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933" w:type="dxa"/>
        <w:tblLayout w:type="fixed"/>
        <w:tblCellMar>
          <w:left w:w="0" w:type="dxa"/>
          <w:right w:w="0" w:type="dxa"/>
        </w:tblCellMar>
        <w:tblLook w:val="0000" w:firstRow="0" w:lastRow="0" w:firstColumn="0" w:lastColumn="0" w:noHBand="0" w:noVBand="0"/>
      </w:tblPr>
      <w:tblGrid>
        <w:gridCol w:w="12166"/>
        <w:gridCol w:w="3767"/>
      </w:tblGrid>
      <w:tr w:rsidR="008B37BF" w:rsidRPr="00576787" w14:paraId="3B0BF37B" w14:textId="77777777" w:rsidTr="00D04BDC">
        <w:trPr>
          <w:trHeight w:val="2908"/>
        </w:trPr>
        <w:tc>
          <w:tcPr>
            <w:tcW w:w="12180" w:type="dxa"/>
            <w:tcBorders>
              <w:top w:val="dashed" w:sz="8" w:space="0" w:color="000000"/>
              <w:left w:val="dashed" w:sz="8" w:space="0" w:color="000000"/>
              <w:bottom w:val="dashed" w:sz="8" w:space="0" w:color="000000"/>
            </w:tcBorders>
            <w:shd w:val="clear" w:color="auto" w:fill="auto"/>
          </w:tcPr>
          <w:p w14:paraId="6B264C4E" w14:textId="77777777" w:rsidR="008B37BF" w:rsidRPr="00576787" w:rsidRDefault="008B37BF" w:rsidP="00576787">
            <w:pPr>
              <w:pStyle w:val="a5"/>
              <w:tabs>
                <w:tab w:val="left" w:pos="1198"/>
              </w:tabs>
              <w:spacing w:before="0" w:after="0" w:line="240" w:lineRule="auto"/>
              <w:jc w:val="center"/>
              <w:rPr>
                <w:rFonts w:ascii="Calibri" w:hAnsi="Calibri" w:cs="Calibri"/>
                <w:b/>
                <w:bCs/>
                <w:i/>
                <w:iCs/>
                <w:sz w:val="44"/>
                <w:szCs w:val="44"/>
              </w:rPr>
            </w:pPr>
          </w:p>
          <w:p w14:paraId="374A34DD" w14:textId="77777777" w:rsidR="008B37BF" w:rsidRPr="00576787" w:rsidRDefault="008B37BF" w:rsidP="00576787">
            <w:pPr>
              <w:pStyle w:val="a5"/>
              <w:tabs>
                <w:tab w:val="left" w:pos="1198"/>
              </w:tabs>
              <w:spacing w:before="0" w:after="0" w:line="240" w:lineRule="auto"/>
              <w:jc w:val="center"/>
              <w:rPr>
                <w:rFonts w:ascii="Calibri" w:eastAsia="Calibri" w:hAnsi="Calibri" w:cs="Calibri"/>
                <w:b/>
                <w:bCs/>
                <w:i/>
                <w:iCs/>
                <w:sz w:val="46"/>
                <w:szCs w:val="46"/>
              </w:rPr>
            </w:pPr>
            <w:r w:rsidRPr="00576787">
              <w:rPr>
                <w:rFonts w:ascii="Calibri" w:hAnsi="Calibri" w:cs="Calibri"/>
                <w:b/>
                <w:bCs/>
                <w:i/>
                <w:iCs/>
                <w:sz w:val="46"/>
                <w:szCs w:val="46"/>
              </w:rPr>
              <w:t xml:space="preserve">И Н Ф О Р М А Ц И О Н </w:t>
            </w:r>
            <w:proofErr w:type="spellStart"/>
            <w:r w:rsidRPr="00576787">
              <w:rPr>
                <w:rFonts w:ascii="Calibri" w:hAnsi="Calibri" w:cs="Calibri"/>
                <w:b/>
                <w:bCs/>
                <w:i/>
                <w:iCs/>
                <w:sz w:val="46"/>
                <w:szCs w:val="46"/>
              </w:rPr>
              <w:t>Н</w:t>
            </w:r>
            <w:proofErr w:type="spellEnd"/>
            <w:r w:rsidRPr="00576787">
              <w:rPr>
                <w:rFonts w:ascii="Calibri" w:hAnsi="Calibri" w:cs="Calibri"/>
                <w:b/>
                <w:bCs/>
                <w:i/>
                <w:iCs/>
                <w:sz w:val="46"/>
                <w:szCs w:val="46"/>
              </w:rPr>
              <w:t xml:space="preserve"> Ы Й   В Е С Т Н И К</w:t>
            </w:r>
          </w:p>
          <w:p w14:paraId="34DAC4BF" w14:textId="77777777" w:rsidR="008B37BF" w:rsidRPr="00576787" w:rsidRDefault="008B37BF" w:rsidP="00576787">
            <w:pPr>
              <w:jc w:val="center"/>
              <w:rPr>
                <w:rFonts w:ascii="Calibri" w:hAnsi="Calibri" w:cs="Calibri"/>
                <w:b/>
                <w:bCs/>
                <w:i/>
                <w:iCs/>
                <w:sz w:val="46"/>
                <w:szCs w:val="46"/>
                <w:lang w:val="ru-RU"/>
              </w:rPr>
            </w:pPr>
            <w:r w:rsidRPr="00576787">
              <w:rPr>
                <w:rFonts w:ascii="Calibri" w:hAnsi="Calibri" w:cs="Calibri"/>
                <w:b/>
                <w:bCs/>
                <w:i/>
                <w:iCs/>
                <w:sz w:val="46"/>
                <w:szCs w:val="46"/>
                <w:lang w:val="ru-RU"/>
              </w:rPr>
              <w:t xml:space="preserve">Д А Л Ь Н Е Р Е Ч Е Н С К О Г О   М У Н И Ц И П А Л Ь Н О Г О </w:t>
            </w:r>
          </w:p>
          <w:p w14:paraId="47BAB1A5" w14:textId="77777777" w:rsidR="008B37BF" w:rsidRPr="00576787" w:rsidRDefault="008B37BF" w:rsidP="00576787">
            <w:pPr>
              <w:jc w:val="center"/>
              <w:rPr>
                <w:rFonts w:ascii="Calibri" w:hAnsi="Calibri" w:cs="Calibri"/>
                <w:b/>
                <w:bCs/>
                <w:i/>
                <w:iCs/>
                <w:sz w:val="46"/>
                <w:szCs w:val="46"/>
                <w:lang w:val="ru-RU"/>
              </w:rPr>
            </w:pPr>
            <w:r w:rsidRPr="00576787">
              <w:rPr>
                <w:rFonts w:ascii="Calibri" w:hAnsi="Calibri" w:cs="Calibri"/>
                <w:b/>
                <w:bCs/>
                <w:i/>
                <w:iCs/>
                <w:sz w:val="46"/>
                <w:szCs w:val="46"/>
                <w:lang w:val="ru-RU"/>
              </w:rPr>
              <w:t>О К Р У Г А</w:t>
            </w:r>
          </w:p>
          <w:p w14:paraId="603DF41C" w14:textId="77777777" w:rsidR="008B37BF" w:rsidRPr="00576787" w:rsidRDefault="008B37BF" w:rsidP="00576787">
            <w:pPr>
              <w:jc w:val="center"/>
              <w:rPr>
                <w:rFonts w:ascii="Calibri" w:hAnsi="Calibri" w:cs="Calibri"/>
                <w:sz w:val="18"/>
                <w:szCs w:val="18"/>
                <w:lang w:val="ru-RU"/>
              </w:rPr>
            </w:pPr>
          </w:p>
          <w:p w14:paraId="43CAC8F6" w14:textId="77777777" w:rsidR="008B37BF" w:rsidRPr="00576787" w:rsidRDefault="008B37BF" w:rsidP="00576787">
            <w:pPr>
              <w:jc w:val="center"/>
              <w:rPr>
                <w:rFonts w:ascii="Calibri" w:hAnsi="Calibri" w:cs="Calibri"/>
                <w:b/>
                <w:bCs/>
                <w:i/>
                <w:iCs/>
                <w:sz w:val="22"/>
                <w:szCs w:val="22"/>
                <w:lang w:val="ru-RU"/>
              </w:rPr>
            </w:pPr>
            <w:r w:rsidRPr="00576787">
              <w:rPr>
                <w:rFonts w:ascii="Calibri" w:hAnsi="Calibri" w:cs="Calibri"/>
                <w:b/>
                <w:bCs/>
                <w:i/>
                <w:iCs/>
                <w:sz w:val="22"/>
                <w:szCs w:val="22"/>
                <w:lang w:val="ru-RU"/>
              </w:rPr>
              <w:t xml:space="preserve">Адрес редакции: 692132 г. Дальнереченск, ул. Героев Даманского, 28. </w:t>
            </w:r>
          </w:p>
          <w:p w14:paraId="558C69B2" w14:textId="77777777" w:rsidR="008B37BF" w:rsidRPr="00576787" w:rsidRDefault="008B37BF" w:rsidP="00576787">
            <w:pPr>
              <w:jc w:val="center"/>
              <w:rPr>
                <w:rFonts w:ascii="Calibri" w:hAnsi="Calibri" w:cs="Calibri"/>
                <w:b/>
                <w:bCs/>
                <w:i/>
                <w:iCs/>
                <w:sz w:val="22"/>
                <w:szCs w:val="22"/>
                <w:lang w:val="ru-RU"/>
              </w:rPr>
            </w:pPr>
            <w:r w:rsidRPr="00576787">
              <w:rPr>
                <w:rFonts w:ascii="Calibri" w:hAnsi="Calibri" w:cs="Calibri"/>
                <w:b/>
                <w:bCs/>
                <w:i/>
                <w:iCs/>
                <w:sz w:val="22"/>
                <w:szCs w:val="22"/>
                <w:lang w:val="ru-RU"/>
              </w:rPr>
              <w:t xml:space="preserve">  Зона распространения - муниципальное образование Дальнереченский муниципальный округ</w:t>
            </w:r>
          </w:p>
          <w:p w14:paraId="06BFB3D3" w14:textId="77777777" w:rsidR="008B37BF" w:rsidRPr="00576787" w:rsidRDefault="008B37BF" w:rsidP="00576787">
            <w:pPr>
              <w:jc w:val="center"/>
              <w:rPr>
                <w:rFonts w:ascii="Calibri" w:hAnsi="Calibri" w:cs="Calibri"/>
                <w:sz w:val="18"/>
                <w:szCs w:val="18"/>
                <w:lang w:val="ru-RU"/>
              </w:rPr>
            </w:pPr>
          </w:p>
        </w:tc>
        <w:tc>
          <w:tcPr>
            <w:tcW w:w="3771" w:type="dxa"/>
            <w:tcBorders>
              <w:top w:val="dashed" w:sz="8" w:space="0" w:color="000000"/>
              <w:left w:val="dashed" w:sz="8" w:space="0" w:color="000000"/>
              <w:bottom w:val="dashed" w:sz="8" w:space="0" w:color="000000"/>
              <w:right w:val="dashed" w:sz="8" w:space="0" w:color="000000"/>
            </w:tcBorders>
            <w:shd w:val="clear" w:color="auto" w:fill="auto"/>
          </w:tcPr>
          <w:p w14:paraId="0362572F" w14:textId="77777777" w:rsidR="008B37BF" w:rsidRPr="00576787" w:rsidRDefault="008B37BF" w:rsidP="00576787">
            <w:pPr>
              <w:jc w:val="center"/>
              <w:rPr>
                <w:rFonts w:ascii="Calibri" w:hAnsi="Calibri" w:cs="Calibri"/>
                <w:b/>
                <w:bCs/>
                <w:sz w:val="18"/>
                <w:szCs w:val="18"/>
                <w:lang w:val="ru-RU"/>
              </w:rPr>
            </w:pPr>
          </w:p>
          <w:p w14:paraId="6EB75C05" w14:textId="77777777" w:rsidR="008B37BF" w:rsidRPr="00576787" w:rsidRDefault="008B37BF" w:rsidP="00576787">
            <w:pPr>
              <w:jc w:val="center"/>
              <w:rPr>
                <w:rFonts w:ascii="Calibri" w:hAnsi="Calibri" w:cs="Calibri"/>
                <w:b/>
                <w:bCs/>
              </w:rPr>
            </w:pPr>
            <w:r w:rsidRPr="00576787">
              <w:rPr>
                <w:rFonts w:ascii="Calibri" w:hAnsi="Calibri" w:cs="Calibri"/>
                <w:noProof/>
                <w:lang w:val="ru-RU" w:eastAsia="ru-RU" w:bidi="ar-SA"/>
              </w:rPr>
              <w:drawing>
                <wp:inline distT="0" distB="0" distL="0" distR="0" wp14:anchorId="54889657" wp14:editId="16FC6D96">
                  <wp:extent cx="891540" cy="1206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a:stretch>
                            <a:fillRect/>
                          </a:stretch>
                        </pic:blipFill>
                        <pic:spPr bwMode="auto">
                          <a:xfrm>
                            <a:off x="0" y="0"/>
                            <a:ext cx="891540" cy="1206500"/>
                          </a:xfrm>
                          <a:prstGeom prst="rect">
                            <a:avLst/>
                          </a:prstGeom>
                        </pic:spPr>
                      </pic:pic>
                    </a:graphicData>
                  </a:graphic>
                </wp:inline>
              </w:drawing>
            </w:r>
          </w:p>
          <w:p w14:paraId="0B5223A1" w14:textId="77777777" w:rsidR="008B37BF" w:rsidRPr="00576787" w:rsidRDefault="008B37BF" w:rsidP="00576787">
            <w:pPr>
              <w:jc w:val="center"/>
              <w:rPr>
                <w:rFonts w:ascii="Calibri" w:hAnsi="Calibri" w:cs="Calibri"/>
                <w:b/>
                <w:bCs/>
                <w:sz w:val="18"/>
                <w:szCs w:val="18"/>
              </w:rPr>
            </w:pPr>
          </w:p>
          <w:p w14:paraId="692D9C0C" w14:textId="2B34FFC5" w:rsidR="008B37BF" w:rsidRPr="00576787" w:rsidRDefault="00FF3E7F" w:rsidP="00576787">
            <w:pPr>
              <w:jc w:val="center"/>
              <w:rPr>
                <w:rFonts w:ascii="Calibri" w:hAnsi="Calibri" w:cs="Calibri"/>
                <w:b/>
                <w:bCs/>
              </w:rPr>
            </w:pPr>
            <w:r w:rsidRPr="00576787">
              <w:rPr>
                <w:rFonts w:ascii="Calibri" w:hAnsi="Calibri" w:cs="Calibri"/>
                <w:b/>
                <w:bCs/>
                <w:lang w:val="ru-RU"/>
              </w:rPr>
              <w:t>04</w:t>
            </w:r>
            <w:r w:rsidR="008B37BF" w:rsidRPr="00576787">
              <w:rPr>
                <w:rFonts w:ascii="Calibri" w:hAnsi="Calibri" w:cs="Calibri"/>
                <w:b/>
                <w:bCs/>
                <w:lang w:val="ru-RU"/>
              </w:rPr>
              <w:t xml:space="preserve"> </w:t>
            </w:r>
            <w:r w:rsidRPr="00576787">
              <w:rPr>
                <w:rFonts w:ascii="Calibri" w:hAnsi="Calibri" w:cs="Calibri"/>
                <w:b/>
                <w:bCs/>
                <w:lang w:val="ru-RU"/>
              </w:rPr>
              <w:t>мая</w:t>
            </w:r>
            <w:r w:rsidR="008B37BF" w:rsidRPr="00576787">
              <w:rPr>
                <w:rFonts w:ascii="Calibri" w:hAnsi="Calibri" w:cs="Calibri"/>
                <w:b/>
                <w:bCs/>
                <w:lang w:val="ru-RU"/>
              </w:rPr>
              <w:t xml:space="preserve"> 2026 г.</w:t>
            </w:r>
          </w:p>
          <w:p w14:paraId="15C859EB" w14:textId="2E70CED5" w:rsidR="008B37BF" w:rsidRPr="00576787" w:rsidRDefault="008B37BF" w:rsidP="00576787">
            <w:pPr>
              <w:jc w:val="center"/>
              <w:rPr>
                <w:rFonts w:ascii="Calibri" w:hAnsi="Calibri" w:cs="Calibri"/>
                <w:b/>
                <w:bCs/>
                <w:lang w:val="ru-RU"/>
              </w:rPr>
            </w:pPr>
            <w:r w:rsidRPr="00576787">
              <w:rPr>
                <w:rFonts w:ascii="Calibri" w:hAnsi="Calibri" w:cs="Calibri"/>
                <w:b/>
                <w:bCs/>
                <w:lang w:val="ru-RU"/>
              </w:rPr>
              <w:t>№</w:t>
            </w:r>
            <w:r w:rsidRPr="00576787">
              <w:rPr>
                <w:rFonts w:ascii="Calibri" w:eastAsia="Calibri" w:hAnsi="Calibri" w:cs="Calibri"/>
                <w:b/>
                <w:bCs/>
                <w:lang w:val="ru-RU"/>
              </w:rPr>
              <w:t xml:space="preserve"> </w:t>
            </w:r>
            <w:r w:rsidR="00FF3E7F" w:rsidRPr="00576787">
              <w:rPr>
                <w:rFonts w:ascii="Calibri" w:eastAsia="Calibri" w:hAnsi="Calibri" w:cs="Calibri"/>
                <w:b/>
                <w:bCs/>
                <w:lang w:val="ru-RU"/>
              </w:rPr>
              <w:t>10</w:t>
            </w:r>
          </w:p>
          <w:p w14:paraId="422E52E1" w14:textId="77777777" w:rsidR="008B37BF" w:rsidRPr="00576787" w:rsidRDefault="008B37BF" w:rsidP="00576787">
            <w:pPr>
              <w:jc w:val="center"/>
              <w:rPr>
                <w:rFonts w:ascii="Calibri" w:hAnsi="Calibri" w:cs="Calibri"/>
                <w:b/>
                <w:bCs/>
                <w:lang w:val="ru-RU"/>
              </w:rPr>
            </w:pPr>
            <w:r w:rsidRPr="00576787">
              <w:rPr>
                <w:rFonts w:ascii="Calibri" w:hAnsi="Calibri" w:cs="Calibri"/>
                <w:b/>
                <w:bCs/>
                <w:lang w:val="ru-RU"/>
              </w:rPr>
              <w:t>ТИРАЖ 100</w:t>
            </w:r>
          </w:p>
          <w:p w14:paraId="062E58A9" w14:textId="77777777" w:rsidR="008B37BF" w:rsidRPr="00576787" w:rsidRDefault="008B37BF" w:rsidP="00576787">
            <w:pPr>
              <w:jc w:val="center"/>
              <w:rPr>
                <w:rFonts w:ascii="Calibri" w:hAnsi="Calibri" w:cs="Calibri"/>
                <w:b/>
                <w:bCs/>
                <w:sz w:val="18"/>
                <w:szCs w:val="18"/>
                <w:lang w:val="ru-RU"/>
              </w:rPr>
            </w:pPr>
          </w:p>
        </w:tc>
      </w:tr>
    </w:tbl>
    <w:p w14:paraId="44F84C09" w14:textId="77777777" w:rsidR="00623E62" w:rsidRPr="00576787" w:rsidRDefault="00623E62"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4017"/>
        <w:gridCol w:w="3752"/>
        <w:gridCol w:w="55"/>
      </w:tblGrid>
      <w:tr w:rsidR="00F502FB" w:rsidRPr="00576787" w14:paraId="09120884" w14:textId="77777777" w:rsidTr="00742557">
        <w:trPr>
          <w:gridBefore w:val="1"/>
          <w:wBefore w:w="55" w:type="dxa"/>
          <w:trHeight w:val="18"/>
        </w:trPr>
        <w:tc>
          <w:tcPr>
            <w:tcW w:w="3772" w:type="dxa"/>
            <w:shd w:val="clear" w:color="auto" w:fill="auto"/>
          </w:tcPr>
          <w:p w14:paraId="66CD887D" w14:textId="084E63E5" w:rsidR="00F502FB" w:rsidRPr="00576787" w:rsidRDefault="00F502FB" w:rsidP="00576787">
            <w:pPr>
              <w:pStyle w:val="31"/>
              <w:rPr>
                <w:rFonts w:ascii="Calibri" w:hAnsi="Calibri" w:cs="Calibri"/>
                <w:sz w:val="18"/>
                <w:szCs w:val="18"/>
              </w:rPr>
            </w:pPr>
            <w:r w:rsidRPr="00576787">
              <w:rPr>
                <w:rFonts w:ascii="Calibri" w:hAnsi="Calibri" w:cs="Calibri"/>
                <w:sz w:val="18"/>
                <w:szCs w:val="18"/>
              </w:rPr>
              <w:t>ДУМА ДАЛЬНЕРЕЧЕНСКОГО МУНИЦИПАЛЬНОГО ОКРУГА</w:t>
            </w:r>
          </w:p>
          <w:p w14:paraId="425AF7D9" w14:textId="77777777" w:rsidR="00742557" w:rsidRPr="00576787" w:rsidRDefault="00742557" w:rsidP="00576787">
            <w:pPr>
              <w:pStyle w:val="a0"/>
              <w:rPr>
                <w:rFonts w:ascii="Calibri" w:hAnsi="Calibri" w:cs="Calibri"/>
                <w:sz w:val="18"/>
                <w:szCs w:val="18"/>
                <w:lang w:eastAsia="zh-CN" w:bidi="hi-IN"/>
              </w:rPr>
            </w:pPr>
          </w:p>
          <w:p w14:paraId="17661905" w14:textId="36E30764" w:rsidR="00F502FB" w:rsidRPr="00576787" w:rsidRDefault="00F502FB" w:rsidP="00576787">
            <w:pPr>
              <w:pStyle w:val="31"/>
              <w:rPr>
                <w:rFonts w:ascii="Calibri" w:hAnsi="Calibri" w:cs="Calibri"/>
                <w:sz w:val="18"/>
                <w:szCs w:val="18"/>
              </w:rPr>
            </w:pPr>
            <w:r w:rsidRPr="00576787">
              <w:rPr>
                <w:rFonts w:ascii="Calibri" w:hAnsi="Calibri" w:cs="Calibri"/>
                <w:sz w:val="18"/>
                <w:szCs w:val="18"/>
              </w:rPr>
              <w:t>РЕШЕНИЕ</w:t>
            </w:r>
          </w:p>
          <w:p w14:paraId="3E9F4CB6" w14:textId="77777777" w:rsidR="00742557" w:rsidRPr="00576787" w:rsidRDefault="00742557" w:rsidP="00576787">
            <w:pPr>
              <w:pStyle w:val="a0"/>
              <w:rPr>
                <w:rFonts w:ascii="Calibri" w:hAnsi="Calibri" w:cs="Calibri"/>
                <w:sz w:val="18"/>
                <w:szCs w:val="18"/>
                <w:lang w:eastAsia="zh-CN" w:bidi="hi-IN"/>
              </w:rPr>
            </w:pPr>
          </w:p>
          <w:p w14:paraId="58D8C6CF" w14:textId="7F1082B4" w:rsidR="00F502FB" w:rsidRPr="00576787" w:rsidRDefault="00F502FB" w:rsidP="00576787">
            <w:pPr>
              <w:jc w:val="both"/>
              <w:rPr>
                <w:rFonts w:ascii="Calibri" w:hAnsi="Calibri" w:cs="Calibri"/>
                <w:sz w:val="14"/>
                <w:szCs w:val="14"/>
                <w:lang w:val="ru-RU"/>
              </w:rPr>
            </w:pPr>
            <w:r w:rsidRPr="00576787">
              <w:rPr>
                <w:rFonts w:ascii="Calibri" w:hAnsi="Calibri" w:cs="Calibri"/>
                <w:b/>
                <w:sz w:val="14"/>
                <w:szCs w:val="14"/>
                <w:lang w:val="ru-RU"/>
              </w:rPr>
              <w:t>30 апреля 2026 года         г. Дальнереченск            № 115-МНПА</w:t>
            </w:r>
          </w:p>
          <w:p w14:paraId="0F4FCE17" w14:textId="77777777" w:rsidR="00F502FB" w:rsidRPr="00576787" w:rsidRDefault="00F502FB" w:rsidP="00576787">
            <w:pPr>
              <w:jc w:val="center"/>
              <w:rPr>
                <w:rFonts w:ascii="Calibri" w:hAnsi="Calibri" w:cs="Calibri"/>
                <w:sz w:val="18"/>
                <w:szCs w:val="18"/>
                <w:lang w:val="ru-RU"/>
              </w:rPr>
            </w:pPr>
          </w:p>
          <w:p w14:paraId="03A20880" w14:textId="77777777" w:rsidR="00F502FB" w:rsidRPr="00576787" w:rsidRDefault="00F502FB" w:rsidP="00576787">
            <w:pPr>
              <w:jc w:val="center"/>
              <w:rPr>
                <w:rFonts w:ascii="Calibri" w:hAnsi="Calibri" w:cs="Calibri"/>
                <w:sz w:val="18"/>
                <w:szCs w:val="18"/>
                <w:lang w:val="ru-RU"/>
              </w:rPr>
            </w:pPr>
            <w:r w:rsidRPr="00576787">
              <w:rPr>
                <w:rFonts w:ascii="Calibri" w:hAnsi="Calibri" w:cs="Calibri"/>
                <w:b/>
                <w:bCs/>
                <w:sz w:val="18"/>
                <w:szCs w:val="18"/>
                <w:lang w:val="ru-RU"/>
              </w:rPr>
              <w:t xml:space="preserve">Об утверждении отчета об исполнении бюджета </w:t>
            </w:r>
          </w:p>
          <w:p w14:paraId="7A2CB631" w14:textId="77777777" w:rsidR="00F502FB" w:rsidRPr="00576787" w:rsidRDefault="00F502FB" w:rsidP="00576787">
            <w:pPr>
              <w:jc w:val="center"/>
              <w:rPr>
                <w:rFonts w:ascii="Calibri" w:hAnsi="Calibri" w:cs="Calibri"/>
                <w:sz w:val="18"/>
                <w:szCs w:val="18"/>
                <w:lang w:val="ru-RU"/>
              </w:rPr>
            </w:pPr>
            <w:r w:rsidRPr="00576787">
              <w:rPr>
                <w:rFonts w:ascii="Calibri" w:hAnsi="Calibri" w:cs="Calibri"/>
                <w:b/>
                <w:bCs/>
                <w:sz w:val="18"/>
                <w:szCs w:val="18"/>
                <w:lang w:val="ru-RU"/>
              </w:rPr>
              <w:t>Ореховского сельского поселения за 2025 год</w:t>
            </w:r>
          </w:p>
          <w:p w14:paraId="20566FA3" w14:textId="77777777" w:rsidR="00F502FB" w:rsidRPr="00576787" w:rsidRDefault="00F502FB" w:rsidP="00576787">
            <w:pPr>
              <w:jc w:val="center"/>
              <w:rPr>
                <w:rFonts w:ascii="Calibri" w:hAnsi="Calibri" w:cs="Calibri"/>
                <w:b/>
                <w:bCs/>
                <w:sz w:val="18"/>
                <w:szCs w:val="18"/>
                <w:lang w:val="ru-RU"/>
              </w:rPr>
            </w:pPr>
          </w:p>
          <w:p w14:paraId="013987B3" w14:textId="77777777" w:rsidR="00F502FB" w:rsidRPr="00576787" w:rsidRDefault="00F502FB" w:rsidP="00576787">
            <w:pPr>
              <w:ind w:firstLine="709"/>
              <w:jc w:val="both"/>
              <w:rPr>
                <w:rFonts w:ascii="Calibri" w:hAnsi="Calibri" w:cs="Calibri"/>
                <w:sz w:val="18"/>
                <w:szCs w:val="18"/>
                <w:lang w:val="ru-RU"/>
              </w:rPr>
            </w:pPr>
            <w:r w:rsidRPr="00576787">
              <w:rPr>
                <w:rFonts w:ascii="Calibri" w:hAnsi="Calibri" w:cs="Calibri"/>
                <w:bCs/>
                <w:spacing w:val="2"/>
                <w:position w:val="2"/>
                <w:sz w:val="18"/>
                <w:szCs w:val="18"/>
                <w:lang w:val="ru-RU"/>
              </w:rPr>
              <w:t xml:space="preserve">В соответствии с Бюджетным кодексом Российской Федерации, Законом Приморского края от 02.06.2025 № 788-КЗ «О Дальнереченском муниципальном округе Приморского края», Дума Дальнереченского муниципального округа </w:t>
            </w:r>
          </w:p>
          <w:p w14:paraId="1717842B" w14:textId="77777777" w:rsidR="00F502FB" w:rsidRPr="00576787" w:rsidRDefault="00F502FB" w:rsidP="00576787">
            <w:pPr>
              <w:pStyle w:val="ConsPlusNormal"/>
              <w:ind w:firstLine="709"/>
              <w:jc w:val="both"/>
              <w:rPr>
                <w:rFonts w:ascii="Calibri" w:hAnsi="Calibri"/>
                <w:bCs/>
                <w:spacing w:val="2"/>
                <w:position w:val="2"/>
                <w:sz w:val="18"/>
                <w:szCs w:val="18"/>
              </w:rPr>
            </w:pPr>
          </w:p>
          <w:p w14:paraId="7C362A8E" w14:textId="77777777" w:rsidR="00F502FB" w:rsidRPr="00576787" w:rsidRDefault="00F502FB" w:rsidP="00576787">
            <w:pPr>
              <w:pStyle w:val="ConsPlusNormal"/>
              <w:ind w:firstLine="709"/>
              <w:jc w:val="both"/>
              <w:rPr>
                <w:rFonts w:ascii="Calibri" w:hAnsi="Calibri"/>
                <w:sz w:val="18"/>
                <w:szCs w:val="18"/>
              </w:rPr>
            </w:pPr>
            <w:r w:rsidRPr="00576787">
              <w:rPr>
                <w:rFonts w:ascii="Calibri" w:hAnsi="Calibri"/>
                <w:sz w:val="18"/>
                <w:szCs w:val="18"/>
              </w:rPr>
              <w:t>РЕШИЛА:</w:t>
            </w:r>
          </w:p>
          <w:p w14:paraId="450B731F" w14:textId="77777777" w:rsidR="00F502FB" w:rsidRPr="00576787" w:rsidRDefault="00F502FB" w:rsidP="00576787">
            <w:pPr>
              <w:pStyle w:val="ConsPlusNormal"/>
              <w:ind w:firstLine="709"/>
              <w:jc w:val="both"/>
              <w:rPr>
                <w:rFonts w:ascii="Calibri" w:hAnsi="Calibri"/>
                <w:sz w:val="18"/>
                <w:szCs w:val="18"/>
              </w:rPr>
            </w:pPr>
          </w:p>
          <w:p w14:paraId="634C5349" w14:textId="77777777" w:rsidR="00F502FB" w:rsidRPr="00576787" w:rsidRDefault="00F502FB" w:rsidP="00576787">
            <w:pPr>
              <w:pStyle w:val="ConsPlusNormal"/>
              <w:ind w:firstLine="709"/>
              <w:jc w:val="both"/>
              <w:rPr>
                <w:rFonts w:ascii="Calibri" w:hAnsi="Calibri"/>
                <w:sz w:val="18"/>
                <w:szCs w:val="18"/>
              </w:rPr>
            </w:pPr>
            <w:r w:rsidRPr="00576787">
              <w:rPr>
                <w:rFonts w:ascii="Calibri" w:hAnsi="Calibri"/>
                <w:sz w:val="18"/>
                <w:szCs w:val="18"/>
              </w:rPr>
              <w:t>1. Утвердить отчет об исполнении бюджета Ореховского сельского поселения (далее - бюджет поселения) за 2025 год по доходам в сумме            9 952 721,55 рубля, по расходам – в сумме 10 049 517,29 рубля, с дефицитом в сумме 96 795,74 рубля, согласно приложению 1 к настоящему решению.</w:t>
            </w:r>
          </w:p>
          <w:p w14:paraId="02240E5C" w14:textId="77777777" w:rsidR="00F502FB" w:rsidRPr="00576787" w:rsidRDefault="00F502FB" w:rsidP="00576787">
            <w:pPr>
              <w:pStyle w:val="ConsPlusNormal"/>
              <w:widowControl/>
              <w:ind w:firstLine="709"/>
              <w:jc w:val="both"/>
              <w:rPr>
                <w:rFonts w:ascii="Calibri" w:hAnsi="Calibri"/>
                <w:sz w:val="18"/>
                <w:szCs w:val="18"/>
              </w:rPr>
            </w:pPr>
            <w:r w:rsidRPr="00576787">
              <w:rPr>
                <w:rFonts w:ascii="Calibri" w:hAnsi="Calibri"/>
                <w:sz w:val="18"/>
                <w:szCs w:val="18"/>
              </w:rPr>
              <w:t xml:space="preserve">2. Утвердить показатели доходов бюджета поселения за 2025 год по кодам классификации доходов бюджетов согласно </w:t>
            </w:r>
            <w:hyperlink r:id="rId7" w:history="1">
              <w:r w:rsidRPr="00576787">
                <w:rPr>
                  <w:rStyle w:val="a6"/>
                  <w:rFonts w:ascii="Calibri" w:hAnsi="Calibri"/>
                  <w:color w:val="000000"/>
                  <w:sz w:val="18"/>
                  <w:szCs w:val="18"/>
                </w:rPr>
                <w:t>приложению 2</w:t>
              </w:r>
            </w:hyperlink>
            <w:r w:rsidRPr="00576787">
              <w:rPr>
                <w:rFonts w:ascii="Calibri" w:hAnsi="Calibri"/>
                <w:sz w:val="18"/>
                <w:szCs w:val="18"/>
              </w:rPr>
              <w:t xml:space="preserve"> к настоящему решению. </w:t>
            </w:r>
          </w:p>
          <w:p w14:paraId="2EBE9830" w14:textId="63536963" w:rsidR="00F502FB" w:rsidRPr="00576787" w:rsidRDefault="00F502FB" w:rsidP="00576787">
            <w:pPr>
              <w:pStyle w:val="ConsPlusNormal"/>
              <w:widowControl/>
              <w:ind w:firstLine="709"/>
              <w:jc w:val="both"/>
              <w:rPr>
                <w:rFonts w:ascii="Calibri" w:hAnsi="Calibri"/>
                <w:sz w:val="18"/>
                <w:szCs w:val="18"/>
              </w:rPr>
            </w:pPr>
            <w:r w:rsidRPr="00576787">
              <w:rPr>
                <w:rFonts w:ascii="Calibri" w:hAnsi="Calibri"/>
                <w:sz w:val="18"/>
                <w:szCs w:val="18"/>
              </w:rPr>
              <w:t xml:space="preserve">3. Утвердить показатели расходов </w:t>
            </w:r>
          </w:p>
        </w:tc>
        <w:tc>
          <w:tcPr>
            <w:tcW w:w="283" w:type="dxa"/>
            <w:shd w:val="clear" w:color="auto" w:fill="auto"/>
          </w:tcPr>
          <w:p w14:paraId="60E13410" w14:textId="77777777" w:rsidR="00F502FB" w:rsidRPr="00576787" w:rsidRDefault="00F502FB" w:rsidP="00576787">
            <w:pPr>
              <w:rPr>
                <w:rFonts w:ascii="Calibri" w:hAnsi="Calibri" w:cs="Calibri"/>
                <w:sz w:val="18"/>
                <w:szCs w:val="18"/>
                <w:lang w:val="ru-RU"/>
              </w:rPr>
            </w:pPr>
          </w:p>
        </w:tc>
        <w:tc>
          <w:tcPr>
            <w:tcW w:w="3771" w:type="dxa"/>
            <w:shd w:val="clear" w:color="auto" w:fill="auto"/>
          </w:tcPr>
          <w:p w14:paraId="7889D6CD" w14:textId="7CD6FF39" w:rsidR="00F502FB" w:rsidRPr="00576787" w:rsidRDefault="00742557" w:rsidP="00576787">
            <w:pPr>
              <w:pStyle w:val="ConsPlusNormal"/>
              <w:widowControl/>
              <w:jc w:val="both"/>
              <w:rPr>
                <w:rFonts w:ascii="Calibri" w:hAnsi="Calibri"/>
                <w:sz w:val="18"/>
                <w:szCs w:val="18"/>
              </w:rPr>
            </w:pPr>
            <w:r w:rsidRPr="00576787">
              <w:rPr>
                <w:rFonts w:ascii="Calibri" w:hAnsi="Calibri"/>
                <w:sz w:val="18"/>
                <w:szCs w:val="18"/>
              </w:rPr>
              <w:t xml:space="preserve">бюджета поселения за 2025 год по разделам и подразделам классификации расходов </w:t>
            </w:r>
            <w:r w:rsidR="00F502FB" w:rsidRPr="00576787">
              <w:rPr>
                <w:rFonts w:ascii="Calibri" w:hAnsi="Calibri"/>
                <w:sz w:val="18"/>
                <w:szCs w:val="18"/>
              </w:rPr>
              <w:t xml:space="preserve">бюджетов Российской Федерации согласно приложению 3 к настоящему решению. </w:t>
            </w:r>
          </w:p>
          <w:p w14:paraId="5B027972" w14:textId="77777777" w:rsidR="00F502FB" w:rsidRPr="00576787" w:rsidRDefault="00F502FB" w:rsidP="00576787">
            <w:pPr>
              <w:pStyle w:val="ConsPlusNormal"/>
              <w:widowControl/>
              <w:ind w:firstLine="709"/>
              <w:jc w:val="both"/>
              <w:rPr>
                <w:rFonts w:ascii="Calibri" w:hAnsi="Calibri"/>
                <w:sz w:val="18"/>
                <w:szCs w:val="18"/>
              </w:rPr>
            </w:pPr>
            <w:r w:rsidRPr="00576787">
              <w:rPr>
                <w:rFonts w:ascii="Calibri" w:hAnsi="Calibri"/>
                <w:sz w:val="18"/>
                <w:szCs w:val="18"/>
              </w:rPr>
              <w:t xml:space="preserve">4. Утвердить показатели расходов бюджета поселения за 2025 год </w:t>
            </w:r>
            <w:r w:rsidRPr="00576787">
              <w:rPr>
                <w:rFonts w:ascii="Calibri" w:eastAsia="Calibri" w:hAnsi="Calibri"/>
                <w:sz w:val="18"/>
                <w:szCs w:val="18"/>
              </w:rPr>
              <w:t>в ведомственной структуре расходов</w:t>
            </w:r>
            <w:r w:rsidRPr="00576787">
              <w:rPr>
                <w:rFonts w:ascii="Calibri" w:hAnsi="Calibri"/>
                <w:sz w:val="18"/>
                <w:szCs w:val="18"/>
              </w:rPr>
              <w:t xml:space="preserve"> бюджета поселения согласно приложению 4 к настоящему решению. </w:t>
            </w:r>
          </w:p>
          <w:p w14:paraId="08F9F7BD" w14:textId="77777777" w:rsidR="00F502FB" w:rsidRPr="00576787" w:rsidRDefault="00F502FB" w:rsidP="00576787">
            <w:pPr>
              <w:pStyle w:val="ConsPlusNormal"/>
              <w:widowControl/>
              <w:ind w:firstLine="709"/>
              <w:jc w:val="both"/>
              <w:rPr>
                <w:rFonts w:ascii="Calibri" w:hAnsi="Calibri"/>
                <w:sz w:val="18"/>
                <w:szCs w:val="18"/>
              </w:rPr>
            </w:pPr>
            <w:r w:rsidRPr="00576787">
              <w:rPr>
                <w:rFonts w:ascii="Calibri" w:hAnsi="Calibri"/>
                <w:sz w:val="18"/>
                <w:szCs w:val="18"/>
              </w:rPr>
              <w:t xml:space="preserve">5. Утвердить показатели расходов бюджета поселения за 2025 год по разделам, подразделам, целевым статьям, </w:t>
            </w:r>
            <w:r w:rsidRPr="00576787">
              <w:rPr>
                <w:rFonts w:ascii="Calibri" w:eastAsia="Calibri" w:hAnsi="Calibri"/>
                <w:sz w:val="18"/>
                <w:szCs w:val="18"/>
              </w:rPr>
              <w:t>муниципальным программам Ореховского сельского поселения и непрограммным направлениям деятельности, группам (группам и подгруппам) видов расходов классификации расходов бюджетов</w:t>
            </w:r>
            <w:r w:rsidRPr="00576787">
              <w:rPr>
                <w:rFonts w:ascii="Calibri" w:hAnsi="Calibri"/>
                <w:sz w:val="18"/>
                <w:szCs w:val="18"/>
              </w:rPr>
              <w:t xml:space="preserve"> согласно приложению 5 к настоящему решению.</w:t>
            </w:r>
          </w:p>
          <w:p w14:paraId="78A1C1A8" w14:textId="77777777" w:rsidR="00F502FB" w:rsidRPr="00576787" w:rsidRDefault="00F502FB" w:rsidP="00576787">
            <w:pPr>
              <w:pStyle w:val="ConsPlusNormal"/>
              <w:widowControl/>
              <w:ind w:firstLine="709"/>
              <w:jc w:val="both"/>
              <w:rPr>
                <w:rFonts w:ascii="Calibri" w:hAnsi="Calibri"/>
                <w:sz w:val="18"/>
                <w:szCs w:val="18"/>
              </w:rPr>
            </w:pPr>
            <w:r w:rsidRPr="00576787">
              <w:rPr>
                <w:rFonts w:ascii="Calibri" w:hAnsi="Calibri"/>
                <w:sz w:val="18"/>
                <w:szCs w:val="18"/>
              </w:rPr>
              <w:t>6. Утвердить показатели расходов бюджета поселения на 2025 год по муниципальным программам Ореховского сельского поселения и непрограммным направлениям деятельности согласно приложению 6 к настоящему решению.</w:t>
            </w:r>
          </w:p>
          <w:p w14:paraId="708F4C7B" w14:textId="77777777" w:rsidR="00F502FB" w:rsidRPr="00576787" w:rsidRDefault="00F502FB" w:rsidP="00576787">
            <w:pPr>
              <w:pStyle w:val="ConsPlusNormal"/>
              <w:widowControl/>
              <w:ind w:firstLine="709"/>
              <w:jc w:val="both"/>
              <w:rPr>
                <w:rFonts w:ascii="Calibri" w:hAnsi="Calibri"/>
                <w:sz w:val="18"/>
                <w:szCs w:val="18"/>
              </w:rPr>
            </w:pPr>
            <w:r w:rsidRPr="00576787">
              <w:rPr>
                <w:rFonts w:ascii="Calibri" w:hAnsi="Calibri"/>
                <w:sz w:val="18"/>
                <w:szCs w:val="18"/>
              </w:rPr>
              <w:t>7. Утвердить показатели источников финансирования дефицита бюджета поселения на 2025 год по классификации источников финансирования дефицитов бюджетов согласно приложению 7 к настоящему решению.</w:t>
            </w:r>
          </w:p>
          <w:p w14:paraId="16EAEAD4" w14:textId="5F0A2391" w:rsidR="00F502FB" w:rsidRPr="00576787" w:rsidRDefault="00F502FB" w:rsidP="00576787">
            <w:pPr>
              <w:pStyle w:val="ConsPlusNormal"/>
              <w:widowControl/>
              <w:ind w:firstLine="709"/>
              <w:jc w:val="both"/>
              <w:rPr>
                <w:rFonts w:ascii="Calibri" w:hAnsi="Calibri"/>
                <w:sz w:val="18"/>
                <w:szCs w:val="18"/>
              </w:rPr>
            </w:pPr>
            <w:r w:rsidRPr="00576787">
              <w:rPr>
                <w:rFonts w:ascii="Calibri" w:hAnsi="Calibri"/>
                <w:sz w:val="18"/>
                <w:szCs w:val="18"/>
              </w:rPr>
              <w:t>8. Настоящее решение вступает в силу после его официального опубликования.</w:t>
            </w:r>
          </w:p>
        </w:tc>
        <w:tc>
          <w:tcPr>
            <w:tcW w:w="283" w:type="dxa"/>
            <w:shd w:val="clear" w:color="auto" w:fill="auto"/>
          </w:tcPr>
          <w:p w14:paraId="4D3F7BD7" w14:textId="77777777" w:rsidR="00F502FB" w:rsidRPr="00576787" w:rsidRDefault="00F502FB" w:rsidP="00576787">
            <w:pPr>
              <w:rPr>
                <w:rFonts w:ascii="Calibri" w:hAnsi="Calibri" w:cs="Calibri"/>
                <w:sz w:val="18"/>
                <w:szCs w:val="18"/>
                <w:lang w:val="ru-RU"/>
              </w:rPr>
            </w:pPr>
          </w:p>
        </w:tc>
        <w:tc>
          <w:tcPr>
            <w:tcW w:w="7824" w:type="dxa"/>
            <w:gridSpan w:val="3"/>
            <w:shd w:val="clear" w:color="auto" w:fill="auto"/>
          </w:tcPr>
          <w:p w14:paraId="5929C8FF" w14:textId="27D3ED96" w:rsidR="00742557" w:rsidRPr="00576787" w:rsidRDefault="00F502FB" w:rsidP="00576787">
            <w:pPr>
              <w:rPr>
                <w:rFonts w:ascii="Calibri" w:hAnsi="Calibri" w:cs="Calibri"/>
                <w:sz w:val="18"/>
                <w:szCs w:val="18"/>
                <w:lang w:val="ru-RU"/>
              </w:rPr>
            </w:pPr>
            <w:r w:rsidRPr="00576787">
              <w:rPr>
                <w:rFonts w:ascii="Calibri" w:hAnsi="Calibri" w:cs="Calibri"/>
                <w:sz w:val="18"/>
                <w:szCs w:val="18"/>
                <w:lang w:val="ru-RU"/>
              </w:rPr>
              <w:tab/>
            </w:r>
            <w:r w:rsidRPr="00576787">
              <w:rPr>
                <w:rFonts w:ascii="Calibri" w:hAnsi="Calibri" w:cs="Calibri"/>
                <w:sz w:val="18"/>
                <w:szCs w:val="18"/>
                <w:lang w:val="ru-RU"/>
              </w:rPr>
              <w:tab/>
            </w:r>
          </w:p>
          <w:p w14:paraId="7D158BC2" w14:textId="77777777" w:rsidR="00742557" w:rsidRPr="00576787" w:rsidRDefault="00742557" w:rsidP="00576787">
            <w:pPr>
              <w:pStyle w:val="ConsPlusNormal"/>
              <w:rPr>
                <w:rFonts w:ascii="Calibri" w:hAnsi="Calibri"/>
                <w:sz w:val="18"/>
                <w:szCs w:val="18"/>
              </w:rPr>
            </w:pPr>
            <w:r w:rsidRPr="00576787">
              <w:rPr>
                <w:rFonts w:ascii="Calibri" w:hAnsi="Calibri"/>
                <w:sz w:val="18"/>
                <w:szCs w:val="18"/>
              </w:rPr>
              <w:t>Глава Дальнереченского</w:t>
            </w:r>
          </w:p>
          <w:p w14:paraId="22E0F93D" w14:textId="3E9F846B" w:rsidR="00742557" w:rsidRPr="00576787" w:rsidRDefault="00742557" w:rsidP="00576787">
            <w:pPr>
              <w:rPr>
                <w:rFonts w:ascii="Calibri" w:hAnsi="Calibri" w:cs="Calibri"/>
                <w:sz w:val="18"/>
                <w:szCs w:val="18"/>
                <w:lang w:val="ru-RU"/>
              </w:rPr>
            </w:pPr>
            <w:r w:rsidRPr="00576787">
              <w:rPr>
                <w:rFonts w:ascii="Calibri" w:hAnsi="Calibri" w:cs="Calibri"/>
                <w:sz w:val="18"/>
                <w:szCs w:val="18"/>
                <w:lang w:val="ru-RU"/>
              </w:rPr>
              <w:t>муниципального округа                         В.С. Дернов</w:t>
            </w:r>
          </w:p>
          <w:p w14:paraId="717C9AA0" w14:textId="77777777" w:rsidR="00742557" w:rsidRPr="00576787" w:rsidRDefault="00742557" w:rsidP="00576787">
            <w:pPr>
              <w:ind w:firstLine="709"/>
              <w:jc w:val="right"/>
              <w:rPr>
                <w:rFonts w:ascii="Calibri" w:hAnsi="Calibri" w:cs="Calibri"/>
                <w:sz w:val="18"/>
                <w:szCs w:val="18"/>
                <w:lang w:val="ru-RU"/>
              </w:rPr>
            </w:pPr>
          </w:p>
          <w:p w14:paraId="08E73301" w14:textId="2BC64CCA" w:rsidR="00F502FB" w:rsidRPr="00576787" w:rsidRDefault="00F502FB" w:rsidP="00576787">
            <w:pPr>
              <w:ind w:firstLine="709"/>
              <w:jc w:val="right"/>
              <w:rPr>
                <w:rFonts w:ascii="Calibri" w:hAnsi="Calibri" w:cs="Calibri"/>
                <w:sz w:val="14"/>
                <w:szCs w:val="14"/>
                <w:lang w:val="ru-RU"/>
              </w:rPr>
            </w:pPr>
            <w:r w:rsidRPr="00576787">
              <w:rPr>
                <w:rFonts w:ascii="Calibri" w:hAnsi="Calibri" w:cs="Calibri"/>
                <w:sz w:val="14"/>
                <w:szCs w:val="14"/>
                <w:lang w:val="ru-RU"/>
              </w:rPr>
              <w:t>Приложение 1</w:t>
            </w:r>
          </w:p>
          <w:p w14:paraId="57E69C9D" w14:textId="77777777" w:rsidR="00F502FB" w:rsidRPr="00576787" w:rsidRDefault="00F502FB" w:rsidP="00576787">
            <w:pPr>
              <w:ind w:firstLine="709"/>
              <w:jc w:val="right"/>
              <w:rPr>
                <w:rFonts w:ascii="Calibri" w:hAnsi="Calibri" w:cs="Calibri"/>
                <w:sz w:val="14"/>
                <w:szCs w:val="14"/>
                <w:lang w:val="ru-RU"/>
              </w:rPr>
            </w:pP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r>
          </w:p>
          <w:p w14:paraId="31D6F1F9" w14:textId="77777777" w:rsidR="00F502FB" w:rsidRPr="00576787" w:rsidRDefault="00F502FB" w:rsidP="00576787">
            <w:pPr>
              <w:jc w:val="center"/>
              <w:rPr>
                <w:rFonts w:ascii="Calibri" w:hAnsi="Calibri" w:cs="Calibri"/>
                <w:sz w:val="14"/>
                <w:szCs w:val="14"/>
                <w:lang w:val="ru-RU"/>
              </w:rPr>
            </w:pPr>
            <w:r w:rsidRPr="00576787">
              <w:rPr>
                <w:rFonts w:ascii="Calibri" w:hAnsi="Calibri" w:cs="Calibri"/>
                <w:sz w:val="14"/>
                <w:szCs w:val="14"/>
                <w:lang w:val="ru-RU"/>
              </w:rPr>
              <w:t>ОТЧЕТ ОБ ИСПОЛНЕНИИ БЮДЖЕТА</w:t>
            </w:r>
          </w:p>
          <w:p w14:paraId="0B106065" w14:textId="77777777" w:rsidR="00F502FB" w:rsidRPr="00576787" w:rsidRDefault="00F502FB" w:rsidP="00576787">
            <w:pPr>
              <w:jc w:val="center"/>
              <w:rPr>
                <w:rFonts w:ascii="Calibri" w:hAnsi="Calibri" w:cs="Calibri"/>
                <w:sz w:val="14"/>
                <w:szCs w:val="14"/>
                <w:lang w:val="ru-RU"/>
              </w:rPr>
            </w:pPr>
          </w:p>
          <w:tbl>
            <w:tblPr>
              <w:tblW w:w="7638" w:type="dxa"/>
              <w:tblCellSpacing w:w="0" w:type="dxa"/>
              <w:tblLayout w:type="fixed"/>
              <w:tblCellMar>
                <w:left w:w="0" w:type="dxa"/>
                <w:right w:w="0" w:type="dxa"/>
              </w:tblCellMar>
              <w:tblLook w:val="04A0" w:firstRow="1" w:lastRow="0" w:firstColumn="1" w:lastColumn="0" w:noHBand="0" w:noVBand="1"/>
            </w:tblPr>
            <w:tblGrid>
              <w:gridCol w:w="2380"/>
              <w:gridCol w:w="561"/>
              <w:gridCol w:w="1328"/>
              <w:gridCol w:w="1290"/>
              <w:gridCol w:w="1048"/>
              <w:gridCol w:w="1003"/>
              <w:gridCol w:w="28"/>
            </w:tblGrid>
            <w:tr w:rsidR="00742557" w:rsidRPr="00576787" w14:paraId="5D4E7C79" w14:textId="77777777" w:rsidTr="00742557">
              <w:trPr>
                <w:gridAfter w:val="1"/>
                <w:wAfter w:w="28" w:type="dxa"/>
                <w:trHeight w:val="68"/>
                <w:tblCellSpacing w:w="0" w:type="dxa"/>
              </w:trPr>
              <w:tc>
                <w:tcPr>
                  <w:tcW w:w="2380" w:type="dxa"/>
                  <w:vAlign w:val="bottom"/>
                  <w:hideMark/>
                </w:tcPr>
                <w:p w14:paraId="64545F7F"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561" w:type="dxa"/>
                  <w:vAlign w:val="bottom"/>
                  <w:hideMark/>
                </w:tcPr>
                <w:p w14:paraId="13E06E92"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1328" w:type="dxa"/>
                  <w:vAlign w:val="bottom"/>
                  <w:hideMark/>
                </w:tcPr>
                <w:p w14:paraId="23FE8BF1"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1290" w:type="dxa"/>
                  <w:vAlign w:val="bottom"/>
                  <w:hideMark/>
                </w:tcPr>
                <w:p w14:paraId="774B592A"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1048" w:type="dxa"/>
                  <w:tcBorders>
                    <w:right w:val="single" w:sz="6" w:space="0" w:color="000000"/>
                  </w:tcBorders>
                  <w:vAlign w:val="bottom"/>
                  <w:hideMark/>
                </w:tcPr>
                <w:p w14:paraId="20A89E70"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1003" w:type="dxa"/>
                  <w:tcBorders>
                    <w:top w:val="single" w:sz="6" w:space="0" w:color="000000"/>
                    <w:left w:val="single" w:sz="6" w:space="0" w:color="000000"/>
                    <w:bottom w:val="single" w:sz="12" w:space="0" w:color="000000"/>
                    <w:right w:val="single" w:sz="6" w:space="0" w:color="000000"/>
                  </w:tcBorders>
                  <w:vAlign w:val="bottom"/>
                  <w:hideMark/>
                </w:tcPr>
                <w:p w14:paraId="7FD30407"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КОДЫ</w:t>
                  </w:r>
                </w:p>
              </w:tc>
            </w:tr>
            <w:tr w:rsidR="00742557" w:rsidRPr="00576787" w14:paraId="7147ADC3" w14:textId="77777777" w:rsidTr="00742557">
              <w:trPr>
                <w:gridAfter w:val="1"/>
                <w:wAfter w:w="28" w:type="dxa"/>
                <w:trHeight w:val="19"/>
                <w:tblCellSpacing w:w="0" w:type="dxa"/>
              </w:trPr>
              <w:tc>
                <w:tcPr>
                  <w:tcW w:w="2380" w:type="dxa"/>
                  <w:vAlign w:val="bottom"/>
                  <w:hideMark/>
                </w:tcPr>
                <w:p w14:paraId="270A1895" w14:textId="77777777" w:rsidR="00742557" w:rsidRPr="00576787" w:rsidRDefault="00742557" w:rsidP="00576787">
                  <w:pPr>
                    <w:suppressAutoHyphens w:val="0"/>
                    <w:rPr>
                      <w:rFonts w:ascii="Calibri" w:eastAsia="Times New Roman" w:hAnsi="Calibri" w:cs="Calibri"/>
                      <w:kern w:val="0"/>
                      <w:sz w:val="12"/>
                      <w:szCs w:val="12"/>
                      <w:lang w:val="ru-RU" w:eastAsia="ru-RU" w:bidi="ar-SA"/>
                    </w:rPr>
                  </w:pPr>
                </w:p>
              </w:tc>
              <w:tc>
                <w:tcPr>
                  <w:tcW w:w="3179" w:type="dxa"/>
                  <w:gridSpan w:val="3"/>
                  <w:vAlign w:val="bottom"/>
                  <w:hideMark/>
                </w:tcPr>
                <w:p w14:paraId="4F60F001" w14:textId="3E24C4EE"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 1 января 2026 г.</w:t>
                  </w:r>
                </w:p>
              </w:tc>
              <w:tc>
                <w:tcPr>
                  <w:tcW w:w="1048" w:type="dxa"/>
                  <w:tcBorders>
                    <w:right w:val="single" w:sz="12" w:space="0" w:color="000000"/>
                  </w:tcBorders>
                  <w:vAlign w:val="bottom"/>
                  <w:hideMark/>
                </w:tcPr>
                <w:p w14:paraId="54E432E6" w14:textId="77777777" w:rsidR="00742557" w:rsidRPr="00576787" w:rsidRDefault="00742557"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Форма по ОКУД</w:t>
                  </w:r>
                </w:p>
              </w:tc>
              <w:tc>
                <w:tcPr>
                  <w:tcW w:w="1003" w:type="dxa"/>
                  <w:tcBorders>
                    <w:top w:val="single" w:sz="12" w:space="0" w:color="000000"/>
                    <w:left w:val="single" w:sz="12" w:space="0" w:color="000000"/>
                    <w:bottom w:val="single" w:sz="6" w:space="0" w:color="000000"/>
                    <w:right w:val="single" w:sz="12" w:space="0" w:color="000000"/>
                  </w:tcBorders>
                  <w:vAlign w:val="bottom"/>
                  <w:hideMark/>
                </w:tcPr>
                <w:p w14:paraId="518187E8"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0503117</w:t>
                  </w:r>
                </w:p>
              </w:tc>
            </w:tr>
            <w:tr w:rsidR="00742557" w:rsidRPr="00576787" w14:paraId="764D7F2E" w14:textId="77777777" w:rsidTr="00742557">
              <w:trPr>
                <w:gridAfter w:val="1"/>
                <w:wAfter w:w="28" w:type="dxa"/>
                <w:trHeight w:val="68"/>
                <w:tblCellSpacing w:w="0" w:type="dxa"/>
              </w:trPr>
              <w:tc>
                <w:tcPr>
                  <w:tcW w:w="2380" w:type="dxa"/>
                  <w:vAlign w:val="bottom"/>
                  <w:hideMark/>
                </w:tcPr>
                <w:p w14:paraId="65E213EA"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561" w:type="dxa"/>
                  <w:vAlign w:val="bottom"/>
                  <w:hideMark/>
                </w:tcPr>
                <w:p w14:paraId="2D22DE70"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1328" w:type="dxa"/>
                  <w:vAlign w:val="bottom"/>
                  <w:hideMark/>
                </w:tcPr>
                <w:p w14:paraId="2DBC2DC7"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1290" w:type="dxa"/>
                  <w:vAlign w:val="bottom"/>
                  <w:hideMark/>
                </w:tcPr>
                <w:p w14:paraId="273502E3"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1048" w:type="dxa"/>
                  <w:tcBorders>
                    <w:right w:val="single" w:sz="12" w:space="0" w:color="000000"/>
                  </w:tcBorders>
                  <w:vAlign w:val="bottom"/>
                  <w:hideMark/>
                </w:tcPr>
                <w:p w14:paraId="37BC7EE7" w14:textId="77777777" w:rsidR="00F502FB" w:rsidRPr="00576787" w:rsidRDefault="00F502FB"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Дата</w:t>
                  </w:r>
                </w:p>
              </w:tc>
              <w:tc>
                <w:tcPr>
                  <w:tcW w:w="1003" w:type="dxa"/>
                  <w:tcBorders>
                    <w:top w:val="single" w:sz="6" w:space="0" w:color="000000"/>
                    <w:left w:val="single" w:sz="12" w:space="0" w:color="000000"/>
                    <w:bottom w:val="single" w:sz="6" w:space="0" w:color="000000"/>
                    <w:right w:val="single" w:sz="12" w:space="0" w:color="000000"/>
                  </w:tcBorders>
                  <w:vAlign w:val="bottom"/>
                  <w:hideMark/>
                </w:tcPr>
                <w:p w14:paraId="555D45D9"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01.01.2026</w:t>
                  </w:r>
                </w:p>
              </w:tc>
            </w:tr>
            <w:tr w:rsidR="00742557" w:rsidRPr="00576787" w14:paraId="4FD38081" w14:textId="77777777" w:rsidTr="00742557">
              <w:trPr>
                <w:gridAfter w:val="1"/>
                <w:wAfter w:w="28" w:type="dxa"/>
                <w:trHeight w:val="34"/>
                <w:tblCellSpacing w:w="0" w:type="dxa"/>
              </w:trPr>
              <w:tc>
                <w:tcPr>
                  <w:tcW w:w="2380" w:type="dxa"/>
                  <w:vAlign w:val="bottom"/>
                  <w:hideMark/>
                </w:tcPr>
                <w:p w14:paraId="1614F063"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Наименование</w:t>
                  </w:r>
                </w:p>
              </w:tc>
              <w:tc>
                <w:tcPr>
                  <w:tcW w:w="561" w:type="dxa"/>
                  <w:vAlign w:val="bottom"/>
                  <w:hideMark/>
                </w:tcPr>
                <w:p w14:paraId="3C56D65D"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1328" w:type="dxa"/>
                  <w:vAlign w:val="bottom"/>
                  <w:hideMark/>
                </w:tcPr>
                <w:p w14:paraId="6A6A83CD"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1290" w:type="dxa"/>
                  <w:vAlign w:val="bottom"/>
                  <w:hideMark/>
                </w:tcPr>
                <w:p w14:paraId="134F3D65"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1048" w:type="dxa"/>
                  <w:tcBorders>
                    <w:right w:val="single" w:sz="12" w:space="0" w:color="000000"/>
                  </w:tcBorders>
                  <w:vAlign w:val="center"/>
                  <w:hideMark/>
                </w:tcPr>
                <w:p w14:paraId="61F31113" w14:textId="77777777" w:rsidR="00F502FB" w:rsidRPr="00576787" w:rsidRDefault="00F502FB"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по ОКПО</w:t>
                  </w:r>
                </w:p>
              </w:tc>
              <w:tc>
                <w:tcPr>
                  <w:tcW w:w="1003" w:type="dxa"/>
                  <w:tcBorders>
                    <w:top w:val="single" w:sz="6" w:space="0" w:color="000000"/>
                    <w:left w:val="single" w:sz="12" w:space="0" w:color="000000"/>
                    <w:bottom w:val="single" w:sz="6" w:space="0" w:color="000000"/>
                    <w:right w:val="single" w:sz="12" w:space="0" w:color="000000"/>
                  </w:tcBorders>
                  <w:vAlign w:val="center"/>
                  <w:hideMark/>
                </w:tcPr>
                <w:p w14:paraId="44E2E762"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79613444</w:t>
                  </w:r>
                </w:p>
              </w:tc>
            </w:tr>
            <w:tr w:rsidR="00F502FB" w:rsidRPr="00576787" w14:paraId="484CA57C" w14:textId="77777777" w:rsidTr="00742557">
              <w:trPr>
                <w:gridAfter w:val="1"/>
                <w:wAfter w:w="28" w:type="dxa"/>
                <w:trHeight w:val="27"/>
                <w:tblCellSpacing w:w="0" w:type="dxa"/>
              </w:trPr>
              <w:tc>
                <w:tcPr>
                  <w:tcW w:w="2380" w:type="dxa"/>
                  <w:vAlign w:val="bottom"/>
                  <w:hideMark/>
                </w:tcPr>
                <w:p w14:paraId="7FF5AFE6"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финансового органа</w:t>
                  </w:r>
                </w:p>
              </w:tc>
              <w:tc>
                <w:tcPr>
                  <w:tcW w:w="3179" w:type="dxa"/>
                  <w:gridSpan w:val="3"/>
                  <w:tcBorders>
                    <w:bottom w:val="single" w:sz="6" w:space="0" w:color="000000"/>
                  </w:tcBorders>
                  <w:vAlign w:val="bottom"/>
                  <w:hideMark/>
                </w:tcPr>
                <w:p w14:paraId="0F69FEFF"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Администрация Ореховского сельского </w:t>
                  </w:r>
                  <w:proofErr w:type="gramStart"/>
                  <w:r w:rsidRPr="00576787">
                    <w:rPr>
                      <w:rFonts w:ascii="Calibri" w:eastAsia="Times New Roman" w:hAnsi="Calibri" w:cs="Calibri"/>
                      <w:color w:val="000000"/>
                      <w:kern w:val="0"/>
                      <w:sz w:val="12"/>
                      <w:szCs w:val="12"/>
                      <w:lang w:val="ru-RU" w:eastAsia="ru-RU" w:bidi="ar-SA"/>
                    </w:rPr>
                    <w:t>поселения(</w:t>
                  </w:r>
                  <w:proofErr w:type="gramEnd"/>
                  <w:r w:rsidRPr="00576787">
                    <w:rPr>
                      <w:rFonts w:ascii="Calibri" w:eastAsia="Times New Roman" w:hAnsi="Calibri" w:cs="Calibri"/>
                      <w:color w:val="000000"/>
                      <w:kern w:val="0"/>
                      <w:sz w:val="12"/>
                      <w:szCs w:val="12"/>
                      <w:lang w:val="ru-RU" w:eastAsia="ru-RU" w:bidi="ar-SA"/>
                    </w:rPr>
                    <w:t>Управление финансов администрации ДМР)</w:t>
                  </w:r>
                </w:p>
              </w:tc>
              <w:tc>
                <w:tcPr>
                  <w:tcW w:w="1048" w:type="dxa"/>
                  <w:tcBorders>
                    <w:right w:val="single" w:sz="12" w:space="0" w:color="000000"/>
                  </w:tcBorders>
                  <w:vAlign w:val="center"/>
                  <w:hideMark/>
                </w:tcPr>
                <w:p w14:paraId="70683A9A" w14:textId="77777777" w:rsidR="00F502FB" w:rsidRPr="00576787" w:rsidRDefault="00F502FB"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Глава по БК</w:t>
                  </w:r>
                </w:p>
              </w:tc>
              <w:tc>
                <w:tcPr>
                  <w:tcW w:w="1003" w:type="dxa"/>
                  <w:tcBorders>
                    <w:top w:val="single" w:sz="6" w:space="0" w:color="000000"/>
                    <w:left w:val="single" w:sz="12" w:space="0" w:color="000000"/>
                    <w:bottom w:val="single" w:sz="6" w:space="0" w:color="000000"/>
                    <w:right w:val="single" w:sz="12" w:space="0" w:color="000000"/>
                  </w:tcBorders>
                  <w:vAlign w:val="bottom"/>
                  <w:hideMark/>
                </w:tcPr>
                <w:p w14:paraId="699D0819"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r>
            <w:tr w:rsidR="00F502FB" w:rsidRPr="00576787" w14:paraId="0A3429D6" w14:textId="77777777" w:rsidTr="00742557">
              <w:trPr>
                <w:gridAfter w:val="1"/>
                <w:wAfter w:w="28" w:type="dxa"/>
                <w:trHeight w:val="27"/>
                <w:tblCellSpacing w:w="0" w:type="dxa"/>
              </w:trPr>
              <w:tc>
                <w:tcPr>
                  <w:tcW w:w="2380" w:type="dxa"/>
                  <w:vAlign w:val="bottom"/>
                  <w:hideMark/>
                </w:tcPr>
                <w:p w14:paraId="3F75704C"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Наименование публично-правового образования </w:t>
                  </w:r>
                </w:p>
              </w:tc>
              <w:tc>
                <w:tcPr>
                  <w:tcW w:w="3179" w:type="dxa"/>
                  <w:gridSpan w:val="3"/>
                  <w:tcBorders>
                    <w:top w:val="single" w:sz="6" w:space="0" w:color="000000"/>
                    <w:bottom w:val="single" w:sz="6" w:space="0" w:color="000000"/>
                  </w:tcBorders>
                  <w:vAlign w:val="bottom"/>
                  <w:hideMark/>
                </w:tcPr>
                <w:p w14:paraId="1761DCD1"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Бюджет сельских поселений</w:t>
                  </w:r>
                </w:p>
              </w:tc>
              <w:tc>
                <w:tcPr>
                  <w:tcW w:w="1048" w:type="dxa"/>
                  <w:tcBorders>
                    <w:right w:val="single" w:sz="12" w:space="0" w:color="000000"/>
                  </w:tcBorders>
                  <w:vAlign w:val="bottom"/>
                  <w:hideMark/>
                </w:tcPr>
                <w:p w14:paraId="20610329" w14:textId="77777777" w:rsidR="00F502FB" w:rsidRPr="00576787" w:rsidRDefault="00F502FB"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по ОКТМО</w:t>
                  </w:r>
                </w:p>
              </w:tc>
              <w:tc>
                <w:tcPr>
                  <w:tcW w:w="1003" w:type="dxa"/>
                  <w:tcBorders>
                    <w:top w:val="single" w:sz="6" w:space="0" w:color="000000"/>
                    <w:left w:val="single" w:sz="12" w:space="0" w:color="000000"/>
                    <w:bottom w:val="single" w:sz="6" w:space="0" w:color="000000"/>
                    <w:right w:val="single" w:sz="12" w:space="0" w:color="000000"/>
                  </w:tcBorders>
                  <w:vAlign w:val="bottom"/>
                  <w:hideMark/>
                </w:tcPr>
                <w:p w14:paraId="44C30F71"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05607422</w:t>
                  </w:r>
                </w:p>
              </w:tc>
            </w:tr>
            <w:tr w:rsidR="00742557" w:rsidRPr="00576787" w14:paraId="1AF2A8A5" w14:textId="77777777" w:rsidTr="00742557">
              <w:trPr>
                <w:gridAfter w:val="1"/>
                <w:wAfter w:w="28" w:type="dxa"/>
                <w:trHeight w:val="68"/>
                <w:tblCellSpacing w:w="0" w:type="dxa"/>
              </w:trPr>
              <w:tc>
                <w:tcPr>
                  <w:tcW w:w="2380" w:type="dxa"/>
                  <w:vAlign w:val="bottom"/>
                  <w:hideMark/>
                </w:tcPr>
                <w:p w14:paraId="0E35AAAC"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Периодичность: месячная, квартальная, годовая</w:t>
                  </w:r>
                </w:p>
              </w:tc>
              <w:tc>
                <w:tcPr>
                  <w:tcW w:w="561" w:type="dxa"/>
                  <w:tcBorders>
                    <w:top w:val="single" w:sz="6" w:space="0" w:color="000000"/>
                  </w:tcBorders>
                  <w:vAlign w:val="bottom"/>
                  <w:hideMark/>
                </w:tcPr>
                <w:p w14:paraId="3BE1373D"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1328" w:type="dxa"/>
                  <w:tcBorders>
                    <w:top w:val="single" w:sz="6" w:space="0" w:color="000000"/>
                  </w:tcBorders>
                  <w:vAlign w:val="bottom"/>
                  <w:hideMark/>
                </w:tcPr>
                <w:p w14:paraId="4A110630"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1290" w:type="dxa"/>
                  <w:tcBorders>
                    <w:top w:val="single" w:sz="6" w:space="0" w:color="000000"/>
                  </w:tcBorders>
                  <w:vAlign w:val="bottom"/>
                  <w:hideMark/>
                </w:tcPr>
                <w:p w14:paraId="0A272FEA"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1048" w:type="dxa"/>
                  <w:tcBorders>
                    <w:right w:val="single" w:sz="12" w:space="0" w:color="000000"/>
                  </w:tcBorders>
                  <w:vAlign w:val="bottom"/>
                  <w:hideMark/>
                </w:tcPr>
                <w:p w14:paraId="1C65DAA2"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1003" w:type="dxa"/>
                  <w:tcBorders>
                    <w:top w:val="single" w:sz="6" w:space="0" w:color="000000"/>
                    <w:left w:val="single" w:sz="12" w:space="0" w:color="000000"/>
                    <w:bottom w:val="single" w:sz="6" w:space="0" w:color="000000"/>
                    <w:right w:val="single" w:sz="12" w:space="0" w:color="000000"/>
                  </w:tcBorders>
                  <w:vAlign w:val="bottom"/>
                  <w:hideMark/>
                </w:tcPr>
                <w:p w14:paraId="0A813C4A"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p>
              </w:tc>
            </w:tr>
            <w:tr w:rsidR="00742557" w:rsidRPr="00576787" w14:paraId="612DB830" w14:textId="77777777" w:rsidTr="00742557">
              <w:trPr>
                <w:gridAfter w:val="1"/>
                <w:wAfter w:w="28" w:type="dxa"/>
                <w:trHeight w:val="68"/>
                <w:tblCellSpacing w:w="0" w:type="dxa"/>
              </w:trPr>
              <w:tc>
                <w:tcPr>
                  <w:tcW w:w="2380" w:type="dxa"/>
                  <w:vAlign w:val="bottom"/>
                  <w:hideMark/>
                </w:tcPr>
                <w:p w14:paraId="6A3C7989"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Единица измерения: </w:t>
                  </w:r>
                  <w:proofErr w:type="spellStart"/>
                  <w:r w:rsidRPr="00576787">
                    <w:rPr>
                      <w:rFonts w:ascii="Calibri" w:eastAsia="Times New Roman" w:hAnsi="Calibri" w:cs="Calibri"/>
                      <w:color w:val="000000"/>
                      <w:kern w:val="0"/>
                      <w:sz w:val="12"/>
                      <w:szCs w:val="12"/>
                      <w:lang w:val="ru-RU" w:eastAsia="ru-RU" w:bidi="ar-SA"/>
                    </w:rPr>
                    <w:t>руб</w:t>
                  </w:r>
                  <w:proofErr w:type="spellEnd"/>
                </w:p>
              </w:tc>
              <w:tc>
                <w:tcPr>
                  <w:tcW w:w="561" w:type="dxa"/>
                  <w:vAlign w:val="bottom"/>
                  <w:hideMark/>
                </w:tcPr>
                <w:p w14:paraId="2D0F746E"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1328" w:type="dxa"/>
                  <w:vAlign w:val="bottom"/>
                  <w:hideMark/>
                </w:tcPr>
                <w:p w14:paraId="44F27CDF"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1290" w:type="dxa"/>
                  <w:vAlign w:val="bottom"/>
                  <w:hideMark/>
                </w:tcPr>
                <w:p w14:paraId="25AD59D8"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1048" w:type="dxa"/>
                  <w:tcBorders>
                    <w:right w:val="single" w:sz="12" w:space="0" w:color="000000"/>
                  </w:tcBorders>
                  <w:vAlign w:val="bottom"/>
                  <w:hideMark/>
                </w:tcPr>
                <w:p w14:paraId="065C7D5A" w14:textId="77777777" w:rsidR="00F502FB" w:rsidRPr="00576787" w:rsidRDefault="00F502FB"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по ОКЕИ</w:t>
                  </w:r>
                </w:p>
              </w:tc>
              <w:tc>
                <w:tcPr>
                  <w:tcW w:w="1003" w:type="dxa"/>
                  <w:tcBorders>
                    <w:top w:val="single" w:sz="6" w:space="0" w:color="000000"/>
                    <w:left w:val="single" w:sz="12" w:space="0" w:color="000000"/>
                    <w:bottom w:val="single" w:sz="12" w:space="0" w:color="000000"/>
                    <w:right w:val="single" w:sz="12" w:space="0" w:color="000000"/>
                  </w:tcBorders>
                  <w:vAlign w:val="bottom"/>
                  <w:hideMark/>
                </w:tcPr>
                <w:p w14:paraId="25419CEB"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383</w:t>
                  </w:r>
                </w:p>
              </w:tc>
            </w:tr>
            <w:tr w:rsidR="00F502FB" w:rsidRPr="00576787" w14:paraId="444B4399" w14:textId="77777777" w:rsidTr="00742557">
              <w:trPr>
                <w:gridAfter w:val="1"/>
                <w:wAfter w:w="28" w:type="dxa"/>
                <w:trHeight w:val="269"/>
                <w:tblCellSpacing w:w="0" w:type="dxa"/>
              </w:trPr>
              <w:tc>
                <w:tcPr>
                  <w:tcW w:w="7610" w:type="dxa"/>
                  <w:gridSpan w:val="6"/>
                  <w:tcBorders>
                    <w:bottom w:val="single" w:sz="6" w:space="0" w:color="000000"/>
                  </w:tcBorders>
                  <w:vAlign w:val="bottom"/>
                  <w:hideMark/>
                </w:tcPr>
                <w:p w14:paraId="31FFFAF4"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1. Доходы бюджета</w:t>
                  </w:r>
                </w:p>
              </w:tc>
            </w:tr>
            <w:tr w:rsidR="00742557" w:rsidRPr="00576787" w14:paraId="7A695422" w14:textId="77777777" w:rsidTr="00742557">
              <w:trPr>
                <w:gridAfter w:val="1"/>
                <w:wAfter w:w="28" w:type="dxa"/>
                <w:trHeight w:val="243"/>
                <w:tblCellSpacing w:w="0" w:type="dxa"/>
              </w:trPr>
              <w:tc>
                <w:tcPr>
                  <w:tcW w:w="2380" w:type="dxa"/>
                  <w:vMerge w:val="restart"/>
                  <w:tcBorders>
                    <w:top w:val="single" w:sz="6" w:space="0" w:color="000000"/>
                    <w:left w:val="single" w:sz="6" w:space="0" w:color="000000"/>
                    <w:bottom w:val="single" w:sz="6" w:space="0" w:color="000000"/>
                    <w:right w:val="single" w:sz="6" w:space="0" w:color="000000"/>
                  </w:tcBorders>
                  <w:hideMark/>
                </w:tcPr>
                <w:p w14:paraId="166D2013"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Наименование показателя</w:t>
                  </w:r>
                </w:p>
              </w:tc>
              <w:tc>
                <w:tcPr>
                  <w:tcW w:w="561" w:type="dxa"/>
                  <w:vMerge w:val="restart"/>
                  <w:tcBorders>
                    <w:top w:val="single" w:sz="6" w:space="0" w:color="000000"/>
                    <w:left w:val="single" w:sz="6" w:space="0" w:color="000000"/>
                    <w:bottom w:val="single" w:sz="6" w:space="0" w:color="000000"/>
                    <w:right w:val="single" w:sz="6" w:space="0" w:color="000000"/>
                  </w:tcBorders>
                  <w:hideMark/>
                </w:tcPr>
                <w:p w14:paraId="7374240F"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Код строки</w:t>
                  </w:r>
                </w:p>
              </w:tc>
              <w:tc>
                <w:tcPr>
                  <w:tcW w:w="1328" w:type="dxa"/>
                  <w:vMerge w:val="restart"/>
                  <w:tcBorders>
                    <w:top w:val="single" w:sz="6" w:space="0" w:color="000000"/>
                    <w:left w:val="single" w:sz="6" w:space="0" w:color="000000"/>
                    <w:bottom w:val="single" w:sz="6" w:space="0" w:color="000000"/>
                    <w:right w:val="single" w:sz="6" w:space="0" w:color="000000"/>
                  </w:tcBorders>
                  <w:hideMark/>
                </w:tcPr>
                <w:p w14:paraId="49984544"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Код дохода по бюджетной классификации</w:t>
                  </w:r>
                </w:p>
              </w:tc>
              <w:tc>
                <w:tcPr>
                  <w:tcW w:w="1290" w:type="dxa"/>
                  <w:vMerge w:val="restart"/>
                  <w:tcBorders>
                    <w:top w:val="single" w:sz="6" w:space="0" w:color="000000"/>
                    <w:left w:val="single" w:sz="6" w:space="0" w:color="000000"/>
                    <w:bottom w:val="single" w:sz="6" w:space="0" w:color="000000"/>
                    <w:right w:val="single" w:sz="6" w:space="0" w:color="000000"/>
                  </w:tcBorders>
                  <w:hideMark/>
                </w:tcPr>
                <w:p w14:paraId="71A6183E"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Утвержденные бюджетные назначения</w:t>
                  </w:r>
                </w:p>
              </w:tc>
              <w:tc>
                <w:tcPr>
                  <w:tcW w:w="1048" w:type="dxa"/>
                  <w:vMerge w:val="restart"/>
                  <w:tcBorders>
                    <w:top w:val="single" w:sz="6" w:space="0" w:color="000000"/>
                    <w:left w:val="single" w:sz="6" w:space="0" w:color="000000"/>
                    <w:bottom w:val="single" w:sz="6" w:space="0" w:color="000000"/>
                    <w:right w:val="single" w:sz="6" w:space="0" w:color="000000"/>
                  </w:tcBorders>
                  <w:hideMark/>
                </w:tcPr>
                <w:p w14:paraId="0BFCFADD"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Исполнено</w:t>
                  </w:r>
                </w:p>
              </w:tc>
              <w:tc>
                <w:tcPr>
                  <w:tcW w:w="1003" w:type="dxa"/>
                  <w:vMerge w:val="restart"/>
                  <w:tcBorders>
                    <w:top w:val="single" w:sz="6" w:space="0" w:color="000000"/>
                    <w:left w:val="single" w:sz="6" w:space="0" w:color="000000"/>
                    <w:bottom w:val="single" w:sz="6" w:space="0" w:color="000000"/>
                    <w:right w:val="single" w:sz="6" w:space="0" w:color="000000"/>
                  </w:tcBorders>
                  <w:hideMark/>
                </w:tcPr>
                <w:p w14:paraId="033098FA"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исполнения</w:t>
                  </w:r>
                </w:p>
              </w:tc>
            </w:tr>
            <w:tr w:rsidR="00742557" w:rsidRPr="00576787" w14:paraId="52FA7E00" w14:textId="77777777" w:rsidTr="00742557">
              <w:trPr>
                <w:trHeight w:val="247"/>
                <w:tblCellSpacing w:w="0" w:type="dxa"/>
              </w:trPr>
              <w:tc>
                <w:tcPr>
                  <w:tcW w:w="2380" w:type="dxa"/>
                  <w:vMerge/>
                  <w:tcBorders>
                    <w:top w:val="single" w:sz="6" w:space="0" w:color="000000"/>
                    <w:left w:val="single" w:sz="6" w:space="0" w:color="000000"/>
                    <w:bottom w:val="single" w:sz="6" w:space="0" w:color="000000"/>
                    <w:right w:val="single" w:sz="6" w:space="0" w:color="000000"/>
                  </w:tcBorders>
                  <w:vAlign w:val="center"/>
                  <w:hideMark/>
                </w:tcPr>
                <w:p w14:paraId="35CD87BA"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561" w:type="dxa"/>
                  <w:vMerge/>
                  <w:tcBorders>
                    <w:top w:val="single" w:sz="6" w:space="0" w:color="000000"/>
                    <w:left w:val="single" w:sz="6" w:space="0" w:color="000000"/>
                    <w:bottom w:val="single" w:sz="6" w:space="0" w:color="000000"/>
                    <w:right w:val="single" w:sz="6" w:space="0" w:color="000000"/>
                  </w:tcBorders>
                  <w:vAlign w:val="center"/>
                  <w:hideMark/>
                </w:tcPr>
                <w:p w14:paraId="28DCC037"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1328" w:type="dxa"/>
                  <w:vMerge/>
                  <w:tcBorders>
                    <w:top w:val="single" w:sz="6" w:space="0" w:color="000000"/>
                    <w:left w:val="single" w:sz="6" w:space="0" w:color="000000"/>
                    <w:bottom w:val="single" w:sz="6" w:space="0" w:color="000000"/>
                    <w:right w:val="single" w:sz="6" w:space="0" w:color="000000"/>
                  </w:tcBorders>
                  <w:vAlign w:val="center"/>
                  <w:hideMark/>
                </w:tcPr>
                <w:p w14:paraId="37C6C90F"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1290" w:type="dxa"/>
                  <w:vMerge/>
                  <w:tcBorders>
                    <w:top w:val="single" w:sz="6" w:space="0" w:color="000000"/>
                    <w:left w:val="single" w:sz="6" w:space="0" w:color="000000"/>
                    <w:bottom w:val="single" w:sz="6" w:space="0" w:color="000000"/>
                    <w:right w:val="single" w:sz="6" w:space="0" w:color="000000"/>
                  </w:tcBorders>
                  <w:vAlign w:val="center"/>
                  <w:hideMark/>
                </w:tcPr>
                <w:p w14:paraId="601C1E70"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1048" w:type="dxa"/>
                  <w:vMerge/>
                  <w:tcBorders>
                    <w:top w:val="single" w:sz="6" w:space="0" w:color="000000"/>
                    <w:left w:val="single" w:sz="6" w:space="0" w:color="000000"/>
                    <w:bottom w:val="single" w:sz="6" w:space="0" w:color="000000"/>
                    <w:right w:val="single" w:sz="6" w:space="0" w:color="000000"/>
                  </w:tcBorders>
                  <w:vAlign w:val="center"/>
                  <w:hideMark/>
                </w:tcPr>
                <w:p w14:paraId="31C88E4C"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1003" w:type="dxa"/>
                  <w:vMerge/>
                  <w:tcBorders>
                    <w:top w:val="single" w:sz="6" w:space="0" w:color="000000"/>
                    <w:left w:val="single" w:sz="6" w:space="0" w:color="000000"/>
                    <w:bottom w:val="single" w:sz="6" w:space="0" w:color="000000"/>
                    <w:right w:val="single" w:sz="6" w:space="0" w:color="000000"/>
                  </w:tcBorders>
                  <w:vAlign w:val="center"/>
                  <w:hideMark/>
                </w:tcPr>
                <w:p w14:paraId="7607CAC1"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28" w:type="dxa"/>
                  <w:vAlign w:val="center"/>
                  <w:hideMark/>
                </w:tcPr>
                <w:p w14:paraId="23FA4374"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p>
              </w:tc>
            </w:tr>
            <w:tr w:rsidR="00742557" w:rsidRPr="00576787" w14:paraId="3153BF2A" w14:textId="77777777" w:rsidTr="00742557">
              <w:trPr>
                <w:trHeight w:val="27"/>
                <w:tblCellSpacing w:w="0" w:type="dxa"/>
              </w:trPr>
              <w:tc>
                <w:tcPr>
                  <w:tcW w:w="2380" w:type="dxa"/>
                  <w:vMerge/>
                  <w:tcBorders>
                    <w:top w:val="single" w:sz="6" w:space="0" w:color="000000"/>
                    <w:left w:val="single" w:sz="6" w:space="0" w:color="000000"/>
                    <w:bottom w:val="single" w:sz="6" w:space="0" w:color="000000"/>
                    <w:right w:val="single" w:sz="6" w:space="0" w:color="000000"/>
                  </w:tcBorders>
                  <w:vAlign w:val="center"/>
                  <w:hideMark/>
                </w:tcPr>
                <w:p w14:paraId="6EC09D10"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561" w:type="dxa"/>
                  <w:vMerge/>
                  <w:tcBorders>
                    <w:top w:val="single" w:sz="6" w:space="0" w:color="000000"/>
                    <w:left w:val="single" w:sz="6" w:space="0" w:color="000000"/>
                    <w:bottom w:val="single" w:sz="6" w:space="0" w:color="000000"/>
                    <w:right w:val="single" w:sz="6" w:space="0" w:color="000000"/>
                  </w:tcBorders>
                  <w:vAlign w:val="center"/>
                  <w:hideMark/>
                </w:tcPr>
                <w:p w14:paraId="6E56718F"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1328" w:type="dxa"/>
                  <w:vMerge/>
                  <w:tcBorders>
                    <w:top w:val="single" w:sz="6" w:space="0" w:color="000000"/>
                    <w:left w:val="single" w:sz="6" w:space="0" w:color="000000"/>
                    <w:bottom w:val="single" w:sz="6" w:space="0" w:color="000000"/>
                    <w:right w:val="single" w:sz="6" w:space="0" w:color="000000"/>
                  </w:tcBorders>
                  <w:vAlign w:val="center"/>
                  <w:hideMark/>
                </w:tcPr>
                <w:p w14:paraId="054F79CF"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1290" w:type="dxa"/>
                  <w:vMerge/>
                  <w:tcBorders>
                    <w:top w:val="single" w:sz="6" w:space="0" w:color="000000"/>
                    <w:left w:val="single" w:sz="6" w:space="0" w:color="000000"/>
                    <w:bottom w:val="single" w:sz="6" w:space="0" w:color="000000"/>
                    <w:right w:val="single" w:sz="6" w:space="0" w:color="000000"/>
                  </w:tcBorders>
                  <w:vAlign w:val="center"/>
                  <w:hideMark/>
                </w:tcPr>
                <w:p w14:paraId="55009B3E"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1048" w:type="dxa"/>
                  <w:vMerge/>
                  <w:tcBorders>
                    <w:top w:val="single" w:sz="6" w:space="0" w:color="000000"/>
                    <w:left w:val="single" w:sz="6" w:space="0" w:color="000000"/>
                    <w:bottom w:val="single" w:sz="6" w:space="0" w:color="000000"/>
                    <w:right w:val="single" w:sz="6" w:space="0" w:color="000000"/>
                  </w:tcBorders>
                  <w:vAlign w:val="center"/>
                  <w:hideMark/>
                </w:tcPr>
                <w:p w14:paraId="13507756"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1003" w:type="dxa"/>
                  <w:vMerge/>
                  <w:tcBorders>
                    <w:top w:val="single" w:sz="6" w:space="0" w:color="000000"/>
                    <w:left w:val="single" w:sz="6" w:space="0" w:color="000000"/>
                    <w:bottom w:val="single" w:sz="6" w:space="0" w:color="000000"/>
                    <w:right w:val="single" w:sz="6" w:space="0" w:color="000000"/>
                  </w:tcBorders>
                  <w:vAlign w:val="center"/>
                  <w:hideMark/>
                </w:tcPr>
                <w:p w14:paraId="10FEE19B"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c>
                <w:tcPr>
                  <w:tcW w:w="28" w:type="dxa"/>
                  <w:vAlign w:val="center"/>
                  <w:hideMark/>
                </w:tcPr>
                <w:p w14:paraId="1D21B61A"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r>
            <w:tr w:rsidR="00742557" w:rsidRPr="00576787" w14:paraId="08FD8FED" w14:textId="77777777" w:rsidTr="00742557">
              <w:trPr>
                <w:trHeight w:val="27"/>
                <w:tblCellSpacing w:w="0" w:type="dxa"/>
              </w:trPr>
              <w:tc>
                <w:tcPr>
                  <w:tcW w:w="2380" w:type="dxa"/>
                  <w:tcBorders>
                    <w:top w:val="single" w:sz="6" w:space="0" w:color="000000"/>
                    <w:left w:val="single" w:sz="6" w:space="0" w:color="000000"/>
                    <w:bottom w:val="single" w:sz="6" w:space="0" w:color="000000"/>
                    <w:right w:val="single" w:sz="6" w:space="0" w:color="000000"/>
                  </w:tcBorders>
                  <w:vAlign w:val="center"/>
                  <w:hideMark/>
                </w:tcPr>
                <w:p w14:paraId="74D97F2D"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w:t>
                  </w:r>
                </w:p>
              </w:tc>
              <w:tc>
                <w:tcPr>
                  <w:tcW w:w="561" w:type="dxa"/>
                  <w:tcBorders>
                    <w:top w:val="single" w:sz="6" w:space="0" w:color="000000"/>
                    <w:left w:val="single" w:sz="6" w:space="0" w:color="000000"/>
                    <w:right w:val="single" w:sz="6" w:space="0" w:color="000000"/>
                  </w:tcBorders>
                  <w:vAlign w:val="center"/>
                  <w:hideMark/>
                </w:tcPr>
                <w:p w14:paraId="56F0E825"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w:t>
                  </w:r>
                </w:p>
              </w:tc>
              <w:tc>
                <w:tcPr>
                  <w:tcW w:w="1328" w:type="dxa"/>
                  <w:tcBorders>
                    <w:top w:val="single" w:sz="6" w:space="0" w:color="000000"/>
                    <w:left w:val="single" w:sz="6" w:space="0" w:color="000000"/>
                    <w:right w:val="single" w:sz="6" w:space="0" w:color="000000"/>
                  </w:tcBorders>
                  <w:vAlign w:val="center"/>
                  <w:hideMark/>
                </w:tcPr>
                <w:p w14:paraId="7306A496"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w:t>
                  </w:r>
                </w:p>
              </w:tc>
              <w:tc>
                <w:tcPr>
                  <w:tcW w:w="1290" w:type="dxa"/>
                  <w:tcBorders>
                    <w:top w:val="single" w:sz="6" w:space="0" w:color="000000"/>
                    <w:left w:val="single" w:sz="6" w:space="0" w:color="000000"/>
                    <w:right w:val="single" w:sz="6" w:space="0" w:color="000000"/>
                  </w:tcBorders>
                  <w:vAlign w:val="center"/>
                  <w:hideMark/>
                </w:tcPr>
                <w:p w14:paraId="60E503D4"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w:t>
                  </w:r>
                </w:p>
              </w:tc>
              <w:tc>
                <w:tcPr>
                  <w:tcW w:w="1048" w:type="dxa"/>
                  <w:tcBorders>
                    <w:top w:val="single" w:sz="6" w:space="0" w:color="000000"/>
                    <w:left w:val="single" w:sz="6" w:space="0" w:color="000000"/>
                    <w:right w:val="single" w:sz="6" w:space="0" w:color="000000"/>
                  </w:tcBorders>
                  <w:vAlign w:val="center"/>
                  <w:hideMark/>
                </w:tcPr>
                <w:p w14:paraId="4CD0C73D"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w:t>
                  </w:r>
                </w:p>
              </w:tc>
              <w:tc>
                <w:tcPr>
                  <w:tcW w:w="1003" w:type="dxa"/>
                  <w:tcBorders>
                    <w:top w:val="single" w:sz="6" w:space="0" w:color="000000"/>
                    <w:left w:val="single" w:sz="6" w:space="0" w:color="000000"/>
                    <w:right w:val="single" w:sz="6" w:space="0" w:color="000000"/>
                  </w:tcBorders>
                  <w:vAlign w:val="center"/>
                  <w:hideMark/>
                </w:tcPr>
                <w:p w14:paraId="0078463B"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w:t>
                  </w:r>
                </w:p>
              </w:tc>
              <w:tc>
                <w:tcPr>
                  <w:tcW w:w="28" w:type="dxa"/>
                  <w:vAlign w:val="center"/>
                  <w:hideMark/>
                </w:tcPr>
                <w:p w14:paraId="212AFB76"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r>
            <w:tr w:rsidR="00742557" w:rsidRPr="00576787" w14:paraId="5F46FCB0" w14:textId="77777777" w:rsidTr="00742557">
              <w:trPr>
                <w:trHeight w:val="68"/>
                <w:tblCellSpacing w:w="0" w:type="dxa"/>
              </w:trPr>
              <w:tc>
                <w:tcPr>
                  <w:tcW w:w="2380" w:type="dxa"/>
                  <w:tcBorders>
                    <w:top w:val="single" w:sz="6" w:space="0" w:color="000000"/>
                    <w:left w:val="single" w:sz="6" w:space="0" w:color="000000"/>
                    <w:bottom w:val="single" w:sz="6" w:space="0" w:color="000000"/>
                  </w:tcBorders>
                  <w:vAlign w:val="bottom"/>
                  <w:hideMark/>
                </w:tcPr>
                <w:p w14:paraId="02871C9A"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Доходы бюджета - всего</w:t>
                  </w:r>
                </w:p>
              </w:tc>
              <w:tc>
                <w:tcPr>
                  <w:tcW w:w="561" w:type="dxa"/>
                  <w:tcBorders>
                    <w:top w:val="single" w:sz="6" w:space="0" w:color="000000"/>
                    <w:left w:val="single" w:sz="6" w:space="0" w:color="000000"/>
                    <w:bottom w:val="single" w:sz="6" w:space="0" w:color="000000"/>
                    <w:right w:val="single" w:sz="6" w:space="0" w:color="000000"/>
                  </w:tcBorders>
                  <w:vAlign w:val="bottom"/>
                  <w:hideMark/>
                </w:tcPr>
                <w:p w14:paraId="14610332"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28" w:type="dxa"/>
                  <w:tcBorders>
                    <w:top w:val="single" w:sz="6" w:space="0" w:color="000000"/>
                    <w:left w:val="single" w:sz="6" w:space="0" w:color="000000"/>
                    <w:bottom w:val="single" w:sz="6" w:space="0" w:color="000000"/>
                    <w:right w:val="single" w:sz="6" w:space="0" w:color="000000"/>
                  </w:tcBorders>
                  <w:vAlign w:val="bottom"/>
                  <w:hideMark/>
                </w:tcPr>
                <w:p w14:paraId="68C45CAF"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c>
                <w:tcPr>
                  <w:tcW w:w="1290" w:type="dxa"/>
                  <w:tcBorders>
                    <w:top w:val="single" w:sz="6" w:space="0" w:color="000000"/>
                    <w:left w:val="single" w:sz="6" w:space="0" w:color="000000"/>
                    <w:bottom w:val="single" w:sz="6" w:space="0" w:color="000000"/>
                    <w:right w:val="single" w:sz="6" w:space="0" w:color="000000"/>
                  </w:tcBorders>
                  <w:vAlign w:val="bottom"/>
                  <w:hideMark/>
                </w:tcPr>
                <w:p w14:paraId="502491A8"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9 789 056,02</w:t>
                  </w:r>
                </w:p>
              </w:tc>
              <w:tc>
                <w:tcPr>
                  <w:tcW w:w="1048" w:type="dxa"/>
                  <w:tcBorders>
                    <w:top w:val="single" w:sz="6" w:space="0" w:color="000000"/>
                    <w:left w:val="single" w:sz="6" w:space="0" w:color="000000"/>
                    <w:bottom w:val="single" w:sz="6" w:space="0" w:color="000000"/>
                    <w:right w:val="single" w:sz="6" w:space="0" w:color="000000"/>
                  </w:tcBorders>
                  <w:vAlign w:val="bottom"/>
                  <w:hideMark/>
                </w:tcPr>
                <w:p w14:paraId="25F4C7BA"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9 952 721,55</w:t>
                  </w:r>
                </w:p>
              </w:tc>
              <w:tc>
                <w:tcPr>
                  <w:tcW w:w="1003" w:type="dxa"/>
                  <w:tcBorders>
                    <w:top w:val="single" w:sz="6" w:space="0" w:color="000000"/>
                    <w:left w:val="single" w:sz="6" w:space="0" w:color="000000"/>
                    <w:bottom w:val="single" w:sz="6" w:space="0" w:color="000000"/>
                    <w:right w:val="single" w:sz="6" w:space="0" w:color="000000"/>
                  </w:tcBorders>
                  <w:vAlign w:val="bottom"/>
                  <w:hideMark/>
                </w:tcPr>
                <w:p w14:paraId="3A9F016A"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101,67%</w:t>
                  </w:r>
                </w:p>
              </w:tc>
              <w:tc>
                <w:tcPr>
                  <w:tcW w:w="28" w:type="dxa"/>
                  <w:vAlign w:val="center"/>
                  <w:hideMark/>
                </w:tcPr>
                <w:p w14:paraId="010606FE"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r>
            <w:tr w:rsidR="00742557" w:rsidRPr="00576787" w14:paraId="75C4B449" w14:textId="77777777" w:rsidTr="00742557">
              <w:trPr>
                <w:trHeight w:val="68"/>
                <w:tblCellSpacing w:w="0" w:type="dxa"/>
              </w:trPr>
              <w:tc>
                <w:tcPr>
                  <w:tcW w:w="2380" w:type="dxa"/>
                  <w:tcBorders>
                    <w:top w:val="single" w:sz="6" w:space="0" w:color="000000"/>
                    <w:left w:val="single" w:sz="6" w:space="0" w:color="000000"/>
                  </w:tcBorders>
                  <w:vAlign w:val="bottom"/>
                  <w:hideMark/>
                </w:tcPr>
                <w:p w14:paraId="4158D18B"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в том числе:</w:t>
                  </w:r>
                </w:p>
              </w:tc>
              <w:tc>
                <w:tcPr>
                  <w:tcW w:w="561" w:type="dxa"/>
                  <w:tcBorders>
                    <w:top w:val="single" w:sz="6" w:space="0" w:color="000000"/>
                    <w:left w:val="single" w:sz="6" w:space="0" w:color="000000"/>
                    <w:bottom w:val="single" w:sz="6" w:space="0" w:color="000000"/>
                    <w:right w:val="single" w:sz="6" w:space="0" w:color="000000"/>
                  </w:tcBorders>
                  <w:vAlign w:val="bottom"/>
                  <w:hideMark/>
                </w:tcPr>
                <w:p w14:paraId="076B8C21"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p>
              </w:tc>
              <w:tc>
                <w:tcPr>
                  <w:tcW w:w="1328" w:type="dxa"/>
                  <w:tcBorders>
                    <w:top w:val="single" w:sz="6" w:space="0" w:color="000000"/>
                    <w:left w:val="single" w:sz="6" w:space="0" w:color="000000"/>
                    <w:bottom w:val="single" w:sz="6" w:space="0" w:color="000000"/>
                    <w:right w:val="single" w:sz="6" w:space="0" w:color="000000"/>
                  </w:tcBorders>
                  <w:vAlign w:val="bottom"/>
                  <w:hideMark/>
                </w:tcPr>
                <w:p w14:paraId="43EB7E2B"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p>
              </w:tc>
              <w:tc>
                <w:tcPr>
                  <w:tcW w:w="1290" w:type="dxa"/>
                  <w:tcBorders>
                    <w:top w:val="single" w:sz="6" w:space="0" w:color="000000"/>
                    <w:left w:val="single" w:sz="6" w:space="0" w:color="000000"/>
                    <w:bottom w:val="single" w:sz="6" w:space="0" w:color="000000"/>
                    <w:right w:val="single" w:sz="6" w:space="0" w:color="000000"/>
                  </w:tcBorders>
                  <w:vAlign w:val="bottom"/>
                  <w:hideMark/>
                </w:tcPr>
                <w:p w14:paraId="3C540998"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p>
              </w:tc>
              <w:tc>
                <w:tcPr>
                  <w:tcW w:w="1048" w:type="dxa"/>
                  <w:tcBorders>
                    <w:top w:val="single" w:sz="6" w:space="0" w:color="000000"/>
                    <w:left w:val="single" w:sz="6" w:space="0" w:color="000000"/>
                    <w:bottom w:val="single" w:sz="6" w:space="0" w:color="000000"/>
                    <w:right w:val="single" w:sz="6" w:space="0" w:color="000000"/>
                  </w:tcBorders>
                  <w:vAlign w:val="bottom"/>
                  <w:hideMark/>
                </w:tcPr>
                <w:p w14:paraId="7F00DB1D"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p>
              </w:tc>
              <w:tc>
                <w:tcPr>
                  <w:tcW w:w="1003" w:type="dxa"/>
                  <w:tcBorders>
                    <w:top w:val="single" w:sz="6" w:space="0" w:color="000000"/>
                    <w:left w:val="single" w:sz="6" w:space="0" w:color="000000"/>
                    <w:bottom w:val="single" w:sz="6" w:space="0" w:color="000000"/>
                    <w:right w:val="single" w:sz="6" w:space="0" w:color="000000"/>
                  </w:tcBorders>
                  <w:vAlign w:val="bottom"/>
                  <w:hideMark/>
                </w:tcPr>
                <w:p w14:paraId="5EE2F200"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p>
              </w:tc>
              <w:tc>
                <w:tcPr>
                  <w:tcW w:w="28" w:type="dxa"/>
                  <w:vAlign w:val="center"/>
                  <w:hideMark/>
                </w:tcPr>
                <w:p w14:paraId="436ADD9D"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r>
            <w:tr w:rsidR="00742557" w:rsidRPr="00576787" w14:paraId="52770039" w14:textId="77777777" w:rsidTr="00742557">
              <w:trPr>
                <w:trHeight w:val="68"/>
                <w:tblCellSpacing w:w="0" w:type="dxa"/>
              </w:trPr>
              <w:tc>
                <w:tcPr>
                  <w:tcW w:w="2380" w:type="dxa"/>
                  <w:tcBorders>
                    <w:left w:val="single" w:sz="6" w:space="0" w:color="000000"/>
                    <w:bottom w:val="single" w:sz="6" w:space="0" w:color="000000"/>
                  </w:tcBorders>
                  <w:vAlign w:val="bottom"/>
                  <w:hideMark/>
                </w:tcPr>
                <w:p w14:paraId="16455613"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Федеральная налоговая служба</w:t>
                  </w:r>
                </w:p>
              </w:tc>
              <w:tc>
                <w:tcPr>
                  <w:tcW w:w="561" w:type="dxa"/>
                  <w:tcBorders>
                    <w:top w:val="single" w:sz="6" w:space="0" w:color="000000"/>
                    <w:left w:val="single" w:sz="6" w:space="0" w:color="000000"/>
                    <w:bottom w:val="single" w:sz="6" w:space="0" w:color="000000"/>
                    <w:right w:val="single" w:sz="6" w:space="0" w:color="000000"/>
                  </w:tcBorders>
                  <w:vAlign w:val="bottom"/>
                  <w:hideMark/>
                </w:tcPr>
                <w:p w14:paraId="7D03CC9F"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28" w:type="dxa"/>
                  <w:tcBorders>
                    <w:top w:val="single" w:sz="6" w:space="0" w:color="000000"/>
                    <w:left w:val="single" w:sz="6" w:space="0" w:color="000000"/>
                    <w:bottom w:val="single" w:sz="6" w:space="0" w:color="000000"/>
                    <w:right w:val="single" w:sz="6" w:space="0" w:color="000000"/>
                  </w:tcBorders>
                  <w:vAlign w:val="bottom"/>
                  <w:hideMark/>
                </w:tcPr>
                <w:p w14:paraId="15CDF909"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182 0 00 00000 00 0000 000</w:t>
                  </w:r>
                </w:p>
              </w:tc>
              <w:tc>
                <w:tcPr>
                  <w:tcW w:w="1290" w:type="dxa"/>
                  <w:tcBorders>
                    <w:top w:val="single" w:sz="6" w:space="0" w:color="000000"/>
                    <w:left w:val="single" w:sz="6" w:space="0" w:color="000000"/>
                    <w:bottom w:val="single" w:sz="6" w:space="0" w:color="000000"/>
                    <w:right w:val="single" w:sz="6" w:space="0" w:color="000000"/>
                  </w:tcBorders>
                  <w:vAlign w:val="bottom"/>
                  <w:hideMark/>
                </w:tcPr>
                <w:p w14:paraId="19D778C2"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685 798,23</w:t>
                  </w:r>
                </w:p>
              </w:tc>
              <w:tc>
                <w:tcPr>
                  <w:tcW w:w="1048" w:type="dxa"/>
                  <w:tcBorders>
                    <w:top w:val="single" w:sz="6" w:space="0" w:color="000000"/>
                    <w:left w:val="single" w:sz="6" w:space="0" w:color="000000"/>
                    <w:bottom w:val="single" w:sz="6" w:space="0" w:color="000000"/>
                    <w:right w:val="single" w:sz="6" w:space="0" w:color="000000"/>
                  </w:tcBorders>
                  <w:vAlign w:val="bottom"/>
                  <w:hideMark/>
                </w:tcPr>
                <w:p w14:paraId="7A405D93"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803 885,07</w:t>
                  </w:r>
                </w:p>
              </w:tc>
              <w:tc>
                <w:tcPr>
                  <w:tcW w:w="1003" w:type="dxa"/>
                  <w:tcBorders>
                    <w:top w:val="single" w:sz="6" w:space="0" w:color="000000"/>
                    <w:left w:val="single" w:sz="6" w:space="0" w:color="000000"/>
                    <w:bottom w:val="single" w:sz="6" w:space="0" w:color="000000"/>
                    <w:right w:val="single" w:sz="6" w:space="0" w:color="000000"/>
                  </w:tcBorders>
                  <w:vAlign w:val="bottom"/>
                  <w:hideMark/>
                </w:tcPr>
                <w:p w14:paraId="1252CBF6"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117,22%</w:t>
                  </w:r>
                </w:p>
              </w:tc>
              <w:tc>
                <w:tcPr>
                  <w:tcW w:w="28" w:type="dxa"/>
                  <w:vAlign w:val="center"/>
                  <w:hideMark/>
                </w:tcPr>
                <w:p w14:paraId="0D676414"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r>
            <w:tr w:rsidR="00742557" w:rsidRPr="00576787" w14:paraId="4B123981" w14:textId="77777777" w:rsidTr="00742557">
              <w:trPr>
                <w:trHeight w:val="68"/>
                <w:tblCellSpacing w:w="0" w:type="dxa"/>
              </w:trPr>
              <w:tc>
                <w:tcPr>
                  <w:tcW w:w="2380" w:type="dxa"/>
                  <w:tcBorders>
                    <w:left w:val="single" w:sz="6" w:space="0" w:color="000000"/>
                    <w:bottom w:val="single" w:sz="6" w:space="0" w:color="000000"/>
                  </w:tcBorders>
                  <w:vAlign w:val="bottom"/>
                  <w:hideMark/>
                </w:tcPr>
                <w:p w14:paraId="3A5063F3"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Администрация Ореховского сельского поселения</w:t>
                  </w:r>
                </w:p>
              </w:tc>
              <w:tc>
                <w:tcPr>
                  <w:tcW w:w="561" w:type="dxa"/>
                  <w:tcBorders>
                    <w:top w:val="single" w:sz="6" w:space="0" w:color="000000"/>
                    <w:left w:val="single" w:sz="6" w:space="0" w:color="000000"/>
                    <w:bottom w:val="single" w:sz="6" w:space="0" w:color="000000"/>
                    <w:right w:val="single" w:sz="6" w:space="0" w:color="000000"/>
                  </w:tcBorders>
                  <w:vAlign w:val="bottom"/>
                  <w:hideMark/>
                </w:tcPr>
                <w:p w14:paraId="39172191"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28" w:type="dxa"/>
                  <w:tcBorders>
                    <w:top w:val="single" w:sz="6" w:space="0" w:color="000000"/>
                    <w:left w:val="single" w:sz="6" w:space="0" w:color="000000"/>
                    <w:bottom w:val="single" w:sz="6" w:space="0" w:color="000000"/>
                    <w:right w:val="single" w:sz="6" w:space="0" w:color="000000"/>
                  </w:tcBorders>
                  <w:vAlign w:val="bottom"/>
                  <w:hideMark/>
                </w:tcPr>
                <w:p w14:paraId="476F8BAC"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822 0 00 00000 00 0000 000</w:t>
                  </w:r>
                </w:p>
              </w:tc>
              <w:tc>
                <w:tcPr>
                  <w:tcW w:w="1290" w:type="dxa"/>
                  <w:tcBorders>
                    <w:top w:val="single" w:sz="6" w:space="0" w:color="000000"/>
                    <w:left w:val="single" w:sz="6" w:space="0" w:color="000000"/>
                    <w:bottom w:val="single" w:sz="6" w:space="0" w:color="000000"/>
                    <w:right w:val="single" w:sz="6" w:space="0" w:color="000000"/>
                  </w:tcBorders>
                  <w:vAlign w:val="bottom"/>
                  <w:hideMark/>
                </w:tcPr>
                <w:p w14:paraId="1D4E10B7"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9 103 257,79</w:t>
                  </w:r>
                </w:p>
              </w:tc>
              <w:tc>
                <w:tcPr>
                  <w:tcW w:w="1048" w:type="dxa"/>
                  <w:tcBorders>
                    <w:top w:val="single" w:sz="6" w:space="0" w:color="000000"/>
                    <w:left w:val="single" w:sz="6" w:space="0" w:color="000000"/>
                    <w:bottom w:val="single" w:sz="6" w:space="0" w:color="000000"/>
                    <w:right w:val="single" w:sz="6" w:space="0" w:color="000000"/>
                  </w:tcBorders>
                  <w:vAlign w:val="bottom"/>
                  <w:hideMark/>
                </w:tcPr>
                <w:p w14:paraId="56E3FE0B"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9 148 836,48</w:t>
                  </w:r>
                </w:p>
              </w:tc>
              <w:tc>
                <w:tcPr>
                  <w:tcW w:w="1003" w:type="dxa"/>
                  <w:tcBorders>
                    <w:top w:val="single" w:sz="6" w:space="0" w:color="000000"/>
                    <w:left w:val="single" w:sz="6" w:space="0" w:color="000000"/>
                    <w:bottom w:val="single" w:sz="6" w:space="0" w:color="000000"/>
                    <w:right w:val="single" w:sz="6" w:space="0" w:color="000000"/>
                  </w:tcBorders>
                  <w:vAlign w:val="bottom"/>
                  <w:hideMark/>
                </w:tcPr>
                <w:p w14:paraId="0395C35E"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100,50%</w:t>
                  </w:r>
                </w:p>
              </w:tc>
              <w:tc>
                <w:tcPr>
                  <w:tcW w:w="28" w:type="dxa"/>
                  <w:vAlign w:val="center"/>
                  <w:hideMark/>
                </w:tcPr>
                <w:p w14:paraId="237498AF"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r>
            <w:tr w:rsidR="00742557" w:rsidRPr="00576787" w14:paraId="634D1868" w14:textId="77777777" w:rsidTr="00742557">
              <w:trPr>
                <w:trHeight w:val="68"/>
                <w:tblCellSpacing w:w="0" w:type="dxa"/>
              </w:trPr>
              <w:tc>
                <w:tcPr>
                  <w:tcW w:w="2380" w:type="dxa"/>
                  <w:tcBorders>
                    <w:left w:val="single" w:sz="6" w:space="0" w:color="000000"/>
                    <w:bottom w:val="single" w:sz="6" w:space="0" w:color="000000"/>
                  </w:tcBorders>
                  <w:vAlign w:val="bottom"/>
                  <w:hideMark/>
                </w:tcPr>
                <w:p w14:paraId="1534F217"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Федеральная налоговая служба</w:t>
                  </w:r>
                </w:p>
              </w:tc>
              <w:tc>
                <w:tcPr>
                  <w:tcW w:w="561" w:type="dxa"/>
                  <w:tcBorders>
                    <w:top w:val="single" w:sz="6" w:space="0" w:color="000000"/>
                    <w:left w:val="single" w:sz="6" w:space="0" w:color="000000"/>
                    <w:bottom w:val="single" w:sz="6" w:space="0" w:color="000000"/>
                    <w:right w:val="single" w:sz="6" w:space="0" w:color="000000"/>
                  </w:tcBorders>
                  <w:vAlign w:val="bottom"/>
                  <w:hideMark/>
                </w:tcPr>
                <w:p w14:paraId="2B38293C"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28" w:type="dxa"/>
                  <w:tcBorders>
                    <w:top w:val="single" w:sz="6" w:space="0" w:color="000000"/>
                    <w:left w:val="single" w:sz="6" w:space="0" w:color="000000"/>
                    <w:bottom w:val="single" w:sz="6" w:space="0" w:color="000000"/>
                    <w:right w:val="single" w:sz="6" w:space="0" w:color="000000"/>
                  </w:tcBorders>
                  <w:vAlign w:val="bottom"/>
                  <w:hideMark/>
                </w:tcPr>
                <w:p w14:paraId="2492A436"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182 1 00 00000 00 0000 000</w:t>
                  </w:r>
                </w:p>
              </w:tc>
              <w:tc>
                <w:tcPr>
                  <w:tcW w:w="1290" w:type="dxa"/>
                  <w:tcBorders>
                    <w:top w:val="single" w:sz="6" w:space="0" w:color="000000"/>
                    <w:left w:val="single" w:sz="6" w:space="0" w:color="000000"/>
                    <w:bottom w:val="single" w:sz="6" w:space="0" w:color="000000"/>
                    <w:right w:val="single" w:sz="6" w:space="0" w:color="000000"/>
                  </w:tcBorders>
                  <w:vAlign w:val="bottom"/>
                  <w:hideMark/>
                </w:tcPr>
                <w:p w14:paraId="28B2750C"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685 798,23</w:t>
                  </w:r>
                </w:p>
              </w:tc>
              <w:tc>
                <w:tcPr>
                  <w:tcW w:w="1048" w:type="dxa"/>
                  <w:tcBorders>
                    <w:top w:val="single" w:sz="6" w:space="0" w:color="000000"/>
                    <w:left w:val="single" w:sz="6" w:space="0" w:color="000000"/>
                    <w:bottom w:val="single" w:sz="6" w:space="0" w:color="000000"/>
                    <w:right w:val="single" w:sz="6" w:space="0" w:color="000000"/>
                  </w:tcBorders>
                  <w:vAlign w:val="bottom"/>
                  <w:hideMark/>
                </w:tcPr>
                <w:p w14:paraId="6141277F"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803 885,07</w:t>
                  </w:r>
                </w:p>
              </w:tc>
              <w:tc>
                <w:tcPr>
                  <w:tcW w:w="1003" w:type="dxa"/>
                  <w:tcBorders>
                    <w:top w:val="single" w:sz="6" w:space="0" w:color="000000"/>
                    <w:left w:val="single" w:sz="6" w:space="0" w:color="000000"/>
                    <w:bottom w:val="single" w:sz="6" w:space="0" w:color="000000"/>
                    <w:right w:val="single" w:sz="6" w:space="0" w:color="000000"/>
                  </w:tcBorders>
                  <w:vAlign w:val="bottom"/>
                  <w:hideMark/>
                </w:tcPr>
                <w:p w14:paraId="1B9520AF"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117,22%</w:t>
                  </w:r>
                </w:p>
              </w:tc>
              <w:tc>
                <w:tcPr>
                  <w:tcW w:w="28" w:type="dxa"/>
                  <w:vAlign w:val="center"/>
                  <w:hideMark/>
                </w:tcPr>
                <w:p w14:paraId="4313A27B"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r>
            <w:tr w:rsidR="00742557" w:rsidRPr="00576787" w14:paraId="5EE8335C" w14:textId="77777777" w:rsidTr="00742557">
              <w:trPr>
                <w:trHeight w:val="68"/>
                <w:tblCellSpacing w:w="0" w:type="dxa"/>
              </w:trPr>
              <w:tc>
                <w:tcPr>
                  <w:tcW w:w="2380" w:type="dxa"/>
                  <w:tcBorders>
                    <w:left w:val="single" w:sz="6" w:space="0" w:color="000000"/>
                    <w:bottom w:val="single" w:sz="6" w:space="0" w:color="000000"/>
                  </w:tcBorders>
                  <w:vAlign w:val="bottom"/>
                  <w:hideMark/>
                </w:tcPr>
                <w:p w14:paraId="1FAE31D0"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Администрация Ореховского сельского поселения</w:t>
                  </w:r>
                </w:p>
              </w:tc>
              <w:tc>
                <w:tcPr>
                  <w:tcW w:w="561" w:type="dxa"/>
                  <w:tcBorders>
                    <w:top w:val="single" w:sz="6" w:space="0" w:color="000000"/>
                    <w:left w:val="single" w:sz="6" w:space="0" w:color="000000"/>
                    <w:bottom w:val="single" w:sz="6" w:space="0" w:color="000000"/>
                    <w:right w:val="single" w:sz="6" w:space="0" w:color="000000"/>
                  </w:tcBorders>
                  <w:vAlign w:val="bottom"/>
                  <w:hideMark/>
                </w:tcPr>
                <w:p w14:paraId="78B9BED8"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28" w:type="dxa"/>
                  <w:tcBorders>
                    <w:top w:val="single" w:sz="6" w:space="0" w:color="000000"/>
                    <w:left w:val="single" w:sz="6" w:space="0" w:color="000000"/>
                    <w:bottom w:val="single" w:sz="6" w:space="0" w:color="000000"/>
                    <w:right w:val="single" w:sz="6" w:space="0" w:color="000000"/>
                  </w:tcBorders>
                  <w:vAlign w:val="bottom"/>
                  <w:hideMark/>
                </w:tcPr>
                <w:p w14:paraId="08DB4CD9"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822 1 00 00000 00 0000 000</w:t>
                  </w:r>
                </w:p>
              </w:tc>
              <w:tc>
                <w:tcPr>
                  <w:tcW w:w="1290" w:type="dxa"/>
                  <w:tcBorders>
                    <w:top w:val="single" w:sz="6" w:space="0" w:color="000000"/>
                    <w:left w:val="single" w:sz="6" w:space="0" w:color="000000"/>
                    <w:bottom w:val="single" w:sz="6" w:space="0" w:color="000000"/>
                    <w:right w:val="single" w:sz="6" w:space="0" w:color="000000"/>
                  </w:tcBorders>
                  <w:vAlign w:val="bottom"/>
                  <w:hideMark/>
                </w:tcPr>
                <w:p w14:paraId="601FD55B"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411 960,00</w:t>
                  </w:r>
                </w:p>
              </w:tc>
              <w:tc>
                <w:tcPr>
                  <w:tcW w:w="1048" w:type="dxa"/>
                  <w:tcBorders>
                    <w:top w:val="single" w:sz="6" w:space="0" w:color="000000"/>
                    <w:left w:val="single" w:sz="6" w:space="0" w:color="000000"/>
                    <w:bottom w:val="single" w:sz="6" w:space="0" w:color="000000"/>
                    <w:right w:val="single" w:sz="6" w:space="0" w:color="000000"/>
                  </w:tcBorders>
                  <w:vAlign w:val="bottom"/>
                  <w:hideMark/>
                </w:tcPr>
                <w:p w14:paraId="4048EA90"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419 721,12</w:t>
                  </w:r>
                </w:p>
              </w:tc>
              <w:tc>
                <w:tcPr>
                  <w:tcW w:w="1003" w:type="dxa"/>
                  <w:tcBorders>
                    <w:top w:val="single" w:sz="6" w:space="0" w:color="000000"/>
                    <w:left w:val="single" w:sz="6" w:space="0" w:color="000000"/>
                    <w:bottom w:val="single" w:sz="6" w:space="0" w:color="000000"/>
                    <w:right w:val="single" w:sz="6" w:space="0" w:color="000000"/>
                  </w:tcBorders>
                  <w:vAlign w:val="bottom"/>
                  <w:hideMark/>
                </w:tcPr>
                <w:p w14:paraId="485B5C5F"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101,88%</w:t>
                  </w:r>
                </w:p>
              </w:tc>
              <w:tc>
                <w:tcPr>
                  <w:tcW w:w="28" w:type="dxa"/>
                  <w:vAlign w:val="center"/>
                  <w:hideMark/>
                </w:tcPr>
                <w:p w14:paraId="73F37BFB"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r>
            <w:tr w:rsidR="00742557" w:rsidRPr="00576787" w14:paraId="1A267CF9" w14:textId="77777777" w:rsidTr="00742557">
              <w:trPr>
                <w:trHeight w:val="299"/>
                <w:tblCellSpacing w:w="0" w:type="dxa"/>
              </w:trPr>
              <w:tc>
                <w:tcPr>
                  <w:tcW w:w="2380" w:type="dxa"/>
                  <w:tcBorders>
                    <w:left w:val="single" w:sz="6" w:space="0" w:color="000000"/>
                    <w:bottom w:val="single" w:sz="6" w:space="0" w:color="000000"/>
                  </w:tcBorders>
                  <w:vAlign w:val="bottom"/>
                  <w:hideMark/>
                </w:tcPr>
                <w:p w14:paraId="0D072EE9"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Федеральная налоговая служба</w:t>
                  </w:r>
                </w:p>
              </w:tc>
              <w:tc>
                <w:tcPr>
                  <w:tcW w:w="561" w:type="dxa"/>
                  <w:tcBorders>
                    <w:top w:val="single" w:sz="6" w:space="0" w:color="000000"/>
                    <w:left w:val="single" w:sz="6" w:space="0" w:color="000000"/>
                    <w:bottom w:val="single" w:sz="6" w:space="0" w:color="000000"/>
                    <w:right w:val="single" w:sz="6" w:space="0" w:color="000000"/>
                  </w:tcBorders>
                  <w:vAlign w:val="bottom"/>
                  <w:hideMark/>
                </w:tcPr>
                <w:p w14:paraId="679F55FE"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28" w:type="dxa"/>
                  <w:tcBorders>
                    <w:top w:val="single" w:sz="6" w:space="0" w:color="000000"/>
                    <w:left w:val="single" w:sz="6" w:space="0" w:color="000000"/>
                    <w:bottom w:val="single" w:sz="6" w:space="0" w:color="000000"/>
                    <w:right w:val="single" w:sz="6" w:space="0" w:color="000000"/>
                  </w:tcBorders>
                  <w:vAlign w:val="bottom"/>
                  <w:hideMark/>
                </w:tcPr>
                <w:p w14:paraId="66B2D7B3"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182 1 01 00000 00 0000 000</w:t>
                  </w:r>
                </w:p>
              </w:tc>
              <w:tc>
                <w:tcPr>
                  <w:tcW w:w="1290" w:type="dxa"/>
                  <w:tcBorders>
                    <w:top w:val="single" w:sz="6" w:space="0" w:color="000000"/>
                    <w:left w:val="single" w:sz="6" w:space="0" w:color="000000"/>
                    <w:bottom w:val="single" w:sz="6" w:space="0" w:color="000000"/>
                    <w:right w:val="single" w:sz="6" w:space="0" w:color="000000"/>
                  </w:tcBorders>
                  <w:vAlign w:val="bottom"/>
                  <w:hideMark/>
                </w:tcPr>
                <w:p w14:paraId="7609D37A"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217 000,00</w:t>
                  </w:r>
                </w:p>
              </w:tc>
              <w:tc>
                <w:tcPr>
                  <w:tcW w:w="1048" w:type="dxa"/>
                  <w:tcBorders>
                    <w:top w:val="single" w:sz="6" w:space="0" w:color="000000"/>
                    <w:left w:val="single" w:sz="6" w:space="0" w:color="000000"/>
                    <w:bottom w:val="single" w:sz="6" w:space="0" w:color="000000"/>
                    <w:right w:val="single" w:sz="6" w:space="0" w:color="000000"/>
                  </w:tcBorders>
                  <w:vAlign w:val="bottom"/>
                  <w:hideMark/>
                </w:tcPr>
                <w:p w14:paraId="7202ED46"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258 400,36</w:t>
                  </w:r>
                </w:p>
              </w:tc>
              <w:tc>
                <w:tcPr>
                  <w:tcW w:w="1003" w:type="dxa"/>
                  <w:tcBorders>
                    <w:top w:val="single" w:sz="6" w:space="0" w:color="000000"/>
                    <w:left w:val="single" w:sz="6" w:space="0" w:color="000000"/>
                    <w:bottom w:val="single" w:sz="6" w:space="0" w:color="000000"/>
                    <w:right w:val="single" w:sz="6" w:space="0" w:color="000000"/>
                  </w:tcBorders>
                  <w:vAlign w:val="bottom"/>
                  <w:hideMark/>
                </w:tcPr>
                <w:p w14:paraId="75557D4E"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119,08%</w:t>
                  </w:r>
                </w:p>
              </w:tc>
              <w:tc>
                <w:tcPr>
                  <w:tcW w:w="28" w:type="dxa"/>
                  <w:vAlign w:val="center"/>
                  <w:hideMark/>
                </w:tcPr>
                <w:p w14:paraId="6BB5024F"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r>
            <w:tr w:rsidR="00742557" w:rsidRPr="00576787" w14:paraId="3E66B467" w14:textId="77777777" w:rsidTr="00742557">
              <w:trPr>
                <w:trHeight w:val="299"/>
                <w:tblCellSpacing w:w="0" w:type="dxa"/>
              </w:trPr>
              <w:tc>
                <w:tcPr>
                  <w:tcW w:w="2380" w:type="dxa"/>
                  <w:tcBorders>
                    <w:left w:val="single" w:sz="6" w:space="0" w:color="000000"/>
                    <w:bottom w:val="single" w:sz="6" w:space="0" w:color="000000"/>
                  </w:tcBorders>
                  <w:vAlign w:val="bottom"/>
                  <w:hideMark/>
                </w:tcPr>
                <w:p w14:paraId="51952211"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Федеральная налоговая служба</w:t>
                  </w:r>
                </w:p>
              </w:tc>
              <w:tc>
                <w:tcPr>
                  <w:tcW w:w="561" w:type="dxa"/>
                  <w:tcBorders>
                    <w:top w:val="single" w:sz="6" w:space="0" w:color="000000"/>
                    <w:left w:val="single" w:sz="6" w:space="0" w:color="000000"/>
                    <w:bottom w:val="single" w:sz="6" w:space="0" w:color="000000"/>
                    <w:right w:val="single" w:sz="6" w:space="0" w:color="000000"/>
                  </w:tcBorders>
                  <w:vAlign w:val="bottom"/>
                  <w:hideMark/>
                </w:tcPr>
                <w:p w14:paraId="6148B633"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28" w:type="dxa"/>
                  <w:tcBorders>
                    <w:top w:val="single" w:sz="6" w:space="0" w:color="000000"/>
                    <w:left w:val="single" w:sz="6" w:space="0" w:color="000000"/>
                    <w:bottom w:val="single" w:sz="6" w:space="0" w:color="000000"/>
                    <w:right w:val="single" w:sz="6" w:space="0" w:color="000000"/>
                  </w:tcBorders>
                  <w:vAlign w:val="bottom"/>
                  <w:hideMark/>
                </w:tcPr>
                <w:p w14:paraId="3D829C11"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182 1 01 02000 01 0000 110</w:t>
                  </w:r>
                </w:p>
              </w:tc>
              <w:tc>
                <w:tcPr>
                  <w:tcW w:w="1290" w:type="dxa"/>
                  <w:tcBorders>
                    <w:top w:val="single" w:sz="6" w:space="0" w:color="000000"/>
                    <w:left w:val="single" w:sz="6" w:space="0" w:color="000000"/>
                    <w:bottom w:val="single" w:sz="6" w:space="0" w:color="000000"/>
                    <w:right w:val="single" w:sz="6" w:space="0" w:color="000000"/>
                  </w:tcBorders>
                  <w:vAlign w:val="bottom"/>
                  <w:hideMark/>
                </w:tcPr>
                <w:p w14:paraId="56AA1456"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217 000,00</w:t>
                  </w:r>
                </w:p>
              </w:tc>
              <w:tc>
                <w:tcPr>
                  <w:tcW w:w="1048" w:type="dxa"/>
                  <w:tcBorders>
                    <w:top w:val="single" w:sz="6" w:space="0" w:color="000000"/>
                    <w:left w:val="single" w:sz="6" w:space="0" w:color="000000"/>
                    <w:bottom w:val="single" w:sz="6" w:space="0" w:color="000000"/>
                    <w:right w:val="single" w:sz="6" w:space="0" w:color="000000"/>
                  </w:tcBorders>
                  <w:vAlign w:val="bottom"/>
                  <w:hideMark/>
                </w:tcPr>
                <w:p w14:paraId="55DB111D"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258 400,36</w:t>
                  </w:r>
                </w:p>
              </w:tc>
              <w:tc>
                <w:tcPr>
                  <w:tcW w:w="1003" w:type="dxa"/>
                  <w:tcBorders>
                    <w:top w:val="single" w:sz="6" w:space="0" w:color="000000"/>
                    <w:left w:val="single" w:sz="6" w:space="0" w:color="000000"/>
                    <w:bottom w:val="single" w:sz="6" w:space="0" w:color="000000"/>
                    <w:right w:val="single" w:sz="6" w:space="0" w:color="000000"/>
                  </w:tcBorders>
                  <w:vAlign w:val="bottom"/>
                  <w:hideMark/>
                </w:tcPr>
                <w:p w14:paraId="502C78A0" w14:textId="77777777" w:rsidR="00F502FB" w:rsidRPr="00576787" w:rsidRDefault="00F502F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119,08%</w:t>
                  </w:r>
                </w:p>
              </w:tc>
              <w:tc>
                <w:tcPr>
                  <w:tcW w:w="28" w:type="dxa"/>
                  <w:vAlign w:val="center"/>
                  <w:hideMark/>
                </w:tcPr>
                <w:p w14:paraId="551C6BF7" w14:textId="77777777" w:rsidR="00F502FB" w:rsidRPr="00576787" w:rsidRDefault="00F502FB" w:rsidP="00576787">
                  <w:pPr>
                    <w:suppressAutoHyphens w:val="0"/>
                    <w:rPr>
                      <w:rFonts w:ascii="Calibri" w:eastAsia="Times New Roman" w:hAnsi="Calibri" w:cs="Calibri"/>
                      <w:kern w:val="0"/>
                      <w:sz w:val="12"/>
                      <w:szCs w:val="12"/>
                      <w:lang w:val="ru-RU" w:eastAsia="ru-RU" w:bidi="ar-SA"/>
                    </w:rPr>
                  </w:pPr>
                </w:p>
              </w:tc>
            </w:tr>
          </w:tbl>
          <w:p w14:paraId="6BB49055" w14:textId="1E0D9B6D" w:rsidR="00F502FB" w:rsidRPr="00576787" w:rsidRDefault="00F502FB" w:rsidP="00576787">
            <w:pPr>
              <w:rPr>
                <w:rFonts w:ascii="Calibri" w:hAnsi="Calibri" w:cs="Calibri"/>
                <w:sz w:val="18"/>
                <w:szCs w:val="18"/>
                <w:lang w:val="ru-RU"/>
              </w:rPr>
            </w:pPr>
          </w:p>
        </w:tc>
      </w:tr>
      <w:tr w:rsidR="001D28FC" w:rsidRPr="00576787" w14:paraId="3ECE2BCE" w14:textId="77777777" w:rsidTr="00742557">
        <w:trPr>
          <w:gridAfter w:val="1"/>
          <w:wAfter w:w="55" w:type="dxa"/>
          <w:trHeight w:val="18"/>
        </w:trPr>
        <w:tc>
          <w:tcPr>
            <w:tcW w:w="12181" w:type="dxa"/>
            <w:gridSpan w:val="6"/>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DB99A20" w14:textId="33F5C365" w:rsidR="001D28FC" w:rsidRPr="00576787" w:rsidRDefault="00217A24"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001D28FC" w:rsidRPr="00576787">
              <w:rPr>
                <w:rFonts w:ascii="Calibri" w:hAnsi="Calibri" w:cs="Calibri"/>
                <w:lang w:val="ru-RU"/>
              </w:rPr>
              <w:br w:type="page"/>
            </w:r>
            <w:r w:rsidR="001D28FC" w:rsidRPr="00576787">
              <w:rPr>
                <w:rFonts w:ascii="Calibri" w:hAnsi="Calibri" w:cs="Calibri"/>
                <w:b/>
                <w:bCs/>
                <w:sz w:val="22"/>
                <w:szCs w:val="22"/>
                <w:lang w:val="ru-RU"/>
              </w:rPr>
              <w:t>ИНФОРМАЦИОННЫЙ ВЕСТНИК ДАЛЬНЕРЕЧЕНСКОГО МУНИЦИПАЛЬНОГО ОКРУГА</w:t>
            </w:r>
            <w:r w:rsidR="001D28FC"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45A7F30" w14:textId="3643EE5C" w:rsidR="001D28FC" w:rsidRPr="00576787" w:rsidRDefault="001D28FC" w:rsidP="00576787">
            <w:pPr>
              <w:snapToGrid w:val="0"/>
              <w:rPr>
                <w:rFonts w:ascii="Calibri" w:hAnsi="Calibri" w:cs="Calibri"/>
                <w:sz w:val="22"/>
                <w:szCs w:val="22"/>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00217A24"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00217A24" w:rsidRPr="00576787">
              <w:rPr>
                <w:rFonts w:ascii="Calibri" w:hAnsi="Calibri" w:cs="Calibri"/>
                <w:b/>
                <w:bCs/>
                <w:sz w:val="22"/>
                <w:szCs w:val="22"/>
                <w:lang w:val="ru-RU"/>
              </w:rPr>
              <w:t>4</w:t>
            </w:r>
            <w:r w:rsidRPr="00576787">
              <w:rPr>
                <w:rFonts w:ascii="Calibri" w:hAnsi="Calibri" w:cs="Calibri"/>
                <w:b/>
                <w:bCs/>
                <w:sz w:val="22"/>
                <w:szCs w:val="22"/>
                <w:lang w:val="ru-RU"/>
              </w:rPr>
              <w:t xml:space="preserve"> </w:t>
            </w:r>
            <w:r w:rsidR="00217A24" w:rsidRPr="00576787">
              <w:rPr>
                <w:rFonts w:ascii="Calibri" w:hAnsi="Calibri" w:cs="Calibri"/>
                <w:b/>
                <w:bCs/>
                <w:sz w:val="22"/>
                <w:szCs w:val="22"/>
                <w:lang w:val="ru-RU"/>
              </w:rPr>
              <w:t>мая</w:t>
            </w:r>
            <w:r w:rsidRPr="00576787">
              <w:rPr>
                <w:rFonts w:ascii="Calibri" w:hAnsi="Calibri" w:cs="Calibri"/>
                <w:b/>
                <w:bCs/>
                <w:sz w:val="22"/>
                <w:szCs w:val="22"/>
                <w:lang w:val="ru-RU"/>
              </w:rPr>
              <w:t xml:space="preserve"> 2026 г., стр. </w:t>
            </w:r>
            <w:r w:rsidRPr="00576787">
              <w:rPr>
                <w:rFonts w:ascii="Calibri" w:hAnsi="Calibri" w:cs="Calibri"/>
                <w:b/>
                <w:bCs/>
                <w:sz w:val="22"/>
                <w:szCs w:val="22"/>
              </w:rPr>
              <w:t>2</w:t>
            </w:r>
          </w:p>
        </w:tc>
      </w:tr>
    </w:tbl>
    <w:p w14:paraId="3E7E2B95" w14:textId="5D1369B7" w:rsidR="000F42B1" w:rsidRPr="00576787" w:rsidRDefault="000F42B1"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6"/>
        <w:gridCol w:w="283"/>
        <w:gridCol w:w="4017"/>
        <w:gridCol w:w="3752"/>
        <w:gridCol w:w="55"/>
      </w:tblGrid>
      <w:tr w:rsidR="00742557" w:rsidRPr="00576787" w14:paraId="0396479B" w14:textId="77777777" w:rsidTr="00D04BDC">
        <w:trPr>
          <w:gridBefore w:val="1"/>
          <w:wBefore w:w="55" w:type="dxa"/>
          <w:trHeight w:val="18"/>
        </w:trPr>
        <w:tc>
          <w:tcPr>
            <w:tcW w:w="7826" w:type="dxa"/>
            <w:shd w:val="clear" w:color="auto" w:fill="auto"/>
          </w:tcPr>
          <w:tbl>
            <w:tblPr>
              <w:tblW w:w="7638" w:type="dxa"/>
              <w:tblCellSpacing w:w="0" w:type="dxa"/>
              <w:tblLayout w:type="fixed"/>
              <w:tblCellMar>
                <w:left w:w="0" w:type="dxa"/>
                <w:right w:w="0" w:type="dxa"/>
              </w:tblCellMar>
              <w:tblLook w:val="04A0" w:firstRow="1" w:lastRow="0" w:firstColumn="1" w:lastColumn="0" w:noHBand="0" w:noVBand="1"/>
            </w:tblPr>
            <w:tblGrid>
              <w:gridCol w:w="2402"/>
              <w:gridCol w:w="549"/>
              <w:gridCol w:w="1333"/>
              <w:gridCol w:w="1295"/>
              <w:gridCol w:w="1052"/>
              <w:gridCol w:w="1007"/>
            </w:tblGrid>
            <w:tr w:rsidR="00742557" w:rsidRPr="00576787" w14:paraId="189AEE8F" w14:textId="77777777" w:rsidTr="00742557">
              <w:trPr>
                <w:trHeight w:val="153"/>
                <w:tblCellSpacing w:w="0" w:type="dxa"/>
              </w:trPr>
              <w:tc>
                <w:tcPr>
                  <w:tcW w:w="2402" w:type="dxa"/>
                  <w:tcBorders>
                    <w:left w:val="single" w:sz="6" w:space="0" w:color="000000"/>
                    <w:bottom w:val="single" w:sz="6" w:space="0" w:color="000000"/>
                  </w:tcBorders>
                  <w:vAlign w:val="bottom"/>
                  <w:hideMark/>
                </w:tcPr>
                <w:p w14:paraId="4F57E8CF" w14:textId="77777777" w:rsidR="00742557" w:rsidRPr="00576787" w:rsidRDefault="00742557"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7A8B2CBB"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483FF27A"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182 1 01 02010 01 0000 110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58460591"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134 687,93</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11505DF3"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176 088,29</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5330F7B0"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130,74%</w:t>
                  </w:r>
                </w:p>
              </w:tc>
            </w:tr>
            <w:tr w:rsidR="00742557" w:rsidRPr="00576787" w14:paraId="1C9A9A1D" w14:textId="77777777" w:rsidTr="00742557">
              <w:trPr>
                <w:trHeight w:val="115"/>
                <w:tblCellSpacing w:w="0" w:type="dxa"/>
              </w:trPr>
              <w:tc>
                <w:tcPr>
                  <w:tcW w:w="2402" w:type="dxa"/>
                  <w:tcBorders>
                    <w:left w:val="single" w:sz="6" w:space="0" w:color="000000"/>
                    <w:bottom w:val="single" w:sz="6" w:space="0" w:color="000000"/>
                  </w:tcBorders>
                  <w:vAlign w:val="bottom"/>
                  <w:hideMark/>
                </w:tcPr>
                <w:p w14:paraId="0ABEB2B4" w14:textId="77777777" w:rsidR="00742557" w:rsidRPr="00576787" w:rsidRDefault="00742557"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50DA5332"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62B67AA8"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000 1 01 02010 01 1000 110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0D8C628A"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134 687,93</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5DAD0400"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176 088,29</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517F52DC"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130,74%</w:t>
                  </w:r>
                </w:p>
              </w:tc>
            </w:tr>
            <w:tr w:rsidR="00742557" w:rsidRPr="00576787" w14:paraId="0A0AD6B6" w14:textId="77777777" w:rsidTr="00742557">
              <w:trPr>
                <w:trHeight w:val="68"/>
                <w:tblCellSpacing w:w="0" w:type="dxa"/>
              </w:trPr>
              <w:tc>
                <w:tcPr>
                  <w:tcW w:w="2402" w:type="dxa"/>
                  <w:tcBorders>
                    <w:left w:val="single" w:sz="6" w:space="0" w:color="000000"/>
                    <w:bottom w:val="single" w:sz="6" w:space="0" w:color="000000"/>
                  </w:tcBorders>
                  <w:vAlign w:val="bottom"/>
                  <w:hideMark/>
                </w:tcPr>
                <w:p w14:paraId="72171C5B" w14:textId="77777777" w:rsidR="00742557" w:rsidRPr="00576787" w:rsidRDefault="00742557"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7BA7B662"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6C0CBA05"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182 1 01 02010 01 1000 110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3F494BBA"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134 687,93</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79EAE66C"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176 088,29</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4396C4DB"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130,74%</w:t>
                  </w:r>
                </w:p>
              </w:tc>
            </w:tr>
            <w:tr w:rsidR="00742557" w:rsidRPr="00576787" w14:paraId="7BF10995" w14:textId="77777777" w:rsidTr="00742557">
              <w:trPr>
                <w:trHeight w:val="68"/>
                <w:tblCellSpacing w:w="0" w:type="dxa"/>
              </w:trPr>
              <w:tc>
                <w:tcPr>
                  <w:tcW w:w="2402" w:type="dxa"/>
                  <w:tcBorders>
                    <w:left w:val="single" w:sz="6" w:space="0" w:color="000000"/>
                    <w:bottom w:val="single" w:sz="6" w:space="0" w:color="000000"/>
                  </w:tcBorders>
                  <w:vAlign w:val="bottom"/>
                  <w:hideMark/>
                </w:tcPr>
                <w:p w14:paraId="5CDBACBA" w14:textId="77777777" w:rsidR="00742557" w:rsidRPr="00576787" w:rsidRDefault="00742557"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727E46A4"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7168F112"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182 1 01 02020 01 0000 110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61F5242B"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9 757,92</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14795D5D"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9 757,92</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0EFF872A"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742557" w:rsidRPr="00576787" w14:paraId="4A97A3FB" w14:textId="77777777" w:rsidTr="00742557">
              <w:trPr>
                <w:trHeight w:val="70"/>
                <w:tblCellSpacing w:w="0" w:type="dxa"/>
              </w:trPr>
              <w:tc>
                <w:tcPr>
                  <w:tcW w:w="2402" w:type="dxa"/>
                  <w:tcBorders>
                    <w:left w:val="single" w:sz="6" w:space="0" w:color="000000"/>
                    <w:bottom w:val="single" w:sz="6" w:space="0" w:color="000000"/>
                  </w:tcBorders>
                  <w:vAlign w:val="bottom"/>
                  <w:hideMark/>
                </w:tcPr>
                <w:p w14:paraId="6909833A" w14:textId="77777777" w:rsidR="00742557" w:rsidRPr="00576787" w:rsidRDefault="00742557"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2CFC29B4"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60D8ABDD"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000 1 01 02020 01 1000 110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73463671"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9 757,92</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67A3823D"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9 757,92</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06C83B4D"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bl>
          <w:p w14:paraId="0166D4B2" w14:textId="7A69D171" w:rsidR="00742557" w:rsidRPr="00576787" w:rsidRDefault="00742557" w:rsidP="00576787">
            <w:pPr>
              <w:ind w:firstLine="709"/>
              <w:jc w:val="both"/>
              <w:rPr>
                <w:rFonts w:ascii="Calibri" w:hAnsi="Calibri" w:cs="Calibri"/>
                <w:sz w:val="18"/>
                <w:szCs w:val="18"/>
                <w:lang w:val="ru-RU"/>
              </w:rPr>
            </w:pPr>
          </w:p>
        </w:tc>
        <w:tc>
          <w:tcPr>
            <w:tcW w:w="283" w:type="dxa"/>
            <w:shd w:val="clear" w:color="auto" w:fill="auto"/>
          </w:tcPr>
          <w:p w14:paraId="60FA6244" w14:textId="77777777" w:rsidR="00742557" w:rsidRPr="00576787" w:rsidRDefault="00742557" w:rsidP="00576787">
            <w:pPr>
              <w:rPr>
                <w:rFonts w:ascii="Calibri" w:hAnsi="Calibri" w:cs="Calibri"/>
                <w:sz w:val="18"/>
                <w:szCs w:val="18"/>
                <w:lang w:val="ru-RU"/>
              </w:rPr>
            </w:pPr>
          </w:p>
        </w:tc>
        <w:tc>
          <w:tcPr>
            <w:tcW w:w="7824" w:type="dxa"/>
            <w:gridSpan w:val="3"/>
            <w:shd w:val="clear" w:color="auto" w:fill="auto"/>
          </w:tcPr>
          <w:tbl>
            <w:tblPr>
              <w:tblW w:w="7638" w:type="dxa"/>
              <w:tblCellSpacing w:w="0" w:type="dxa"/>
              <w:tblLayout w:type="fixed"/>
              <w:tblCellMar>
                <w:left w:w="0" w:type="dxa"/>
                <w:right w:w="0" w:type="dxa"/>
              </w:tblCellMar>
              <w:tblLook w:val="04A0" w:firstRow="1" w:lastRow="0" w:firstColumn="1" w:lastColumn="0" w:noHBand="0" w:noVBand="1"/>
            </w:tblPr>
            <w:tblGrid>
              <w:gridCol w:w="2402"/>
              <w:gridCol w:w="549"/>
              <w:gridCol w:w="1333"/>
              <w:gridCol w:w="1295"/>
              <w:gridCol w:w="1052"/>
              <w:gridCol w:w="1007"/>
            </w:tblGrid>
            <w:tr w:rsidR="00742557" w:rsidRPr="00576787" w14:paraId="3D1002E8" w14:textId="77777777" w:rsidTr="00D04BDC">
              <w:trPr>
                <w:trHeight w:val="438"/>
                <w:tblCellSpacing w:w="0" w:type="dxa"/>
              </w:trPr>
              <w:tc>
                <w:tcPr>
                  <w:tcW w:w="2402" w:type="dxa"/>
                  <w:tcBorders>
                    <w:left w:val="single" w:sz="6" w:space="0" w:color="000000"/>
                    <w:bottom w:val="single" w:sz="6" w:space="0" w:color="000000"/>
                  </w:tcBorders>
                  <w:vAlign w:val="bottom"/>
                  <w:hideMark/>
                </w:tcPr>
                <w:p w14:paraId="664DADD5" w14:textId="77777777" w:rsidR="00742557" w:rsidRPr="00576787" w:rsidRDefault="00742557"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4D129F91"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5E8059B0"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182 1 01 02020 01 1000 110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7CFD90DF"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9 757,92</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26ABB658"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9 757,92</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247F2736"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742557" w:rsidRPr="00576787" w14:paraId="50A94739"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2A4C5247" w14:textId="77777777" w:rsidR="00742557" w:rsidRPr="00576787" w:rsidRDefault="00742557"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4CFD3905"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29815CBE"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182 1 01 02030 01 0000 110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62CFBC63"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1 805,62</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567B1A39"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1 805,62</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4BA9EB00"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742557" w:rsidRPr="00576787" w14:paraId="569DE147"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091E48F3" w14:textId="77777777" w:rsidR="00742557" w:rsidRPr="00576787" w:rsidRDefault="00742557"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69E153B0"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045476BC"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000 1 01 02030 01 1000 110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375BBE13"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1 805,62</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5597A615"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1 805,62</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35CB62E6"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742557" w:rsidRPr="00576787" w14:paraId="6F4E6523"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01D844D4" w14:textId="77777777" w:rsidR="00742557" w:rsidRPr="00576787" w:rsidRDefault="00742557"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60D518EF"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6A2A7133"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182 1 01 02030 01 1000 110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7945A357"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1 805,62</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7F983D6F"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1 805,62</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0E79BCD8"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742557" w:rsidRPr="00576787" w14:paraId="1C08EEC4"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2D8AD22C" w14:textId="77777777" w:rsidR="00742557" w:rsidRPr="00576787" w:rsidRDefault="00742557"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41ADAF89"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3F33F489"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182 1 01 02210 01 0000 110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4738F679"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70 748,53</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6F545D77"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70 748,53</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12929273"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742557" w:rsidRPr="00576787" w14:paraId="68851D80" w14:textId="77777777" w:rsidTr="00D04BDC">
              <w:trPr>
                <w:trHeight w:val="299"/>
                <w:tblCellSpacing w:w="0" w:type="dxa"/>
              </w:trPr>
              <w:tc>
                <w:tcPr>
                  <w:tcW w:w="2402" w:type="dxa"/>
                  <w:tcBorders>
                    <w:left w:val="single" w:sz="6" w:space="0" w:color="000000"/>
                    <w:bottom w:val="single" w:sz="6" w:space="0" w:color="000000"/>
                  </w:tcBorders>
                  <w:vAlign w:val="bottom"/>
                  <w:hideMark/>
                </w:tcPr>
                <w:p w14:paraId="1DBC9665"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66E25537"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13EC057C"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000 1 01 02210 01 1000 110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609B2C1A"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70 748,53</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3BF7DB47"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70 748,53</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2EA419F8"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742557" w:rsidRPr="00576787" w14:paraId="20C92E53" w14:textId="77777777" w:rsidTr="00D04BDC">
              <w:trPr>
                <w:trHeight w:val="299"/>
                <w:tblCellSpacing w:w="0" w:type="dxa"/>
              </w:trPr>
              <w:tc>
                <w:tcPr>
                  <w:tcW w:w="2402" w:type="dxa"/>
                  <w:tcBorders>
                    <w:left w:val="single" w:sz="6" w:space="0" w:color="000000"/>
                    <w:bottom w:val="single" w:sz="6" w:space="0" w:color="000000"/>
                  </w:tcBorders>
                  <w:vAlign w:val="bottom"/>
                  <w:hideMark/>
                </w:tcPr>
                <w:p w14:paraId="55C9B29B"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35D5CEDC"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666D8CA3"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182 1 01 02210 01 1000 110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13B92455"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70 748,53</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40B37F8F"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70 748,53</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41317102"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742557" w:rsidRPr="00576787" w14:paraId="1C91DEB0" w14:textId="77777777" w:rsidTr="00D04BDC">
              <w:trPr>
                <w:trHeight w:val="299"/>
                <w:tblCellSpacing w:w="0" w:type="dxa"/>
              </w:trPr>
              <w:tc>
                <w:tcPr>
                  <w:tcW w:w="2402" w:type="dxa"/>
                  <w:tcBorders>
                    <w:left w:val="single" w:sz="6" w:space="0" w:color="000000"/>
                    <w:bottom w:val="single" w:sz="6" w:space="0" w:color="000000"/>
                  </w:tcBorders>
                  <w:vAlign w:val="bottom"/>
                  <w:hideMark/>
                </w:tcPr>
                <w:p w14:paraId="6102DC66" w14:textId="77777777" w:rsidR="00742557" w:rsidRPr="00576787" w:rsidRDefault="00742557"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НАЛОГИ НА СОВОКУПНЫЙ ДОХОД</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45CE2260"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1009973E"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182 1 05 00000 00 0000 000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5AFBDB3F"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124 802,40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0B16E2CC"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124 802,40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08075699"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742557" w:rsidRPr="00576787" w14:paraId="2CEEBA06" w14:textId="77777777" w:rsidTr="00D04BDC">
              <w:trPr>
                <w:trHeight w:val="299"/>
                <w:tblCellSpacing w:w="0" w:type="dxa"/>
              </w:trPr>
              <w:tc>
                <w:tcPr>
                  <w:tcW w:w="2402" w:type="dxa"/>
                  <w:tcBorders>
                    <w:left w:val="single" w:sz="6" w:space="0" w:color="000000"/>
                    <w:bottom w:val="single" w:sz="6" w:space="0" w:color="000000"/>
                  </w:tcBorders>
                  <w:vAlign w:val="bottom"/>
                  <w:hideMark/>
                </w:tcPr>
                <w:p w14:paraId="2318B4C5" w14:textId="77777777" w:rsidR="00742557" w:rsidRPr="00576787" w:rsidRDefault="00742557"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Единый сельскохозяйственный налог</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05DBB134"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5829BDE1"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182 1 05 03000 01 0000 110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54663E19"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124 802,40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71692B5B"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124 802,40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6AB13FF0"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742557" w:rsidRPr="00576787" w14:paraId="38BF8EB8"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5D6337DE" w14:textId="77777777" w:rsidR="00742557" w:rsidRPr="00576787" w:rsidRDefault="00742557"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Единый сельскохозяйственный налог</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426328A0"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711A47F5"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182 1 05 03010 01 0000 110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184766EF"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124 802,40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0644AC14"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124 802,40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138A3929"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742557" w:rsidRPr="00576787" w14:paraId="4BE13FD0" w14:textId="77777777" w:rsidTr="00D04BDC">
              <w:trPr>
                <w:trHeight w:val="69"/>
                <w:tblCellSpacing w:w="0" w:type="dxa"/>
              </w:trPr>
              <w:tc>
                <w:tcPr>
                  <w:tcW w:w="2402" w:type="dxa"/>
                  <w:tcBorders>
                    <w:left w:val="single" w:sz="6" w:space="0" w:color="000000"/>
                    <w:bottom w:val="single" w:sz="6" w:space="0" w:color="000000"/>
                  </w:tcBorders>
                  <w:vAlign w:val="bottom"/>
                  <w:hideMark/>
                </w:tcPr>
                <w:p w14:paraId="27D304DC" w14:textId="77777777" w:rsidR="00742557" w:rsidRPr="00576787" w:rsidRDefault="00742557"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656E217E"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4D07DA1B"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000 1 05 03010 01 1000 110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414716E6"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124 802,40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5F464E45"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124 802,40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2735894E"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742557" w:rsidRPr="00576787" w14:paraId="4ACD15DC"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1B59FD89" w14:textId="77777777" w:rsidR="00742557" w:rsidRPr="00576787" w:rsidRDefault="00742557"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6660249E"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1169B5EA"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182 1 05 03010 01 1000 110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1F7496CB"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124 802,40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56C9B9D8"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124 802,40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13EB73FB"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742557" w:rsidRPr="00576787" w14:paraId="23180F31" w14:textId="77777777" w:rsidTr="00D04BDC">
              <w:trPr>
                <w:trHeight w:val="299"/>
                <w:tblCellSpacing w:w="0" w:type="dxa"/>
              </w:trPr>
              <w:tc>
                <w:tcPr>
                  <w:tcW w:w="2402" w:type="dxa"/>
                  <w:tcBorders>
                    <w:left w:val="single" w:sz="6" w:space="0" w:color="000000"/>
                    <w:bottom w:val="single" w:sz="6" w:space="0" w:color="000000"/>
                  </w:tcBorders>
                  <w:vAlign w:val="bottom"/>
                  <w:hideMark/>
                </w:tcPr>
                <w:p w14:paraId="38CC832C" w14:textId="77777777" w:rsidR="00742557" w:rsidRPr="00576787" w:rsidRDefault="00742557"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НАЛОГИ НА ИМУЩЕСТВО</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18D0F831"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23CE3509"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182 1 06 00000 00 0000 000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38D56DD1"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343 995,83</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6EE2B2B4"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420 682,31</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09EEA40C" w14:textId="7777777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122,29%</w:t>
                  </w:r>
                </w:p>
              </w:tc>
            </w:tr>
            <w:tr w:rsidR="00742557" w:rsidRPr="00576787" w14:paraId="362A1E4D" w14:textId="77777777" w:rsidTr="00D04BDC">
              <w:trPr>
                <w:trHeight w:val="68"/>
                <w:tblCellSpacing w:w="0" w:type="dxa"/>
              </w:trPr>
              <w:tc>
                <w:tcPr>
                  <w:tcW w:w="2402" w:type="dxa"/>
                  <w:tcBorders>
                    <w:left w:val="single" w:sz="6" w:space="0" w:color="000000"/>
                    <w:bottom w:val="single" w:sz="6" w:space="0" w:color="000000"/>
                  </w:tcBorders>
                  <w:vAlign w:val="bottom"/>
                </w:tcPr>
                <w:p w14:paraId="6D0B926E" w14:textId="56E8D01A" w:rsidR="00742557" w:rsidRPr="00576787" w:rsidRDefault="00742557" w:rsidP="00576787">
                  <w:pPr>
                    <w:suppressAutoHyphens w:val="0"/>
                    <w:rPr>
                      <w:rFonts w:ascii="Calibri" w:eastAsia="Times New Roman" w:hAnsi="Calibri" w:cs="Calibri"/>
                      <w:kern w:val="0"/>
                      <w:sz w:val="12"/>
                      <w:szCs w:val="12"/>
                      <w:lang w:val="ru-RU" w:eastAsia="ru-RU" w:bidi="ar-SA"/>
                    </w:rPr>
                  </w:pPr>
                </w:p>
              </w:tc>
              <w:tc>
                <w:tcPr>
                  <w:tcW w:w="549" w:type="dxa"/>
                  <w:tcBorders>
                    <w:top w:val="single" w:sz="6" w:space="0" w:color="000000"/>
                    <w:left w:val="single" w:sz="6" w:space="0" w:color="000000"/>
                    <w:bottom w:val="single" w:sz="6" w:space="0" w:color="000000"/>
                    <w:right w:val="single" w:sz="6" w:space="0" w:color="000000"/>
                  </w:tcBorders>
                  <w:vAlign w:val="bottom"/>
                </w:tcPr>
                <w:p w14:paraId="6FFD78AC" w14:textId="45FEB169"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p>
              </w:tc>
              <w:tc>
                <w:tcPr>
                  <w:tcW w:w="1333" w:type="dxa"/>
                  <w:tcBorders>
                    <w:top w:val="single" w:sz="6" w:space="0" w:color="000000"/>
                    <w:left w:val="single" w:sz="6" w:space="0" w:color="000000"/>
                    <w:bottom w:val="single" w:sz="6" w:space="0" w:color="000000"/>
                    <w:right w:val="single" w:sz="6" w:space="0" w:color="000000"/>
                  </w:tcBorders>
                  <w:vAlign w:val="bottom"/>
                </w:tcPr>
                <w:p w14:paraId="6A0B6248" w14:textId="0970C33D"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p>
              </w:tc>
              <w:tc>
                <w:tcPr>
                  <w:tcW w:w="1295" w:type="dxa"/>
                  <w:tcBorders>
                    <w:top w:val="single" w:sz="6" w:space="0" w:color="000000"/>
                    <w:left w:val="single" w:sz="6" w:space="0" w:color="000000"/>
                    <w:bottom w:val="single" w:sz="6" w:space="0" w:color="000000"/>
                    <w:right w:val="single" w:sz="6" w:space="0" w:color="000000"/>
                  </w:tcBorders>
                  <w:vAlign w:val="bottom"/>
                </w:tcPr>
                <w:p w14:paraId="51C6517A" w14:textId="54CAF6F4"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p>
              </w:tc>
              <w:tc>
                <w:tcPr>
                  <w:tcW w:w="1052" w:type="dxa"/>
                  <w:tcBorders>
                    <w:top w:val="single" w:sz="6" w:space="0" w:color="000000"/>
                    <w:left w:val="single" w:sz="6" w:space="0" w:color="000000"/>
                    <w:bottom w:val="single" w:sz="6" w:space="0" w:color="000000"/>
                    <w:right w:val="single" w:sz="6" w:space="0" w:color="000000"/>
                  </w:tcBorders>
                  <w:vAlign w:val="bottom"/>
                </w:tcPr>
                <w:p w14:paraId="40308FAF" w14:textId="3AF49A29"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p>
              </w:tc>
              <w:tc>
                <w:tcPr>
                  <w:tcW w:w="1007" w:type="dxa"/>
                  <w:tcBorders>
                    <w:top w:val="single" w:sz="6" w:space="0" w:color="000000"/>
                    <w:left w:val="single" w:sz="6" w:space="0" w:color="000000"/>
                    <w:bottom w:val="single" w:sz="6" w:space="0" w:color="000000"/>
                    <w:right w:val="single" w:sz="6" w:space="0" w:color="000000"/>
                  </w:tcBorders>
                  <w:vAlign w:val="bottom"/>
                </w:tcPr>
                <w:p w14:paraId="220508AA" w14:textId="17588BB7" w:rsidR="00742557" w:rsidRPr="00576787" w:rsidRDefault="00742557" w:rsidP="00576787">
                  <w:pPr>
                    <w:suppressAutoHyphens w:val="0"/>
                    <w:jc w:val="center"/>
                    <w:rPr>
                      <w:rFonts w:ascii="Calibri" w:eastAsia="Times New Roman" w:hAnsi="Calibri" w:cs="Calibri"/>
                      <w:kern w:val="0"/>
                      <w:sz w:val="12"/>
                      <w:szCs w:val="12"/>
                      <w:lang w:val="ru-RU" w:eastAsia="ru-RU" w:bidi="ar-SA"/>
                    </w:rPr>
                  </w:pPr>
                </w:p>
              </w:tc>
            </w:tr>
          </w:tbl>
          <w:p w14:paraId="0546AE38" w14:textId="6E99DD67" w:rsidR="00742557" w:rsidRPr="00576787" w:rsidRDefault="00742557" w:rsidP="00576787">
            <w:pPr>
              <w:ind w:firstLine="709"/>
              <w:jc w:val="both"/>
              <w:rPr>
                <w:rFonts w:ascii="Calibri" w:hAnsi="Calibri" w:cs="Calibri"/>
                <w:sz w:val="18"/>
                <w:szCs w:val="18"/>
                <w:lang w:val="ru-RU"/>
              </w:rPr>
            </w:pPr>
          </w:p>
        </w:tc>
      </w:tr>
      <w:tr w:rsidR="00D04BDC" w:rsidRPr="00576787" w14:paraId="2771DB97" w14:textId="77777777" w:rsidTr="00D04BDC">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356F209" w14:textId="77777777" w:rsidR="00D04BDC" w:rsidRPr="00576787" w:rsidRDefault="00D04BDC"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9901490" w14:textId="4CA26FF4" w:rsidR="00D04BDC" w:rsidRPr="00576787" w:rsidRDefault="00D04BDC"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3</w:t>
            </w:r>
          </w:p>
        </w:tc>
      </w:tr>
    </w:tbl>
    <w:p w14:paraId="5601EC52" w14:textId="77777777" w:rsidR="00D04BDC" w:rsidRPr="00576787" w:rsidRDefault="00D04BDC"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6"/>
        <w:gridCol w:w="283"/>
        <w:gridCol w:w="4017"/>
        <w:gridCol w:w="3752"/>
        <w:gridCol w:w="55"/>
      </w:tblGrid>
      <w:tr w:rsidR="00D04BDC" w:rsidRPr="00576787" w14:paraId="5C232C9F" w14:textId="77777777" w:rsidTr="00D04BDC">
        <w:trPr>
          <w:gridBefore w:val="1"/>
          <w:wBefore w:w="55" w:type="dxa"/>
          <w:trHeight w:val="18"/>
        </w:trPr>
        <w:tc>
          <w:tcPr>
            <w:tcW w:w="7826" w:type="dxa"/>
            <w:shd w:val="clear" w:color="auto" w:fill="auto"/>
          </w:tcPr>
          <w:tbl>
            <w:tblPr>
              <w:tblW w:w="7638" w:type="dxa"/>
              <w:tblCellSpacing w:w="0" w:type="dxa"/>
              <w:tblLayout w:type="fixed"/>
              <w:tblCellMar>
                <w:left w:w="0" w:type="dxa"/>
                <w:right w:w="0" w:type="dxa"/>
              </w:tblCellMar>
              <w:tblLook w:val="04A0" w:firstRow="1" w:lastRow="0" w:firstColumn="1" w:lastColumn="0" w:noHBand="0" w:noVBand="1"/>
            </w:tblPr>
            <w:tblGrid>
              <w:gridCol w:w="2402"/>
              <w:gridCol w:w="549"/>
              <w:gridCol w:w="1333"/>
              <w:gridCol w:w="1295"/>
              <w:gridCol w:w="1052"/>
              <w:gridCol w:w="1007"/>
            </w:tblGrid>
            <w:tr w:rsidR="00D04BDC" w:rsidRPr="00576787" w14:paraId="709A0F7B"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64384C1D" w14:textId="77777777" w:rsidR="00D04BDC" w:rsidRPr="00576787" w:rsidRDefault="00D04BD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 на имущество физических лиц</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5ECCF03D"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77295017"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182 1 06 01000 00 0000 110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06F26CD5"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68 000,00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1D45DF34"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78 476,62</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1C908DBB"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115,41%</w:t>
                  </w:r>
                </w:p>
              </w:tc>
            </w:tr>
            <w:tr w:rsidR="00D04BDC" w:rsidRPr="00576787" w14:paraId="7906B366"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6150C5A3" w14:textId="77777777" w:rsidR="00D04BDC" w:rsidRPr="00576787" w:rsidRDefault="00D04BD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72BAE40A"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06CB4E12"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182 1 06 01030 10 0000 110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407EB486"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68 000,00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57E0440E"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78 476,62</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519FC2F3"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115,41%</w:t>
                  </w:r>
                </w:p>
              </w:tc>
            </w:tr>
            <w:tr w:rsidR="00D04BDC" w:rsidRPr="00576787" w14:paraId="13CDC9C7"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111D4911" w14:textId="77777777" w:rsidR="00D04BDC" w:rsidRPr="00576787" w:rsidRDefault="00D04BD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2B88D224"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3AF27510"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000 1 06 01030 10 1000 110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0281B352"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68 000,00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44C8EF5C"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78 476,62</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6B937A75"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115,41%</w:t>
                  </w:r>
                </w:p>
              </w:tc>
            </w:tr>
            <w:tr w:rsidR="00D04BDC" w:rsidRPr="00576787" w14:paraId="0F11F0A9"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58C280BA" w14:textId="77777777" w:rsidR="00D04BDC" w:rsidRPr="00576787" w:rsidRDefault="00D04BD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38D14A92"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50268533"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182 1 06 01030 10 1000 110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70D0DE46"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68 000,00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17EC2116"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78 476,62</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58BE13FF"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115,41%</w:t>
                  </w:r>
                </w:p>
              </w:tc>
            </w:tr>
            <w:tr w:rsidR="00D04BDC" w:rsidRPr="00576787" w14:paraId="3A35A890"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3E4A40C3" w14:textId="77777777" w:rsidR="00D04BDC" w:rsidRPr="00576787" w:rsidRDefault="00D04BD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Земельный налог</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41A3499D"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304BDE88"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182 1 06 06000 00 0000 110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69A4E0B8"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275 995,83</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754DE076"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342 205,69</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47A9051B"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123,99%</w:t>
                  </w:r>
                </w:p>
              </w:tc>
            </w:tr>
            <w:tr w:rsidR="00D04BDC" w:rsidRPr="00576787" w14:paraId="7D32657A"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3790684A" w14:textId="77777777" w:rsidR="00D04BDC" w:rsidRPr="00576787" w:rsidRDefault="00D04BD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Земельный налог с организаций</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39FDBFC4"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56B296B9"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182 1 06 06030 00 0000 110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1C4D0CDA"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129 449,83</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52F2D246"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168 200,83</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4879A16B"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129,94%</w:t>
                  </w:r>
                </w:p>
              </w:tc>
            </w:tr>
            <w:tr w:rsidR="00D04BDC" w:rsidRPr="00576787" w14:paraId="0E5117BB"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116BF0D6" w14:textId="77777777" w:rsidR="00D04BDC" w:rsidRPr="00576787" w:rsidRDefault="00D04BD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Земельный налог с организаций, обладающих земельным участком, расположенным в границах сельских поселений</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7502EA6D"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0BE849A4"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182 1 06 06033 10 0000 110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695DDDBC"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129 449,83</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5110683C"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168 200,83</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7D7BB80F"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129,94%</w:t>
                  </w:r>
                </w:p>
              </w:tc>
            </w:tr>
            <w:tr w:rsidR="00D04BDC" w:rsidRPr="00576787" w14:paraId="6A73542D"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58081336" w14:textId="77777777" w:rsidR="00D04BDC" w:rsidRPr="00576787" w:rsidRDefault="00D04BD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48D5D3E3"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4E2E7A10"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000 1 06 06033 10 1000 110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680DA668"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129 449,83</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6EB5C184"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168 200,83</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4DCDC7B5"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129,94%</w:t>
                  </w:r>
                </w:p>
              </w:tc>
            </w:tr>
            <w:tr w:rsidR="00D04BDC" w:rsidRPr="00576787" w14:paraId="484C35E1"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657131FD" w14:textId="77777777" w:rsidR="00D04BDC" w:rsidRPr="00576787" w:rsidRDefault="00D04BD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4297A97A"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4F4D7CBE"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182 1 06 06033 10 1000 110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6AB7738A"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129 449,83</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1AD87244"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168 200,83</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7CA45B37"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129,94%</w:t>
                  </w:r>
                </w:p>
              </w:tc>
            </w:tr>
            <w:tr w:rsidR="00D04BDC" w:rsidRPr="00576787" w14:paraId="45C54061" w14:textId="77777777" w:rsidTr="00D04BDC">
              <w:trPr>
                <w:trHeight w:val="299"/>
                <w:tblCellSpacing w:w="0" w:type="dxa"/>
              </w:trPr>
              <w:tc>
                <w:tcPr>
                  <w:tcW w:w="2402" w:type="dxa"/>
                  <w:tcBorders>
                    <w:left w:val="single" w:sz="6" w:space="0" w:color="000000"/>
                    <w:bottom w:val="single" w:sz="6" w:space="0" w:color="000000"/>
                  </w:tcBorders>
                  <w:vAlign w:val="bottom"/>
                  <w:hideMark/>
                </w:tcPr>
                <w:p w14:paraId="2EBBDDF8" w14:textId="77777777" w:rsidR="00D04BDC" w:rsidRPr="00576787" w:rsidRDefault="00D04BD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Земельный налог с физических лиц</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783F35C7"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2BFF0676"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182 1 06 06040 00 0000 110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71A79762"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146 546,00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4567857C"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174 004,86</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2F78BBB1"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118,74%</w:t>
                  </w:r>
                </w:p>
              </w:tc>
            </w:tr>
            <w:tr w:rsidR="00D04BDC" w:rsidRPr="00576787" w14:paraId="097BB583" w14:textId="77777777" w:rsidTr="00D04BDC">
              <w:trPr>
                <w:trHeight w:val="33"/>
                <w:tblCellSpacing w:w="0" w:type="dxa"/>
              </w:trPr>
              <w:tc>
                <w:tcPr>
                  <w:tcW w:w="2402" w:type="dxa"/>
                  <w:tcBorders>
                    <w:left w:val="single" w:sz="6" w:space="0" w:color="000000"/>
                    <w:bottom w:val="single" w:sz="6" w:space="0" w:color="000000"/>
                  </w:tcBorders>
                  <w:vAlign w:val="bottom"/>
                  <w:hideMark/>
                </w:tcPr>
                <w:p w14:paraId="3B43A33A" w14:textId="77777777" w:rsidR="00D04BDC" w:rsidRPr="00576787" w:rsidRDefault="00D04BD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Земельный налог с физических лиц, обладающих земельным участком, расположенным в границах сельских поселений</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2CD9C7AE"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39CE2F5C"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182 1 06 06043 10 0000 110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35FBAB66"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146 546,00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12EB2CC4"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174 004,86</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63212455"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118,74%</w:t>
                  </w:r>
                </w:p>
              </w:tc>
            </w:tr>
            <w:tr w:rsidR="00D04BDC" w:rsidRPr="00576787" w14:paraId="57953B80"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69EF13E4" w14:textId="77777777" w:rsidR="00D04BDC" w:rsidRPr="00576787" w:rsidRDefault="00D04BD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13DAFF9A"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538C6E64"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000 1 06 06043 10 1000 110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4D73DC0D"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146 546,00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70CDC3E0"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174 012,35</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20E04A75"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118,74%</w:t>
                  </w:r>
                </w:p>
              </w:tc>
            </w:tr>
            <w:tr w:rsidR="00D04BDC" w:rsidRPr="00576787" w14:paraId="440C3BC6"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131884E7" w14:textId="77777777" w:rsidR="00D04BDC" w:rsidRPr="00576787" w:rsidRDefault="00D04BD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2EAF5EDF"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18D75965"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182 1 06 06043 10 1000 110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188D3D01"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146 546,00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7D6A0383"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174 012,35</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6715A29C"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118,74%</w:t>
                  </w:r>
                </w:p>
              </w:tc>
            </w:tr>
            <w:tr w:rsidR="00D04BDC" w:rsidRPr="00576787" w14:paraId="09D83CDD"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245DF37F" w14:textId="77777777" w:rsidR="00D04BDC" w:rsidRPr="00576787" w:rsidRDefault="00D04BD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Земельный налог с физических лиц, обладающих земельным участком, расположенным в границах сельских поселений (суммы денежных взысканий (штрафов) по соответствующему платежу согласно законодательству Российской Федерации)</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43531D70"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669D2468"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000 1 06 06043 10 3000 110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358A9800"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20F61942"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-7,49</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1C33C9FA"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p>
              </w:tc>
            </w:tr>
          </w:tbl>
          <w:p w14:paraId="64A5AC97" w14:textId="77777777" w:rsidR="00D04BDC" w:rsidRPr="00576787" w:rsidRDefault="00D04BDC" w:rsidP="00576787">
            <w:pPr>
              <w:ind w:firstLine="709"/>
              <w:jc w:val="both"/>
              <w:rPr>
                <w:rFonts w:ascii="Calibri" w:hAnsi="Calibri" w:cs="Calibri"/>
                <w:sz w:val="18"/>
                <w:szCs w:val="18"/>
                <w:lang w:val="ru-RU"/>
              </w:rPr>
            </w:pPr>
          </w:p>
        </w:tc>
        <w:tc>
          <w:tcPr>
            <w:tcW w:w="283" w:type="dxa"/>
            <w:shd w:val="clear" w:color="auto" w:fill="auto"/>
          </w:tcPr>
          <w:p w14:paraId="42DB0E5F" w14:textId="77777777" w:rsidR="00D04BDC" w:rsidRPr="00576787" w:rsidRDefault="00D04BDC" w:rsidP="00576787">
            <w:pPr>
              <w:rPr>
                <w:rFonts w:ascii="Calibri" w:hAnsi="Calibri" w:cs="Calibri"/>
                <w:sz w:val="18"/>
                <w:szCs w:val="18"/>
                <w:lang w:val="ru-RU"/>
              </w:rPr>
            </w:pPr>
          </w:p>
        </w:tc>
        <w:tc>
          <w:tcPr>
            <w:tcW w:w="7824" w:type="dxa"/>
            <w:gridSpan w:val="3"/>
            <w:shd w:val="clear" w:color="auto" w:fill="auto"/>
          </w:tcPr>
          <w:tbl>
            <w:tblPr>
              <w:tblW w:w="7638" w:type="dxa"/>
              <w:tblCellSpacing w:w="0" w:type="dxa"/>
              <w:tblLayout w:type="fixed"/>
              <w:tblCellMar>
                <w:left w:w="0" w:type="dxa"/>
                <w:right w:w="0" w:type="dxa"/>
              </w:tblCellMar>
              <w:tblLook w:val="04A0" w:firstRow="1" w:lastRow="0" w:firstColumn="1" w:lastColumn="0" w:noHBand="0" w:noVBand="1"/>
            </w:tblPr>
            <w:tblGrid>
              <w:gridCol w:w="2402"/>
              <w:gridCol w:w="549"/>
              <w:gridCol w:w="1333"/>
              <w:gridCol w:w="1295"/>
              <w:gridCol w:w="1052"/>
              <w:gridCol w:w="1007"/>
            </w:tblGrid>
            <w:tr w:rsidR="00D04BDC" w:rsidRPr="00576787" w14:paraId="2191AE33"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272E2581" w14:textId="77777777" w:rsidR="00D04BDC" w:rsidRPr="00576787" w:rsidRDefault="00D04BD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Земельный налог с физических лиц, обладающих земельным участком, расположенным в границах сельских поселений (суммы денежных взысканий (штрафов) по соответствующему платежу согласно законодательству Российской Федерации)</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3061833B"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27F43F35"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182 1 06 06043 10 3000 110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6029A6C0"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38EEED11"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-7,49</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41096C6F"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p>
              </w:tc>
            </w:tr>
            <w:tr w:rsidR="00D04BDC" w:rsidRPr="00576787" w14:paraId="62946814" w14:textId="77777777" w:rsidTr="00D04BDC">
              <w:trPr>
                <w:trHeight w:val="40"/>
                <w:tblCellSpacing w:w="0" w:type="dxa"/>
              </w:trPr>
              <w:tc>
                <w:tcPr>
                  <w:tcW w:w="2402" w:type="dxa"/>
                  <w:tcBorders>
                    <w:left w:val="single" w:sz="6" w:space="0" w:color="000000"/>
                    <w:bottom w:val="single" w:sz="6" w:space="0" w:color="000000"/>
                  </w:tcBorders>
                  <w:vAlign w:val="bottom"/>
                  <w:hideMark/>
                </w:tcPr>
                <w:p w14:paraId="6CD4A621" w14:textId="77777777" w:rsidR="00D04BDC" w:rsidRPr="00576787" w:rsidRDefault="00D04BD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ГОСУДАРСТВЕННАЯ ПОШЛИНА</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34F62465"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61DEF973"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822 1 08 00000 00 0000 000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4214AAE9"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9 900,00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2DED8955"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11 000,00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0CBA4FCF"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111,11%</w:t>
                  </w:r>
                </w:p>
              </w:tc>
            </w:tr>
            <w:tr w:rsidR="00D04BDC" w:rsidRPr="00576787" w14:paraId="3C87D0A8"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7269A3B9" w14:textId="77777777" w:rsidR="00D04BDC" w:rsidRPr="00576787" w:rsidRDefault="00D04BD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59BAF5F4"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747A7451"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822 1 08 04000 01 0000 110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18CD5019"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9 900,00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17868E8D"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11 000,00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201764EE"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111,11%</w:t>
                  </w:r>
                </w:p>
              </w:tc>
            </w:tr>
            <w:tr w:rsidR="00D04BDC" w:rsidRPr="00576787" w14:paraId="5015C891"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415CA0D6" w14:textId="77777777" w:rsidR="00D04BDC" w:rsidRPr="00576787" w:rsidRDefault="00D04BD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1993097C"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38DFA86C"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822 1 08 04020 01 0000 110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774D10EC"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9 900,00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628F17D5"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11 000,00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26922803"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111,11%</w:t>
                  </w:r>
                </w:p>
              </w:tc>
            </w:tr>
            <w:tr w:rsidR="00D04BDC" w:rsidRPr="00576787" w14:paraId="38E27666"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6EBC3578" w14:textId="77777777" w:rsidR="00D04BDC" w:rsidRPr="00576787" w:rsidRDefault="00D04BD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455C31C8"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7CEEA2CA"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000 1 08 04020 01 1000 110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69E8171E"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9 900,00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07CBBDEE"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11 000,00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2E4219BF"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111,11%</w:t>
                  </w:r>
                </w:p>
              </w:tc>
            </w:tr>
            <w:tr w:rsidR="00D04BDC" w:rsidRPr="00576787" w14:paraId="17F0F09F"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62E501DE" w14:textId="77777777" w:rsidR="00D04BDC" w:rsidRPr="00576787" w:rsidRDefault="00D04BD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06858130"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4AB9B241"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822 1 08 04020 01 1000 110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50F83AB5"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9 900,00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5DF11C73"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11 000,00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05DD5ACC"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111,11%</w:t>
                  </w:r>
                </w:p>
              </w:tc>
            </w:tr>
            <w:tr w:rsidR="00D04BDC" w:rsidRPr="00576787" w14:paraId="15F6C8A5" w14:textId="77777777" w:rsidTr="00D04BDC">
              <w:trPr>
                <w:trHeight w:val="33"/>
                <w:tblCellSpacing w:w="0" w:type="dxa"/>
              </w:trPr>
              <w:tc>
                <w:tcPr>
                  <w:tcW w:w="2402" w:type="dxa"/>
                  <w:tcBorders>
                    <w:left w:val="single" w:sz="6" w:space="0" w:color="000000"/>
                    <w:bottom w:val="single" w:sz="6" w:space="0" w:color="000000"/>
                  </w:tcBorders>
                  <w:vAlign w:val="bottom"/>
                  <w:hideMark/>
                </w:tcPr>
                <w:p w14:paraId="114BB332" w14:textId="77777777" w:rsidR="00D04BDC" w:rsidRPr="00576787" w:rsidRDefault="00D04BD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ДОХОДЫ ОТ ИСПОЛЬЗОВАНИЯ ИМУЩЕСТВА, НАХОДЯЩЕГОСЯ В ГОСУДАРСТВЕННОЙ И МУНИЦИПАЛЬНОЙ СОБСТВЕННОСТИ</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202637D1"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75381EAB"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822 1 11 00000 00 0000 000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04FD8CD9"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360 081,12</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0E1104BA"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360 081,12</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3DEF0745"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D04BDC" w:rsidRPr="00576787" w14:paraId="2DDC4E21" w14:textId="77777777" w:rsidTr="00D04BDC">
              <w:trPr>
                <w:trHeight w:val="105"/>
                <w:tblCellSpacing w:w="0" w:type="dxa"/>
              </w:trPr>
              <w:tc>
                <w:tcPr>
                  <w:tcW w:w="2402" w:type="dxa"/>
                  <w:tcBorders>
                    <w:left w:val="single" w:sz="6" w:space="0" w:color="000000"/>
                    <w:bottom w:val="single" w:sz="6" w:space="0" w:color="000000"/>
                  </w:tcBorders>
                  <w:vAlign w:val="bottom"/>
                  <w:hideMark/>
                </w:tcPr>
                <w:p w14:paraId="377C2EF8" w14:textId="77777777" w:rsidR="00D04BDC" w:rsidRPr="00576787" w:rsidRDefault="00D04BD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3222AF72"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77B16999"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822 1 11 05000 00 0000 120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6C2D13D5"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360 081,12</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185EB8F5"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360 081,12</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04EA5C1C"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D04BDC" w:rsidRPr="00576787" w14:paraId="48960960"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77AE050D" w14:textId="77777777" w:rsidR="00D04BDC" w:rsidRPr="00576787" w:rsidRDefault="00D04BD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6A04C559"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5413CA76"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822 1 11 05020 00 0000 120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164AF69F"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360 081,12</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54E3FEDD"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360 081,12</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49B53A9A"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D04BDC" w:rsidRPr="00576787" w14:paraId="3583A60D"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3EF28323" w14:textId="77777777" w:rsidR="00D04BDC" w:rsidRPr="00576787" w:rsidRDefault="00D04BD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789DB8B1"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55C35C7B"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000 1 11 05025 10 0000 120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42BFB007"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360 081,12</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4ED0D21C"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360 081,12</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3C1966A5"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D04BDC" w:rsidRPr="00576787" w14:paraId="7F26AB93"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16861FF6" w14:textId="77777777" w:rsidR="00D04BDC" w:rsidRPr="00576787" w:rsidRDefault="00D04BD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3284CEAD"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2BF98011"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822 1 11 05025 10 0000 120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1DB2CF04"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360 081,12</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6FBC80D3"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360 081,12</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2DA71D95"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D04BDC" w:rsidRPr="00576787" w14:paraId="6E119140"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09912D6D" w14:textId="77777777" w:rsidR="00D04BDC" w:rsidRPr="00576787" w:rsidRDefault="00D04BD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ДОХОДЫ ОТ ОКАЗАНИЯ ПЛАТНЫХ УСЛУГ И КОМПЕНСАЦИИ ЗАТРАТ ГОСУДАРСТВА</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21886E5D"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09FEAF5E"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822 1 13 00000 00 0000 000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0A9A6ADD"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41 978,88</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61025F39"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48 640,00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330BFDBA"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115,87%</w:t>
                  </w:r>
                </w:p>
              </w:tc>
            </w:tr>
            <w:tr w:rsidR="00D04BDC" w:rsidRPr="00576787" w14:paraId="7B673A46"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32FE256F" w14:textId="77777777" w:rsidR="00D04BDC" w:rsidRPr="00576787" w:rsidRDefault="00D04BD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Доходы от оказания платных услуг (работ)</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5AEEDD6D"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18B19117"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822 1 13 01000 00 0000 130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6F17E7CF"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21 998,88</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0324E2D8"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22 000,00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391F28A6" w14:textId="77777777" w:rsidR="00D04BDC" w:rsidRPr="00576787" w:rsidRDefault="00D04BD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100,01%</w:t>
                  </w:r>
                </w:p>
              </w:tc>
            </w:tr>
          </w:tbl>
          <w:p w14:paraId="74181D26" w14:textId="77777777" w:rsidR="00D04BDC" w:rsidRPr="00576787" w:rsidRDefault="00D04BDC" w:rsidP="00576787">
            <w:pPr>
              <w:ind w:firstLine="709"/>
              <w:jc w:val="both"/>
              <w:rPr>
                <w:rFonts w:ascii="Calibri" w:hAnsi="Calibri" w:cs="Calibri"/>
                <w:sz w:val="18"/>
                <w:szCs w:val="18"/>
                <w:lang w:val="ru-RU"/>
              </w:rPr>
            </w:pPr>
          </w:p>
        </w:tc>
      </w:tr>
      <w:tr w:rsidR="00D04BDC" w:rsidRPr="00576787" w14:paraId="0AA24E30" w14:textId="77777777" w:rsidTr="00D04BDC">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6A55F8B" w14:textId="77777777" w:rsidR="00D04BDC" w:rsidRPr="00576787" w:rsidRDefault="00D04BDC"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14F4F4E" w14:textId="16DE2EFD" w:rsidR="00D04BDC" w:rsidRPr="00576787" w:rsidRDefault="00D04BDC"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4</w:t>
            </w:r>
          </w:p>
        </w:tc>
      </w:tr>
    </w:tbl>
    <w:p w14:paraId="0F9E3BD1" w14:textId="77777777" w:rsidR="00D04BDC" w:rsidRPr="00576787" w:rsidRDefault="00D04BDC"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6"/>
        <w:gridCol w:w="283"/>
        <w:gridCol w:w="4017"/>
        <w:gridCol w:w="3752"/>
        <w:gridCol w:w="55"/>
      </w:tblGrid>
      <w:tr w:rsidR="00E62A6F" w:rsidRPr="00576787" w14:paraId="3B44575E" w14:textId="77777777" w:rsidTr="00102EA5">
        <w:trPr>
          <w:gridBefore w:val="1"/>
          <w:wBefore w:w="55" w:type="dxa"/>
          <w:trHeight w:val="18"/>
        </w:trPr>
        <w:tc>
          <w:tcPr>
            <w:tcW w:w="7826" w:type="dxa"/>
            <w:shd w:val="clear" w:color="auto" w:fill="auto"/>
          </w:tcPr>
          <w:tbl>
            <w:tblPr>
              <w:tblW w:w="7638" w:type="dxa"/>
              <w:tblCellSpacing w:w="0" w:type="dxa"/>
              <w:tblLayout w:type="fixed"/>
              <w:tblCellMar>
                <w:left w:w="0" w:type="dxa"/>
                <w:right w:w="0" w:type="dxa"/>
              </w:tblCellMar>
              <w:tblLook w:val="04A0" w:firstRow="1" w:lastRow="0" w:firstColumn="1" w:lastColumn="0" w:noHBand="0" w:noVBand="1"/>
            </w:tblPr>
            <w:tblGrid>
              <w:gridCol w:w="2402"/>
              <w:gridCol w:w="549"/>
              <w:gridCol w:w="1333"/>
              <w:gridCol w:w="1295"/>
              <w:gridCol w:w="1052"/>
              <w:gridCol w:w="1007"/>
            </w:tblGrid>
            <w:tr w:rsidR="00E62A6F" w:rsidRPr="00576787" w14:paraId="51FB43BE"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0322A2F0" w14:textId="77777777" w:rsidR="00E62A6F" w:rsidRPr="00576787" w:rsidRDefault="00E62A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Прочие доходы от оказания платных услуг (работ)</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62D18962"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1B905749"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822 1 13 01990 00 0000 130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0B715E78"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21 998,88</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1741D7FF"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22 000,00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5408002B"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100,01%</w:t>
                  </w:r>
                </w:p>
              </w:tc>
            </w:tr>
            <w:tr w:rsidR="00E62A6F" w:rsidRPr="00576787" w14:paraId="10D48549"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2F62ACDC" w14:textId="77777777" w:rsidR="00E62A6F" w:rsidRPr="00576787" w:rsidRDefault="00E62A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Прочие доходы от оказания платных услуг (работ) получателями средств бюджетов сельских поселений</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778E4FC8"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2997A006"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000 1 13 01995 10 0000 130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38E2BD1A"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21 998,88</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6D7D6DC0"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22 000,00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7FE860BF"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100,01%</w:t>
                  </w:r>
                </w:p>
              </w:tc>
            </w:tr>
            <w:tr w:rsidR="00E62A6F" w:rsidRPr="00576787" w14:paraId="0CFA541B"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440A0BC6" w14:textId="77777777" w:rsidR="00E62A6F" w:rsidRPr="00576787" w:rsidRDefault="00E62A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Прочие доходы от оказания платных услуг (работ) получателями средств бюджетов сельских поселений</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507284FE"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5464EAD9"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822 1 13 01995 10 0000 130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3E927A39"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21 998,88</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1467AC0F"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22 000,00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68407CA2"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100,01%</w:t>
                  </w:r>
                </w:p>
              </w:tc>
            </w:tr>
            <w:tr w:rsidR="00E62A6F" w:rsidRPr="00576787" w14:paraId="6D236FA0" w14:textId="77777777" w:rsidTr="00D04BDC">
              <w:trPr>
                <w:trHeight w:val="279"/>
                <w:tblCellSpacing w:w="0" w:type="dxa"/>
              </w:trPr>
              <w:tc>
                <w:tcPr>
                  <w:tcW w:w="2402" w:type="dxa"/>
                  <w:tcBorders>
                    <w:left w:val="single" w:sz="6" w:space="0" w:color="000000"/>
                    <w:bottom w:val="single" w:sz="6" w:space="0" w:color="000000"/>
                  </w:tcBorders>
                  <w:vAlign w:val="bottom"/>
                  <w:hideMark/>
                </w:tcPr>
                <w:p w14:paraId="7A794FF2"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1AFCE357"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72AA2DC9"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822 1 13 02000 00 0000 130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05AB662B"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19 980,00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1B7B33B3"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26 640,00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607B16B8"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133,33%</w:t>
                  </w:r>
                </w:p>
              </w:tc>
            </w:tr>
            <w:tr w:rsidR="00E62A6F" w:rsidRPr="00576787" w14:paraId="744E83AF"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037E44B7" w14:textId="77777777" w:rsidR="00E62A6F" w:rsidRPr="00576787" w:rsidRDefault="00E62A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Доходы, поступающие в порядке возмещения расходов, понесенных в связи с эксплуатацией имущества</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1E1ED010"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1F20B667"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822 1 13 02060 00 0000 130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450256EC"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19 980,00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05CD7CD8"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26 640,00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373B2D88"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133,33%</w:t>
                  </w:r>
                </w:p>
              </w:tc>
            </w:tr>
            <w:tr w:rsidR="00E62A6F" w:rsidRPr="00576787" w14:paraId="4B06D098"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031EC325" w14:textId="77777777" w:rsidR="00E62A6F" w:rsidRPr="00576787" w:rsidRDefault="00E62A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Доходы, поступающие в порядке возмещения расходов, понесенных в связи с эксплуатацией имущества сельских поселений</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4E310B94"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4A95FBE4"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000 1 13 02065 10 0000 130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76ED4379"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19 980,00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07427D82"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26 640,00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1CD5A425"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133,33%</w:t>
                  </w:r>
                </w:p>
              </w:tc>
            </w:tr>
            <w:tr w:rsidR="00E62A6F" w:rsidRPr="00576787" w14:paraId="1E300F12"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5F7D370D" w14:textId="77777777" w:rsidR="00E62A6F" w:rsidRPr="00576787" w:rsidRDefault="00E62A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Доходы, поступающие в порядке возмещения расходов, понесенных в связи с эксплуатацией имущества сельских поселений</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61B5D3C6"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178A3BE8"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822 1 13 02065 10 0000 130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2D28F91E"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19 980,00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17E9B277"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26 640,00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7B704C67"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133,33%</w:t>
                  </w:r>
                </w:p>
              </w:tc>
            </w:tr>
            <w:tr w:rsidR="00E62A6F" w:rsidRPr="00576787" w14:paraId="65DFE4EF"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34BEDE8F" w14:textId="77777777" w:rsidR="00E62A6F" w:rsidRPr="00576787" w:rsidRDefault="00E62A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БЕЗВОЗМЕЗДНЫЕ ПОСТУПЛЕНИЯ</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196CF68F"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043B80ED"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822 2 00 00000 00 0000 000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79CDC7AE"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8 691 297,79</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66725844"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8 729 115,36</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4BB124DC"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100,44%</w:t>
                  </w:r>
                </w:p>
              </w:tc>
            </w:tr>
            <w:tr w:rsidR="00E62A6F" w:rsidRPr="00576787" w14:paraId="300BA51F"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595E9CEF" w14:textId="77777777" w:rsidR="00E62A6F" w:rsidRPr="00576787" w:rsidRDefault="00E62A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БЕЗВОЗМЕЗДНЫЕ ПОСТУПЛЕНИЯ ОТ ДРУГИХ БЮДЖЕТОВ БЮДЖЕТНОЙ СИСТЕМЫ РОССИЙСКОЙ ФЕДЕРАЦИИ</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1DB75D2F"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1E7E9E2E"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822 2 02 00000 00 0000 000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7A8716D6"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8 691 297,79</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2B83FE90"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8 729 115,36</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01C9A6AB"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100,44%</w:t>
                  </w:r>
                </w:p>
              </w:tc>
            </w:tr>
            <w:tr w:rsidR="00E62A6F" w:rsidRPr="00576787" w14:paraId="505E4206"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49CA562D" w14:textId="77777777" w:rsidR="00E62A6F" w:rsidRPr="00576787" w:rsidRDefault="00E62A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Дотации бюджетам бюджетной системы Российской Федерации</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7258EADD"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58371D6A"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822 2 02 10000 00 0000 150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55705289"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3 266 900,00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511B223E"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3 266 900,00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18FD8183"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E62A6F" w:rsidRPr="00576787" w14:paraId="3BF4B8A0"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4B17CC4D" w14:textId="77777777" w:rsidR="00E62A6F" w:rsidRPr="00576787" w:rsidRDefault="00E62A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Дотации на выравнивание бюджетной обеспеченности</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6B0583EE"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4DA3391F"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822 2 02 15001 00 0000 150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09D33740"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776 050,00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06FB55B0"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776 050,00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731306B1"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E62A6F" w:rsidRPr="00576787" w14:paraId="4C0AC245"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365BA393" w14:textId="77777777" w:rsidR="00E62A6F" w:rsidRPr="00576787" w:rsidRDefault="00E62A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Дотации бюджетам сельских поселений на выравнивание бюджетной обеспеченности из бюджета субъекта Российской Федерации</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749F02E2"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133E990E"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000 2 02 15001 10 0000 150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638278CA"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776 050,00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1F60BAE5"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776 050,00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5CEEB10A"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E62A6F" w:rsidRPr="00576787" w14:paraId="4569A6AC"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53CBB1A6" w14:textId="77777777" w:rsidR="00E62A6F" w:rsidRPr="00576787" w:rsidRDefault="00E62A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Дотации бюджетам сельских поселений на выравнивание бюджетной обеспеченности из бюджета субъекта Российской Федерации</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486B0C50"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4DC43F30"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822 2 02 15001 10 0000 150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7CB90461"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776 050,00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60E9E550"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776 050,00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080F1372"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E62A6F" w:rsidRPr="00576787" w14:paraId="117F837E"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012BFF69" w14:textId="77777777" w:rsidR="00E62A6F" w:rsidRPr="00576787" w:rsidRDefault="00E62A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Дотации на выравнивание бюджетной обеспеченности из бюджетов муниципальных районов, городских округов с внутригородским делением</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0FF21A57"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55E9421D"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822 2 02 16001 00 0000 150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709A34F3"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2 490 850,00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66EE51B3"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2 490 850,00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5FC130F1"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E62A6F" w:rsidRPr="00576787" w14:paraId="20CEA68E"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63E42880" w14:textId="77777777" w:rsidR="00E62A6F" w:rsidRPr="00576787" w:rsidRDefault="00E62A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Дотации бюджетам сельских поселений на выравнивание бюджетной обеспеченности из бюджетов муниципальных районов</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42F2AB63"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72A5DC97"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000 2 02 16001 10 0000 150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600C6EB6"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2 490 850,00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58001EA6"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2 490 850,00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17A49AAD"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E62A6F" w:rsidRPr="00576787" w14:paraId="69122C73"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32D868E8" w14:textId="77777777" w:rsidR="00E62A6F" w:rsidRPr="00576787" w:rsidRDefault="00E62A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Дотации бюджетам сельских поселений на выравнивание бюджетной обеспеченности из бюджетов муниципальных районов</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333D6586"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556C85F8"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822 2 02 16001 10 0000 150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3F5C4F17"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2 490 850,00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5352F095"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2 490 850,00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2FE46C0E"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E62A6F" w:rsidRPr="00576787" w14:paraId="2FF0B32B"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79403009" w14:textId="77777777" w:rsidR="00E62A6F" w:rsidRPr="00576787" w:rsidRDefault="00E62A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Субвенции бюджетам бюджетной системы Российской Федерации</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2E7FB791"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74B1F789"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822 2 02 30000 00 0000 150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6A723602"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3A8ED2A7"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1434280A"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E62A6F" w:rsidRPr="00576787" w14:paraId="0B64E906"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4016408D" w14:textId="77777777" w:rsidR="00E62A6F" w:rsidRPr="00576787" w:rsidRDefault="00E62A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30B74973"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02898DA8"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822 2 02 35118 00 0000 150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720C2771"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575209D8"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015094B1"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E62A6F" w:rsidRPr="00576787" w14:paraId="6413FE7C"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394C50CA" w14:textId="77777777" w:rsidR="00E62A6F" w:rsidRPr="00576787" w:rsidRDefault="00E62A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3FC430E8"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64951C6E"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000 2 02 35118 10 0000 150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4770943B"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44F38755"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4D9B90EF"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E62A6F" w:rsidRPr="00576787" w14:paraId="4059F6A2"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6E16B6D5" w14:textId="77777777" w:rsidR="00E62A6F" w:rsidRPr="00576787" w:rsidRDefault="00E62A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7870F6C5"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20B7EB44"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822 2 02 35118 10 0000 150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4AC94161"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25DE107D"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532B549D"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E62A6F" w:rsidRPr="00576787" w14:paraId="2FC07AD6" w14:textId="77777777" w:rsidTr="00D04BDC">
              <w:trPr>
                <w:trHeight w:val="68"/>
                <w:tblCellSpacing w:w="0" w:type="dxa"/>
              </w:trPr>
              <w:tc>
                <w:tcPr>
                  <w:tcW w:w="2402" w:type="dxa"/>
                  <w:tcBorders>
                    <w:left w:val="single" w:sz="6" w:space="0" w:color="000000"/>
                    <w:bottom w:val="single" w:sz="6" w:space="0" w:color="000000"/>
                  </w:tcBorders>
                  <w:vAlign w:val="bottom"/>
                  <w:hideMark/>
                </w:tcPr>
                <w:p w14:paraId="56577865" w14:textId="77777777" w:rsidR="00E62A6F" w:rsidRPr="00576787" w:rsidRDefault="00E62A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межбюджетные трансферты</w:t>
                  </w:r>
                </w:p>
              </w:tc>
              <w:tc>
                <w:tcPr>
                  <w:tcW w:w="549" w:type="dxa"/>
                  <w:tcBorders>
                    <w:top w:val="single" w:sz="6" w:space="0" w:color="000000"/>
                    <w:left w:val="single" w:sz="6" w:space="0" w:color="000000"/>
                    <w:bottom w:val="single" w:sz="6" w:space="0" w:color="000000"/>
                    <w:right w:val="single" w:sz="6" w:space="0" w:color="000000"/>
                  </w:tcBorders>
                  <w:vAlign w:val="bottom"/>
                  <w:hideMark/>
                </w:tcPr>
                <w:p w14:paraId="74B2A8D5"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333" w:type="dxa"/>
                  <w:tcBorders>
                    <w:top w:val="single" w:sz="6" w:space="0" w:color="000000"/>
                    <w:left w:val="single" w:sz="6" w:space="0" w:color="000000"/>
                    <w:bottom w:val="single" w:sz="6" w:space="0" w:color="000000"/>
                    <w:right w:val="single" w:sz="6" w:space="0" w:color="000000"/>
                  </w:tcBorders>
                  <w:vAlign w:val="bottom"/>
                  <w:hideMark/>
                </w:tcPr>
                <w:p w14:paraId="0503F409"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822 2 02 40000 00 0000 150</w:t>
                  </w:r>
                </w:p>
              </w:tc>
              <w:tc>
                <w:tcPr>
                  <w:tcW w:w="1295" w:type="dxa"/>
                  <w:tcBorders>
                    <w:top w:val="single" w:sz="6" w:space="0" w:color="000000"/>
                    <w:left w:val="single" w:sz="6" w:space="0" w:color="000000"/>
                    <w:bottom w:val="single" w:sz="6" w:space="0" w:color="000000"/>
                    <w:right w:val="single" w:sz="6" w:space="0" w:color="000000"/>
                  </w:tcBorders>
                  <w:vAlign w:val="bottom"/>
                  <w:hideMark/>
                </w:tcPr>
                <w:p w14:paraId="03B5AC1B"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5 103 154,79</w:t>
                  </w:r>
                </w:p>
              </w:tc>
              <w:tc>
                <w:tcPr>
                  <w:tcW w:w="1052" w:type="dxa"/>
                  <w:tcBorders>
                    <w:top w:val="single" w:sz="6" w:space="0" w:color="000000"/>
                    <w:left w:val="single" w:sz="6" w:space="0" w:color="000000"/>
                    <w:bottom w:val="single" w:sz="6" w:space="0" w:color="000000"/>
                    <w:right w:val="single" w:sz="6" w:space="0" w:color="000000"/>
                  </w:tcBorders>
                  <w:vAlign w:val="bottom"/>
                  <w:hideMark/>
                </w:tcPr>
                <w:p w14:paraId="6B982913"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5 140 972,36</w:t>
                  </w:r>
                </w:p>
              </w:tc>
              <w:tc>
                <w:tcPr>
                  <w:tcW w:w="1007" w:type="dxa"/>
                  <w:tcBorders>
                    <w:top w:val="single" w:sz="6" w:space="0" w:color="000000"/>
                    <w:left w:val="single" w:sz="6" w:space="0" w:color="000000"/>
                    <w:bottom w:val="single" w:sz="6" w:space="0" w:color="000000"/>
                    <w:right w:val="single" w:sz="6" w:space="0" w:color="000000"/>
                  </w:tcBorders>
                  <w:vAlign w:val="bottom"/>
                  <w:hideMark/>
                </w:tcPr>
                <w:p w14:paraId="476CB09E"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100,74%</w:t>
                  </w:r>
                </w:p>
              </w:tc>
            </w:tr>
          </w:tbl>
          <w:p w14:paraId="70BCF49A" w14:textId="77777777" w:rsidR="00E62A6F" w:rsidRPr="00576787" w:rsidRDefault="00E62A6F" w:rsidP="00576787">
            <w:pPr>
              <w:ind w:firstLine="709"/>
              <w:jc w:val="both"/>
              <w:rPr>
                <w:rFonts w:ascii="Calibri" w:hAnsi="Calibri" w:cs="Calibri"/>
                <w:sz w:val="18"/>
                <w:szCs w:val="18"/>
                <w:lang w:val="ru-RU"/>
              </w:rPr>
            </w:pPr>
          </w:p>
        </w:tc>
        <w:tc>
          <w:tcPr>
            <w:tcW w:w="283" w:type="dxa"/>
            <w:shd w:val="clear" w:color="auto" w:fill="auto"/>
          </w:tcPr>
          <w:p w14:paraId="1C00A62B" w14:textId="77777777" w:rsidR="00E62A6F" w:rsidRPr="00576787" w:rsidRDefault="00E62A6F" w:rsidP="00576787">
            <w:pPr>
              <w:rPr>
                <w:rFonts w:ascii="Calibri" w:hAnsi="Calibri" w:cs="Calibri"/>
                <w:sz w:val="18"/>
                <w:szCs w:val="18"/>
                <w:lang w:val="ru-RU"/>
              </w:rPr>
            </w:pPr>
          </w:p>
        </w:tc>
        <w:tc>
          <w:tcPr>
            <w:tcW w:w="7824" w:type="dxa"/>
            <w:gridSpan w:val="3"/>
            <w:shd w:val="clear" w:color="auto" w:fill="auto"/>
          </w:tcPr>
          <w:tbl>
            <w:tblPr>
              <w:tblW w:w="7638" w:type="dxa"/>
              <w:tblCellSpacing w:w="0" w:type="dxa"/>
              <w:tblLayout w:type="fixed"/>
              <w:tblCellMar>
                <w:left w:w="0" w:type="dxa"/>
                <w:right w:w="0" w:type="dxa"/>
              </w:tblCellMar>
              <w:tblLook w:val="04A0" w:firstRow="1" w:lastRow="0" w:firstColumn="1" w:lastColumn="0" w:noHBand="0" w:noVBand="1"/>
            </w:tblPr>
            <w:tblGrid>
              <w:gridCol w:w="8"/>
              <w:gridCol w:w="2366"/>
              <w:gridCol w:w="58"/>
              <w:gridCol w:w="509"/>
              <w:gridCol w:w="82"/>
              <w:gridCol w:w="1257"/>
              <w:gridCol w:w="78"/>
              <w:gridCol w:w="1146"/>
              <w:gridCol w:w="130"/>
              <w:gridCol w:w="978"/>
              <w:gridCol w:w="14"/>
              <w:gridCol w:w="962"/>
              <w:gridCol w:w="31"/>
              <w:gridCol w:w="19"/>
            </w:tblGrid>
            <w:tr w:rsidR="00E62A6F" w:rsidRPr="00576787" w14:paraId="164EA793" w14:textId="77777777" w:rsidTr="00BD366F">
              <w:trPr>
                <w:gridBefore w:val="1"/>
                <w:gridAfter w:val="1"/>
                <w:wBefore w:w="8" w:type="dxa"/>
                <w:wAfter w:w="19" w:type="dxa"/>
                <w:trHeight w:val="68"/>
                <w:tblCellSpacing w:w="0" w:type="dxa"/>
              </w:trPr>
              <w:tc>
                <w:tcPr>
                  <w:tcW w:w="2366" w:type="dxa"/>
                  <w:tcBorders>
                    <w:left w:val="single" w:sz="6" w:space="0" w:color="000000"/>
                    <w:bottom w:val="single" w:sz="6" w:space="0" w:color="000000"/>
                  </w:tcBorders>
                  <w:vAlign w:val="bottom"/>
                  <w:hideMark/>
                </w:tcPr>
                <w:p w14:paraId="4D1EEE83" w14:textId="77777777" w:rsidR="00E62A6F" w:rsidRPr="00576787" w:rsidRDefault="00E62A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567" w:type="dxa"/>
                  <w:gridSpan w:val="2"/>
                  <w:tcBorders>
                    <w:top w:val="single" w:sz="6" w:space="0" w:color="000000"/>
                    <w:left w:val="single" w:sz="6" w:space="0" w:color="000000"/>
                    <w:bottom w:val="single" w:sz="6" w:space="0" w:color="000000"/>
                    <w:right w:val="single" w:sz="6" w:space="0" w:color="000000"/>
                  </w:tcBorders>
                  <w:vAlign w:val="bottom"/>
                  <w:hideMark/>
                </w:tcPr>
                <w:p w14:paraId="36B10643"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417" w:type="dxa"/>
                  <w:gridSpan w:val="3"/>
                  <w:tcBorders>
                    <w:top w:val="single" w:sz="6" w:space="0" w:color="000000"/>
                    <w:left w:val="single" w:sz="6" w:space="0" w:color="000000"/>
                    <w:bottom w:val="single" w:sz="6" w:space="0" w:color="000000"/>
                    <w:right w:val="single" w:sz="6" w:space="0" w:color="000000"/>
                  </w:tcBorders>
                  <w:vAlign w:val="bottom"/>
                  <w:hideMark/>
                </w:tcPr>
                <w:p w14:paraId="4049F6AE"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822 2 02 40014 00 0000 150</w:t>
                  </w:r>
                </w:p>
              </w:tc>
              <w:tc>
                <w:tcPr>
                  <w:tcW w:w="1276" w:type="dxa"/>
                  <w:gridSpan w:val="2"/>
                  <w:tcBorders>
                    <w:top w:val="single" w:sz="6" w:space="0" w:color="000000"/>
                    <w:left w:val="single" w:sz="6" w:space="0" w:color="000000"/>
                    <w:bottom w:val="single" w:sz="6" w:space="0" w:color="000000"/>
                    <w:right w:val="single" w:sz="6" w:space="0" w:color="000000"/>
                  </w:tcBorders>
                  <w:vAlign w:val="bottom"/>
                  <w:hideMark/>
                </w:tcPr>
                <w:p w14:paraId="70894FD8"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1 993 594,00</w:t>
                  </w:r>
                </w:p>
              </w:tc>
              <w:tc>
                <w:tcPr>
                  <w:tcW w:w="992" w:type="dxa"/>
                  <w:gridSpan w:val="2"/>
                  <w:tcBorders>
                    <w:top w:val="single" w:sz="6" w:space="0" w:color="000000"/>
                    <w:left w:val="single" w:sz="6" w:space="0" w:color="000000"/>
                    <w:bottom w:val="single" w:sz="6" w:space="0" w:color="000000"/>
                    <w:right w:val="single" w:sz="6" w:space="0" w:color="000000"/>
                  </w:tcBorders>
                  <w:vAlign w:val="bottom"/>
                  <w:hideMark/>
                </w:tcPr>
                <w:p w14:paraId="5EC8FB1E"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2 031 411,57</w:t>
                  </w:r>
                </w:p>
              </w:tc>
              <w:tc>
                <w:tcPr>
                  <w:tcW w:w="993" w:type="dxa"/>
                  <w:gridSpan w:val="2"/>
                  <w:tcBorders>
                    <w:top w:val="single" w:sz="6" w:space="0" w:color="000000"/>
                    <w:left w:val="single" w:sz="6" w:space="0" w:color="000000"/>
                    <w:bottom w:val="single" w:sz="6" w:space="0" w:color="000000"/>
                    <w:right w:val="single" w:sz="6" w:space="0" w:color="000000"/>
                  </w:tcBorders>
                  <w:vAlign w:val="bottom"/>
                  <w:hideMark/>
                </w:tcPr>
                <w:p w14:paraId="5F568C3B"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101,90%</w:t>
                  </w:r>
                </w:p>
              </w:tc>
            </w:tr>
            <w:tr w:rsidR="00E62A6F" w:rsidRPr="00576787" w14:paraId="2F787629" w14:textId="77777777" w:rsidTr="00BD366F">
              <w:trPr>
                <w:gridBefore w:val="1"/>
                <w:gridAfter w:val="1"/>
                <w:wBefore w:w="8" w:type="dxa"/>
                <w:wAfter w:w="19" w:type="dxa"/>
                <w:trHeight w:val="926"/>
                <w:tblCellSpacing w:w="0" w:type="dxa"/>
              </w:trPr>
              <w:tc>
                <w:tcPr>
                  <w:tcW w:w="2366" w:type="dxa"/>
                  <w:tcBorders>
                    <w:left w:val="single" w:sz="6" w:space="0" w:color="000000"/>
                    <w:bottom w:val="single" w:sz="6" w:space="0" w:color="000000"/>
                  </w:tcBorders>
                  <w:vAlign w:val="bottom"/>
                  <w:hideMark/>
                </w:tcPr>
                <w:p w14:paraId="627F7AB5" w14:textId="77777777" w:rsidR="00E62A6F" w:rsidRPr="00576787" w:rsidRDefault="00E62A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567" w:type="dxa"/>
                  <w:gridSpan w:val="2"/>
                  <w:tcBorders>
                    <w:top w:val="single" w:sz="6" w:space="0" w:color="000000"/>
                    <w:left w:val="single" w:sz="6" w:space="0" w:color="000000"/>
                    <w:bottom w:val="single" w:sz="6" w:space="0" w:color="000000"/>
                    <w:right w:val="single" w:sz="6" w:space="0" w:color="000000"/>
                  </w:tcBorders>
                  <w:vAlign w:val="bottom"/>
                  <w:hideMark/>
                </w:tcPr>
                <w:p w14:paraId="4F935675"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417" w:type="dxa"/>
                  <w:gridSpan w:val="3"/>
                  <w:tcBorders>
                    <w:top w:val="single" w:sz="6" w:space="0" w:color="000000"/>
                    <w:left w:val="single" w:sz="6" w:space="0" w:color="000000"/>
                    <w:bottom w:val="single" w:sz="6" w:space="0" w:color="000000"/>
                    <w:right w:val="single" w:sz="6" w:space="0" w:color="000000"/>
                  </w:tcBorders>
                  <w:vAlign w:val="bottom"/>
                  <w:hideMark/>
                </w:tcPr>
                <w:p w14:paraId="6268A523"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000 2 02 40014 10 0000 150</w:t>
                  </w:r>
                </w:p>
              </w:tc>
              <w:tc>
                <w:tcPr>
                  <w:tcW w:w="1276" w:type="dxa"/>
                  <w:gridSpan w:val="2"/>
                  <w:tcBorders>
                    <w:top w:val="single" w:sz="6" w:space="0" w:color="000000"/>
                    <w:left w:val="single" w:sz="6" w:space="0" w:color="000000"/>
                    <w:bottom w:val="single" w:sz="6" w:space="0" w:color="000000"/>
                    <w:right w:val="single" w:sz="6" w:space="0" w:color="000000"/>
                  </w:tcBorders>
                  <w:vAlign w:val="bottom"/>
                  <w:hideMark/>
                </w:tcPr>
                <w:p w14:paraId="6394195D"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1 993 594,00</w:t>
                  </w:r>
                </w:p>
              </w:tc>
              <w:tc>
                <w:tcPr>
                  <w:tcW w:w="992" w:type="dxa"/>
                  <w:gridSpan w:val="2"/>
                  <w:tcBorders>
                    <w:top w:val="single" w:sz="6" w:space="0" w:color="000000"/>
                    <w:left w:val="single" w:sz="6" w:space="0" w:color="000000"/>
                    <w:bottom w:val="single" w:sz="6" w:space="0" w:color="000000"/>
                    <w:right w:val="single" w:sz="6" w:space="0" w:color="000000"/>
                  </w:tcBorders>
                  <w:vAlign w:val="bottom"/>
                  <w:hideMark/>
                </w:tcPr>
                <w:p w14:paraId="439DE2F8"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2 031 411,57</w:t>
                  </w:r>
                </w:p>
              </w:tc>
              <w:tc>
                <w:tcPr>
                  <w:tcW w:w="993" w:type="dxa"/>
                  <w:gridSpan w:val="2"/>
                  <w:tcBorders>
                    <w:top w:val="single" w:sz="6" w:space="0" w:color="000000"/>
                    <w:left w:val="single" w:sz="6" w:space="0" w:color="000000"/>
                    <w:bottom w:val="single" w:sz="6" w:space="0" w:color="000000"/>
                    <w:right w:val="single" w:sz="6" w:space="0" w:color="000000"/>
                  </w:tcBorders>
                  <w:vAlign w:val="bottom"/>
                  <w:hideMark/>
                </w:tcPr>
                <w:p w14:paraId="1B192A4C"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101,90%</w:t>
                  </w:r>
                </w:p>
              </w:tc>
            </w:tr>
            <w:tr w:rsidR="00E62A6F" w:rsidRPr="00576787" w14:paraId="370F5C60" w14:textId="77777777" w:rsidTr="00BD366F">
              <w:trPr>
                <w:gridBefore w:val="1"/>
                <w:gridAfter w:val="1"/>
                <w:wBefore w:w="8" w:type="dxa"/>
                <w:wAfter w:w="19" w:type="dxa"/>
                <w:trHeight w:val="68"/>
                <w:tblCellSpacing w:w="0" w:type="dxa"/>
              </w:trPr>
              <w:tc>
                <w:tcPr>
                  <w:tcW w:w="2366" w:type="dxa"/>
                  <w:tcBorders>
                    <w:left w:val="single" w:sz="6" w:space="0" w:color="000000"/>
                    <w:bottom w:val="single" w:sz="6" w:space="0" w:color="000000"/>
                  </w:tcBorders>
                  <w:vAlign w:val="bottom"/>
                  <w:hideMark/>
                </w:tcPr>
                <w:p w14:paraId="3B59C07C" w14:textId="77777777" w:rsidR="00E62A6F" w:rsidRPr="00576787" w:rsidRDefault="00E62A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567" w:type="dxa"/>
                  <w:gridSpan w:val="2"/>
                  <w:tcBorders>
                    <w:top w:val="single" w:sz="6" w:space="0" w:color="000000"/>
                    <w:left w:val="single" w:sz="6" w:space="0" w:color="000000"/>
                    <w:bottom w:val="single" w:sz="6" w:space="0" w:color="000000"/>
                    <w:right w:val="single" w:sz="6" w:space="0" w:color="000000"/>
                  </w:tcBorders>
                  <w:vAlign w:val="bottom"/>
                  <w:hideMark/>
                </w:tcPr>
                <w:p w14:paraId="7D3A3AB9"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417" w:type="dxa"/>
                  <w:gridSpan w:val="3"/>
                  <w:tcBorders>
                    <w:top w:val="single" w:sz="6" w:space="0" w:color="000000"/>
                    <w:left w:val="single" w:sz="6" w:space="0" w:color="000000"/>
                    <w:bottom w:val="single" w:sz="6" w:space="0" w:color="000000"/>
                    <w:right w:val="single" w:sz="6" w:space="0" w:color="000000"/>
                  </w:tcBorders>
                  <w:vAlign w:val="bottom"/>
                  <w:hideMark/>
                </w:tcPr>
                <w:p w14:paraId="3DEBB7B4"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822 2 02 40014 10 0000 150</w:t>
                  </w:r>
                </w:p>
              </w:tc>
              <w:tc>
                <w:tcPr>
                  <w:tcW w:w="1276" w:type="dxa"/>
                  <w:gridSpan w:val="2"/>
                  <w:tcBorders>
                    <w:top w:val="single" w:sz="6" w:space="0" w:color="000000"/>
                    <w:left w:val="single" w:sz="6" w:space="0" w:color="000000"/>
                    <w:bottom w:val="single" w:sz="6" w:space="0" w:color="000000"/>
                    <w:right w:val="single" w:sz="6" w:space="0" w:color="000000"/>
                  </w:tcBorders>
                  <w:vAlign w:val="bottom"/>
                  <w:hideMark/>
                </w:tcPr>
                <w:p w14:paraId="16F34ED5"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1 993 594,00</w:t>
                  </w:r>
                </w:p>
              </w:tc>
              <w:tc>
                <w:tcPr>
                  <w:tcW w:w="992" w:type="dxa"/>
                  <w:gridSpan w:val="2"/>
                  <w:tcBorders>
                    <w:top w:val="single" w:sz="6" w:space="0" w:color="000000"/>
                    <w:left w:val="single" w:sz="6" w:space="0" w:color="000000"/>
                    <w:bottom w:val="single" w:sz="6" w:space="0" w:color="000000"/>
                    <w:right w:val="single" w:sz="6" w:space="0" w:color="000000"/>
                  </w:tcBorders>
                  <w:vAlign w:val="bottom"/>
                  <w:hideMark/>
                </w:tcPr>
                <w:p w14:paraId="0F23FE13"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2 031 411,57</w:t>
                  </w:r>
                </w:p>
              </w:tc>
              <w:tc>
                <w:tcPr>
                  <w:tcW w:w="993" w:type="dxa"/>
                  <w:gridSpan w:val="2"/>
                  <w:tcBorders>
                    <w:top w:val="single" w:sz="6" w:space="0" w:color="000000"/>
                    <w:left w:val="single" w:sz="6" w:space="0" w:color="000000"/>
                    <w:bottom w:val="single" w:sz="6" w:space="0" w:color="000000"/>
                    <w:right w:val="single" w:sz="6" w:space="0" w:color="000000"/>
                  </w:tcBorders>
                  <w:vAlign w:val="bottom"/>
                  <w:hideMark/>
                </w:tcPr>
                <w:p w14:paraId="72D6D752"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101,90%</w:t>
                  </w:r>
                </w:p>
              </w:tc>
            </w:tr>
            <w:tr w:rsidR="00E62A6F" w:rsidRPr="00576787" w14:paraId="13532A17" w14:textId="77777777" w:rsidTr="00BD366F">
              <w:trPr>
                <w:gridBefore w:val="1"/>
                <w:gridAfter w:val="1"/>
                <w:wBefore w:w="8" w:type="dxa"/>
                <w:wAfter w:w="19" w:type="dxa"/>
                <w:trHeight w:val="68"/>
                <w:tblCellSpacing w:w="0" w:type="dxa"/>
              </w:trPr>
              <w:tc>
                <w:tcPr>
                  <w:tcW w:w="2366" w:type="dxa"/>
                  <w:tcBorders>
                    <w:left w:val="single" w:sz="6" w:space="0" w:color="000000"/>
                    <w:bottom w:val="single" w:sz="6" w:space="0" w:color="000000"/>
                  </w:tcBorders>
                  <w:vAlign w:val="bottom"/>
                  <w:hideMark/>
                </w:tcPr>
                <w:p w14:paraId="6357A4D1" w14:textId="77777777" w:rsidR="00E62A6F" w:rsidRPr="00576787" w:rsidRDefault="00E62A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Прочие межбюджетные трансферты, передаваемые бюджетам</w:t>
                  </w:r>
                </w:p>
              </w:tc>
              <w:tc>
                <w:tcPr>
                  <w:tcW w:w="567" w:type="dxa"/>
                  <w:gridSpan w:val="2"/>
                  <w:tcBorders>
                    <w:top w:val="single" w:sz="6" w:space="0" w:color="000000"/>
                    <w:left w:val="single" w:sz="6" w:space="0" w:color="000000"/>
                    <w:bottom w:val="single" w:sz="6" w:space="0" w:color="000000"/>
                    <w:right w:val="single" w:sz="6" w:space="0" w:color="000000"/>
                  </w:tcBorders>
                  <w:vAlign w:val="bottom"/>
                  <w:hideMark/>
                </w:tcPr>
                <w:p w14:paraId="345ACCE1"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417" w:type="dxa"/>
                  <w:gridSpan w:val="3"/>
                  <w:tcBorders>
                    <w:top w:val="single" w:sz="6" w:space="0" w:color="000000"/>
                    <w:left w:val="single" w:sz="6" w:space="0" w:color="000000"/>
                    <w:bottom w:val="single" w:sz="6" w:space="0" w:color="000000"/>
                    <w:right w:val="single" w:sz="6" w:space="0" w:color="000000"/>
                  </w:tcBorders>
                  <w:vAlign w:val="bottom"/>
                  <w:hideMark/>
                </w:tcPr>
                <w:p w14:paraId="1A729D3F"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822 2 02 49999 00 0000 150</w:t>
                  </w:r>
                </w:p>
              </w:tc>
              <w:tc>
                <w:tcPr>
                  <w:tcW w:w="1276" w:type="dxa"/>
                  <w:gridSpan w:val="2"/>
                  <w:tcBorders>
                    <w:top w:val="single" w:sz="6" w:space="0" w:color="000000"/>
                    <w:left w:val="single" w:sz="6" w:space="0" w:color="000000"/>
                    <w:bottom w:val="single" w:sz="6" w:space="0" w:color="000000"/>
                    <w:right w:val="single" w:sz="6" w:space="0" w:color="000000"/>
                  </w:tcBorders>
                  <w:vAlign w:val="bottom"/>
                  <w:hideMark/>
                </w:tcPr>
                <w:p w14:paraId="3A0734A2"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3 109 560,79</w:t>
                  </w:r>
                </w:p>
              </w:tc>
              <w:tc>
                <w:tcPr>
                  <w:tcW w:w="992" w:type="dxa"/>
                  <w:gridSpan w:val="2"/>
                  <w:tcBorders>
                    <w:top w:val="single" w:sz="6" w:space="0" w:color="000000"/>
                    <w:left w:val="single" w:sz="6" w:space="0" w:color="000000"/>
                    <w:bottom w:val="single" w:sz="6" w:space="0" w:color="000000"/>
                    <w:right w:val="single" w:sz="6" w:space="0" w:color="000000"/>
                  </w:tcBorders>
                  <w:vAlign w:val="bottom"/>
                  <w:hideMark/>
                </w:tcPr>
                <w:p w14:paraId="417AEDEA"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3 109 560,79</w:t>
                  </w:r>
                </w:p>
              </w:tc>
              <w:tc>
                <w:tcPr>
                  <w:tcW w:w="993" w:type="dxa"/>
                  <w:gridSpan w:val="2"/>
                  <w:tcBorders>
                    <w:top w:val="single" w:sz="6" w:space="0" w:color="000000"/>
                    <w:left w:val="single" w:sz="6" w:space="0" w:color="000000"/>
                    <w:bottom w:val="single" w:sz="6" w:space="0" w:color="000000"/>
                    <w:right w:val="single" w:sz="6" w:space="0" w:color="000000"/>
                  </w:tcBorders>
                  <w:vAlign w:val="bottom"/>
                  <w:hideMark/>
                </w:tcPr>
                <w:p w14:paraId="2405F34A"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E62A6F" w:rsidRPr="00576787" w14:paraId="217E91BB" w14:textId="77777777" w:rsidTr="00BD366F">
              <w:trPr>
                <w:gridBefore w:val="1"/>
                <w:gridAfter w:val="1"/>
                <w:wBefore w:w="8" w:type="dxa"/>
                <w:wAfter w:w="19" w:type="dxa"/>
                <w:trHeight w:val="33"/>
                <w:tblCellSpacing w:w="0" w:type="dxa"/>
              </w:trPr>
              <w:tc>
                <w:tcPr>
                  <w:tcW w:w="2366" w:type="dxa"/>
                  <w:tcBorders>
                    <w:left w:val="single" w:sz="6" w:space="0" w:color="000000"/>
                    <w:bottom w:val="single" w:sz="6" w:space="0" w:color="000000"/>
                  </w:tcBorders>
                  <w:vAlign w:val="bottom"/>
                  <w:hideMark/>
                </w:tcPr>
                <w:p w14:paraId="78825D6A" w14:textId="77777777" w:rsidR="00E62A6F" w:rsidRPr="00576787" w:rsidRDefault="00E62A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Прочие межбюджетные трансферты, передаваемые бюджетам сельских поселений</w:t>
                  </w:r>
                </w:p>
              </w:tc>
              <w:tc>
                <w:tcPr>
                  <w:tcW w:w="567" w:type="dxa"/>
                  <w:gridSpan w:val="2"/>
                  <w:tcBorders>
                    <w:top w:val="single" w:sz="6" w:space="0" w:color="000000"/>
                    <w:left w:val="single" w:sz="6" w:space="0" w:color="000000"/>
                    <w:bottom w:val="single" w:sz="6" w:space="0" w:color="000000"/>
                    <w:right w:val="single" w:sz="6" w:space="0" w:color="000000"/>
                  </w:tcBorders>
                  <w:vAlign w:val="bottom"/>
                  <w:hideMark/>
                </w:tcPr>
                <w:p w14:paraId="3C469A07"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417" w:type="dxa"/>
                  <w:gridSpan w:val="3"/>
                  <w:tcBorders>
                    <w:top w:val="single" w:sz="6" w:space="0" w:color="000000"/>
                    <w:left w:val="single" w:sz="6" w:space="0" w:color="000000"/>
                    <w:bottom w:val="single" w:sz="6" w:space="0" w:color="000000"/>
                    <w:right w:val="single" w:sz="6" w:space="0" w:color="000000"/>
                  </w:tcBorders>
                  <w:vAlign w:val="bottom"/>
                  <w:hideMark/>
                </w:tcPr>
                <w:p w14:paraId="7B8FD562"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000 2 02 49999 10 0000 150</w:t>
                  </w:r>
                </w:p>
              </w:tc>
              <w:tc>
                <w:tcPr>
                  <w:tcW w:w="1276" w:type="dxa"/>
                  <w:gridSpan w:val="2"/>
                  <w:tcBorders>
                    <w:top w:val="single" w:sz="6" w:space="0" w:color="000000"/>
                    <w:left w:val="single" w:sz="6" w:space="0" w:color="000000"/>
                    <w:bottom w:val="single" w:sz="6" w:space="0" w:color="000000"/>
                    <w:right w:val="single" w:sz="6" w:space="0" w:color="000000"/>
                  </w:tcBorders>
                  <w:vAlign w:val="bottom"/>
                  <w:hideMark/>
                </w:tcPr>
                <w:p w14:paraId="57F9FE72"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3 109 560,79</w:t>
                  </w:r>
                </w:p>
              </w:tc>
              <w:tc>
                <w:tcPr>
                  <w:tcW w:w="992" w:type="dxa"/>
                  <w:gridSpan w:val="2"/>
                  <w:tcBorders>
                    <w:top w:val="single" w:sz="6" w:space="0" w:color="000000"/>
                    <w:left w:val="single" w:sz="6" w:space="0" w:color="000000"/>
                    <w:bottom w:val="single" w:sz="6" w:space="0" w:color="000000"/>
                    <w:right w:val="single" w:sz="6" w:space="0" w:color="000000"/>
                  </w:tcBorders>
                  <w:vAlign w:val="bottom"/>
                  <w:hideMark/>
                </w:tcPr>
                <w:p w14:paraId="2CA34058"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3 109 560,79</w:t>
                  </w:r>
                </w:p>
              </w:tc>
              <w:tc>
                <w:tcPr>
                  <w:tcW w:w="993" w:type="dxa"/>
                  <w:gridSpan w:val="2"/>
                  <w:tcBorders>
                    <w:top w:val="single" w:sz="6" w:space="0" w:color="000000"/>
                    <w:left w:val="single" w:sz="6" w:space="0" w:color="000000"/>
                    <w:bottom w:val="single" w:sz="6" w:space="0" w:color="000000"/>
                    <w:right w:val="single" w:sz="6" w:space="0" w:color="000000"/>
                  </w:tcBorders>
                  <w:vAlign w:val="bottom"/>
                  <w:hideMark/>
                </w:tcPr>
                <w:p w14:paraId="0DE83D26"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E62A6F" w:rsidRPr="00576787" w14:paraId="56A3C42E" w14:textId="77777777" w:rsidTr="00BD366F">
              <w:trPr>
                <w:gridBefore w:val="1"/>
                <w:gridAfter w:val="1"/>
                <w:wBefore w:w="8" w:type="dxa"/>
                <w:wAfter w:w="19" w:type="dxa"/>
                <w:trHeight w:val="68"/>
                <w:tblCellSpacing w:w="0" w:type="dxa"/>
              </w:trPr>
              <w:tc>
                <w:tcPr>
                  <w:tcW w:w="2366" w:type="dxa"/>
                  <w:tcBorders>
                    <w:left w:val="single" w:sz="6" w:space="0" w:color="000000"/>
                    <w:bottom w:val="single" w:sz="6" w:space="0" w:color="000000"/>
                  </w:tcBorders>
                  <w:vAlign w:val="bottom"/>
                  <w:hideMark/>
                </w:tcPr>
                <w:p w14:paraId="0FA96BE2" w14:textId="77777777" w:rsidR="00E62A6F" w:rsidRPr="00576787" w:rsidRDefault="00E62A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Прочие межбюджетные трансферты, передаваемые бюджетам сельских поселений</w:t>
                  </w:r>
                </w:p>
              </w:tc>
              <w:tc>
                <w:tcPr>
                  <w:tcW w:w="567" w:type="dxa"/>
                  <w:gridSpan w:val="2"/>
                  <w:tcBorders>
                    <w:top w:val="single" w:sz="6" w:space="0" w:color="000000"/>
                    <w:left w:val="single" w:sz="6" w:space="0" w:color="000000"/>
                    <w:bottom w:val="single" w:sz="6" w:space="0" w:color="000000"/>
                    <w:right w:val="single" w:sz="6" w:space="0" w:color="000000"/>
                  </w:tcBorders>
                  <w:vAlign w:val="bottom"/>
                  <w:hideMark/>
                </w:tcPr>
                <w:p w14:paraId="719C725F"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w:t>
                  </w:r>
                </w:p>
              </w:tc>
              <w:tc>
                <w:tcPr>
                  <w:tcW w:w="1417" w:type="dxa"/>
                  <w:gridSpan w:val="3"/>
                  <w:tcBorders>
                    <w:top w:val="single" w:sz="6" w:space="0" w:color="000000"/>
                    <w:left w:val="single" w:sz="6" w:space="0" w:color="000000"/>
                    <w:bottom w:val="single" w:sz="6" w:space="0" w:color="000000"/>
                    <w:right w:val="single" w:sz="6" w:space="0" w:color="000000"/>
                  </w:tcBorders>
                  <w:vAlign w:val="bottom"/>
                  <w:hideMark/>
                </w:tcPr>
                <w:p w14:paraId="19DCAC56"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822 2 02 49999 10 0000 150</w:t>
                  </w:r>
                </w:p>
              </w:tc>
              <w:tc>
                <w:tcPr>
                  <w:tcW w:w="1276" w:type="dxa"/>
                  <w:gridSpan w:val="2"/>
                  <w:tcBorders>
                    <w:top w:val="single" w:sz="6" w:space="0" w:color="000000"/>
                    <w:left w:val="single" w:sz="6" w:space="0" w:color="000000"/>
                    <w:bottom w:val="single" w:sz="6" w:space="0" w:color="000000"/>
                    <w:right w:val="single" w:sz="6" w:space="0" w:color="000000"/>
                  </w:tcBorders>
                  <w:vAlign w:val="bottom"/>
                  <w:hideMark/>
                </w:tcPr>
                <w:p w14:paraId="41CC229A"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3 109 560,79</w:t>
                  </w:r>
                </w:p>
              </w:tc>
              <w:tc>
                <w:tcPr>
                  <w:tcW w:w="992" w:type="dxa"/>
                  <w:gridSpan w:val="2"/>
                  <w:tcBorders>
                    <w:top w:val="single" w:sz="6" w:space="0" w:color="000000"/>
                    <w:left w:val="single" w:sz="6" w:space="0" w:color="000000"/>
                    <w:bottom w:val="single" w:sz="6" w:space="0" w:color="000000"/>
                    <w:right w:val="single" w:sz="6" w:space="0" w:color="000000"/>
                  </w:tcBorders>
                  <w:vAlign w:val="bottom"/>
                  <w:hideMark/>
                </w:tcPr>
                <w:p w14:paraId="4F585319"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3 109 560,79</w:t>
                  </w:r>
                </w:p>
              </w:tc>
              <w:tc>
                <w:tcPr>
                  <w:tcW w:w="993" w:type="dxa"/>
                  <w:gridSpan w:val="2"/>
                  <w:tcBorders>
                    <w:top w:val="single" w:sz="6" w:space="0" w:color="000000"/>
                    <w:left w:val="single" w:sz="6" w:space="0" w:color="000000"/>
                    <w:bottom w:val="single" w:sz="6" w:space="0" w:color="000000"/>
                    <w:right w:val="single" w:sz="6" w:space="0" w:color="000000"/>
                  </w:tcBorders>
                  <w:vAlign w:val="bottom"/>
                  <w:hideMark/>
                </w:tcPr>
                <w:p w14:paraId="0A78C82B" w14:textId="77777777" w:rsidR="00E62A6F" w:rsidRPr="00576787" w:rsidRDefault="00E62A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BD366F" w:rsidRPr="00576787" w14:paraId="16CEDD84" w14:textId="77777777" w:rsidTr="00BD366F">
              <w:tblPrEx>
                <w:tblCellMar>
                  <w:top w:w="15" w:type="dxa"/>
                  <w:left w:w="15" w:type="dxa"/>
                  <w:bottom w:w="15" w:type="dxa"/>
                  <w:right w:w="15" w:type="dxa"/>
                </w:tblCellMar>
              </w:tblPrEx>
              <w:trPr>
                <w:gridAfter w:val="2"/>
                <w:wAfter w:w="50" w:type="dxa"/>
                <w:trHeight w:val="270"/>
                <w:tblCellSpacing w:w="0" w:type="dxa"/>
              </w:trPr>
              <w:tc>
                <w:tcPr>
                  <w:tcW w:w="6612" w:type="dxa"/>
                  <w:gridSpan w:val="10"/>
                  <w:vAlign w:val="bottom"/>
                  <w:hideMark/>
                </w:tcPr>
                <w:p w14:paraId="406D01B0"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2. Расходы бюджета</w:t>
                  </w:r>
                </w:p>
              </w:tc>
              <w:tc>
                <w:tcPr>
                  <w:tcW w:w="976" w:type="dxa"/>
                  <w:gridSpan w:val="2"/>
                  <w:vAlign w:val="bottom"/>
                  <w:hideMark/>
                </w:tcPr>
                <w:p w14:paraId="30E686D1" w14:textId="77777777" w:rsidR="00BD366F" w:rsidRPr="00576787" w:rsidRDefault="00BD366F"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Форма 0503117 с.2</w:t>
                  </w:r>
                </w:p>
              </w:tc>
            </w:tr>
            <w:tr w:rsidR="00BD366F" w:rsidRPr="00576787" w14:paraId="7D2B4CA3" w14:textId="77777777" w:rsidTr="00BD366F">
              <w:tblPrEx>
                <w:tblCellMar>
                  <w:top w:w="15" w:type="dxa"/>
                  <w:left w:w="15" w:type="dxa"/>
                  <w:bottom w:w="15" w:type="dxa"/>
                  <w:right w:w="15" w:type="dxa"/>
                </w:tblCellMar>
              </w:tblPrEx>
              <w:trPr>
                <w:gridAfter w:val="2"/>
                <w:wAfter w:w="50" w:type="dxa"/>
                <w:trHeight w:val="40"/>
                <w:tblCellSpacing w:w="0" w:type="dxa"/>
              </w:trPr>
              <w:tc>
                <w:tcPr>
                  <w:tcW w:w="2432" w:type="dxa"/>
                  <w:gridSpan w:val="3"/>
                  <w:tcBorders>
                    <w:bottom w:val="single" w:sz="6" w:space="0" w:color="000000"/>
                  </w:tcBorders>
                  <w:vAlign w:val="bottom"/>
                  <w:hideMark/>
                </w:tcPr>
                <w:p w14:paraId="1914BF69"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p>
              </w:tc>
              <w:tc>
                <w:tcPr>
                  <w:tcW w:w="591" w:type="dxa"/>
                  <w:gridSpan w:val="2"/>
                  <w:tcBorders>
                    <w:bottom w:val="single" w:sz="6" w:space="0" w:color="000000"/>
                  </w:tcBorders>
                  <w:vAlign w:val="bottom"/>
                  <w:hideMark/>
                </w:tcPr>
                <w:p w14:paraId="4BFFEA4C"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p>
              </w:tc>
              <w:tc>
                <w:tcPr>
                  <w:tcW w:w="1257" w:type="dxa"/>
                  <w:tcBorders>
                    <w:bottom w:val="single" w:sz="6" w:space="0" w:color="000000"/>
                  </w:tcBorders>
                  <w:vAlign w:val="bottom"/>
                  <w:hideMark/>
                </w:tcPr>
                <w:p w14:paraId="33CC4691"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p>
              </w:tc>
              <w:tc>
                <w:tcPr>
                  <w:tcW w:w="1224" w:type="dxa"/>
                  <w:gridSpan w:val="2"/>
                  <w:tcBorders>
                    <w:bottom w:val="single" w:sz="6" w:space="0" w:color="000000"/>
                  </w:tcBorders>
                  <w:vAlign w:val="bottom"/>
                  <w:hideMark/>
                </w:tcPr>
                <w:p w14:paraId="3EBC042A"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p>
              </w:tc>
              <w:tc>
                <w:tcPr>
                  <w:tcW w:w="1108" w:type="dxa"/>
                  <w:gridSpan w:val="2"/>
                  <w:tcBorders>
                    <w:bottom w:val="single" w:sz="6" w:space="0" w:color="000000"/>
                  </w:tcBorders>
                  <w:vAlign w:val="bottom"/>
                  <w:hideMark/>
                </w:tcPr>
                <w:p w14:paraId="4DF890C7"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p>
              </w:tc>
              <w:tc>
                <w:tcPr>
                  <w:tcW w:w="976" w:type="dxa"/>
                  <w:gridSpan w:val="2"/>
                  <w:tcBorders>
                    <w:bottom w:val="single" w:sz="6" w:space="0" w:color="000000"/>
                  </w:tcBorders>
                  <w:vAlign w:val="bottom"/>
                  <w:hideMark/>
                </w:tcPr>
                <w:p w14:paraId="53D7141C"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p>
              </w:tc>
            </w:tr>
            <w:tr w:rsidR="00BD366F" w:rsidRPr="00576787" w14:paraId="0B3BC753" w14:textId="77777777" w:rsidTr="00BD366F">
              <w:tblPrEx>
                <w:tblCellMar>
                  <w:top w:w="15" w:type="dxa"/>
                  <w:left w:w="15" w:type="dxa"/>
                  <w:bottom w:w="15" w:type="dxa"/>
                  <w:right w:w="15" w:type="dxa"/>
                </w:tblCellMar>
              </w:tblPrEx>
              <w:trPr>
                <w:gridAfter w:val="2"/>
                <w:wAfter w:w="50" w:type="dxa"/>
                <w:trHeight w:val="244"/>
                <w:tblCellSpacing w:w="0" w:type="dxa"/>
              </w:trPr>
              <w:tc>
                <w:tcPr>
                  <w:tcW w:w="2432" w:type="dxa"/>
                  <w:gridSpan w:val="3"/>
                  <w:vMerge w:val="restart"/>
                  <w:tcBorders>
                    <w:top w:val="single" w:sz="6" w:space="0" w:color="000000"/>
                    <w:left w:val="single" w:sz="6" w:space="0" w:color="000000"/>
                    <w:bottom w:val="single" w:sz="6" w:space="0" w:color="000000"/>
                    <w:right w:val="single" w:sz="6" w:space="0" w:color="000000"/>
                  </w:tcBorders>
                  <w:hideMark/>
                </w:tcPr>
                <w:p w14:paraId="0127FA96"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Наименование показателя</w:t>
                  </w:r>
                </w:p>
              </w:tc>
              <w:tc>
                <w:tcPr>
                  <w:tcW w:w="591" w:type="dxa"/>
                  <w:gridSpan w:val="2"/>
                  <w:vMerge w:val="restart"/>
                  <w:tcBorders>
                    <w:top w:val="single" w:sz="6" w:space="0" w:color="000000"/>
                    <w:left w:val="single" w:sz="6" w:space="0" w:color="000000"/>
                    <w:bottom w:val="single" w:sz="6" w:space="0" w:color="000000"/>
                    <w:right w:val="single" w:sz="6" w:space="0" w:color="000000"/>
                  </w:tcBorders>
                  <w:hideMark/>
                </w:tcPr>
                <w:p w14:paraId="75C4F939"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Код строки</w:t>
                  </w:r>
                </w:p>
              </w:tc>
              <w:tc>
                <w:tcPr>
                  <w:tcW w:w="1257" w:type="dxa"/>
                  <w:vMerge w:val="restart"/>
                  <w:tcBorders>
                    <w:top w:val="single" w:sz="6" w:space="0" w:color="000000"/>
                    <w:left w:val="single" w:sz="6" w:space="0" w:color="000000"/>
                    <w:bottom w:val="single" w:sz="6" w:space="0" w:color="000000"/>
                    <w:right w:val="single" w:sz="6" w:space="0" w:color="000000"/>
                  </w:tcBorders>
                  <w:hideMark/>
                </w:tcPr>
                <w:p w14:paraId="2099EA69"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Код расхода по бюджетной классификации</w:t>
                  </w:r>
                </w:p>
              </w:tc>
              <w:tc>
                <w:tcPr>
                  <w:tcW w:w="1224" w:type="dxa"/>
                  <w:gridSpan w:val="2"/>
                  <w:vMerge w:val="restart"/>
                  <w:tcBorders>
                    <w:top w:val="single" w:sz="6" w:space="0" w:color="000000"/>
                    <w:left w:val="single" w:sz="6" w:space="0" w:color="000000"/>
                    <w:bottom w:val="single" w:sz="6" w:space="0" w:color="000000"/>
                    <w:right w:val="single" w:sz="6" w:space="0" w:color="000000"/>
                  </w:tcBorders>
                  <w:hideMark/>
                </w:tcPr>
                <w:p w14:paraId="4BC26FF9"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Утвержденные бюджетные назначения</w:t>
                  </w:r>
                </w:p>
              </w:tc>
              <w:tc>
                <w:tcPr>
                  <w:tcW w:w="1108" w:type="dxa"/>
                  <w:gridSpan w:val="2"/>
                  <w:vMerge w:val="restart"/>
                  <w:tcBorders>
                    <w:top w:val="single" w:sz="6" w:space="0" w:color="000000"/>
                    <w:left w:val="single" w:sz="6" w:space="0" w:color="000000"/>
                    <w:bottom w:val="single" w:sz="6" w:space="0" w:color="000000"/>
                    <w:right w:val="single" w:sz="6" w:space="0" w:color="000000"/>
                  </w:tcBorders>
                  <w:hideMark/>
                </w:tcPr>
                <w:p w14:paraId="7D4E7546"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Исполнено</w:t>
                  </w:r>
                </w:p>
              </w:tc>
              <w:tc>
                <w:tcPr>
                  <w:tcW w:w="976" w:type="dxa"/>
                  <w:gridSpan w:val="2"/>
                  <w:vMerge w:val="restart"/>
                  <w:tcBorders>
                    <w:top w:val="single" w:sz="6" w:space="0" w:color="000000"/>
                    <w:left w:val="single" w:sz="6" w:space="0" w:color="000000"/>
                    <w:bottom w:val="single" w:sz="6" w:space="0" w:color="000000"/>
                    <w:right w:val="single" w:sz="6" w:space="0" w:color="000000"/>
                  </w:tcBorders>
                  <w:hideMark/>
                </w:tcPr>
                <w:p w14:paraId="45F60C1E"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исполнения</w:t>
                  </w:r>
                </w:p>
              </w:tc>
            </w:tr>
            <w:tr w:rsidR="00BD366F" w:rsidRPr="00576787" w14:paraId="0E5758EF" w14:textId="77777777" w:rsidTr="00BD366F">
              <w:tblPrEx>
                <w:tblCellMar>
                  <w:top w:w="15" w:type="dxa"/>
                  <w:left w:w="15" w:type="dxa"/>
                  <w:bottom w:w="15" w:type="dxa"/>
                  <w:right w:w="15" w:type="dxa"/>
                </w:tblCellMar>
              </w:tblPrEx>
              <w:trPr>
                <w:tblCellSpacing w:w="0" w:type="dxa"/>
              </w:trPr>
              <w:tc>
                <w:tcPr>
                  <w:tcW w:w="2432" w:type="dxa"/>
                  <w:gridSpan w:val="3"/>
                  <w:vMerge/>
                  <w:tcBorders>
                    <w:top w:val="single" w:sz="6" w:space="0" w:color="000000"/>
                    <w:left w:val="single" w:sz="6" w:space="0" w:color="000000"/>
                    <w:bottom w:val="single" w:sz="6" w:space="0" w:color="000000"/>
                    <w:right w:val="single" w:sz="6" w:space="0" w:color="000000"/>
                  </w:tcBorders>
                  <w:vAlign w:val="center"/>
                  <w:hideMark/>
                </w:tcPr>
                <w:p w14:paraId="0F5A6843" w14:textId="77777777" w:rsidR="00BD366F" w:rsidRPr="00576787" w:rsidRDefault="00BD366F" w:rsidP="00576787">
                  <w:pPr>
                    <w:suppressAutoHyphens w:val="0"/>
                    <w:rPr>
                      <w:rFonts w:ascii="Calibri" w:eastAsia="Times New Roman" w:hAnsi="Calibri" w:cs="Calibri"/>
                      <w:kern w:val="0"/>
                      <w:sz w:val="12"/>
                      <w:szCs w:val="12"/>
                      <w:lang w:val="ru-RU" w:eastAsia="ru-RU" w:bidi="ar-SA"/>
                    </w:rPr>
                  </w:pPr>
                </w:p>
              </w:tc>
              <w:tc>
                <w:tcPr>
                  <w:tcW w:w="591" w:type="dxa"/>
                  <w:gridSpan w:val="2"/>
                  <w:vMerge/>
                  <w:tcBorders>
                    <w:top w:val="single" w:sz="6" w:space="0" w:color="000000"/>
                    <w:left w:val="single" w:sz="6" w:space="0" w:color="000000"/>
                    <w:bottom w:val="single" w:sz="6" w:space="0" w:color="000000"/>
                    <w:right w:val="single" w:sz="6" w:space="0" w:color="000000"/>
                  </w:tcBorders>
                  <w:vAlign w:val="center"/>
                  <w:hideMark/>
                </w:tcPr>
                <w:p w14:paraId="1A5E9328" w14:textId="77777777" w:rsidR="00BD366F" w:rsidRPr="00576787" w:rsidRDefault="00BD366F" w:rsidP="00576787">
                  <w:pPr>
                    <w:suppressAutoHyphens w:val="0"/>
                    <w:rPr>
                      <w:rFonts w:ascii="Calibri" w:eastAsia="Times New Roman" w:hAnsi="Calibri" w:cs="Calibri"/>
                      <w:kern w:val="0"/>
                      <w:sz w:val="12"/>
                      <w:szCs w:val="12"/>
                      <w:lang w:val="ru-RU" w:eastAsia="ru-RU" w:bidi="ar-SA"/>
                    </w:rPr>
                  </w:pPr>
                </w:p>
              </w:tc>
              <w:tc>
                <w:tcPr>
                  <w:tcW w:w="1257" w:type="dxa"/>
                  <w:vMerge/>
                  <w:tcBorders>
                    <w:top w:val="single" w:sz="6" w:space="0" w:color="000000"/>
                    <w:left w:val="single" w:sz="6" w:space="0" w:color="000000"/>
                    <w:bottom w:val="single" w:sz="6" w:space="0" w:color="000000"/>
                    <w:right w:val="single" w:sz="6" w:space="0" w:color="000000"/>
                  </w:tcBorders>
                  <w:vAlign w:val="center"/>
                  <w:hideMark/>
                </w:tcPr>
                <w:p w14:paraId="39401D94" w14:textId="77777777" w:rsidR="00BD366F" w:rsidRPr="00576787" w:rsidRDefault="00BD366F" w:rsidP="00576787">
                  <w:pPr>
                    <w:suppressAutoHyphens w:val="0"/>
                    <w:rPr>
                      <w:rFonts w:ascii="Calibri" w:eastAsia="Times New Roman" w:hAnsi="Calibri" w:cs="Calibri"/>
                      <w:kern w:val="0"/>
                      <w:sz w:val="12"/>
                      <w:szCs w:val="12"/>
                      <w:lang w:val="ru-RU" w:eastAsia="ru-RU" w:bidi="ar-SA"/>
                    </w:rPr>
                  </w:pPr>
                </w:p>
              </w:tc>
              <w:tc>
                <w:tcPr>
                  <w:tcW w:w="1224" w:type="dxa"/>
                  <w:gridSpan w:val="2"/>
                  <w:vMerge/>
                  <w:tcBorders>
                    <w:top w:val="single" w:sz="6" w:space="0" w:color="000000"/>
                    <w:left w:val="single" w:sz="6" w:space="0" w:color="000000"/>
                    <w:bottom w:val="single" w:sz="6" w:space="0" w:color="000000"/>
                    <w:right w:val="single" w:sz="6" w:space="0" w:color="000000"/>
                  </w:tcBorders>
                  <w:vAlign w:val="center"/>
                  <w:hideMark/>
                </w:tcPr>
                <w:p w14:paraId="6BBB8B82" w14:textId="77777777" w:rsidR="00BD366F" w:rsidRPr="00576787" w:rsidRDefault="00BD366F" w:rsidP="00576787">
                  <w:pPr>
                    <w:suppressAutoHyphens w:val="0"/>
                    <w:rPr>
                      <w:rFonts w:ascii="Calibri" w:eastAsia="Times New Roman" w:hAnsi="Calibri" w:cs="Calibri"/>
                      <w:kern w:val="0"/>
                      <w:sz w:val="12"/>
                      <w:szCs w:val="12"/>
                      <w:lang w:val="ru-RU" w:eastAsia="ru-RU" w:bidi="ar-SA"/>
                    </w:rPr>
                  </w:pPr>
                </w:p>
              </w:tc>
              <w:tc>
                <w:tcPr>
                  <w:tcW w:w="1108" w:type="dxa"/>
                  <w:gridSpan w:val="2"/>
                  <w:vMerge/>
                  <w:tcBorders>
                    <w:top w:val="single" w:sz="6" w:space="0" w:color="000000"/>
                    <w:left w:val="single" w:sz="6" w:space="0" w:color="000000"/>
                    <w:bottom w:val="single" w:sz="6" w:space="0" w:color="000000"/>
                    <w:right w:val="single" w:sz="6" w:space="0" w:color="000000"/>
                  </w:tcBorders>
                  <w:vAlign w:val="center"/>
                  <w:hideMark/>
                </w:tcPr>
                <w:p w14:paraId="14E3E4C7" w14:textId="77777777" w:rsidR="00BD366F" w:rsidRPr="00576787" w:rsidRDefault="00BD366F" w:rsidP="00576787">
                  <w:pPr>
                    <w:suppressAutoHyphens w:val="0"/>
                    <w:rPr>
                      <w:rFonts w:ascii="Calibri" w:eastAsia="Times New Roman" w:hAnsi="Calibri" w:cs="Calibri"/>
                      <w:kern w:val="0"/>
                      <w:sz w:val="12"/>
                      <w:szCs w:val="12"/>
                      <w:lang w:val="ru-RU" w:eastAsia="ru-RU" w:bidi="ar-SA"/>
                    </w:rPr>
                  </w:pPr>
                </w:p>
              </w:tc>
              <w:tc>
                <w:tcPr>
                  <w:tcW w:w="976" w:type="dxa"/>
                  <w:gridSpan w:val="2"/>
                  <w:vMerge/>
                  <w:tcBorders>
                    <w:top w:val="single" w:sz="6" w:space="0" w:color="000000"/>
                    <w:left w:val="single" w:sz="6" w:space="0" w:color="000000"/>
                    <w:bottom w:val="single" w:sz="6" w:space="0" w:color="000000"/>
                    <w:right w:val="single" w:sz="6" w:space="0" w:color="000000"/>
                  </w:tcBorders>
                  <w:vAlign w:val="center"/>
                  <w:hideMark/>
                </w:tcPr>
                <w:p w14:paraId="05CC6529" w14:textId="77777777" w:rsidR="00BD366F" w:rsidRPr="00576787" w:rsidRDefault="00BD366F" w:rsidP="00576787">
                  <w:pPr>
                    <w:suppressAutoHyphens w:val="0"/>
                    <w:rPr>
                      <w:rFonts w:ascii="Calibri" w:eastAsia="Times New Roman" w:hAnsi="Calibri" w:cs="Calibri"/>
                      <w:kern w:val="0"/>
                      <w:sz w:val="12"/>
                      <w:szCs w:val="12"/>
                      <w:lang w:val="ru-RU" w:eastAsia="ru-RU" w:bidi="ar-SA"/>
                    </w:rPr>
                  </w:pPr>
                </w:p>
              </w:tc>
              <w:tc>
                <w:tcPr>
                  <w:tcW w:w="50" w:type="dxa"/>
                  <w:gridSpan w:val="2"/>
                  <w:vAlign w:val="center"/>
                  <w:hideMark/>
                </w:tcPr>
                <w:p w14:paraId="0D519896" w14:textId="77777777" w:rsidR="00BD366F" w:rsidRPr="00576787" w:rsidRDefault="00BD366F" w:rsidP="00576787">
                  <w:pPr>
                    <w:suppressAutoHyphens w:val="0"/>
                    <w:jc w:val="center"/>
                    <w:rPr>
                      <w:rFonts w:ascii="Calibri" w:eastAsia="Times New Roman" w:hAnsi="Calibri" w:cs="Calibri"/>
                      <w:kern w:val="0"/>
                      <w:sz w:val="20"/>
                      <w:szCs w:val="20"/>
                      <w:lang w:val="ru-RU" w:eastAsia="ru-RU" w:bidi="ar-SA"/>
                    </w:rPr>
                  </w:pPr>
                </w:p>
              </w:tc>
            </w:tr>
            <w:tr w:rsidR="00BD366F" w:rsidRPr="00576787" w14:paraId="1D1EF493" w14:textId="77777777" w:rsidTr="00BD366F">
              <w:tblPrEx>
                <w:tblCellMar>
                  <w:top w:w="15" w:type="dxa"/>
                  <w:left w:w="15" w:type="dxa"/>
                  <w:bottom w:w="15" w:type="dxa"/>
                  <w:right w:w="15" w:type="dxa"/>
                </w:tblCellMar>
              </w:tblPrEx>
              <w:trPr>
                <w:trHeight w:val="25"/>
                <w:tblCellSpacing w:w="0" w:type="dxa"/>
              </w:trPr>
              <w:tc>
                <w:tcPr>
                  <w:tcW w:w="2432" w:type="dxa"/>
                  <w:gridSpan w:val="3"/>
                  <w:vMerge/>
                  <w:tcBorders>
                    <w:top w:val="single" w:sz="6" w:space="0" w:color="000000"/>
                    <w:left w:val="single" w:sz="6" w:space="0" w:color="000000"/>
                    <w:bottom w:val="single" w:sz="6" w:space="0" w:color="000000"/>
                    <w:right w:val="single" w:sz="6" w:space="0" w:color="000000"/>
                  </w:tcBorders>
                  <w:vAlign w:val="center"/>
                  <w:hideMark/>
                </w:tcPr>
                <w:p w14:paraId="47FB8345" w14:textId="77777777" w:rsidR="00BD366F" w:rsidRPr="00576787" w:rsidRDefault="00BD366F" w:rsidP="00576787">
                  <w:pPr>
                    <w:suppressAutoHyphens w:val="0"/>
                    <w:rPr>
                      <w:rFonts w:ascii="Calibri" w:eastAsia="Times New Roman" w:hAnsi="Calibri" w:cs="Calibri"/>
                      <w:kern w:val="0"/>
                      <w:sz w:val="12"/>
                      <w:szCs w:val="12"/>
                      <w:lang w:val="ru-RU" w:eastAsia="ru-RU" w:bidi="ar-SA"/>
                    </w:rPr>
                  </w:pPr>
                </w:p>
              </w:tc>
              <w:tc>
                <w:tcPr>
                  <w:tcW w:w="591" w:type="dxa"/>
                  <w:gridSpan w:val="2"/>
                  <w:vMerge/>
                  <w:tcBorders>
                    <w:top w:val="single" w:sz="6" w:space="0" w:color="000000"/>
                    <w:left w:val="single" w:sz="6" w:space="0" w:color="000000"/>
                    <w:bottom w:val="single" w:sz="6" w:space="0" w:color="000000"/>
                    <w:right w:val="single" w:sz="6" w:space="0" w:color="000000"/>
                  </w:tcBorders>
                  <w:vAlign w:val="center"/>
                  <w:hideMark/>
                </w:tcPr>
                <w:p w14:paraId="16E7BB9F" w14:textId="77777777" w:rsidR="00BD366F" w:rsidRPr="00576787" w:rsidRDefault="00BD366F" w:rsidP="00576787">
                  <w:pPr>
                    <w:suppressAutoHyphens w:val="0"/>
                    <w:rPr>
                      <w:rFonts w:ascii="Calibri" w:eastAsia="Times New Roman" w:hAnsi="Calibri" w:cs="Calibri"/>
                      <w:kern w:val="0"/>
                      <w:sz w:val="12"/>
                      <w:szCs w:val="12"/>
                      <w:lang w:val="ru-RU" w:eastAsia="ru-RU" w:bidi="ar-SA"/>
                    </w:rPr>
                  </w:pPr>
                </w:p>
              </w:tc>
              <w:tc>
                <w:tcPr>
                  <w:tcW w:w="1257" w:type="dxa"/>
                  <w:vMerge/>
                  <w:tcBorders>
                    <w:top w:val="single" w:sz="6" w:space="0" w:color="000000"/>
                    <w:left w:val="single" w:sz="6" w:space="0" w:color="000000"/>
                    <w:bottom w:val="single" w:sz="6" w:space="0" w:color="000000"/>
                    <w:right w:val="single" w:sz="6" w:space="0" w:color="000000"/>
                  </w:tcBorders>
                  <w:vAlign w:val="center"/>
                  <w:hideMark/>
                </w:tcPr>
                <w:p w14:paraId="53157629" w14:textId="77777777" w:rsidR="00BD366F" w:rsidRPr="00576787" w:rsidRDefault="00BD366F" w:rsidP="00576787">
                  <w:pPr>
                    <w:suppressAutoHyphens w:val="0"/>
                    <w:rPr>
                      <w:rFonts w:ascii="Calibri" w:eastAsia="Times New Roman" w:hAnsi="Calibri" w:cs="Calibri"/>
                      <w:kern w:val="0"/>
                      <w:sz w:val="12"/>
                      <w:szCs w:val="12"/>
                      <w:lang w:val="ru-RU" w:eastAsia="ru-RU" w:bidi="ar-SA"/>
                    </w:rPr>
                  </w:pPr>
                </w:p>
              </w:tc>
              <w:tc>
                <w:tcPr>
                  <w:tcW w:w="1224" w:type="dxa"/>
                  <w:gridSpan w:val="2"/>
                  <w:vMerge/>
                  <w:tcBorders>
                    <w:top w:val="single" w:sz="6" w:space="0" w:color="000000"/>
                    <w:left w:val="single" w:sz="6" w:space="0" w:color="000000"/>
                    <w:bottom w:val="single" w:sz="6" w:space="0" w:color="000000"/>
                    <w:right w:val="single" w:sz="6" w:space="0" w:color="000000"/>
                  </w:tcBorders>
                  <w:vAlign w:val="center"/>
                  <w:hideMark/>
                </w:tcPr>
                <w:p w14:paraId="7962F3F5" w14:textId="77777777" w:rsidR="00BD366F" w:rsidRPr="00576787" w:rsidRDefault="00BD366F" w:rsidP="00576787">
                  <w:pPr>
                    <w:suppressAutoHyphens w:val="0"/>
                    <w:rPr>
                      <w:rFonts w:ascii="Calibri" w:eastAsia="Times New Roman" w:hAnsi="Calibri" w:cs="Calibri"/>
                      <w:kern w:val="0"/>
                      <w:sz w:val="12"/>
                      <w:szCs w:val="12"/>
                      <w:lang w:val="ru-RU" w:eastAsia="ru-RU" w:bidi="ar-SA"/>
                    </w:rPr>
                  </w:pPr>
                </w:p>
              </w:tc>
              <w:tc>
                <w:tcPr>
                  <w:tcW w:w="1108" w:type="dxa"/>
                  <w:gridSpan w:val="2"/>
                  <w:vMerge/>
                  <w:tcBorders>
                    <w:top w:val="single" w:sz="6" w:space="0" w:color="000000"/>
                    <w:left w:val="single" w:sz="6" w:space="0" w:color="000000"/>
                    <w:bottom w:val="single" w:sz="6" w:space="0" w:color="000000"/>
                    <w:right w:val="single" w:sz="6" w:space="0" w:color="000000"/>
                  </w:tcBorders>
                  <w:vAlign w:val="center"/>
                  <w:hideMark/>
                </w:tcPr>
                <w:p w14:paraId="643601E0" w14:textId="77777777" w:rsidR="00BD366F" w:rsidRPr="00576787" w:rsidRDefault="00BD366F" w:rsidP="00576787">
                  <w:pPr>
                    <w:suppressAutoHyphens w:val="0"/>
                    <w:rPr>
                      <w:rFonts w:ascii="Calibri" w:eastAsia="Times New Roman" w:hAnsi="Calibri" w:cs="Calibri"/>
                      <w:kern w:val="0"/>
                      <w:sz w:val="12"/>
                      <w:szCs w:val="12"/>
                      <w:lang w:val="ru-RU" w:eastAsia="ru-RU" w:bidi="ar-SA"/>
                    </w:rPr>
                  </w:pPr>
                </w:p>
              </w:tc>
              <w:tc>
                <w:tcPr>
                  <w:tcW w:w="976" w:type="dxa"/>
                  <w:gridSpan w:val="2"/>
                  <w:vMerge/>
                  <w:tcBorders>
                    <w:top w:val="single" w:sz="6" w:space="0" w:color="000000"/>
                    <w:left w:val="single" w:sz="6" w:space="0" w:color="000000"/>
                    <w:bottom w:val="single" w:sz="6" w:space="0" w:color="000000"/>
                    <w:right w:val="single" w:sz="6" w:space="0" w:color="000000"/>
                  </w:tcBorders>
                  <w:vAlign w:val="center"/>
                  <w:hideMark/>
                </w:tcPr>
                <w:p w14:paraId="06F2E298" w14:textId="77777777" w:rsidR="00BD366F" w:rsidRPr="00576787" w:rsidRDefault="00BD366F" w:rsidP="00576787">
                  <w:pPr>
                    <w:suppressAutoHyphens w:val="0"/>
                    <w:rPr>
                      <w:rFonts w:ascii="Calibri" w:eastAsia="Times New Roman" w:hAnsi="Calibri" w:cs="Calibri"/>
                      <w:kern w:val="0"/>
                      <w:sz w:val="12"/>
                      <w:szCs w:val="12"/>
                      <w:lang w:val="ru-RU" w:eastAsia="ru-RU" w:bidi="ar-SA"/>
                    </w:rPr>
                  </w:pPr>
                </w:p>
              </w:tc>
              <w:tc>
                <w:tcPr>
                  <w:tcW w:w="50" w:type="dxa"/>
                  <w:gridSpan w:val="2"/>
                  <w:vAlign w:val="center"/>
                  <w:hideMark/>
                </w:tcPr>
                <w:p w14:paraId="2EEB8A22" w14:textId="77777777" w:rsidR="00BD366F" w:rsidRPr="00576787" w:rsidRDefault="00BD366F" w:rsidP="00576787">
                  <w:pPr>
                    <w:suppressAutoHyphens w:val="0"/>
                    <w:rPr>
                      <w:rFonts w:ascii="Calibri" w:eastAsia="Times New Roman" w:hAnsi="Calibri" w:cs="Calibri"/>
                      <w:kern w:val="0"/>
                      <w:sz w:val="20"/>
                      <w:szCs w:val="20"/>
                      <w:lang w:val="ru-RU" w:eastAsia="ru-RU" w:bidi="ar-SA"/>
                    </w:rPr>
                  </w:pPr>
                </w:p>
              </w:tc>
            </w:tr>
            <w:tr w:rsidR="00BD366F" w:rsidRPr="00576787" w14:paraId="4288E06E" w14:textId="77777777" w:rsidTr="00BD366F">
              <w:tblPrEx>
                <w:tblCellMar>
                  <w:top w:w="15" w:type="dxa"/>
                  <w:left w:w="15" w:type="dxa"/>
                  <w:bottom w:w="15" w:type="dxa"/>
                  <w:right w:w="15" w:type="dxa"/>
                </w:tblCellMar>
              </w:tblPrEx>
              <w:trPr>
                <w:trHeight w:val="25"/>
                <w:tblCellSpacing w:w="0" w:type="dxa"/>
              </w:trPr>
              <w:tc>
                <w:tcPr>
                  <w:tcW w:w="2432" w:type="dxa"/>
                  <w:gridSpan w:val="3"/>
                  <w:tcBorders>
                    <w:top w:val="single" w:sz="6" w:space="0" w:color="000000"/>
                    <w:left w:val="single" w:sz="6" w:space="0" w:color="000000"/>
                    <w:right w:val="single" w:sz="6" w:space="0" w:color="000000"/>
                  </w:tcBorders>
                  <w:vAlign w:val="center"/>
                  <w:hideMark/>
                </w:tcPr>
                <w:p w14:paraId="4799640C"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w:t>
                  </w:r>
                </w:p>
              </w:tc>
              <w:tc>
                <w:tcPr>
                  <w:tcW w:w="591" w:type="dxa"/>
                  <w:gridSpan w:val="2"/>
                  <w:tcBorders>
                    <w:top w:val="single" w:sz="6" w:space="0" w:color="000000"/>
                    <w:left w:val="single" w:sz="6" w:space="0" w:color="000000"/>
                    <w:right w:val="single" w:sz="6" w:space="0" w:color="000000"/>
                  </w:tcBorders>
                  <w:vAlign w:val="center"/>
                  <w:hideMark/>
                </w:tcPr>
                <w:p w14:paraId="62A0067C"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w:t>
                  </w:r>
                </w:p>
              </w:tc>
              <w:tc>
                <w:tcPr>
                  <w:tcW w:w="1257" w:type="dxa"/>
                  <w:tcBorders>
                    <w:top w:val="single" w:sz="6" w:space="0" w:color="000000"/>
                    <w:left w:val="single" w:sz="6" w:space="0" w:color="000000"/>
                    <w:right w:val="single" w:sz="6" w:space="0" w:color="000000"/>
                  </w:tcBorders>
                  <w:vAlign w:val="center"/>
                  <w:hideMark/>
                </w:tcPr>
                <w:p w14:paraId="3025B2FE"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w:t>
                  </w:r>
                </w:p>
              </w:tc>
              <w:tc>
                <w:tcPr>
                  <w:tcW w:w="1224" w:type="dxa"/>
                  <w:gridSpan w:val="2"/>
                  <w:tcBorders>
                    <w:top w:val="single" w:sz="6" w:space="0" w:color="000000"/>
                    <w:left w:val="single" w:sz="6" w:space="0" w:color="000000"/>
                    <w:right w:val="single" w:sz="6" w:space="0" w:color="000000"/>
                  </w:tcBorders>
                  <w:vAlign w:val="center"/>
                  <w:hideMark/>
                </w:tcPr>
                <w:p w14:paraId="31507BFD"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w:t>
                  </w:r>
                </w:p>
              </w:tc>
              <w:tc>
                <w:tcPr>
                  <w:tcW w:w="1108" w:type="dxa"/>
                  <w:gridSpan w:val="2"/>
                  <w:tcBorders>
                    <w:top w:val="single" w:sz="6" w:space="0" w:color="000000"/>
                    <w:left w:val="single" w:sz="6" w:space="0" w:color="000000"/>
                    <w:right w:val="single" w:sz="6" w:space="0" w:color="000000"/>
                  </w:tcBorders>
                  <w:vAlign w:val="center"/>
                  <w:hideMark/>
                </w:tcPr>
                <w:p w14:paraId="77B157D9"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w:t>
                  </w:r>
                </w:p>
              </w:tc>
              <w:tc>
                <w:tcPr>
                  <w:tcW w:w="976" w:type="dxa"/>
                  <w:gridSpan w:val="2"/>
                  <w:tcBorders>
                    <w:top w:val="single" w:sz="6" w:space="0" w:color="000000"/>
                    <w:left w:val="single" w:sz="6" w:space="0" w:color="000000"/>
                    <w:right w:val="single" w:sz="6" w:space="0" w:color="000000"/>
                  </w:tcBorders>
                  <w:vAlign w:val="center"/>
                  <w:hideMark/>
                </w:tcPr>
                <w:p w14:paraId="69840FD9"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w:t>
                  </w:r>
                </w:p>
              </w:tc>
              <w:tc>
                <w:tcPr>
                  <w:tcW w:w="50" w:type="dxa"/>
                  <w:gridSpan w:val="2"/>
                  <w:vAlign w:val="center"/>
                  <w:hideMark/>
                </w:tcPr>
                <w:p w14:paraId="0A60E6F4" w14:textId="77777777" w:rsidR="00BD366F" w:rsidRPr="00576787" w:rsidRDefault="00BD366F" w:rsidP="00576787">
                  <w:pPr>
                    <w:suppressAutoHyphens w:val="0"/>
                    <w:rPr>
                      <w:rFonts w:ascii="Calibri" w:eastAsia="Times New Roman" w:hAnsi="Calibri" w:cs="Calibri"/>
                      <w:kern w:val="0"/>
                      <w:sz w:val="20"/>
                      <w:szCs w:val="20"/>
                      <w:lang w:val="ru-RU" w:eastAsia="ru-RU" w:bidi="ar-SA"/>
                    </w:rPr>
                  </w:pPr>
                </w:p>
              </w:tc>
            </w:tr>
            <w:tr w:rsidR="00BD366F" w:rsidRPr="00576787" w14:paraId="131DACAE" w14:textId="77777777" w:rsidTr="00BD366F">
              <w:tblPrEx>
                <w:tblCellMar>
                  <w:top w:w="15" w:type="dxa"/>
                  <w:left w:w="15" w:type="dxa"/>
                  <w:bottom w:w="15" w:type="dxa"/>
                  <w:right w:w="15" w:type="dxa"/>
                </w:tblCellMar>
              </w:tblPrEx>
              <w:trPr>
                <w:trHeight w:val="25"/>
                <w:tblCellSpacing w:w="0" w:type="dxa"/>
              </w:trPr>
              <w:tc>
                <w:tcPr>
                  <w:tcW w:w="2432" w:type="dxa"/>
                  <w:gridSpan w:val="3"/>
                  <w:tcBorders>
                    <w:top w:val="single" w:sz="6" w:space="0" w:color="000000"/>
                    <w:left w:val="single" w:sz="6" w:space="0" w:color="000000"/>
                    <w:bottom w:val="single" w:sz="6" w:space="0" w:color="000000"/>
                    <w:right w:val="single" w:sz="6" w:space="0" w:color="000000"/>
                  </w:tcBorders>
                  <w:vAlign w:val="bottom"/>
                  <w:hideMark/>
                </w:tcPr>
                <w:p w14:paraId="1816A1DF" w14:textId="77777777" w:rsidR="00BD366F" w:rsidRPr="00576787" w:rsidRDefault="00BD36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бюджета - всего</w:t>
                  </w:r>
                </w:p>
              </w:tc>
              <w:tc>
                <w:tcPr>
                  <w:tcW w:w="591" w:type="dxa"/>
                  <w:gridSpan w:val="2"/>
                  <w:tcBorders>
                    <w:top w:val="single" w:sz="6" w:space="0" w:color="000000"/>
                    <w:left w:val="single" w:sz="6" w:space="0" w:color="000000"/>
                    <w:bottom w:val="single" w:sz="6" w:space="0" w:color="000000"/>
                    <w:right w:val="single" w:sz="6" w:space="0" w:color="000000"/>
                  </w:tcBorders>
                  <w:vAlign w:val="bottom"/>
                  <w:hideMark/>
                </w:tcPr>
                <w:p w14:paraId="374CAD8C"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57" w:type="dxa"/>
                  <w:tcBorders>
                    <w:top w:val="single" w:sz="6" w:space="0" w:color="000000"/>
                    <w:left w:val="single" w:sz="6" w:space="0" w:color="000000"/>
                    <w:bottom w:val="single" w:sz="6" w:space="0" w:color="000000"/>
                    <w:right w:val="single" w:sz="6" w:space="0" w:color="000000"/>
                  </w:tcBorders>
                  <w:vAlign w:val="bottom"/>
                  <w:hideMark/>
                </w:tcPr>
                <w:p w14:paraId="13AA9CEB"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c>
                <w:tcPr>
                  <w:tcW w:w="1224" w:type="dxa"/>
                  <w:gridSpan w:val="2"/>
                  <w:tcBorders>
                    <w:top w:val="single" w:sz="6" w:space="0" w:color="000000"/>
                    <w:left w:val="single" w:sz="6" w:space="0" w:color="000000"/>
                    <w:bottom w:val="single" w:sz="6" w:space="0" w:color="000000"/>
                    <w:right w:val="single" w:sz="6" w:space="0" w:color="000000"/>
                  </w:tcBorders>
                  <w:vAlign w:val="bottom"/>
                  <w:hideMark/>
                </w:tcPr>
                <w:p w14:paraId="13529AAC"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10 262 431,86</w:t>
                  </w:r>
                </w:p>
              </w:tc>
              <w:tc>
                <w:tcPr>
                  <w:tcW w:w="1108" w:type="dxa"/>
                  <w:gridSpan w:val="2"/>
                  <w:tcBorders>
                    <w:top w:val="single" w:sz="6" w:space="0" w:color="000000"/>
                    <w:left w:val="single" w:sz="6" w:space="0" w:color="000000"/>
                    <w:bottom w:val="single" w:sz="6" w:space="0" w:color="000000"/>
                    <w:right w:val="single" w:sz="6" w:space="0" w:color="000000"/>
                  </w:tcBorders>
                  <w:vAlign w:val="bottom"/>
                  <w:hideMark/>
                </w:tcPr>
                <w:p w14:paraId="63046DE8"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10 049 517,29</w:t>
                  </w:r>
                </w:p>
              </w:tc>
              <w:tc>
                <w:tcPr>
                  <w:tcW w:w="976" w:type="dxa"/>
                  <w:gridSpan w:val="2"/>
                  <w:tcBorders>
                    <w:top w:val="single" w:sz="6" w:space="0" w:color="000000"/>
                    <w:left w:val="single" w:sz="6" w:space="0" w:color="000000"/>
                    <w:bottom w:val="single" w:sz="6" w:space="0" w:color="000000"/>
                    <w:right w:val="single" w:sz="6" w:space="0" w:color="000000"/>
                  </w:tcBorders>
                  <w:vAlign w:val="bottom"/>
                  <w:hideMark/>
                </w:tcPr>
                <w:p w14:paraId="3BF94AAD"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97,93%</w:t>
                  </w:r>
                </w:p>
              </w:tc>
              <w:tc>
                <w:tcPr>
                  <w:tcW w:w="50" w:type="dxa"/>
                  <w:gridSpan w:val="2"/>
                  <w:vAlign w:val="center"/>
                  <w:hideMark/>
                </w:tcPr>
                <w:p w14:paraId="65B2B02D" w14:textId="77777777" w:rsidR="00BD366F" w:rsidRPr="00576787" w:rsidRDefault="00BD366F" w:rsidP="00576787">
                  <w:pPr>
                    <w:suppressAutoHyphens w:val="0"/>
                    <w:rPr>
                      <w:rFonts w:ascii="Calibri" w:eastAsia="Times New Roman" w:hAnsi="Calibri" w:cs="Calibri"/>
                      <w:kern w:val="0"/>
                      <w:sz w:val="20"/>
                      <w:szCs w:val="20"/>
                      <w:lang w:val="ru-RU" w:eastAsia="ru-RU" w:bidi="ar-SA"/>
                    </w:rPr>
                  </w:pPr>
                </w:p>
              </w:tc>
            </w:tr>
            <w:tr w:rsidR="00BD366F" w:rsidRPr="00576787" w14:paraId="668FE985" w14:textId="77777777" w:rsidTr="00BD366F">
              <w:tblPrEx>
                <w:tblCellMar>
                  <w:top w:w="15" w:type="dxa"/>
                  <w:left w:w="15" w:type="dxa"/>
                  <w:bottom w:w="15" w:type="dxa"/>
                  <w:right w:w="15" w:type="dxa"/>
                </w:tblCellMar>
              </w:tblPrEx>
              <w:trPr>
                <w:trHeight w:val="25"/>
                <w:tblCellSpacing w:w="0" w:type="dxa"/>
              </w:trPr>
              <w:tc>
                <w:tcPr>
                  <w:tcW w:w="2432" w:type="dxa"/>
                  <w:gridSpan w:val="3"/>
                  <w:tcBorders>
                    <w:top w:val="single" w:sz="6" w:space="0" w:color="000000"/>
                    <w:left w:val="single" w:sz="6" w:space="0" w:color="000000"/>
                    <w:bottom w:val="single" w:sz="6" w:space="0" w:color="000000"/>
                    <w:right w:val="single" w:sz="6" w:space="0" w:color="000000"/>
                  </w:tcBorders>
                  <w:vAlign w:val="bottom"/>
                  <w:hideMark/>
                </w:tcPr>
                <w:p w14:paraId="74764C20" w14:textId="77777777" w:rsidR="00BD366F" w:rsidRPr="00576787" w:rsidRDefault="00BD36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в том числе:</w:t>
                  </w:r>
                </w:p>
              </w:tc>
              <w:tc>
                <w:tcPr>
                  <w:tcW w:w="591" w:type="dxa"/>
                  <w:gridSpan w:val="2"/>
                  <w:tcBorders>
                    <w:top w:val="single" w:sz="6" w:space="0" w:color="000000"/>
                    <w:left w:val="single" w:sz="6" w:space="0" w:color="000000"/>
                    <w:bottom w:val="single" w:sz="6" w:space="0" w:color="000000"/>
                    <w:right w:val="single" w:sz="6" w:space="0" w:color="000000"/>
                  </w:tcBorders>
                  <w:vAlign w:val="bottom"/>
                  <w:hideMark/>
                </w:tcPr>
                <w:p w14:paraId="79535B50"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p>
              </w:tc>
              <w:tc>
                <w:tcPr>
                  <w:tcW w:w="1257" w:type="dxa"/>
                  <w:tcBorders>
                    <w:top w:val="single" w:sz="6" w:space="0" w:color="000000"/>
                    <w:left w:val="single" w:sz="6" w:space="0" w:color="000000"/>
                    <w:bottom w:val="single" w:sz="6" w:space="0" w:color="000000"/>
                    <w:right w:val="single" w:sz="6" w:space="0" w:color="000000"/>
                  </w:tcBorders>
                  <w:vAlign w:val="bottom"/>
                  <w:hideMark/>
                </w:tcPr>
                <w:p w14:paraId="0DE2F74A"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p>
              </w:tc>
              <w:tc>
                <w:tcPr>
                  <w:tcW w:w="1224" w:type="dxa"/>
                  <w:gridSpan w:val="2"/>
                  <w:tcBorders>
                    <w:top w:val="single" w:sz="6" w:space="0" w:color="000000"/>
                    <w:left w:val="single" w:sz="6" w:space="0" w:color="000000"/>
                    <w:bottom w:val="single" w:sz="6" w:space="0" w:color="000000"/>
                    <w:right w:val="single" w:sz="6" w:space="0" w:color="000000"/>
                  </w:tcBorders>
                  <w:vAlign w:val="bottom"/>
                  <w:hideMark/>
                </w:tcPr>
                <w:p w14:paraId="573582A9"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p>
              </w:tc>
              <w:tc>
                <w:tcPr>
                  <w:tcW w:w="1108" w:type="dxa"/>
                  <w:gridSpan w:val="2"/>
                  <w:tcBorders>
                    <w:top w:val="single" w:sz="6" w:space="0" w:color="000000"/>
                    <w:left w:val="single" w:sz="6" w:space="0" w:color="000000"/>
                    <w:bottom w:val="single" w:sz="6" w:space="0" w:color="000000"/>
                    <w:right w:val="single" w:sz="6" w:space="0" w:color="000000"/>
                  </w:tcBorders>
                  <w:vAlign w:val="bottom"/>
                  <w:hideMark/>
                </w:tcPr>
                <w:p w14:paraId="3AE270C0"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p>
              </w:tc>
              <w:tc>
                <w:tcPr>
                  <w:tcW w:w="976" w:type="dxa"/>
                  <w:gridSpan w:val="2"/>
                  <w:tcBorders>
                    <w:top w:val="single" w:sz="6" w:space="0" w:color="000000"/>
                    <w:left w:val="single" w:sz="6" w:space="0" w:color="000000"/>
                    <w:bottom w:val="single" w:sz="6" w:space="0" w:color="000000"/>
                    <w:right w:val="single" w:sz="6" w:space="0" w:color="000000"/>
                  </w:tcBorders>
                  <w:vAlign w:val="bottom"/>
                  <w:hideMark/>
                </w:tcPr>
                <w:p w14:paraId="1C0C4A0C"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p>
              </w:tc>
              <w:tc>
                <w:tcPr>
                  <w:tcW w:w="50" w:type="dxa"/>
                  <w:gridSpan w:val="2"/>
                  <w:vAlign w:val="center"/>
                  <w:hideMark/>
                </w:tcPr>
                <w:p w14:paraId="1E816F1A" w14:textId="77777777" w:rsidR="00BD366F" w:rsidRPr="00576787" w:rsidRDefault="00BD366F" w:rsidP="00576787">
                  <w:pPr>
                    <w:suppressAutoHyphens w:val="0"/>
                    <w:rPr>
                      <w:rFonts w:ascii="Calibri" w:eastAsia="Times New Roman" w:hAnsi="Calibri" w:cs="Calibri"/>
                      <w:kern w:val="0"/>
                      <w:sz w:val="20"/>
                      <w:szCs w:val="20"/>
                      <w:lang w:val="ru-RU" w:eastAsia="ru-RU" w:bidi="ar-SA"/>
                    </w:rPr>
                  </w:pPr>
                </w:p>
              </w:tc>
            </w:tr>
            <w:tr w:rsidR="00BD366F" w:rsidRPr="00576787" w14:paraId="6E7F029C" w14:textId="77777777" w:rsidTr="00BD366F">
              <w:tblPrEx>
                <w:tblCellMar>
                  <w:top w:w="15" w:type="dxa"/>
                  <w:left w:w="15" w:type="dxa"/>
                  <w:bottom w:w="15" w:type="dxa"/>
                  <w:right w:w="15" w:type="dxa"/>
                </w:tblCellMar>
              </w:tblPrEx>
              <w:trPr>
                <w:trHeight w:val="300"/>
                <w:tblCellSpacing w:w="0" w:type="dxa"/>
              </w:trPr>
              <w:tc>
                <w:tcPr>
                  <w:tcW w:w="2432" w:type="dxa"/>
                  <w:gridSpan w:val="3"/>
                  <w:tcBorders>
                    <w:top w:val="single" w:sz="6" w:space="0" w:color="000000"/>
                    <w:left w:val="single" w:sz="6" w:space="0" w:color="000000"/>
                    <w:bottom w:val="single" w:sz="6" w:space="0" w:color="000000"/>
                    <w:right w:val="single" w:sz="6" w:space="0" w:color="000000"/>
                  </w:tcBorders>
                  <w:vAlign w:val="bottom"/>
                  <w:hideMark/>
                </w:tcPr>
                <w:p w14:paraId="39FE928C" w14:textId="77777777" w:rsidR="00BD366F" w:rsidRPr="00576787" w:rsidRDefault="00BD36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ОБЩЕГОСУДАРСТВЕННЫЕ ВОПРОСЫ</w:t>
                  </w:r>
                </w:p>
              </w:tc>
              <w:tc>
                <w:tcPr>
                  <w:tcW w:w="591" w:type="dxa"/>
                  <w:gridSpan w:val="2"/>
                  <w:tcBorders>
                    <w:top w:val="single" w:sz="6" w:space="0" w:color="000000"/>
                    <w:left w:val="single" w:sz="6" w:space="0" w:color="000000"/>
                    <w:bottom w:val="single" w:sz="6" w:space="0" w:color="000000"/>
                    <w:right w:val="single" w:sz="6" w:space="0" w:color="000000"/>
                  </w:tcBorders>
                  <w:vAlign w:val="bottom"/>
                  <w:hideMark/>
                </w:tcPr>
                <w:p w14:paraId="7648C8AB"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57" w:type="dxa"/>
                  <w:tcBorders>
                    <w:top w:val="single" w:sz="6" w:space="0" w:color="000000"/>
                    <w:left w:val="single" w:sz="6" w:space="0" w:color="000000"/>
                    <w:bottom w:val="single" w:sz="6" w:space="0" w:color="000000"/>
                    <w:right w:val="single" w:sz="6" w:space="0" w:color="000000"/>
                  </w:tcBorders>
                  <w:vAlign w:val="bottom"/>
                  <w:hideMark/>
                </w:tcPr>
                <w:p w14:paraId="614730B8"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822 0100 00 0 00 00000 000</w:t>
                  </w:r>
                </w:p>
              </w:tc>
              <w:tc>
                <w:tcPr>
                  <w:tcW w:w="1224" w:type="dxa"/>
                  <w:gridSpan w:val="2"/>
                  <w:tcBorders>
                    <w:top w:val="single" w:sz="6" w:space="0" w:color="000000"/>
                    <w:left w:val="single" w:sz="6" w:space="0" w:color="000000"/>
                    <w:bottom w:val="single" w:sz="6" w:space="0" w:color="000000"/>
                    <w:right w:val="single" w:sz="6" w:space="0" w:color="000000"/>
                  </w:tcBorders>
                  <w:vAlign w:val="bottom"/>
                  <w:hideMark/>
                </w:tcPr>
                <w:p w14:paraId="0324F291"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4 260 695,32</w:t>
                  </w:r>
                </w:p>
              </w:tc>
              <w:tc>
                <w:tcPr>
                  <w:tcW w:w="1108" w:type="dxa"/>
                  <w:gridSpan w:val="2"/>
                  <w:tcBorders>
                    <w:top w:val="single" w:sz="6" w:space="0" w:color="000000"/>
                    <w:left w:val="single" w:sz="6" w:space="0" w:color="000000"/>
                    <w:bottom w:val="single" w:sz="6" w:space="0" w:color="000000"/>
                    <w:right w:val="single" w:sz="6" w:space="0" w:color="000000"/>
                  </w:tcBorders>
                  <w:vAlign w:val="bottom"/>
                  <w:hideMark/>
                </w:tcPr>
                <w:p w14:paraId="3B7A517C"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4 237 591,60</w:t>
                  </w:r>
                </w:p>
              </w:tc>
              <w:tc>
                <w:tcPr>
                  <w:tcW w:w="976" w:type="dxa"/>
                  <w:gridSpan w:val="2"/>
                  <w:tcBorders>
                    <w:top w:val="single" w:sz="6" w:space="0" w:color="000000"/>
                    <w:left w:val="single" w:sz="6" w:space="0" w:color="000000"/>
                    <w:bottom w:val="single" w:sz="6" w:space="0" w:color="000000"/>
                    <w:right w:val="single" w:sz="6" w:space="0" w:color="000000"/>
                  </w:tcBorders>
                  <w:vAlign w:val="bottom"/>
                  <w:hideMark/>
                </w:tcPr>
                <w:p w14:paraId="5E94CD5A"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99,46%</w:t>
                  </w:r>
                </w:p>
              </w:tc>
              <w:tc>
                <w:tcPr>
                  <w:tcW w:w="50" w:type="dxa"/>
                  <w:gridSpan w:val="2"/>
                  <w:vAlign w:val="center"/>
                  <w:hideMark/>
                </w:tcPr>
                <w:p w14:paraId="0D96D53B" w14:textId="77777777" w:rsidR="00BD366F" w:rsidRPr="00576787" w:rsidRDefault="00BD366F" w:rsidP="00576787">
                  <w:pPr>
                    <w:suppressAutoHyphens w:val="0"/>
                    <w:rPr>
                      <w:rFonts w:ascii="Calibri" w:eastAsia="Times New Roman" w:hAnsi="Calibri" w:cs="Calibri"/>
                      <w:kern w:val="0"/>
                      <w:sz w:val="20"/>
                      <w:szCs w:val="20"/>
                      <w:lang w:val="ru-RU" w:eastAsia="ru-RU" w:bidi="ar-SA"/>
                    </w:rPr>
                  </w:pPr>
                </w:p>
              </w:tc>
            </w:tr>
            <w:tr w:rsidR="00BD366F" w:rsidRPr="00576787" w14:paraId="008630F4" w14:textId="77777777" w:rsidTr="00BD366F">
              <w:tblPrEx>
                <w:tblCellMar>
                  <w:top w:w="15" w:type="dxa"/>
                  <w:left w:w="15" w:type="dxa"/>
                  <w:bottom w:w="15" w:type="dxa"/>
                  <w:right w:w="15" w:type="dxa"/>
                </w:tblCellMar>
              </w:tblPrEx>
              <w:trPr>
                <w:trHeight w:val="25"/>
                <w:tblCellSpacing w:w="0" w:type="dxa"/>
              </w:trPr>
              <w:tc>
                <w:tcPr>
                  <w:tcW w:w="2432" w:type="dxa"/>
                  <w:gridSpan w:val="3"/>
                  <w:tcBorders>
                    <w:top w:val="single" w:sz="6" w:space="0" w:color="000000"/>
                    <w:left w:val="single" w:sz="6" w:space="0" w:color="000000"/>
                    <w:bottom w:val="single" w:sz="6" w:space="0" w:color="000000"/>
                    <w:right w:val="single" w:sz="6" w:space="0" w:color="000000"/>
                  </w:tcBorders>
                  <w:vAlign w:val="bottom"/>
                  <w:hideMark/>
                </w:tcPr>
                <w:p w14:paraId="19941422" w14:textId="77777777" w:rsidR="00BD366F" w:rsidRPr="00576787" w:rsidRDefault="00BD36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Функционирование высшего должностного лица субъекта Российской Федерации и муниципального образования</w:t>
                  </w:r>
                </w:p>
              </w:tc>
              <w:tc>
                <w:tcPr>
                  <w:tcW w:w="591" w:type="dxa"/>
                  <w:gridSpan w:val="2"/>
                  <w:tcBorders>
                    <w:top w:val="single" w:sz="6" w:space="0" w:color="000000"/>
                    <w:left w:val="single" w:sz="6" w:space="0" w:color="000000"/>
                    <w:bottom w:val="single" w:sz="6" w:space="0" w:color="000000"/>
                    <w:right w:val="single" w:sz="6" w:space="0" w:color="000000"/>
                  </w:tcBorders>
                  <w:vAlign w:val="bottom"/>
                  <w:hideMark/>
                </w:tcPr>
                <w:p w14:paraId="60D520C2"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57" w:type="dxa"/>
                  <w:tcBorders>
                    <w:top w:val="single" w:sz="6" w:space="0" w:color="000000"/>
                    <w:left w:val="single" w:sz="6" w:space="0" w:color="000000"/>
                    <w:bottom w:val="single" w:sz="6" w:space="0" w:color="000000"/>
                    <w:right w:val="single" w:sz="6" w:space="0" w:color="000000"/>
                  </w:tcBorders>
                  <w:vAlign w:val="bottom"/>
                  <w:hideMark/>
                </w:tcPr>
                <w:p w14:paraId="6B56AC75"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822 0102 00 0 00 00000 000</w:t>
                  </w:r>
                </w:p>
              </w:tc>
              <w:tc>
                <w:tcPr>
                  <w:tcW w:w="1224" w:type="dxa"/>
                  <w:gridSpan w:val="2"/>
                  <w:tcBorders>
                    <w:top w:val="single" w:sz="6" w:space="0" w:color="000000"/>
                    <w:left w:val="single" w:sz="6" w:space="0" w:color="000000"/>
                    <w:bottom w:val="single" w:sz="6" w:space="0" w:color="000000"/>
                    <w:right w:val="single" w:sz="6" w:space="0" w:color="000000"/>
                  </w:tcBorders>
                  <w:vAlign w:val="bottom"/>
                  <w:hideMark/>
                </w:tcPr>
                <w:p w14:paraId="7722F99D"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1 019 395,11</w:t>
                  </w:r>
                </w:p>
              </w:tc>
              <w:tc>
                <w:tcPr>
                  <w:tcW w:w="1108" w:type="dxa"/>
                  <w:gridSpan w:val="2"/>
                  <w:tcBorders>
                    <w:top w:val="single" w:sz="6" w:space="0" w:color="000000"/>
                    <w:left w:val="single" w:sz="6" w:space="0" w:color="000000"/>
                    <w:bottom w:val="single" w:sz="6" w:space="0" w:color="000000"/>
                    <w:right w:val="single" w:sz="6" w:space="0" w:color="000000"/>
                  </w:tcBorders>
                  <w:vAlign w:val="bottom"/>
                  <w:hideMark/>
                </w:tcPr>
                <w:p w14:paraId="13CEF8A5"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1 019 394,98</w:t>
                  </w:r>
                </w:p>
              </w:tc>
              <w:tc>
                <w:tcPr>
                  <w:tcW w:w="976" w:type="dxa"/>
                  <w:gridSpan w:val="2"/>
                  <w:tcBorders>
                    <w:top w:val="single" w:sz="6" w:space="0" w:color="000000"/>
                    <w:left w:val="single" w:sz="6" w:space="0" w:color="000000"/>
                    <w:bottom w:val="single" w:sz="6" w:space="0" w:color="000000"/>
                    <w:right w:val="single" w:sz="6" w:space="0" w:color="000000"/>
                  </w:tcBorders>
                  <w:vAlign w:val="bottom"/>
                  <w:hideMark/>
                </w:tcPr>
                <w:p w14:paraId="0625881E"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50" w:type="dxa"/>
                  <w:gridSpan w:val="2"/>
                  <w:vAlign w:val="center"/>
                  <w:hideMark/>
                </w:tcPr>
                <w:p w14:paraId="68E3A6E3" w14:textId="77777777" w:rsidR="00BD366F" w:rsidRPr="00576787" w:rsidRDefault="00BD366F" w:rsidP="00576787">
                  <w:pPr>
                    <w:suppressAutoHyphens w:val="0"/>
                    <w:rPr>
                      <w:rFonts w:ascii="Calibri" w:eastAsia="Times New Roman" w:hAnsi="Calibri" w:cs="Calibri"/>
                      <w:kern w:val="0"/>
                      <w:sz w:val="20"/>
                      <w:szCs w:val="20"/>
                      <w:lang w:val="ru-RU" w:eastAsia="ru-RU" w:bidi="ar-SA"/>
                    </w:rPr>
                  </w:pPr>
                </w:p>
              </w:tc>
            </w:tr>
            <w:tr w:rsidR="00BD366F" w:rsidRPr="00576787" w14:paraId="7C8A15A0" w14:textId="77777777" w:rsidTr="00BD366F">
              <w:tblPrEx>
                <w:tblCellMar>
                  <w:top w:w="15" w:type="dxa"/>
                  <w:left w:w="15" w:type="dxa"/>
                  <w:bottom w:w="15" w:type="dxa"/>
                  <w:right w:w="15" w:type="dxa"/>
                </w:tblCellMar>
              </w:tblPrEx>
              <w:trPr>
                <w:trHeight w:val="25"/>
                <w:tblCellSpacing w:w="0" w:type="dxa"/>
              </w:trPr>
              <w:tc>
                <w:tcPr>
                  <w:tcW w:w="2432" w:type="dxa"/>
                  <w:gridSpan w:val="3"/>
                  <w:tcBorders>
                    <w:top w:val="single" w:sz="6" w:space="0" w:color="000000"/>
                    <w:left w:val="single" w:sz="6" w:space="0" w:color="000000"/>
                    <w:bottom w:val="single" w:sz="6" w:space="0" w:color="000000"/>
                    <w:right w:val="single" w:sz="6" w:space="0" w:color="000000"/>
                  </w:tcBorders>
                  <w:vAlign w:val="bottom"/>
                  <w:hideMark/>
                </w:tcPr>
                <w:p w14:paraId="3710B5FE" w14:textId="77777777" w:rsidR="00BD366F" w:rsidRPr="00576787" w:rsidRDefault="00BD36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Непрограммные направления деятельности органов местного самоуправления</w:t>
                  </w:r>
                </w:p>
              </w:tc>
              <w:tc>
                <w:tcPr>
                  <w:tcW w:w="591" w:type="dxa"/>
                  <w:gridSpan w:val="2"/>
                  <w:tcBorders>
                    <w:top w:val="single" w:sz="6" w:space="0" w:color="000000"/>
                    <w:left w:val="single" w:sz="6" w:space="0" w:color="000000"/>
                    <w:bottom w:val="single" w:sz="6" w:space="0" w:color="000000"/>
                    <w:right w:val="single" w:sz="6" w:space="0" w:color="000000"/>
                  </w:tcBorders>
                  <w:vAlign w:val="bottom"/>
                  <w:hideMark/>
                </w:tcPr>
                <w:p w14:paraId="17229157"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57" w:type="dxa"/>
                  <w:tcBorders>
                    <w:top w:val="single" w:sz="6" w:space="0" w:color="000000"/>
                    <w:left w:val="single" w:sz="6" w:space="0" w:color="000000"/>
                    <w:bottom w:val="single" w:sz="6" w:space="0" w:color="000000"/>
                    <w:right w:val="single" w:sz="6" w:space="0" w:color="000000"/>
                  </w:tcBorders>
                  <w:vAlign w:val="bottom"/>
                  <w:hideMark/>
                </w:tcPr>
                <w:p w14:paraId="242E8129"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822 0102 99 0 00 00000 000</w:t>
                  </w:r>
                </w:p>
              </w:tc>
              <w:tc>
                <w:tcPr>
                  <w:tcW w:w="1224" w:type="dxa"/>
                  <w:gridSpan w:val="2"/>
                  <w:tcBorders>
                    <w:top w:val="single" w:sz="6" w:space="0" w:color="000000"/>
                    <w:left w:val="single" w:sz="6" w:space="0" w:color="000000"/>
                    <w:bottom w:val="single" w:sz="6" w:space="0" w:color="000000"/>
                    <w:right w:val="single" w:sz="6" w:space="0" w:color="000000"/>
                  </w:tcBorders>
                  <w:vAlign w:val="bottom"/>
                  <w:hideMark/>
                </w:tcPr>
                <w:p w14:paraId="271DD178"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1 019 395,11</w:t>
                  </w:r>
                </w:p>
              </w:tc>
              <w:tc>
                <w:tcPr>
                  <w:tcW w:w="1108" w:type="dxa"/>
                  <w:gridSpan w:val="2"/>
                  <w:tcBorders>
                    <w:top w:val="single" w:sz="6" w:space="0" w:color="000000"/>
                    <w:left w:val="single" w:sz="6" w:space="0" w:color="000000"/>
                    <w:bottom w:val="single" w:sz="6" w:space="0" w:color="000000"/>
                    <w:right w:val="single" w:sz="6" w:space="0" w:color="000000"/>
                  </w:tcBorders>
                  <w:vAlign w:val="bottom"/>
                  <w:hideMark/>
                </w:tcPr>
                <w:p w14:paraId="3DF9BEB0"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1 019 394,98</w:t>
                  </w:r>
                </w:p>
              </w:tc>
              <w:tc>
                <w:tcPr>
                  <w:tcW w:w="976" w:type="dxa"/>
                  <w:gridSpan w:val="2"/>
                  <w:tcBorders>
                    <w:top w:val="single" w:sz="6" w:space="0" w:color="000000"/>
                    <w:left w:val="single" w:sz="6" w:space="0" w:color="000000"/>
                    <w:bottom w:val="single" w:sz="6" w:space="0" w:color="000000"/>
                    <w:right w:val="single" w:sz="6" w:space="0" w:color="000000"/>
                  </w:tcBorders>
                  <w:vAlign w:val="bottom"/>
                  <w:hideMark/>
                </w:tcPr>
                <w:p w14:paraId="31153477"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50" w:type="dxa"/>
                  <w:gridSpan w:val="2"/>
                  <w:vAlign w:val="center"/>
                  <w:hideMark/>
                </w:tcPr>
                <w:p w14:paraId="158A7A7F" w14:textId="77777777" w:rsidR="00BD366F" w:rsidRPr="00576787" w:rsidRDefault="00BD366F" w:rsidP="00576787">
                  <w:pPr>
                    <w:suppressAutoHyphens w:val="0"/>
                    <w:rPr>
                      <w:rFonts w:ascii="Calibri" w:eastAsia="Times New Roman" w:hAnsi="Calibri" w:cs="Calibri"/>
                      <w:kern w:val="0"/>
                      <w:sz w:val="20"/>
                      <w:szCs w:val="20"/>
                      <w:lang w:val="ru-RU" w:eastAsia="ru-RU" w:bidi="ar-SA"/>
                    </w:rPr>
                  </w:pPr>
                </w:p>
              </w:tc>
            </w:tr>
            <w:tr w:rsidR="00BD366F" w:rsidRPr="00576787" w14:paraId="24DA788F" w14:textId="77777777" w:rsidTr="00BD366F">
              <w:tblPrEx>
                <w:tblCellMar>
                  <w:top w:w="15" w:type="dxa"/>
                  <w:left w:w="15" w:type="dxa"/>
                  <w:bottom w:w="15" w:type="dxa"/>
                  <w:right w:w="15" w:type="dxa"/>
                </w:tblCellMar>
              </w:tblPrEx>
              <w:trPr>
                <w:trHeight w:val="25"/>
                <w:tblCellSpacing w:w="0" w:type="dxa"/>
              </w:trPr>
              <w:tc>
                <w:tcPr>
                  <w:tcW w:w="2432" w:type="dxa"/>
                  <w:gridSpan w:val="3"/>
                  <w:tcBorders>
                    <w:top w:val="single" w:sz="6" w:space="0" w:color="000000"/>
                    <w:left w:val="single" w:sz="6" w:space="0" w:color="000000"/>
                    <w:bottom w:val="single" w:sz="6" w:space="0" w:color="000000"/>
                    <w:right w:val="single" w:sz="6" w:space="0" w:color="000000"/>
                  </w:tcBorders>
                  <w:vAlign w:val="bottom"/>
                  <w:hideMark/>
                </w:tcPr>
                <w:p w14:paraId="586CA3DE" w14:textId="77777777" w:rsidR="00BD366F" w:rsidRPr="00576787" w:rsidRDefault="00BD36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Мероприятия непрограммных направлений деятельности органов местного самоуправления</w:t>
                  </w:r>
                </w:p>
              </w:tc>
              <w:tc>
                <w:tcPr>
                  <w:tcW w:w="591" w:type="dxa"/>
                  <w:gridSpan w:val="2"/>
                  <w:tcBorders>
                    <w:top w:val="single" w:sz="6" w:space="0" w:color="000000"/>
                    <w:left w:val="single" w:sz="6" w:space="0" w:color="000000"/>
                    <w:bottom w:val="single" w:sz="6" w:space="0" w:color="000000"/>
                    <w:right w:val="single" w:sz="6" w:space="0" w:color="000000"/>
                  </w:tcBorders>
                  <w:vAlign w:val="bottom"/>
                  <w:hideMark/>
                </w:tcPr>
                <w:p w14:paraId="5AD76885"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57" w:type="dxa"/>
                  <w:tcBorders>
                    <w:top w:val="single" w:sz="6" w:space="0" w:color="000000"/>
                    <w:left w:val="single" w:sz="6" w:space="0" w:color="000000"/>
                    <w:bottom w:val="single" w:sz="6" w:space="0" w:color="000000"/>
                    <w:right w:val="single" w:sz="6" w:space="0" w:color="000000"/>
                  </w:tcBorders>
                  <w:vAlign w:val="bottom"/>
                  <w:hideMark/>
                </w:tcPr>
                <w:p w14:paraId="14D18D3C"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822 0102 99 9 00 00000 000</w:t>
                  </w:r>
                </w:p>
              </w:tc>
              <w:tc>
                <w:tcPr>
                  <w:tcW w:w="1224" w:type="dxa"/>
                  <w:gridSpan w:val="2"/>
                  <w:tcBorders>
                    <w:top w:val="single" w:sz="6" w:space="0" w:color="000000"/>
                    <w:left w:val="single" w:sz="6" w:space="0" w:color="000000"/>
                    <w:bottom w:val="single" w:sz="6" w:space="0" w:color="000000"/>
                    <w:right w:val="single" w:sz="6" w:space="0" w:color="000000"/>
                  </w:tcBorders>
                  <w:vAlign w:val="bottom"/>
                  <w:hideMark/>
                </w:tcPr>
                <w:p w14:paraId="4624053F"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1 019 395,11</w:t>
                  </w:r>
                </w:p>
              </w:tc>
              <w:tc>
                <w:tcPr>
                  <w:tcW w:w="1108" w:type="dxa"/>
                  <w:gridSpan w:val="2"/>
                  <w:tcBorders>
                    <w:top w:val="single" w:sz="6" w:space="0" w:color="000000"/>
                    <w:left w:val="single" w:sz="6" w:space="0" w:color="000000"/>
                    <w:bottom w:val="single" w:sz="6" w:space="0" w:color="000000"/>
                    <w:right w:val="single" w:sz="6" w:space="0" w:color="000000"/>
                  </w:tcBorders>
                  <w:vAlign w:val="bottom"/>
                  <w:hideMark/>
                </w:tcPr>
                <w:p w14:paraId="6EEA228B"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1 019 394,98</w:t>
                  </w:r>
                </w:p>
              </w:tc>
              <w:tc>
                <w:tcPr>
                  <w:tcW w:w="976" w:type="dxa"/>
                  <w:gridSpan w:val="2"/>
                  <w:tcBorders>
                    <w:top w:val="single" w:sz="6" w:space="0" w:color="000000"/>
                    <w:left w:val="single" w:sz="6" w:space="0" w:color="000000"/>
                    <w:bottom w:val="single" w:sz="6" w:space="0" w:color="000000"/>
                    <w:right w:val="single" w:sz="6" w:space="0" w:color="000000"/>
                  </w:tcBorders>
                  <w:vAlign w:val="bottom"/>
                  <w:hideMark/>
                </w:tcPr>
                <w:p w14:paraId="273C147A"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50" w:type="dxa"/>
                  <w:gridSpan w:val="2"/>
                  <w:vAlign w:val="center"/>
                  <w:hideMark/>
                </w:tcPr>
                <w:p w14:paraId="46EA480A" w14:textId="77777777" w:rsidR="00BD366F" w:rsidRPr="00576787" w:rsidRDefault="00BD366F" w:rsidP="00576787">
                  <w:pPr>
                    <w:suppressAutoHyphens w:val="0"/>
                    <w:rPr>
                      <w:rFonts w:ascii="Calibri" w:eastAsia="Times New Roman" w:hAnsi="Calibri" w:cs="Calibri"/>
                      <w:kern w:val="0"/>
                      <w:sz w:val="20"/>
                      <w:szCs w:val="20"/>
                      <w:lang w:val="ru-RU" w:eastAsia="ru-RU" w:bidi="ar-SA"/>
                    </w:rPr>
                  </w:pPr>
                </w:p>
              </w:tc>
            </w:tr>
            <w:tr w:rsidR="00BD366F" w:rsidRPr="00576787" w14:paraId="6062FD64" w14:textId="77777777" w:rsidTr="00BD366F">
              <w:tblPrEx>
                <w:tblCellMar>
                  <w:top w:w="15" w:type="dxa"/>
                  <w:left w:w="15" w:type="dxa"/>
                  <w:bottom w:w="15" w:type="dxa"/>
                  <w:right w:w="15" w:type="dxa"/>
                </w:tblCellMar>
              </w:tblPrEx>
              <w:trPr>
                <w:trHeight w:val="25"/>
                <w:tblCellSpacing w:w="0" w:type="dxa"/>
              </w:trPr>
              <w:tc>
                <w:tcPr>
                  <w:tcW w:w="2432" w:type="dxa"/>
                  <w:gridSpan w:val="3"/>
                  <w:tcBorders>
                    <w:top w:val="single" w:sz="6" w:space="0" w:color="000000"/>
                    <w:left w:val="single" w:sz="6" w:space="0" w:color="000000"/>
                    <w:bottom w:val="single" w:sz="6" w:space="0" w:color="000000"/>
                    <w:right w:val="single" w:sz="6" w:space="0" w:color="000000"/>
                  </w:tcBorders>
                  <w:vAlign w:val="bottom"/>
                  <w:hideMark/>
                </w:tcPr>
                <w:p w14:paraId="6C4FC004" w14:textId="77777777" w:rsidR="00BD366F" w:rsidRPr="00576787" w:rsidRDefault="00BD36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Непрограммные мероприятия</w:t>
                  </w:r>
                </w:p>
              </w:tc>
              <w:tc>
                <w:tcPr>
                  <w:tcW w:w="591" w:type="dxa"/>
                  <w:gridSpan w:val="2"/>
                  <w:tcBorders>
                    <w:top w:val="single" w:sz="6" w:space="0" w:color="000000"/>
                    <w:left w:val="single" w:sz="6" w:space="0" w:color="000000"/>
                    <w:bottom w:val="single" w:sz="6" w:space="0" w:color="000000"/>
                    <w:right w:val="single" w:sz="6" w:space="0" w:color="000000"/>
                  </w:tcBorders>
                  <w:vAlign w:val="bottom"/>
                  <w:hideMark/>
                </w:tcPr>
                <w:p w14:paraId="4A8650E3"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57" w:type="dxa"/>
                  <w:tcBorders>
                    <w:top w:val="single" w:sz="6" w:space="0" w:color="000000"/>
                    <w:left w:val="single" w:sz="6" w:space="0" w:color="000000"/>
                    <w:bottom w:val="single" w:sz="6" w:space="0" w:color="000000"/>
                    <w:right w:val="single" w:sz="6" w:space="0" w:color="000000"/>
                  </w:tcBorders>
                  <w:vAlign w:val="bottom"/>
                  <w:hideMark/>
                </w:tcPr>
                <w:p w14:paraId="1DDA02FD"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822 0102 99 9 99 00000 000</w:t>
                  </w:r>
                </w:p>
              </w:tc>
              <w:tc>
                <w:tcPr>
                  <w:tcW w:w="1224" w:type="dxa"/>
                  <w:gridSpan w:val="2"/>
                  <w:tcBorders>
                    <w:top w:val="single" w:sz="6" w:space="0" w:color="000000"/>
                    <w:left w:val="single" w:sz="6" w:space="0" w:color="000000"/>
                    <w:bottom w:val="single" w:sz="6" w:space="0" w:color="000000"/>
                    <w:right w:val="single" w:sz="6" w:space="0" w:color="000000"/>
                  </w:tcBorders>
                  <w:vAlign w:val="bottom"/>
                  <w:hideMark/>
                </w:tcPr>
                <w:p w14:paraId="4FB15450"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1 019 395,11</w:t>
                  </w:r>
                </w:p>
              </w:tc>
              <w:tc>
                <w:tcPr>
                  <w:tcW w:w="1108" w:type="dxa"/>
                  <w:gridSpan w:val="2"/>
                  <w:tcBorders>
                    <w:top w:val="single" w:sz="6" w:space="0" w:color="000000"/>
                    <w:left w:val="single" w:sz="6" w:space="0" w:color="000000"/>
                    <w:bottom w:val="single" w:sz="6" w:space="0" w:color="000000"/>
                    <w:right w:val="single" w:sz="6" w:space="0" w:color="000000"/>
                  </w:tcBorders>
                  <w:vAlign w:val="bottom"/>
                  <w:hideMark/>
                </w:tcPr>
                <w:p w14:paraId="60FC67F0"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1 019 394,98</w:t>
                  </w:r>
                </w:p>
              </w:tc>
              <w:tc>
                <w:tcPr>
                  <w:tcW w:w="976" w:type="dxa"/>
                  <w:gridSpan w:val="2"/>
                  <w:tcBorders>
                    <w:top w:val="single" w:sz="6" w:space="0" w:color="000000"/>
                    <w:left w:val="single" w:sz="6" w:space="0" w:color="000000"/>
                    <w:bottom w:val="single" w:sz="6" w:space="0" w:color="000000"/>
                    <w:right w:val="single" w:sz="6" w:space="0" w:color="000000"/>
                  </w:tcBorders>
                  <w:vAlign w:val="bottom"/>
                  <w:hideMark/>
                </w:tcPr>
                <w:p w14:paraId="4E2C4B16"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50" w:type="dxa"/>
                  <w:gridSpan w:val="2"/>
                  <w:vAlign w:val="center"/>
                  <w:hideMark/>
                </w:tcPr>
                <w:p w14:paraId="14497039" w14:textId="77777777" w:rsidR="00BD366F" w:rsidRPr="00576787" w:rsidRDefault="00BD366F" w:rsidP="00576787">
                  <w:pPr>
                    <w:suppressAutoHyphens w:val="0"/>
                    <w:rPr>
                      <w:rFonts w:ascii="Calibri" w:eastAsia="Times New Roman" w:hAnsi="Calibri" w:cs="Calibri"/>
                      <w:kern w:val="0"/>
                      <w:sz w:val="20"/>
                      <w:szCs w:val="20"/>
                      <w:lang w:val="ru-RU" w:eastAsia="ru-RU" w:bidi="ar-SA"/>
                    </w:rPr>
                  </w:pPr>
                </w:p>
              </w:tc>
            </w:tr>
            <w:tr w:rsidR="00BD366F" w:rsidRPr="00576787" w14:paraId="563B70F1" w14:textId="77777777" w:rsidTr="00BD366F">
              <w:tblPrEx>
                <w:tblCellMar>
                  <w:top w:w="15" w:type="dxa"/>
                  <w:left w:w="15" w:type="dxa"/>
                  <w:bottom w:w="15" w:type="dxa"/>
                  <w:right w:w="15" w:type="dxa"/>
                </w:tblCellMar>
              </w:tblPrEx>
              <w:trPr>
                <w:trHeight w:val="25"/>
                <w:tblCellSpacing w:w="0" w:type="dxa"/>
              </w:trPr>
              <w:tc>
                <w:tcPr>
                  <w:tcW w:w="2432" w:type="dxa"/>
                  <w:gridSpan w:val="3"/>
                  <w:tcBorders>
                    <w:top w:val="single" w:sz="6" w:space="0" w:color="000000"/>
                    <w:left w:val="single" w:sz="6" w:space="0" w:color="000000"/>
                    <w:bottom w:val="single" w:sz="6" w:space="0" w:color="000000"/>
                    <w:right w:val="single" w:sz="6" w:space="0" w:color="000000"/>
                  </w:tcBorders>
                  <w:vAlign w:val="bottom"/>
                  <w:hideMark/>
                </w:tcPr>
                <w:p w14:paraId="509FD87E" w14:textId="77777777" w:rsidR="00BD366F" w:rsidRPr="00576787" w:rsidRDefault="00BD36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Глава муниципального образования</w:t>
                  </w:r>
                </w:p>
              </w:tc>
              <w:tc>
                <w:tcPr>
                  <w:tcW w:w="591" w:type="dxa"/>
                  <w:gridSpan w:val="2"/>
                  <w:tcBorders>
                    <w:top w:val="single" w:sz="6" w:space="0" w:color="000000"/>
                    <w:left w:val="single" w:sz="6" w:space="0" w:color="000000"/>
                    <w:bottom w:val="single" w:sz="6" w:space="0" w:color="000000"/>
                    <w:right w:val="single" w:sz="6" w:space="0" w:color="000000"/>
                  </w:tcBorders>
                  <w:vAlign w:val="bottom"/>
                  <w:hideMark/>
                </w:tcPr>
                <w:p w14:paraId="1F413A95"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57" w:type="dxa"/>
                  <w:tcBorders>
                    <w:top w:val="single" w:sz="6" w:space="0" w:color="000000"/>
                    <w:left w:val="single" w:sz="6" w:space="0" w:color="000000"/>
                    <w:bottom w:val="single" w:sz="6" w:space="0" w:color="000000"/>
                    <w:right w:val="single" w:sz="6" w:space="0" w:color="000000"/>
                  </w:tcBorders>
                  <w:vAlign w:val="bottom"/>
                  <w:hideMark/>
                </w:tcPr>
                <w:p w14:paraId="247133AF"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822 0102 99 9 99 10010 000</w:t>
                  </w:r>
                </w:p>
              </w:tc>
              <w:tc>
                <w:tcPr>
                  <w:tcW w:w="1224" w:type="dxa"/>
                  <w:gridSpan w:val="2"/>
                  <w:tcBorders>
                    <w:top w:val="single" w:sz="6" w:space="0" w:color="000000"/>
                    <w:left w:val="single" w:sz="6" w:space="0" w:color="000000"/>
                    <w:bottom w:val="single" w:sz="6" w:space="0" w:color="000000"/>
                    <w:right w:val="single" w:sz="6" w:space="0" w:color="000000"/>
                  </w:tcBorders>
                  <w:vAlign w:val="bottom"/>
                  <w:hideMark/>
                </w:tcPr>
                <w:p w14:paraId="25D873FA"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1 019 395,11</w:t>
                  </w:r>
                </w:p>
              </w:tc>
              <w:tc>
                <w:tcPr>
                  <w:tcW w:w="1108" w:type="dxa"/>
                  <w:gridSpan w:val="2"/>
                  <w:tcBorders>
                    <w:top w:val="single" w:sz="6" w:space="0" w:color="000000"/>
                    <w:left w:val="single" w:sz="6" w:space="0" w:color="000000"/>
                    <w:bottom w:val="single" w:sz="6" w:space="0" w:color="000000"/>
                    <w:right w:val="single" w:sz="6" w:space="0" w:color="000000"/>
                  </w:tcBorders>
                  <w:vAlign w:val="bottom"/>
                  <w:hideMark/>
                </w:tcPr>
                <w:p w14:paraId="7BE60885"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1 019 394,98</w:t>
                  </w:r>
                </w:p>
              </w:tc>
              <w:tc>
                <w:tcPr>
                  <w:tcW w:w="976" w:type="dxa"/>
                  <w:gridSpan w:val="2"/>
                  <w:tcBorders>
                    <w:top w:val="single" w:sz="6" w:space="0" w:color="000000"/>
                    <w:left w:val="single" w:sz="6" w:space="0" w:color="000000"/>
                    <w:bottom w:val="single" w:sz="6" w:space="0" w:color="000000"/>
                    <w:right w:val="single" w:sz="6" w:space="0" w:color="000000"/>
                  </w:tcBorders>
                  <w:vAlign w:val="bottom"/>
                  <w:hideMark/>
                </w:tcPr>
                <w:p w14:paraId="42E1DA31"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50" w:type="dxa"/>
                  <w:gridSpan w:val="2"/>
                  <w:vAlign w:val="center"/>
                  <w:hideMark/>
                </w:tcPr>
                <w:p w14:paraId="6D7C57A6" w14:textId="77777777" w:rsidR="00BD366F" w:rsidRPr="00576787" w:rsidRDefault="00BD366F" w:rsidP="00576787">
                  <w:pPr>
                    <w:suppressAutoHyphens w:val="0"/>
                    <w:rPr>
                      <w:rFonts w:ascii="Calibri" w:eastAsia="Times New Roman" w:hAnsi="Calibri" w:cs="Calibri"/>
                      <w:kern w:val="0"/>
                      <w:sz w:val="20"/>
                      <w:szCs w:val="20"/>
                      <w:lang w:val="ru-RU" w:eastAsia="ru-RU" w:bidi="ar-SA"/>
                    </w:rPr>
                  </w:pPr>
                </w:p>
              </w:tc>
            </w:tr>
            <w:tr w:rsidR="00BD366F" w:rsidRPr="00576787" w14:paraId="32D0008A" w14:textId="77777777" w:rsidTr="00BD366F">
              <w:tblPrEx>
                <w:tblCellMar>
                  <w:top w:w="15" w:type="dxa"/>
                  <w:left w:w="15" w:type="dxa"/>
                  <w:bottom w:w="15" w:type="dxa"/>
                  <w:right w:w="15" w:type="dxa"/>
                </w:tblCellMar>
              </w:tblPrEx>
              <w:trPr>
                <w:trHeight w:val="25"/>
                <w:tblCellSpacing w:w="0" w:type="dxa"/>
              </w:trPr>
              <w:tc>
                <w:tcPr>
                  <w:tcW w:w="2432" w:type="dxa"/>
                  <w:gridSpan w:val="3"/>
                  <w:tcBorders>
                    <w:top w:val="single" w:sz="6" w:space="0" w:color="000000"/>
                    <w:left w:val="single" w:sz="6" w:space="0" w:color="000000"/>
                    <w:bottom w:val="single" w:sz="6" w:space="0" w:color="000000"/>
                    <w:right w:val="single" w:sz="6" w:space="0" w:color="000000"/>
                  </w:tcBorders>
                  <w:vAlign w:val="bottom"/>
                  <w:hideMark/>
                </w:tcPr>
                <w:p w14:paraId="4168AE49" w14:textId="77777777" w:rsidR="00BD366F" w:rsidRPr="00576787" w:rsidRDefault="00BD36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Фонд оплаты труда государственных (муниципальных) органов</w:t>
                  </w:r>
                </w:p>
              </w:tc>
              <w:tc>
                <w:tcPr>
                  <w:tcW w:w="591" w:type="dxa"/>
                  <w:gridSpan w:val="2"/>
                  <w:tcBorders>
                    <w:top w:val="single" w:sz="6" w:space="0" w:color="000000"/>
                    <w:left w:val="single" w:sz="6" w:space="0" w:color="000000"/>
                    <w:bottom w:val="single" w:sz="6" w:space="0" w:color="000000"/>
                    <w:right w:val="single" w:sz="6" w:space="0" w:color="000000"/>
                  </w:tcBorders>
                  <w:vAlign w:val="bottom"/>
                  <w:hideMark/>
                </w:tcPr>
                <w:p w14:paraId="67F2ED1A"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57" w:type="dxa"/>
                  <w:tcBorders>
                    <w:top w:val="single" w:sz="6" w:space="0" w:color="000000"/>
                    <w:left w:val="single" w:sz="6" w:space="0" w:color="000000"/>
                    <w:bottom w:val="single" w:sz="6" w:space="0" w:color="000000"/>
                    <w:right w:val="single" w:sz="6" w:space="0" w:color="000000"/>
                  </w:tcBorders>
                  <w:vAlign w:val="bottom"/>
                  <w:hideMark/>
                </w:tcPr>
                <w:p w14:paraId="6D7EDC54"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822 0102 99 9 99 10010 121</w:t>
                  </w:r>
                </w:p>
              </w:tc>
              <w:tc>
                <w:tcPr>
                  <w:tcW w:w="1224" w:type="dxa"/>
                  <w:gridSpan w:val="2"/>
                  <w:tcBorders>
                    <w:top w:val="single" w:sz="6" w:space="0" w:color="000000"/>
                    <w:left w:val="single" w:sz="6" w:space="0" w:color="000000"/>
                    <w:bottom w:val="single" w:sz="6" w:space="0" w:color="000000"/>
                    <w:right w:val="single" w:sz="6" w:space="0" w:color="000000"/>
                  </w:tcBorders>
                  <w:vAlign w:val="bottom"/>
                  <w:hideMark/>
                </w:tcPr>
                <w:p w14:paraId="36D77335"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782 945,45</w:t>
                  </w:r>
                </w:p>
              </w:tc>
              <w:tc>
                <w:tcPr>
                  <w:tcW w:w="1108" w:type="dxa"/>
                  <w:gridSpan w:val="2"/>
                  <w:tcBorders>
                    <w:top w:val="single" w:sz="6" w:space="0" w:color="000000"/>
                    <w:left w:val="single" w:sz="6" w:space="0" w:color="000000"/>
                    <w:bottom w:val="single" w:sz="6" w:space="0" w:color="000000"/>
                    <w:right w:val="single" w:sz="6" w:space="0" w:color="000000"/>
                  </w:tcBorders>
                  <w:vAlign w:val="bottom"/>
                  <w:hideMark/>
                </w:tcPr>
                <w:p w14:paraId="026B994A"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782 945,45</w:t>
                  </w:r>
                </w:p>
              </w:tc>
              <w:tc>
                <w:tcPr>
                  <w:tcW w:w="976" w:type="dxa"/>
                  <w:gridSpan w:val="2"/>
                  <w:tcBorders>
                    <w:top w:val="single" w:sz="6" w:space="0" w:color="000000"/>
                    <w:left w:val="single" w:sz="6" w:space="0" w:color="000000"/>
                    <w:bottom w:val="single" w:sz="6" w:space="0" w:color="000000"/>
                    <w:right w:val="single" w:sz="6" w:space="0" w:color="000000"/>
                  </w:tcBorders>
                  <w:vAlign w:val="bottom"/>
                  <w:hideMark/>
                </w:tcPr>
                <w:p w14:paraId="74E467F9"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50" w:type="dxa"/>
                  <w:gridSpan w:val="2"/>
                  <w:vAlign w:val="center"/>
                  <w:hideMark/>
                </w:tcPr>
                <w:p w14:paraId="7975AF38" w14:textId="77777777" w:rsidR="00BD366F" w:rsidRPr="00576787" w:rsidRDefault="00BD366F" w:rsidP="00576787">
                  <w:pPr>
                    <w:suppressAutoHyphens w:val="0"/>
                    <w:rPr>
                      <w:rFonts w:ascii="Calibri" w:eastAsia="Times New Roman" w:hAnsi="Calibri" w:cs="Calibri"/>
                      <w:kern w:val="0"/>
                      <w:sz w:val="20"/>
                      <w:szCs w:val="20"/>
                      <w:lang w:val="ru-RU" w:eastAsia="ru-RU" w:bidi="ar-SA"/>
                    </w:rPr>
                  </w:pPr>
                </w:p>
              </w:tc>
            </w:tr>
            <w:tr w:rsidR="00BD366F" w:rsidRPr="00576787" w14:paraId="26C77DF3" w14:textId="77777777" w:rsidTr="00642B8E">
              <w:tblPrEx>
                <w:tblCellMar>
                  <w:top w:w="15" w:type="dxa"/>
                  <w:left w:w="15" w:type="dxa"/>
                  <w:bottom w:w="15" w:type="dxa"/>
                  <w:right w:w="15" w:type="dxa"/>
                </w:tblCellMar>
              </w:tblPrEx>
              <w:trPr>
                <w:trHeight w:val="25"/>
                <w:tblCellSpacing w:w="0" w:type="dxa"/>
              </w:trPr>
              <w:tc>
                <w:tcPr>
                  <w:tcW w:w="2432" w:type="dxa"/>
                  <w:gridSpan w:val="3"/>
                  <w:tcBorders>
                    <w:top w:val="single" w:sz="6" w:space="0" w:color="000000"/>
                    <w:left w:val="single" w:sz="6" w:space="0" w:color="000000"/>
                    <w:bottom w:val="single" w:sz="6" w:space="0" w:color="000000"/>
                    <w:right w:val="single" w:sz="6" w:space="0" w:color="000000"/>
                  </w:tcBorders>
                  <w:vAlign w:val="bottom"/>
                  <w:hideMark/>
                </w:tcPr>
                <w:p w14:paraId="70B17816" w14:textId="77777777" w:rsidR="00BD366F" w:rsidRPr="00576787" w:rsidRDefault="00BD36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91" w:type="dxa"/>
                  <w:gridSpan w:val="2"/>
                  <w:tcBorders>
                    <w:top w:val="single" w:sz="6" w:space="0" w:color="000000"/>
                    <w:left w:val="single" w:sz="6" w:space="0" w:color="000000"/>
                    <w:bottom w:val="single" w:sz="6" w:space="0" w:color="000000"/>
                    <w:right w:val="single" w:sz="6" w:space="0" w:color="000000"/>
                  </w:tcBorders>
                  <w:vAlign w:val="bottom"/>
                  <w:hideMark/>
                </w:tcPr>
                <w:p w14:paraId="6358C88B"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57" w:type="dxa"/>
                  <w:tcBorders>
                    <w:top w:val="single" w:sz="6" w:space="0" w:color="000000"/>
                    <w:left w:val="single" w:sz="6" w:space="0" w:color="000000"/>
                    <w:bottom w:val="single" w:sz="6" w:space="0" w:color="000000"/>
                    <w:right w:val="single" w:sz="6" w:space="0" w:color="000000"/>
                  </w:tcBorders>
                  <w:vAlign w:val="bottom"/>
                  <w:hideMark/>
                </w:tcPr>
                <w:p w14:paraId="601273B5"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822 0102 99 9 99 10010 129</w:t>
                  </w:r>
                </w:p>
              </w:tc>
              <w:tc>
                <w:tcPr>
                  <w:tcW w:w="1224" w:type="dxa"/>
                  <w:gridSpan w:val="2"/>
                  <w:tcBorders>
                    <w:top w:val="single" w:sz="6" w:space="0" w:color="000000"/>
                    <w:left w:val="single" w:sz="6" w:space="0" w:color="000000"/>
                    <w:bottom w:val="single" w:sz="6" w:space="0" w:color="000000"/>
                    <w:right w:val="single" w:sz="6" w:space="0" w:color="000000"/>
                  </w:tcBorders>
                  <w:vAlign w:val="bottom"/>
                  <w:hideMark/>
                </w:tcPr>
                <w:p w14:paraId="3EEDC038"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236 449,66</w:t>
                  </w:r>
                </w:p>
              </w:tc>
              <w:tc>
                <w:tcPr>
                  <w:tcW w:w="1108" w:type="dxa"/>
                  <w:gridSpan w:val="2"/>
                  <w:tcBorders>
                    <w:top w:val="single" w:sz="6" w:space="0" w:color="000000"/>
                    <w:left w:val="single" w:sz="6" w:space="0" w:color="000000"/>
                    <w:bottom w:val="single" w:sz="6" w:space="0" w:color="000000"/>
                    <w:right w:val="single" w:sz="6" w:space="0" w:color="000000"/>
                  </w:tcBorders>
                  <w:vAlign w:val="bottom"/>
                  <w:hideMark/>
                </w:tcPr>
                <w:p w14:paraId="41F3F98A"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236 449,53</w:t>
                  </w:r>
                </w:p>
              </w:tc>
              <w:tc>
                <w:tcPr>
                  <w:tcW w:w="976" w:type="dxa"/>
                  <w:gridSpan w:val="2"/>
                  <w:tcBorders>
                    <w:top w:val="single" w:sz="6" w:space="0" w:color="000000"/>
                    <w:left w:val="single" w:sz="6" w:space="0" w:color="000000"/>
                    <w:bottom w:val="single" w:sz="6" w:space="0" w:color="000000"/>
                    <w:right w:val="single" w:sz="6" w:space="0" w:color="000000"/>
                  </w:tcBorders>
                  <w:vAlign w:val="bottom"/>
                  <w:hideMark/>
                </w:tcPr>
                <w:p w14:paraId="47B8EAC4"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50" w:type="dxa"/>
                  <w:gridSpan w:val="2"/>
                  <w:vAlign w:val="center"/>
                  <w:hideMark/>
                </w:tcPr>
                <w:p w14:paraId="1C132D8F" w14:textId="77777777" w:rsidR="00BD366F" w:rsidRPr="00576787" w:rsidRDefault="00BD366F" w:rsidP="00576787">
                  <w:pPr>
                    <w:suppressAutoHyphens w:val="0"/>
                    <w:rPr>
                      <w:rFonts w:ascii="Calibri" w:eastAsia="Times New Roman" w:hAnsi="Calibri" w:cs="Calibri"/>
                      <w:kern w:val="0"/>
                      <w:sz w:val="20"/>
                      <w:szCs w:val="20"/>
                      <w:lang w:val="ru-RU" w:eastAsia="ru-RU" w:bidi="ar-SA"/>
                    </w:rPr>
                  </w:pPr>
                </w:p>
              </w:tc>
            </w:tr>
            <w:tr w:rsidR="00BD366F" w:rsidRPr="00576787" w14:paraId="4B07353C" w14:textId="77777777" w:rsidTr="00642B8E">
              <w:tblPrEx>
                <w:tblCellMar>
                  <w:top w:w="15" w:type="dxa"/>
                  <w:left w:w="15" w:type="dxa"/>
                  <w:bottom w:w="15" w:type="dxa"/>
                  <w:right w:w="15" w:type="dxa"/>
                </w:tblCellMar>
              </w:tblPrEx>
              <w:trPr>
                <w:trHeight w:val="25"/>
                <w:tblCellSpacing w:w="0" w:type="dxa"/>
              </w:trPr>
              <w:tc>
                <w:tcPr>
                  <w:tcW w:w="2432" w:type="dxa"/>
                  <w:gridSpan w:val="3"/>
                  <w:tcBorders>
                    <w:top w:val="single" w:sz="6" w:space="0" w:color="000000"/>
                    <w:left w:val="single" w:sz="6" w:space="0" w:color="000000"/>
                    <w:bottom w:val="single" w:sz="6" w:space="0" w:color="000000"/>
                    <w:right w:val="single" w:sz="6" w:space="0" w:color="000000"/>
                  </w:tcBorders>
                  <w:vAlign w:val="bottom"/>
                  <w:hideMark/>
                </w:tcPr>
                <w:p w14:paraId="4E379331" w14:textId="77777777" w:rsidR="00BD366F" w:rsidRPr="00576787" w:rsidRDefault="00BD36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91" w:type="dxa"/>
                  <w:gridSpan w:val="2"/>
                  <w:tcBorders>
                    <w:top w:val="single" w:sz="6" w:space="0" w:color="000000"/>
                    <w:left w:val="single" w:sz="6" w:space="0" w:color="000000"/>
                    <w:bottom w:val="single" w:sz="6" w:space="0" w:color="000000"/>
                    <w:right w:val="single" w:sz="6" w:space="0" w:color="000000"/>
                  </w:tcBorders>
                  <w:vAlign w:val="bottom"/>
                  <w:hideMark/>
                </w:tcPr>
                <w:p w14:paraId="45169651"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57" w:type="dxa"/>
                  <w:tcBorders>
                    <w:top w:val="single" w:sz="6" w:space="0" w:color="000000"/>
                    <w:left w:val="single" w:sz="6" w:space="0" w:color="000000"/>
                    <w:bottom w:val="single" w:sz="6" w:space="0" w:color="000000"/>
                    <w:right w:val="single" w:sz="6" w:space="0" w:color="000000"/>
                  </w:tcBorders>
                  <w:vAlign w:val="bottom"/>
                  <w:hideMark/>
                </w:tcPr>
                <w:p w14:paraId="0E918143"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822 0104 00 0 00 00000 000</w:t>
                  </w:r>
                </w:p>
              </w:tc>
              <w:tc>
                <w:tcPr>
                  <w:tcW w:w="1224" w:type="dxa"/>
                  <w:gridSpan w:val="2"/>
                  <w:tcBorders>
                    <w:top w:val="single" w:sz="6" w:space="0" w:color="000000"/>
                    <w:left w:val="single" w:sz="6" w:space="0" w:color="000000"/>
                    <w:bottom w:val="single" w:sz="6" w:space="0" w:color="000000"/>
                    <w:right w:val="single" w:sz="6" w:space="0" w:color="000000"/>
                  </w:tcBorders>
                  <w:vAlign w:val="bottom"/>
                  <w:hideMark/>
                </w:tcPr>
                <w:p w14:paraId="7F18A706"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2 702 055,31</w:t>
                  </w:r>
                </w:p>
              </w:tc>
              <w:tc>
                <w:tcPr>
                  <w:tcW w:w="1108" w:type="dxa"/>
                  <w:gridSpan w:val="2"/>
                  <w:tcBorders>
                    <w:top w:val="single" w:sz="6" w:space="0" w:color="000000"/>
                    <w:left w:val="single" w:sz="6" w:space="0" w:color="000000"/>
                    <w:bottom w:val="single" w:sz="6" w:space="0" w:color="000000"/>
                    <w:right w:val="single" w:sz="6" w:space="0" w:color="000000"/>
                  </w:tcBorders>
                  <w:vAlign w:val="bottom"/>
                  <w:hideMark/>
                </w:tcPr>
                <w:p w14:paraId="6FCCA084"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2 679 083,73</w:t>
                  </w:r>
                </w:p>
              </w:tc>
              <w:tc>
                <w:tcPr>
                  <w:tcW w:w="976" w:type="dxa"/>
                  <w:gridSpan w:val="2"/>
                  <w:tcBorders>
                    <w:top w:val="single" w:sz="6" w:space="0" w:color="000000"/>
                    <w:left w:val="single" w:sz="6" w:space="0" w:color="000000"/>
                    <w:bottom w:val="single" w:sz="6" w:space="0" w:color="000000"/>
                    <w:right w:val="single" w:sz="6" w:space="0" w:color="000000"/>
                  </w:tcBorders>
                  <w:vAlign w:val="bottom"/>
                  <w:hideMark/>
                </w:tcPr>
                <w:p w14:paraId="1836D43A"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99,15%</w:t>
                  </w:r>
                </w:p>
              </w:tc>
              <w:tc>
                <w:tcPr>
                  <w:tcW w:w="50" w:type="dxa"/>
                  <w:gridSpan w:val="2"/>
                  <w:vAlign w:val="center"/>
                  <w:hideMark/>
                </w:tcPr>
                <w:p w14:paraId="0A787AAF" w14:textId="77777777" w:rsidR="00BD366F" w:rsidRPr="00576787" w:rsidRDefault="00BD366F" w:rsidP="00576787">
                  <w:pPr>
                    <w:suppressAutoHyphens w:val="0"/>
                    <w:rPr>
                      <w:rFonts w:ascii="Calibri" w:eastAsia="Times New Roman" w:hAnsi="Calibri" w:cs="Calibri"/>
                      <w:kern w:val="0"/>
                      <w:sz w:val="20"/>
                      <w:szCs w:val="20"/>
                      <w:lang w:val="ru-RU" w:eastAsia="ru-RU" w:bidi="ar-SA"/>
                    </w:rPr>
                  </w:pPr>
                </w:p>
              </w:tc>
            </w:tr>
            <w:tr w:rsidR="00BD366F" w:rsidRPr="00576787" w14:paraId="59352944" w14:textId="77777777" w:rsidTr="00642B8E">
              <w:tblPrEx>
                <w:tblCellMar>
                  <w:top w:w="15" w:type="dxa"/>
                  <w:left w:w="15" w:type="dxa"/>
                  <w:bottom w:w="15" w:type="dxa"/>
                  <w:right w:w="15" w:type="dxa"/>
                </w:tblCellMar>
              </w:tblPrEx>
              <w:trPr>
                <w:trHeight w:val="25"/>
                <w:tblCellSpacing w:w="0" w:type="dxa"/>
              </w:trPr>
              <w:tc>
                <w:tcPr>
                  <w:tcW w:w="2432" w:type="dxa"/>
                  <w:gridSpan w:val="3"/>
                  <w:tcBorders>
                    <w:top w:val="single" w:sz="6" w:space="0" w:color="000000"/>
                    <w:left w:val="single" w:sz="6" w:space="0" w:color="000000"/>
                    <w:bottom w:val="single" w:sz="6" w:space="0" w:color="000000"/>
                    <w:right w:val="single" w:sz="6" w:space="0" w:color="000000"/>
                  </w:tcBorders>
                  <w:vAlign w:val="bottom"/>
                  <w:hideMark/>
                </w:tcPr>
                <w:p w14:paraId="6E921855" w14:textId="77777777" w:rsidR="00BD366F" w:rsidRPr="00576787" w:rsidRDefault="00BD36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Непрограммные направления деятельности органов местного самоуправления</w:t>
                  </w:r>
                </w:p>
              </w:tc>
              <w:tc>
                <w:tcPr>
                  <w:tcW w:w="591" w:type="dxa"/>
                  <w:gridSpan w:val="2"/>
                  <w:tcBorders>
                    <w:top w:val="single" w:sz="6" w:space="0" w:color="000000"/>
                    <w:left w:val="single" w:sz="6" w:space="0" w:color="000000"/>
                    <w:bottom w:val="single" w:sz="6" w:space="0" w:color="000000"/>
                    <w:right w:val="single" w:sz="6" w:space="0" w:color="000000"/>
                  </w:tcBorders>
                  <w:vAlign w:val="bottom"/>
                  <w:hideMark/>
                </w:tcPr>
                <w:p w14:paraId="75BC7767"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57" w:type="dxa"/>
                  <w:tcBorders>
                    <w:top w:val="single" w:sz="6" w:space="0" w:color="000000"/>
                    <w:left w:val="single" w:sz="6" w:space="0" w:color="000000"/>
                    <w:bottom w:val="single" w:sz="6" w:space="0" w:color="000000"/>
                    <w:right w:val="single" w:sz="6" w:space="0" w:color="000000"/>
                  </w:tcBorders>
                  <w:vAlign w:val="bottom"/>
                  <w:hideMark/>
                </w:tcPr>
                <w:p w14:paraId="5A3D9471"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822 0104 99 0 00 00000 000</w:t>
                  </w:r>
                </w:p>
              </w:tc>
              <w:tc>
                <w:tcPr>
                  <w:tcW w:w="1224" w:type="dxa"/>
                  <w:gridSpan w:val="2"/>
                  <w:tcBorders>
                    <w:top w:val="single" w:sz="6" w:space="0" w:color="000000"/>
                    <w:left w:val="single" w:sz="6" w:space="0" w:color="000000"/>
                    <w:bottom w:val="single" w:sz="6" w:space="0" w:color="000000"/>
                    <w:right w:val="single" w:sz="6" w:space="0" w:color="000000"/>
                  </w:tcBorders>
                  <w:vAlign w:val="bottom"/>
                  <w:hideMark/>
                </w:tcPr>
                <w:p w14:paraId="07748DCB"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2 702 055,31</w:t>
                  </w:r>
                </w:p>
              </w:tc>
              <w:tc>
                <w:tcPr>
                  <w:tcW w:w="1108" w:type="dxa"/>
                  <w:gridSpan w:val="2"/>
                  <w:tcBorders>
                    <w:top w:val="single" w:sz="6" w:space="0" w:color="000000"/>
                    <w:left w:val="single" w:sz="6" w:space="0" w:color="000000"/>
                    <w:bottom w:val="single" w:sz="6" w:space="0" w:color="000000"/>
                    <w:right w:val="single" w:sz="6" w:space="0" w:color="000000"/>
                  </w:tcBorders>
                  <w:vAlign w:val="bottom"/>
                  <w:hideMark/>
                </w:tcPr>
                <w:p w14:paraId="1D7056F3"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2 679 083,73</w:t>
                  </w:r>
                </w:p>
              </w:tc>
              <w:tc>
                <w:tcPr>
                  <w:tcW w:w="976" w:type="dxa"/>
                  <w:gridSpan w:val="2"/>
                  <w:tcBorders>
                    <w:top w:val="single" w:sz="6" w:space="0" w:color="000000"/>
                    <w:left w:val="single" w:sz="6" w:space="0" w:color="000000"/>
                    <w:bottom w:val="single" w:sz="6" w:space="0" w:color="000000"/>
                    <w:right w:val="single" w:sz="6" w:space="0" w:color="000000"/>
                  </w:tcBorders>
                  <w:vAlign w:val="bottom"/>
                  <w:hideMark/>
                </w:tcPr>
                <w:p w14:paraId="79C47693"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99,15%</w:t>
                  </w:r>
                </w:p>
              </w:tc>
              <w:tc>
                <w:tcPr>
                  <w:tcW w:w="50" w:type="dxa"/>
                  <w:gridSpan w:val="2"/>
                  <w:vAlign w:val="center"/>
                  <w:hideMark/>
                </w:tcPr>
                <w:p w14:paraId="0105DE7E" w14:textId="77777777" w:rsidR="00BD366F" w:rsidRPr="00576787" w:rsidRDefault="00BD366F" w:rsidP="00576787">
                  <w:pPr>
                    <w:suppressAutoHyphens w:val="0"/>
                    <w:rPr>
                      <w:rFonts w:ascii="Calibri" w:eastAsia="Times New Roman" w:hAnsi="Calibri" w:cs="Calibri"/>
                      <w:kern w:val="0"/>
                      <w:sz w:val="20"/>
                      <w:szCs w:val="20"/>
                      <w:lang w:val="ru-RU" w:eastAsia="ru-RU" w:bidi="ar-SA"/>
                    </w:rPr>
                  </w:pPr>
                </w:p>
              </w:tc>
            </w:tr>
            <w:tr w:rsidR="00BD366F" w:rsidRPr="00576787" w14:paraId="04126FE8" w14:textId="77777777" w:rsidTr="00642B8E">
              <w:tblPrEx>
                <w:tblCellMar>
                  <w:top w:w="15" w:type="dxa"/>
                  <w:left w:w="15" w:type="dxa"/>
                  <w:bottom w:w="15" w:type="dxa"/>
                  <w:right w:w="15" w:type="dxa"/>
                </w:tblCellMar>
              </w:tblPrEx>
              <w:trPr>
                <w:trHeight w:val="25"/>
                <w:tblCellSpacing w:w="0" w:type="dxa"/>
              </w:trPr>
              <w:tc>
                <w:tcPr>
                  <w:tcW w:w="2432" w:type="dxa"/>
                  <w:gridSpan w:val="3"/>
                  <w:tcBorders>
                    <w:top w:val="single" w:sz="6" w:space="0" w:color="000000"/>
                    <w:left w:val="single" w:sz="6" w:space="0" w:color="000000"/>
                    <w:bottom w:val="single" w:sz="6" w:space="0" w:color="000000"/>
                    <w:right w:val="single" w:sz="6" w:space="0" w:color="000000"/>
                  </w:tcBorders>
                  <w:vAlign w:val="bottom"/>
                  <w:hideMark/>
                </w:tcPr>
                <w:p w14:paraId="677CF6F6" w14:textId="77777777" w:rsidR="00BD366F" w:rsidRPr="00576787" w:rsidRDefault="00BD366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Мероприятия непрограммных направлений деятельности органов местного самоуправления</w:t>
                  </w:r>
                </w:p>
              </w:tc>
              <w:tc>
                <w:tcPr>
                  <w:tcW w:w="591" w:type="dxa"/>
                  <w:gridSpan w:val="2"/>
                  <w:tcBorders>
                    <w:top w:val="single" w:sz="6" w:space="0" w:color="000000"/>
                    <w:left w:val="single" w:sz="6" w:space="0" w:color="000000"/>
                    <w:bottom w:val="single" w:sz="6" w:space="0" w:color="000000"/>
                    <w:right w:val="single" w:sz="6" w:space="0" w:color="000000"/>
                  </w:tcBorders>
                  <w:vAlign w:val="bottom"/>
                  <w:hideMark/>
                </w:tcPr>
                <w:p w14:paraId="401B17D4"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57" w:type="dxa"/>
                  <w:tcBorders>
                    <w:top w:val="single" w:sz="6" w:space="0" w:color="000000"/>
                    <w:left w:val="single" w:sz="6" w:space="0" w:color="000000"/>
                    <w:bottom w:val="single" w:sz="6" w:space="0" w:color="000000"/>
                    <w:right w:val="single" w:sz="6" w:space="0" w:color="000000"/>
                  </w:tcBorders>
                  <w:vAlign w:val="bottom"/>
                  <w:hideMark/>
                </w:tcPr>
                <w:p w14:paraId="6A6DFF66"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822 0104 99 9 00 00000 000</w:t>
                  </w:r>
                </w:p>
              </w:tc>
              <w:tc>
                <w:tcPr>
                  <w:tcW w:w="1224" w:type="dxa"/>
                  <w:gridSpan w:val="2"/>
                  <w:tcBorders>
                    <w:top w:val="single" w:sz="6" w:space="0" w:color="000000"/>
                    <w:left w:val="single" w:sz="6" w:space="0" w:color="000000"/>
                    <w:bottom w:val="single" w:sz="6" w:space="0" w:color="000000"/>
                    <w:right w:val="single" w:sz="6" w:space="0" w:color="000000"/>
                  </w:tcBorders>
                  <w:vAlign w:val="bottom"/>
                  <w:hideMark/>
                </w:tcPr>
                <w:p w14:paraId="18EBCEAA"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2 702 055,31</w:t>
                  </w:r>
                </w:p>
              </w:tc>
              <w:tc>
                <w:tcPr>
                  <w:tcW w:w="1108" w:type="dxa"/>
                  <w:gridSpan w:val="2"/>
                  <w:tcBorders>
                    <w:top w:val="single" w:sz="6" w:space="0" w:color="000000"/>
                    <w:left w:val="single" w:sz="6" w:space="0" w:color="000000"/>
                    <w:bottom w:val="single" w:sz="6" w:space="0" w:color="000000"/>
                    <w:right w:val="single" w:sz="6" w:space="0" w:color="000000"/>
                  </w:tcBorders>
                  <w:vAlign w:val="bottom"/>
                  <w:hideMark/>
                </w:tcPr>
                <w:p w14:paraId="296404BC"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2 679 083,73</w:t>
                  </w:r>
                </w:p>
              </w:tc>
              <w:tc>
                <w:tcPr>
                  <w:tcW w:w="976" w:type="dxa"/>
                  <w:gridSpan w:val="2"/>
                  <w:tcBorders>
                    <w:top w:val="single" w:sz="6" w:space="0" w:color="000000"/>
                    <w:left w:val="single" w:sz="6" w:space="0" w:color="000000"/>
                    <w:bottom w:val="single" w:sz="6" w:space="0" w:color="000000"/>
                    <w:right w:val="single" w:sz="6" w:space="0" w:color="000000"/>
                  </w:tcBorders>
                  <w:vAlign w:val="bottom"/>
                  <w:hideMark/>
                </w:tcPr>
                <w:p w14:paraId="7D1663E1" w14:textId="77777777" w:rsidR="00BD366F" w:rsidRPr="00576787" w:rsidRDefault="00BD36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99,15%</w:t>
                  </w:r>
                </w:p>
              </w:tc>
              <w:tc>
                <w:tcPr>
                  <w:tcW w:w="50" w:type="dxa"/>
                  <w:gridSpan w:val="2"/>
                  <w:vAlign w:val="center"/>
                  <w:hideMark/>
                </w:tcPr>
                <w:p w14:paraId="5F02A8CB" w14:textId="77777777" w:rsidR="00BD366F" w:rsidRPr="00576787" w:rsidRDefault="00BD366F" w:rsidP="00576787">
                  <w:pPr>
                    <w:suppressAutoHyphens w:val="0"/>
                    <w:rPr>
                      <w:rFonts w:ascii="Calibri" w:eastAsia="Times New Roman" w:hAnsi="Calibri" w:cs="Calibri"/>
                      <w:kern w:val="0"/>
                      <w:sz w:val="20"/>
                      <w:szCs w:val="20"/>
                      <w:lang w:val="ru-RU" w:eastAsia="ru-RU" w:bidi="ar-SA"/>
                    </w:rPr>
                  </w:pPr>
                </w:p>
              </w:tc>
            </w:tr>
          </w:tbl>
          <w:p w14:paraId="581BBD91" w14:textId="77777777" w:rsidR="00E62A6F" w:rsidRPr="00576787" w:rsidRDefault="00E62A6F" w:rsidP="00576787">
            <w:pPr>
              <w:ind w:firstLine="709"/>
              <w:jc w:val="both"/>
              <w:rPr>
                <w:rFonts w:ascii="Calibri" w:hAnsi="Calibri" w:cs="Calibri"/>
                <w:sz w:val="18"/>
                <w:szCs w:val="18"/>
                <w:lang w:val="ru-RU"/>
              </w:rPr>
            </w:pPr>
          </w:p>
        </w:tc>
      </w:tr>
      <w:tr w:rsidR="00132092" w:rsidRPr="00576787" w14:paraId="4E8D9001" w14:textId="77777777" w:rsidTr="00102EA5">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2589F77" w14:textId="77777777" w:rsidR="00132092" w:rsidRPr="00576787" w:rsidRDefault="00132092"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CEA961B" w14:textId="6CD0E597" w:rsidR="00132092" w:rsidRPr="00576787" w:rsidRDefault="00132092"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00102EA5" w:rsidRPr="00576787">
              <w:rPr>
                <w:rFonts w:ascii="Calibri" w:hAnsi="Calibri" w:cs="Calibri"/>
                <w:b/>
                <w:bCs/>
                <w:sz w:val="22"/>
                <w:szCs w:val="22"/>
                <w:lang w:val="ru-RU"/>
              </w:rPr>
              <w:t>5</w:t>
            </w:r>
          </w:p>
        </w:tc>
      </w:tr>
    </w:tbl>
    <w:p w14:paraId="27DA5C7E" w14:textId="77777777" w:rsidR="00132092" w:rsidRPr="00576787" w:rsidRDefault="00132092"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6"/>
        <w:gridCol w:w="283"/>
        <w:gridCol w:w="4017"/>
        <w:gridCol w:w="3752"/>
        <w:gridCol w:w="55"/>
      </w:tblGrid>
      <w:tr w:rsidR="00132092" w:rsidRPr="00576787" w14:paraId="44008EE1" w14:textId="77777777" w:rsidTr="00102EA5">
        <w:trPr>
          <w:gridBefore w:val="1"/>
          <w:wBefore w:w="55" w:type="dxa"/>
          <w:trHeight w:val="18"/>
        </w:trPr>
        <w:tc>
          <w:tcPr>
            <w:tcW w:w="7826" w:type="dxa"/>
            <w:shd w:val="clear" w:color="auto" w:fill="auto"/>
          </w:tcPr>
          <w:tbl>
            <w:tblPr>
              <w:tblW w:w="7638" w:type="dxa"/>
              <w:tblCellSpacing w:w="0" w:type="dxa"/>
              <w:tblLayout w:type="fixed"/>
              <w:tblCellMar>
                <w:top w:w="15" w:type="dxa"/>
                <w:left w:w="15" w:type="dxa"/>
                <w:bottom w:w="15" w:type="dxa"/>
                <w:right w:w="15" w:type="dxa"/>
              </w:tblCellMar>
              <w:tblLook w:val="04A0" w:firstRow="1" w:lastRow="0" w:firstColumn="1" w:lastColumn="0" w:noHBand="0" w:noVBand="1"/>
            </w:tblPr>
            <w:tblGrid>
              <w:gridCol w:w="2449"/>
              <w:gridCol w:w="595"/>
              <w:gridCol w:w="1265"/>
              <w:gridCol w:w="1232"/>
              <w:gridCol w:w="1115"/>
              <w:gridCol w:w="982"/>
            </w:tblGrid>
            <w:tr w:rsidR="00102EA5" w:rsidRPr="00576787" w14:paraId="626C1F52"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62BC3021"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Непрограммные мероприятия</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688F3AC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59CEC77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822 0104 99 9 99 00000 000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6CC83FD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2 702 055,31</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5946A3E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2 679 083,73</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060AABC4"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99,15%</w:t>
                  </w:r>
                </w:p>
              </w:tc>
            </w:tr>
            <w:tr w:rsidR="00102EA5" w:rsidRPr="00576787" w14:paraId="3270C4B9"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68FA7191"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Руководство и управление в сфере установленных функций органов местного самоуправления</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6AE3AD4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3B7B625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822 0104 99 9 99 10030 000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0777C26D"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2 702 055,31</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186A92E3"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2 679 083,73</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4B91C649"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99,15%</w:t>
                  </w:r>
                </w:p>
              </w:tc>
            </w:tr>
            <w:tr w:rsidR="00102EA5" w:rsidRPr="00576787" w14:paraId="112E2545"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2B37BDC2"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Фонд оплаты труда государственных (муниципальных) органов</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1477791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466C66DA"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822 0104 99 9 99 10030 121</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47B2A5B1"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1 519 942,90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2B8B51BE"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1 519 942,20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1ACBA2B8"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23BCB70F"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325872ED"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063DC40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0A969A96"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822 0104 99 9 99 10030 129</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4EB535F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429 475,97</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18E558B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429 475,97</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318A5A73"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5A7E075C"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19C786A7"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Прочая закупка товаров, работ и услуг</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16858418"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1B2954E1"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822 0104 99 9 99 10030 244</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1BA9EC25"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519 319,79</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60D507F4"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516 748,35</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679F048A"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99,50%</w:t>
                  </w:r>
                </w:p>
              </w:tc>
            </w:tr>
            <w:tr w:rsidR="00102EA5" w:rsidRPr="00576787" w14:paraId="15DC1BE3"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2FED3D79"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энергетических ресурсов</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3B5C17C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57084E48"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822 0104 99 9 99 10030 247</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74B01411"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233 316,65</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21FED04E"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212 917,21</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478A0B30"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91,26%</w:t>
                  </w:r>
                </w:p>
              </w:tc>
            </w:tr>
            <w:tr w:rsidR="00102EA5" w:rsidRPr="00576787" w14:paraId="52997EF1"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38269913"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Обеспечение деятельности финансовых, налоговых и таможенных органов и органов финансового (финансово-бюджетного) надзора</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3BCB3DED"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7F1386A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822 0106 00 0 00 00000 000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2B20F761"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105 349,38</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2ABF07E6"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105 349,38</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7D9EDD3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5D648813"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65A7B60B"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Непрограммные направления деятельности органов местного самоуправления</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6DFFC3A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08028B1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822 0106 99 0 00 00000 000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649F5AC1"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105 349,38</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5069970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105 349,38</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7DD487A4"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31E4FCAD"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74C53783"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Мероприятия непрограммных направлений деятельности органов местного самоуправления</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4CEF8B09"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1CB5A838"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822 0106 99 9 00 00000 000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00033EE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105 349,38</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1791774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105 349,38</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429A3B6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05E7582A"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38BE4161"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Непрограммные мероприятия</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75DEF97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0615DC5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822 0106 99 9 99 00000 000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0FB1FA5A"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105 349,38</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39DE09E4"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105 349,38</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162E365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3322C947"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172DEB59"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Межбюджетные трансферты бюджетам муниципальных районов из бюджета Ореховского поселения на составление, исполнение и контроль за исполнением бюджета поселения</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57AA6FA0"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4089331A"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822 0106 99 9 99 12140 000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6A7A4E73"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88 572,36</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71208218"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88 572,36</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072BB74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4AD5A94B"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58908242"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межбюджетные трансферты</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3AE1F32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093AA69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822 0106 99 9 99 12140 540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2A16C7C1"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88 572,36</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46F9EE1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88 572,36</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7D308E7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681100BD"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01CC8215"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Межбюджетные трансферты бюджетам муниципальных районов из бюджета Ореховского поселения на исполнение внешнего контроля бюджета поселения</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1DA71F5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2F694F6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822 0106 99 9 99 12340 000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7617FF40"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16 777,02</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11A83C7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16 777,02</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7E24E278"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36D6FE73"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6F564945"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межбюджетные трансферты</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5C45CA8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7C76D389"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822 0106 99 9 99 12340 540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759E27B3"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16 777,02</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4F6604D3"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16 777,02</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17D3E3CD"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062262C6"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70EC467C"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Другие общегосударственные вопросы</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3358F28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765D7CC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822 0113 00 0 00 00000 000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7B881C81"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433 895,52</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2FBA6EC9"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433 763,51</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1E38DA7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99,97%</w:t>
                  </w:r>
                </w:p>
              </w:tc>
            </w:tr>
            <w:tr w:rsidR="00102EA5" w:rsidRPr="00576787" w14:paraId="452D53A5"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70340158"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Муниципальная программа Ореховского сельского поселения "Управление муниципальным имуществом Ореховского сельского поселения на 2022-2027гг"</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16248EB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1384FFF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822 0113 04 0 00 00000 000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705B901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413 386,60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03B4F1B9"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413 254,60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4FA9EE71"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99,97%</w:t>
                  </w:r>
                </w:p>
              </w:tc>
            </w:tr>
            <w:tr w:rsidR="00102EA5" w:rsidRPr="00576787" w14:paraId="38467C8C"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76EEBEAC"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отдельные мероприятия</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4015D59A"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20B05E5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822 0113 04 9 00 00000 000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29212BC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413 386,60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7899D6F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413 254,60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40D7F7B4"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99,97%</w:t>
                  </w:r>
                </w:p>
              </w:tc>
            </w:tr>
            <w:tr w:rsidR="00102EA5" w:rsidRPr="00576787" w14:paraId="13A149F1"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0324DDA1"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Основное мероприятие: "Содержание муниципального имущества"</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38572A01"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02F32AE8"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822 0113 04 9 01 00000 000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45C1B5C9"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329 318,70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3367C00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329 260,40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2E3DCAFE"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99,98%</w:t>
                  </w:r>
                </w:p>
              </w:tc>
            </w:tr>
            <w:tr w:rsidR="00102EA5" w:rsidRPr="00576787" w14:paraId="4BEE9BCC"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2D9E69F5"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Приобретение, обновление муниципального имущества</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3153B9D1"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740C4A49"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822 0113 04 9 01 20120 000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168AB7AD"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329 318,70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62B523B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329 260,40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5A28025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99,98%</w:t>
                  </w:r>
                </w:p>
              </w:tc>
            </w:tr>
            <w:tr w:rsidR="00102EA5" w:rsidRPr="00576787" w14:paraId="3EC06973"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1BDBB2EF"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Прочая закупка товаров, работ и услуг</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566C3BC9"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113E7A5E"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822 0113 04 9 01 20120 244</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24E934A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329 318,70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2195AF9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329 260,40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067E84F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99,98%</w:t>
                  </w:r>
                </w:p>
              </w:tc>
            </w:tr>
            <w:tr w:rsidR="00102EA5" w:rsidRPr="00576787" w14:paraId="31769F84"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769A3990"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Основное мероприятие: Развитие информационно-коммуникационной инфраструктуры в сельском поселении</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159F52E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1C3B6E76"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822 0113 04 9 03 22014 000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2F096DD9"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84 067,90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17C7F48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83 994,20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6CFC9896"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99,91%</w:t>
                  </w:r>
                </w:p>
              </w:tc>
            </w:tr>
            <w:tr w:rsidR="00102EA5" w:rsidRPr="00576787" w14:paraId="503997D9"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2ED24985"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Прочая закупка товаров, работ и услуг</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545B407E"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4BC5FF0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822 0113 04 9 03 22014 244</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05D6C1C3"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84 067,90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1AD40B1E"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83 994,20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53BB36FE"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99,91%</w:t>
                  </w:r>
                </w:p>
              </w:tc>
            </w:tr>
          </w:tbl>
          <w:p w14:paraId="53D8CDF2" w14:textId="77777777" w:rsidR="00132092" w:rsidRPr="00576787" w:rsidRDefault="00132092" w:rsidP="00576787">
            <w:pPr>
              <w:ind w:firstLine="709"/>
              <w:jc w:val="both"/>
              <w:rPr>
                <w:rFonts w:ascii="Calibri" w:hAnsi="Calibri" w:cs="Calibri"/>
                <w:sz w:val="18"/>
                <w:szCs w:val="18"/>
                <w:lang w:val="ru-RU"/>
              </w:rPr>
            </w:pPr>
          </w:p>
        </w:tc>
        <w:tc>
          <w:tcPr>
            <w:tcW w:w="283" w:type="dxa"/>
            <w:shd w:val="clear" w:color="auto" w:fill="auto"/>
          </w:tcPr>
          <w:p w14:paraId="3F618D8A" w14:textId="77777777" w:rsidR="00132092" w:rsidRPr="00576787" w:rsidRDefault="00132092" w:rsidP="00576787">
            <w:pPr>
              <w:rPr>
                <w:rFonts w:ascii="Calibri" w:hAnsi="Calibri" w:cs="Calibri"/>
                <w:sz w:val="18"/>
                <w:szCs w:val="18"/>
                <w:lang w:val="ru-RU"/>
              </w:rPr>
            </w:pPr>
          </w:p>
        </w:tc>
        <w:tc>
          <w:tcPr>
            <w:tcW w:w="7824" w:type="dxa"/>
            <w:gridSpan w:val="3"/>
            <w:shd w:val="clear" w:color="auto" w:fill="auto"/>
          </w:tcPr>
          <w:tbl>
            <w:tblPr>
              <w:tblW w:w="7638" w:type="dxa"/>
              <w:tblCellSpacing w:w="0" w:type="dxa"/>
              <w:tblLayout w:type="fixed"/>
              <w:tblCellMar>
                <w:top w:w="15" w:type="dxa"/>
                <w:left w:w="15" w:type="dxa"/>
                <w:bottom w:w="15" w:type="dxa"/>
                <w:right w:w="15" w:type="dxa"/>
              </w:tblCellMar>
              <w:tblLook w:val="04A0" w:firstRow="1" w:lastRow="0" w:firstColumn="1" w:lastColumn="0" w:noHBand="0" w:noVBand="1"/>
            </w:tblPr>
            <w:tblGrid>
              <w:gridCol w:w="2449"/>
              <w:gridCol w:w="595"/>
              <w:gridCol w:w="1265"/>
              <w:gridCol w:w="1232"/>
              <w:gridCol w:w="1115"/>
              <w:gridCol w:w="982"/>
            </w:tblGrid>
            <w:tr w:rsidR="00102EA5" w:rsidRPr="00576787" w14:paraId="64621463"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1475F618"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Непрограммные направления деятельности органов местного самоуправления</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0C6EAB9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0CBAAF6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822 0113 99 0 00 00000 000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70E6F40D"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20 508,92</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672D926D"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20 508,91</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5A575B9A"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44C8978B"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21B4F3F5"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Мероприятия непрограммных направлений деятельности органов местного самоуправления</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35FFB740"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2E25E366"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822 0113 99 9 00 00000 000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7E918F0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20 508,92</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3128EA9E"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20 508,91</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09BD789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72AF44AB"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5E6A830A"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Непрограммные мероприятия</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373204C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14EE2096"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822 0113 99 9 99 00000 000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0E64C940"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20 508,92</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4B895CEA"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20 508,91</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6FBE4D7A"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2496493B"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48EA3DFF"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Выполнение других обязательств муниципального образования</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5D592C70"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410AA57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822 0113 99 9 99 13110 000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507BC6B0"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976,92</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378227B4"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976,91</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1739EF19"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463B1C5E"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34842A49"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Уплата иных платежей</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4D5701C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1DECA955"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822 0113 99 9 99 13110 853</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1B28DA8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976,92</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09542CD0"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976,91</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7D47CAC6"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6668BF85"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64BC2786"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предоставление по договорам социального найма жилых помещений муниципального жилого фонда расположенного на территории поселения (заключения, расторжения, изменения договоров социального найма жилых помещений, их регистрации, выдачи и учета)</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214536A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774F02AD"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822 0113 99 9 99 62009 000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2D26AEC5"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19 532,00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400B8239"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19 532,00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148FA990"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1A278ED4"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5B8832B9"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Прочая закупка товаров, работ и услуг</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130EC225"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383ABE3D"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822 0113 99 9 99 62009 244</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40A0F7D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19 532,00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7A519A9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19 532,00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27A5AE9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1C1E986F"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7A9F28CA"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НАЦИОНАЛЬНАЯ ОБОРОНА</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46ECBC0D"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02F72381"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822 0200 00 0 00 00000 000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5E19CB1A"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1E9189FA"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50670B05"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7462645C"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5CCA9717"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Мобилизационная и вневойсковая подготовка</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6313331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729C8645"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822 0203 00 0 00 00000 000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79D801BE"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6EC7DFD0"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04E23044"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1FA28BC1"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7DB11E72"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Непрограммные направления деятельности органов местного самоуправления</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0EE9F38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40303C1D"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822 0203 99 0 00 00000 000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157EF59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42A129AE"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3BC8C10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77B7127D"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39D82CE7"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Мероприятия непрограммных направлений деятельности органов местного самоуправления</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353F5FD4"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5B4C0D8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822 0203 99 9 00 00000 000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0FB0A348"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0674B875"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46D515ED"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5C00B6EE"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454D4D1B"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Непрограммные мероприятия</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4193DCD9"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608C5B14"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822 0203 99 9 99 00000 000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038EFDD6"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1FACBFFA"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414DAD5E"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7DC4F2B0"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2276A2C0"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Осуществление первичного воинского учета на территориях, где отсутствуют военные комиссариаты</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3C4E74DE"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28E64FAD"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822 0203 99 9 99 51180 000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268B7053"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4E60D6C6"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741C53BA"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4042D151"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079F4E57"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Фонд оплаты труда государственных (муниципальных) органов</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058D1196"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0FE860E4"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822 0203 99 9 99 51180 121</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60D9C38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228 682,55</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1D2FBEF5"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228 682,55</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4BBD8276"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3DF0B942"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5E64F235"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61ACB6AA"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39E888AD"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822 0203 99 9 99 51180 129</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28D0246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69 062,13</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54121953"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69 062,13</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55627A0A"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32A34913"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56FFFAD5"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Прочая закупка товаров, работ и услуг</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35469FC3"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716BC245"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822 0203 99 9 99 51180 244</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4E08C761"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23 498,32</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41D5A6E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23 498,32</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3C70135A"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2C88D091"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3D372E87"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НАЦИОНАЛЬНАЯ БЕЗОПАСНОСТЬ И ПРАВООХРАНИТЕЛЬНАЯ ДЕЯТЕЛЬНОСТЬ</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0900B59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7B43B680"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822 0300 00 0 00 00000 000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6FBD395E"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358 569,64</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494EC881"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357 619,00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6E6ED25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99,73%</w:t>
                  </w:r>
                </w:p>
              </w:tc>
            </w:tr>
            <w:tr w:rsidR="00102EA5" w:rsidRPr="00576787" w14:paraId="526F9B5A"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17B6068C"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Защита населения и территории от чрезвычайных ситуаций природного и техногенного характера, пожарная безопасность</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3D25E15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7143383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822 0310 00 0 00 00000 000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3AD1C113"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358 569,64</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1BE8B6DE"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357 619,00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49BC28A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99,73%</w:t>
                  </w:r>
                </w:p>
              </w:tc>
            </w:tr>
            <w:tr w:rsidR="00102EA5" w:rsidRPr="00576787" w14:paraId="12C166B1"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1EA7B6FF"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'Муниципальная программа Ореховского сельского поселения "Обеспечение пожарной безопасности на территории Ореховского сельского поселения на 2023-2027 годы"</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23240C4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38F90AF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822 0310 02 0 00 00000 000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45267E85"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358 569,64</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70D09785"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357 619,00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0D51B60A"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99,73%</w:t>
                  </w:r>
                </w:p>
              </w:tc>
            </w:tr>
            <w:tr w:rsidR="00102EA5" w:rsidRPr="00576787" w14:paraId="077BC24D"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208D4B9A"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Отдельные мероприятия</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679A085E"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1B3FEB8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822 0310 02 9 00 00000 000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7E3C14D3"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358 569,64</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61F7E0F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357 619,00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7D7EE09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99,73%</w:t>
                  </w:r>
                </w:p>
              </w:tc>
            </w:tr>
            <w:tr w:rsidR="00102EA5" w:rsidRPr="00576787" w14:paraId="7FEF75A0"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31D9C0BE"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Основное мероприятие: "Укрепление противопожарного состояния учреждений, жилого фонда, территории сельского поселения"</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09C3F86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3E1DC79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822 0310 02 9 02 00000 000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177F81FE"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311 709,64</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11AAAA58"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311 019,00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5B55A6DE"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99,78%</w:t>
                  </w:r>
                </w:p>
              </w:tc>
            </w:tr>
            <w:tr w:rsidR="00102EA5" w:rsidRPr="00576787" w14:paraId="4A9FAFAF"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2080794E"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Мероприятия по устройству минерализованных полос вокруг населенных пунктов поселения</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7BBA7AAD"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3C013AC8"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822 0310 02 9 02 26070 000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1638CEE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100 690,64</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1C66D30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100 000,00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2FBB9714"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99,31%</w:t>
                  </w:r>
                </w:p>
              </w:tc>
            </w:tr>
          </w:tbl>
          <w:p w14:paraId="08446C6F" w14:textId="77777777" w:rsidR="00132092" w:rsidRPr="00576787" w:rsidRDefault="00132092" w:rsidP="00576787">
            <w:pPr>
              <w:ind w:firstLine="709"/>
              <w:jc w:val="both"/>
              <w:rPr>
                <w:rFonts w:ascii="Calibri" w:hAnsi="Calibri" w:cs="Calibri"/>
                <w:sz w:val="18"/>
                <w:szCs w:val="18"/>
                <w:lang w:val="ru-RU"/>
              </w:rPr>
            </w:pPr>
          </w:p>
        </w:tc>
      </w:tr>
      <w:tr w:rsidR="00102EA5" w:rsidRPr="00576787" w14:paraId="0CD90D78" w14:textId="77777777" w:rsidTr="00102EA5">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0902388" w14:textId="77777777" w:rsidR="00102EA5" w:rsidRPr="00576787" w:rsidRDefault="00102EA5"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4AFF1B9" w14:textId="0A8CAF03" w:rsidR="00102EA5" w:rsidRPr="00576787" w:rsidRDefault="00102EA5"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6</w:t>
            </w:r>
          </w:p>
        </w:tc>
      </w:tr>
    </w:tbl>
    <w:p w14:paraId="7DE65E1A" w14:textId="77777777" w:rsidR="00102EA5" w:rsidRPr="00576787" w:rsidRDefault="00102EA5"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6"/>
        <w:gridCol w:w="283"/>
        <w:gridCol w:w="4017"/>
        <w:gridCol w:w="3752"/>
        <w:gridCol w:w="55"/>
      </w:tblGrid>
      <w:tr w:rsidR="00102EA5" w:rsidRPr="00576787" w14:paraId="32D4C4CA" w14:textId="77777777" w:rsidTr="00102EA5">
        <w:trPr>
          <w:gridBefore w:val="1"/>
          <w:wBefore w:w="55" w:type="dxa"/>
          <w:trHeight w:val="18"/>
        </w:trPr>
        <w:tc>
          <w:tcPr>
            <w:tcW w:w="7826" w:type="dxa"/>
            <w:shd w:val="clear" w:color="auto" w:fill="auto"/>
          </w:tcPr>
          <w:tbl>
            <w:tblPr>
              <w:tblW w:w="7638" w:type="dxa"/>
              <w:tblCellSpacing w:w="0" w:type="dxa"/>
              <w:tblLayout w:type="fixed"/>
              <w:tblCellMar>
                <w:top w:w="15" w:type="dxa"/>
                <w:left w:w="15" w:type="dxa"/>
                <w:bottom w:w="15" w:type="dxa"/>
                <w:right w:w="15" w:type="dxa"/>
              </w:tblCellMar>
              <w:tblLook w:val="04A0" w:firstRow="1" w:lastRow="0" w:firstColumn="1" w:lastColumn="0" w:noHBand="0" w:noVBand="1"/>
            </w:tblPr>
            <w:tblGrid>
              <w:gridCol w:w="2449"/>
              <w:gridCol w:w="595"/>
              <w:gridCol w:w="1265"/>
              <w:gridCol w:w="1232"/>
              <w:gridCol w:w="1115"/>
              <w:gridCol w:w="982"/>
            </w:tblGrid>
            <w:tr w:rsidR="00102EA5" w:rsidRPr="00576787" w14:paraId="66D483B4"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71072FE1"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Прочая закупка товаров, работ и услуг</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3BC4CCAA"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07EC6E6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822 0310 02 9 02 26070 244</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14541453"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100 690,64</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789C82C0"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100 000,00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2750EE59"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99,31%</w:t>
                  </w:r>
                </w:p>
              </w:tc>
            </w:tr>
            <w:tr w:rsidR="00102EA5" w:rsidRPr="00576787" w14:paraId="1F02D8A4"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01CD7326"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Приобретение противопожарного инвентаря</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41C73BB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134ABD31"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822 0310 02 9 02 26072 000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3548C5E3"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7 200,00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43DC5B13"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7 200,00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779EB7E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7CF415B4"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4B3DC174"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Прочая закупка товаров, работ и услуг</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1B33499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199C215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822 0310 02 9 02 26072 244</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15B8ED5D"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7 200,00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7276D6E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7 200,00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542079F9"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4A95424C"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3AF188D6"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Оборудование подъездов с площадками (пирсами) с твердым покрытием к естественным водоисточникам (прудам) для установки пожарных автомобилей и забора воды в любое время</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5F1B49B0"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34E6DDD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822 0310 02 9 02 26079 000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17DA944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22 000,00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3777EAB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22 000,00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0E7571A3"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549D4DC7"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5B1D2D68"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Прочая закупка товаров, работ и услуг</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0963D9C8"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56A68FD1"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822 0310 02 9 02 26079 244</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4EE82DAD"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22 000,00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3C2D1D24"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22 000,00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29C3B90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68562572"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31BDB325"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proofErr w:type="spellStart"/>
                  <w:r w:rsidRPr="00576787">
                    <w:rPr>
                      <w:rFonts w:ascii="Calibri" w:eastAsia="Times New Roman" w:hAnsi="Calibri" w:cs="Calibri"/>
                      <w:color w:val="000000"/>
                      <w:kern w:val="0"/>
                      <w:sz w:val="12"/>
                      <w:szCs w:val="12"/>
                      <w:lang w:val="ru-RU" w:eastAsia="ru-RU" w:bidi="ar-SA"/>
                    </w:rPr>
                    <w:t>Софинансирование</w:t>
                  </w:r>
                  <w:proofErr w:type="spellEnd"/>
                  <w:r w:rsidRPr="00576787">
                    <w:rPr>
                      <w:rFonts w:ascii="Calibri" w:eastAsia="Times New Roman" w:hAnsi="Calibri" w:cs="Calibri"/>
                      <w:color w:val="000000"/>
                      <w:kern w:val="0"/>
                      <w:sz w:val="12"/>
                      <w:szCs w:val="12"/>
                      <w:lang w:val="ru-RU" w:eastAsia="ru-RU" w:bidi="ar-SA"/>
                    </w:rPr>
                    <w:t xml:space="preserve"> расходов на содержание пожарной машины за счет межбюджетных трансфертов из районного бюджета</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558E62D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5272A81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0310 02 9 02 6318G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13A89B2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180 000,00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46561F75"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180 000,00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7101ACF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3C319026"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4BE787D1"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Прочая закупка товаров, работ и услуг</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0C522B01"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4748832E"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0310 02 9 02 6318G 244</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43DD4FEE"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178 050,00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1C503D99"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178 050,00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4D57CBC8"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6BE5C59C"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5473C923"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Уплата прочих налогов, сборов</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78F81A8E"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611FA76E"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0310 02 9 02 6318G 852</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16670BE4"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1 950,00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0A3FF70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1 950,00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52F3BEA6"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37B957A0" w14:textId="77777777" w:rsidTr="00102EA5">
              <w:trPr>
                <w:trHeight w:val="96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68DAF3AC"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Расходы, в целях </w:t>
                  </w:r>
                  <w:proofErr w:type="spellStart"/>
                  <w:r w:rsidRPr="00576787">
                    <w:rPr>
                      <w:rFonts w:ascii="Calibri" w:eastAsia="Times New Roman" w:hAnsi="Calibri" w:cs="Calibri"/>
                      <w:color w:val="000000"/>
                      <w:kern w:val="0"/>
                      <w:sz w:val="12"/>
                      <w:szCs w:val="12"/>
                      <w:lang w:val="ru-RU" w:eastAsia="ru-RU" w:bidi="ar-SA"/>
                    </w:rPr>
                    <w:t>софинансирования</w:t>
                  </w:r>
                  <w:proofErr w:type="spellEnd"/>
                  <w:r w:rsidRPr="00576787">
                    <w:rPr>
                      <w:rFonts w:ascii="Calibri" w:eastAsia="Times New Roman" w:hAnsi="Calibri" w:cs="Calibri"/>
                      <w:color w:val="000000"/>
                      <w:kern w:val="0"/>
                      <w:sz w:val="12"/>
                      <w:szCs w:val="12"/>
                      <w:lang w:val="ru-RU" w:eastAsia="ru-RU" w:bidi="ar-SA"/>
                    </w:rPr>
                    <w:t xml:space="preserve"> которых из районного бюджета предоставляются бюджету поселения межбюджетные трансферты </w:t>
                  </w:r>
                  <w:proofErr w:type="gramStart"/>
                  <w:r w:rsidRPr="00576787">
                    <w:rPr>
                      <w:rFonts w:ascii="Calibri" w:eastAsia="Times New Roman" w:hAnsi="Calibri" w:cs="Calibri"/>
                      <w:color w:val="000000"/>
                      <w:kern w:val="0"/>
                      <w:sz w:val="12"/>
                      <w:szCs w:val="12"/>
                      <w:lang w:val="ru-RU" w:eastAsia="ru-RU" w:bidi="ar-SA"/>
                    </w:rPr>
                    <w:t>в доле</w:t>
                  </w:r>
                  <w:proofErr w:type="gramEnd"/>
                  <w:r w:rsidRPr="00576787">
                    <w:rPr>
                      <w:rFonts w:ascii="Calibri" w:eastAsia="Times New Roman" w:hAnsi="Calibri" w:cs="Calibri"/>
                      <w:color w:val="000000"/>
                      <w:kern w:val="0"/>
                      <w:sz w:val="12"/>
                      <w:szCs w:val="12"/>
                      <w:lang w:val="ru-RU" w:eastAsia="ru-RU" w:bidi="ar-SA"/>
                    </w:rPr>
                    <w:t xml:space="preserve"> соответствующей установленному уровню </w:t>
                  </w:r>
                  <w:proofErr w:type="spellStart"/>
                  <w:r w:rsidRPr="00576787">
                    <w:rPr>
                      <w:rFonts w:ascii="Calibri" w:eastAsia="Times New Roman" w:hAnsi="Calibri" w:cs="Calibri"/>
                      <w:color w:val="000000"/>
                      <w:kern w:val="0"/>
                      <w:sz w:val="12"/>
                      <w:szCs w:val="12"/>
                      <w:lang w:val="ru-RU" w:eastAsia="ru-RU" w:bidi="ar-SA"/>
                    </w:rPr>
                    <w:t>софинансирования</w:t>
                  </w:r>
                  <w:proofErr w:type="spellEnd"/>
                  <w:r w:rsidRPr="00576787">
                    <w:rPr>
                      <w:rFonts w:ascii="Calibri" w:eastAsia="Times New Roman" w:hAnsi="Calibri" w:cs="Calibri"/>
                      <w:color w:val="000000"/>
                      <w:kern w:val="0"/>
                      <w:sz w:val="12"/>
                      <w:szCs w:val="12"/>
                      <w:lang w:val="ru-RU" w:eastAsia="ru-RU" w:bidi="ar-SA"/>
                    </w:rPr>
                    <w:t xml:space="preserve"> расходного обязательства поселения установленной Соглашением; </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32C2ED05"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7B0BA2FE"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0310 02 9 02 Р318G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0878E3B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1 819,00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20C567B5"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1 819,00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50285E60"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670BC6CC"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5C636B4B"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Прочая закупка товаров, работ и услуг</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6D17F1BD"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4AA1C32A"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0310 02 9 02 Р318G 244</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3AC9047D"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1 819,00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4CBE0E45"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1 819,00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3236454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74AD5CC7"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49D6676F"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Основное мероприятие: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414AF9A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745907F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822 0310 02 9 04 00000 000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169439D9"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46 860,00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4F7BF181"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46 600,00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60ECBA21"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99,45%</w:t>
                  </w:r>
                </w:p>
              </w:tc>
            </w:tr>
            <w:tr w:rsidR="00102EA5" w:rsidRPr="00576787" w14:paraId="2F41D6E0"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39CD2180"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0D8AF1D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266D4DE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822 0310 02 9 04 86070 000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4A526D9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46 860,00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5743D994"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46 600,00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60FEEFC9"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99,45%</w:t>
                  </w:r>
                </w:p>
              </w:tc>
            </w:tr>
            <w:tr w:rsidR="00102EA5" w:rsidRPr="00576787" w14:paraId="4C3F1626"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0BDD1596"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выплаты государственных (муниципальных) органов привлекаемым лицам</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3B91D689"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64E024B4"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822 0310 02 9 04 86070 123</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05ECEC8E"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46 860,00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6D3BAAE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46 600,00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25190770"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99,45%</w:t>
                  </w:r>
                </w:p>
              </w:tc>
            </w:tr>
            <w:tr w:rsidR="00102EA5" w:rsidRPr="00576787" w14:paraId="0190D27A"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2B418E11"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НАЦИОНАЛЬНАЯ ЭКОНОМИКА</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0CF3E8FD"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043DD7FA"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822 0400 00 0 00 00000 000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53934FC9"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2 011 607,08</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5568B42D"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1 828 307,57</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2CD4FA3D"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90,89%</w:t>
                  </w:r>
                </w:p>
              </w:tc>
            </w:tr>
            <w:tr w:rsidR="00102EA5" w:rsidRPr="00576787" w14:paraId="131DD343"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2BE73D68"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Дорожное хозяйство (дорожные фонды)</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612B8344"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5D57ADC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822 0409 00 0 00 00000 000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07B31E10"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2 011 607,08</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7D951311"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1 828 307,57</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5B096969"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90,89%</w:t>
                  </w:r>
                </w:p>
              </w:tc>
            </w:tr>
            <w:tr w:rsidR="00102EA5" w:rsidRPr="00576787" w14:paraId="788BFA87"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7A3E7D50"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Муниципальная программа Ореховского сельского поселения "Благоустройство территории Ореховского сельского поселения на 2023-2027 годы"</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4A5A6D4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0A20444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822 0409 03 0 00 00000 000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12E8CDD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2 011 607,08</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082E37E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1 828 307,57</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70228D19"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90,89%</w:t>
                  </w:r>
                </w:p>
              </w:tc>
            </w:tr>
            <w:tr w:rsidR="00102EA5" w:rsidRPr="00576787" w14:paraId="4221C30A"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2D171663"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отдельные мероприятия</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69C2ABDA"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6C47CCDE"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822 0409 03 9 00 00000 000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198B5876"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2 011 607,08</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11CD6B6E"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1 828 307,57</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109F1628"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90,89%</w:t>
                  </w:r>
                </w:p>
              </w:tc>
            </w:tr>
            <w:tr w:rsidR="00102EA5" w:rsidRPr="00576787" w14:paraId="7891CE09"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24442D8D"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Основное мероприятие: "Дорожное хозяйство"</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669448A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61B4CF24"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822 0409 03 9 04 00000 000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707B7E0E"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2 011 607,08</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4C9FC11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1 828 307,57</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27BF7FAD"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90,89%</w:t>
                  </w:r>
                </w:p>
              </w:tc>
            </w:tr>
            <w:tr w:rsidR="00102EA5" w:rsidRPr="00576787" w14:paraId="63D3AB1F"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0C9A2656"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Содержание дорог местного значения</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10BD567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4AAB9116"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0409 03 9 04 6Д121 000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32E9E21E"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1 211 607,08</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51946CA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1 028 307,57</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4619B8C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84,87%</w:t>
                  </w:r>
                </w:p>
              </w:tc>
            </w:tr>
            <w:tr w:rsidR="00102EA5" w:rsidRPr="00576787" w14:paraId="600DE073"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4A58C0DE"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Прочая закупка товаров, работ и услуг</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49EBE11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7927CE8D"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0409 03 9 04 6Д121 244</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072C003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1 176 619,83</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3E103324"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1 001 024,65</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0E86AFA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85,08%</w:t>
                  </w:r>
                </w:p>
              </w:tc>
            </w:tr>
            <w:tr w:rsidR="00102EA5" w:rsidRPr="00576787" w14:paraId="47B7EB43"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0F6897DD"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энергетических ресурсов</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3A96A4F8"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404393F6"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0409 03 9 04 6Д121 247</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7B902459"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34 987,25</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63CF5E5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27 282,92</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25625086"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77,98%</w:t>
                  </w:r>
                </w:p>
              </w:tc>
            </w:tr>
          </w:tbl>
          <w:p w14:paraId="352E88DB" w14:textId="77777777" w:rsidR="00102EA5" w:rsidRPr="00576787" w:rsidRDefault="00102EA5" w:rsidP="00576787">
            <w:pPr>
              <w:ind w:firstLine="709"/>
              <w:jc w:val="both"/>
              <w:rPr>
                <w:rFonts w:ascii="Calibri" w:hAnsi="Calibri" w:cs="Calibri"/>
                <w:sz w:val="18"/>
                <w:szCs w:val="18"/>
                <w:lang w:val="ru-RU"/>
              </w:rPr>
            </w:pPr>
          </w:p>
        </w:tc>
        <w:tc>
          <w:tcPr>
            <w:tcW w:w="283" w:type="dxa"/>
            <w:shd w:val="clear" w:color="auto" w:fill="auto"/>
          </w:tcPr>
          <w:p w14:paraId="55450935" w14:textId="77777777" w:rsidR="00102EA5" w:rsidRPr="00576787" w:rsidRDefault="00102EA5" w:rsidP="00576787">
            <w:pPr>
              <w:rPr>
                <w:rFonts w:ascii="Calibri" w:hAnsi="Calibri" w:cs="Calibri"/>
                <w:sz w:val="18"/>
                <w:szCs w:val="18"/>
                <w:lang w:val="ru-RU"/>
              </w:rPr>
            </w:pPr>
          </w:p>
        </w:tc>
        <w:tc>
          <w:tcPr>
            <w:tcW w:w="7824" w:type="dxa"/>
            <w:gridSpan w:val="3"/>
            <w:shd w:val="clear" w:color="auto" w:fill="auto"/>
          </w:tcPr>
          <w:tbl>
            <w:tblPr>
              <w:tblW w:w="7638" w:type="dxa"/>
              <w:tblCellSpacing w:w="0" w:type="dxa"/>
              <w:tblLayout w:type="fixed"/>
              <w:tblCellMar>
                <w:top w:w="15" w:type="dxa"/>
                <w:left w:w="15" w:type="dxa"/>
                <w:bottom w:w="15" w:type="dxa"/>
                <w:right w:w="15" w:type="dxa"/>
              </w:tblCellMar>
              <w:tblLook w:val="04A0" w:firstRow="1" w:lastRow="0" w:firstColumn="1" w:lastColumn="0" w:noHBand="0" w:noVBand="1"/>
            </w:tblPr>
            <w:tblGrid>
              <w:gridCol w:w="2449"/>
              <w:gridCol w:w="595"/>
              <w:gridCol w:w="1265"/>
              <w:gridCol w:w="1232"/>
              <w:gridCol w:w="1115"/>
              <w:gridCol w:w="982"/>
            </w:tblGrid>
            <w:tr w:rsidR="00102EA5" w:rsidRPr="00576787" w14:paraId="02B73872"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118A7ADD"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Капитальный ремонт и ремонт дорог местного значения </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089830A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518F2B44"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0409 03 9 04 6Д122 000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7C7BBD2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32152949"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70DDA95D"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4AB20DF0"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49FD1101"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в целях капитального ремонта государственного (муниципального) имущества</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0C8237E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7AA81A1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0409 03 9 04 6Д122 243</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1DFD0D5E"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0FF68720"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7FAA7E09"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4B109D43"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2BCD94F8"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ЖИЛИЩНО-КОММУНАЛЬНОЕ ХОЗЯЙСТВО</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08D8AD56"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7B7E7B6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822 0500 00 0 00 00000 000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3E51235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497 544,17</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49C5A370"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497 530,90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3E1BC991"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30BC4764"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576DE828"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Благоустройство</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2E70380D"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2223055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822 0503 00 0 00 00000 000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348FCFEA"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497 544,17</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0C281589"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497 530,90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78CECDD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555C972C"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420B927B"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Муниципальная программа Ореховского сельского поселения "Благоустройство территории Ореховского сельского поселения на 2023-2027 годы"</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50FF59A4"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6F1EC410"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822 0503 03 0 00 00000 000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0A5491B4"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497 544,17</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69664B7A"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497 530,90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146A842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36A4AACC"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5C204601"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отдельные мероприятия</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5D2A781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414E017E"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822 0503 03 9 00 00000 000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689C1144"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497 544,17</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464F5D6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497 530,90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6DBE3FD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3CBFD7F0"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66391FDC"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Основное мероприятие: "Благоустройство территории Ореховского сельского поселения"</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38882D43"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5B3D4439"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822 0503 03 9 02 00000 000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586F133A"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497 544,17</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38416DB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497 530,90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411AD08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64FC313A"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26CBF1CC"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Озеленение</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7907F041"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4098E2F4"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822 0503 03 9 02 26030 000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44476F80"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5 000,00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038D589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5 000,00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608B8F10"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76980890"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39F964CC"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Прочая закупка товаров, работ и услуг</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2F9CC113"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2BA7BD03"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822 0503 03 9 02 26030 244</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5D0ADE06"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5 000,00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04F48664"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5 000,00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33D4679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427FCAE6"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418D794B"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Содержанием территории общего пользования (</w:t>
                  </w:r>
                  <w:proofErr w:type="spellStart"/>
                  <w:r w:rsidRPr="00576787">
                    <w:rPr>
                      <w:rFonts w:ascii="Calibri" w:eastAsia="Times New Roman" w:hAnsi="Calibri" w:cs="Calibri"/>
                      <w:color w:val="000000"/>
                      <w:kern w:val="0"/>
                      <w:sz w:val="12"/>
                      <w:szCs w:val="12"/>
                      <w:lang w:val="ru-RU" w:eastAsia="ru-RU" w:bidi="ar-SA"/>
                    </w:rPr>
                    <w:t>тратуары</w:t>
                  </w:r>
                  <w:proofErr w:type="spellEnd"/>
                  <w:r w:rsidRPr="00576787">
                    <w:rPr>
                      <w:rFonts w:ascii="Calibri" w:eastAsia="Times New Roman" w:hAnsi="Calibri" w:cs="Calibri"/>
                      <w:color w:val="000000"/>
                      <w:kern w:val="0"/>
                      <w:sz w:val="12"/>
                      <w:szCs w:val="12"/>
                      <w:lang w:val="ru-RU" w:eastAsia="ru-RU" w:bidi="ar-SA"/>
                    </w:rPr>
                    <w:t>, площади, детские площадки и т.д.)</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6B730B2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3780FB3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822 0503 03 9 02 26050 000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6A32519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304 972,17</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2771A55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304 958,90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4DE0C203"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5C0DBDDA"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3B97C347"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Прочая закупка товаров, работ и услуг</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482B5FF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430CA8F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822 0503 03 9 02 26050 244</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57BC0F8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304 972,17</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64ADC161"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304 958,90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78E09DA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64AE632B"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16394377"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Содержание и ремонт памятника воинской Славы</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2DDDFBF5"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3817A3A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822 0503 03 9 02 26080 000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7DEEC3C3"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4 000,00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4BD91E94"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4 000,00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6376EEA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0C94DC48"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111F550C"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Прочая закупка товаров, работ и услуг</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7A0E5A7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13B16E69"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822 0503 03 9 02 26080 244</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18E56A45"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4 000,00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342A8E6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4 000,00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5FA65EE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5007746E"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45D36762"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Содержание мест захоронения</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5A32016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4B6CAE59"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822 0503 03 9 02 62210 000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236975A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183 572,00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1FD47CE3"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183 572,00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35C7E0CA"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2DC5590C"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490A9200"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Прочая закупка товаров, работ и услуг</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358FF560"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6EC52283"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822 0503 03 9 02 62210 244</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1BC9F61A"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183 572,00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2DF2F653"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183 572,00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5CE08E70"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1AA2A21D"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06F5EC97"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КУЛЬТУРА, КИНЕМАТОГРАФИЯ</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23821E6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51D5C63D"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822 0800 00 0 00 00000 000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1122E40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2 812 772,65</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0293DB6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2 807 225,22</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7D540076"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99,80%</w:t>
                  </w:r>
                </w:p>
              </w:tc>
            </w:tr>
            <w:tr w:rsidR="00102EA5" w:rsidRPr="00576787" w14:paraId="03B14BA2"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6C31E4A9"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Культура</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511E151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0A1BEA33"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822 0801 00 0 00 00000 000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6BF46E0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2 812 772,65</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1B2D278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2 807 225,22</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2E51658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99,80%</w:t>
                  </w:r>
                </w:p>
              </w:tc>
            </w:tr>
            <w:tr w:rsidR="00102EA5" w:rsidRPr="00576787" w14:paraId="37CDE2AF"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43AF39ED"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Муниципальная программа Ореховского сельского поселения "Развитие и сохранение культуры на территории Ореховского сельского поселения" на 2023-2027 годы</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344E1C2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339AE2F4"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822 0801 01 0 00 00000 000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58017BDD"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2 812 772,65</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4BF9A33A"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2 807 225,22</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42F7CF06"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99,80%</w:t>
                  </w:r>
                </w:p>
              </w:tc>
            </w:tr>
            <w:tr w:rsidR="00102EA5" w:rsidRPr="00576787" w14:paraId="669B3DF2"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707E34AE"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Отдельные мероприятия</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34B7E0A3"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0D319693"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822 0801 01 9 00 00000 000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426A3236"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2 812 772,65</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7F150CE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2 807 225,22</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659D8243"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99,80%</w:t>
                  </w:r>
                </w:p>
              </w:tc>
            </w:tr>
            <w:tr w:rsidR="00102EA5" w:rsidRPr="00576787" w14:paraId="73DD6825"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6CA4658C"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Основное мероприятие: "Развитие культурно-досуговой деятельности"</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79D896A1"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0517988D"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822 0801 01 9 01 00000 000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754408A6"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2 510 988,65</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4E0CC7A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2 505 441,23</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5B55565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99,78%</w:t>
                  </w:r>
                </w:p>
              </w:tc>
            </w:tr>
            <w:tr w:rsidR="00102EA5" w:rsidRPr="00576787" w14:paraId="1073E5D5"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0FF143E9"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Проведение мероприятий для жителей поселения в рамках общегосударственных и </w:t>
                  </w:r>
                  <w:proofErr w:type="spellStart"/>
                  <w:r w:rsidRPr="00576787">
                    <w:rPr>
                      <w:rFonts w:ascii="Calibri" w:eastAsia="Times New Roman" w:hAnsi="Calibri" w:cs="Calibri"/>
                      <w:color w:val="000000"/>
                      <w:kern w:val="0"/>
                      <w:sz w:val="12"/>
                      <w:szCs w:val="12"/>
                      <w:lang w:val="ru-RU" w:eastAsia="ru-RU" w:bidi="ar-SA"/>
                    </w:rPr>
                    <w:t>общерайонных</w:t>
                  </w:r>
                  <w:proofErr w:type="spellEnd"/>
                  <w:r w:rsidRPr="00576787">
                    <w:rPr>
                      <w:rFonts w:ascii="Calibri" w:eastAsia="Times New Roman" w:hAnsi="Calibri" w:cs="Calibri"/>
                      <w:color w:val="000000"/>
                      <w:kern w:val="0"/>
                      <w:sz w:val="12"/>
                      <w:szCs w:val="12"/>
                      <w:lang w:val="ru-RU" w:eastAsia="ru-RU" w:bidi="ar-SA"/>
                    </w:rPr>
                    <w:t xml:space="preserve"> праздников</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35C70DD9"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306B0D4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822 0801 01 9 01 24020 000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15E86523"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25 000,00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0F7CA01F"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25 000,00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3B1785C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43191634"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4944DB3E"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Прочая закупка товаров, работ и услуг</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719BC29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7F844E33"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822 0801 01 9 01 24020 244</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11B901C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25 000,00</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0185DD87"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25 000,00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07903A4B"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02EA5" w:rsidRPr="00576787" w14:paraId="74FE33D7" w14:textId="77777777" w:rsidTr="00102EA5">
              <w:trPr>
                <w:trHeight w:val="25"/>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3475AEC2"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Расходы на обеспечение деятельности (оказание </w:t>
                  </w:r>
                  <w:proofErr w:type="spellStart"/>
                  <w:proofErr w:type="gramStart"/>
                  <w:r w:rsidRPr="00576787">
                    <w:rPr>
                      <w:rFonts w:ascii="Calibri" w:eastAsia="Times New Roman" w:hAnsi="Calibri" w:cs="Calibri"/>
                      <w:color w:val="000000"/>
                      <w:kern w:val="0"/>
                      <w:sz w:val="12"/>
                      <w:szCs w:val="12"/>
                      <w:lang w:val="ru-RU" w:eastAsia="ru-RU" w:bidi="ar-SA"/>
                    </w:rPr>
                    <w:t>услуг,выполнение</w:t>
                  </w:r>
                  <w:proofErr w:type="spellEnd"/>
                  <w:proofErr w:type="gramEnd"/>
                  <w:r w:rsidRPr="00576787">
                    <w:rPr>
                      <w:rFonts w:ascii="Calibri" w:eastAsia="Times New Roman" w:hAnsi="Calibri" w:cs="Calibri"/>
                      <w:color w:val="000000"/>
                      <w:kern w:val="0"/>
                      <w:sz w:val="12"/>
                      <w:szCs w:val="12"/>
                      <w:lang w:val="ru-RU" w:eastAsia="ru-RU" w:bidi="ar-SA"/>
                    </w:rPr>
                    <w:t xml:space="preserve"> работ) муниципальных учреждений</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21BE0CD0"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12FE5438"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822 0801 01 9 01 70590 000</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41F194DA"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2 485 988,65</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6BE844FC"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2 480 441,23</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48AB76ED"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99,78%</w:t>
                  </w:r>
                </w:p>
              </w:tc>
            </w:tr>
            <w:tr w:rsidR="00102EA5" w:rsidRPr="00576787" w14:paraId="3734664C" w14:textId="77777777" w:rsidTr="00102EA5">
              <w:trPr>
                <w:trHeight w:val="300"/>
                <w:tblCellSpacing w:w="0" w:type="dxa"/>
              </w:trPr>
              <w:tc>
                <w:tcPr>
                  <w:tcW w:w="2449" w:type="dxa"/>
                  <w:tcBorders>
                    <w:top w:val="single" w:sz="6" w:space="0" w:color="000000"/>
                    <w:left w:val="single" w:sz="6" w:space="0" w:color="000000"/>
                    <w:bottom w:val="single" w:sz="6" w:space="0" w:color="000000"/>
                    <w:right w:val="single" w:sz="6" w:space="0" w:color="000000"/>
                  </w:tcBorders>
                  <w:vAlign w:val="bottom"/>
                  <w:hideMark/>
                </w:tcPr>
                <w:p w14:paraId="5717C5D3" w14:textId="77777777" w:rsidR="00102EA5" w:rsidRPr="00576787" w:rsidRDefault="00102EA5"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Фонд оплаты труда учреждений</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460D2045"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tcBorders>
                    <w:top w:val="single" w:sz="6" w:space="0" w:color="000000"/>
                    <w:left w:val="single" w:sz="6" w:space="0" w:color="000000"/>
                    <w:bottom w:val="single" w:sz="6" w:space="0" w:color="000000"/>
                    <w:right w:val="single" w:sz="6" w:space="0" w:color="000000"/>
                  </w:tcBorders>
                  <w:vAlign w:val="bottom"/>
                  <w:hideMark/>
                </w:tcPr>
                <w:p w14:paraId="009BD122"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822 0801 01 9 01 70590 111</w:t>
                  </w:r>
                </w:p>
              </w:tc>
              <w:tc>
                <w:tcPr>
                  <w:tcW w:w="1232" w:type="dxa"/>
                  <w:tcBorders>
                    <w:top w:val="single" w:sz="6" w:space="0" w:color="000000"/>
                    <w:left w:val="single" w:sz="6" w:space="0" w:color="000000"/>
                    <w:bottom w:val="single" w:sz="6" w:space="0" w:color="000000"/>
                    <w:right w:val="single" w:sz="6" w:space="0" w:color="000000"/>
                  </w:tcBorders>
                  <w:vAlign w:val="bottom"/>
                  <w:hideMark/>
                </w:tcPr>
                <w:p w14:paraId="74B2C590"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1 054 263,12</w:t>
                  </w:r>
                </w:p>
              </w:tc>
              <w:tc>
                <w:tcPr>
                  <w:tcW w:w="1115" w:type="dxa"/>
                  <w:tcBorders>
                    <w:top w:val="single" w:sz="6" w:space="0" w:color="000000"/>
                    <w:left w:val="single" w:sz="6" w:space="0" w:color="000000"/>
                    <w:bottom w:val="single" w:sz="6" w:space="0" w:color="000000"/>
                    <w:right w:val="single" w:sz="6" w:space="0" w:color="000000"/>
                  </w:tcBorders>
                  <w:vAlign w:val="bottom"/>
                  <w:hideMark/>
                </w:tcPr>
                <w:p w14:paraId="095218B5"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1 054 263,12</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2D8A8C48" w14:textId="77777777" w:rsidR="00102EA5" w:rsidRPr="00576787" w:rsidRDefault="00102EA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bl>
          <w:p w14:paraId="7C35B103" w14:textId="77777777" w:rsidR="00102EA5" w:rsidRPr="00576787" w:rsidRDefault="00102EA5" w:rsidP="00576787">
            <w:pPr>
              <w:ind w:firstLine="709"/>
              <w:jc w:val="both"/>
              <w:rPr>
                <w:rFonts w:ascii="Calibri" w:hAnsi="Calibri" w:cs="Calibri"/>
                <w:sz w:val="18"/>
                <w:szCs w:val="18"/>
                <w:lang w:val="ru-RU"/>
              </w:rPr>
            </w:pPr>
          </w:p>
        </w:tc>
      </w:tr>
      <w:tr w:rsidR="00102EA5" w:rsidRPr="00576787" w14:paraId="0925E5DA" w14:textId="77777777" w:rsidTr="00102EA5">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1091738" w14:textId="77777777" w:rsidR="00102EA5" w:rsidRPr="00576787" w:rsidRDefault="00102EA5"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4CCA014" w14:textId="52FD555A" w:rsidR="00102EA5" w:rsidRPr="00576787" w:rsidRDefault="00102EA5"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7</w:t>
            </w:r>
          </w:p>
        </w:tc>
      </w:tr>
    </w:tbl>
    <w:p w14:paraId="0DEF93B8" w14:textId="77777777" w:rsidR="00102EA5" w:rsidRPr="00576787" w:rsidRDefault="00102EA5"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6"/>
        <w:gridCol w:w="283"/>
        <w:gridCol w:w="4017"/>
        <w:gridCol w:w="3752"/>
        <w:gridCol w:w="55"/>
      </w:tblGrid>
      <w:tr w:rsidR="00135C19" w:rsidRPr="00576787" w14:paraId="4DDFB79F" w14:textId="77777777" w:rsidTr="0035369B">
        <w:trPr>
          <w:gridBefore w:val="1"/>
          <w:wBefore w:w="55" w:type="dxa"/>
          <w:trHeight w:val="18"/>
        </w:trPr>
        <w:tc>
          <w:tcPr>
            <w:tcW w:w="7826" w:type="dxa"/>
            <w:shd w:val="clear" w:color="auto" w:fill="auto"/>
          </w:tcPr>
          <w:tbl>
            <w:tblPr>
              <w:tblW w:w="7826" w:type="dxa"/>
              <w:tblCellSpacing w:w="0" w:type="dxa"/>
              <w:tblLayout w:type="fixed"/>
              <w:tblCellMar>
                <w:top w:w="15" w:type="dxa"/>
                <w:left w:w="15" w:type="dxa"/>
                <w:bottom w:w="15" w:type="dxa"/>
                <w:right w:w="15" w:type="dxa"/>
              </w:tblCellMar>
              <w:tblLook w:val="04A0" w:firstRow="1" w:lastRow="0" w:firstColumn="1" w:lastColumn="0" w:noHBand="0" w:noVBand="1"/>
            </w:tblPr>
            <w:tblGrid>
              <w:gridCol w:w="8"/>
              <w:gridCol w:w="1816"/>
              <w:gridCol w:w="559"/>
              <w:gridCol w:w="74"/>
              <w:gridCol w:w="595"/>
              <w:gridCol w:w="1168"/>
              <w:gridCol w:w="97"/>
              <w:gridCol w:w="1216"/>
              <w:gridCol w:w="16"/>
              <w:gridCol w:w="958"/>
              <w:gridCol w:w="157"/>
              <w:gridCol w:w="982"/>
              <w:gridCol w:w="130"/>
              <w:gridCol w:w="50"/>
            </w:tblGrid>
            <w:tr w:rsidR="00135C19" w:rsidRPr="00576787" w14:paraId="49C3FBB4" w14:textId="77777777" w:rsidTr="00227069">
              <w:trPr>
                <w:gridBefore w:val="1"/>
                <w:gridAfter w:val="2"/>
                <w:wBefore w:w="8" w:type="dxa"/>
                <w:wAfter w:w="180" w:type="dxa"/>
                <w:trHeight w:val="25"/>
                <w:tblCellSpacing w:w="0" w:type="dxa"/>
              </w:trPr>
              <w:tc>
                <w:tcPr>
                  <w:tcW w:w="2449" w:type="dxa"/>
                  <w:gridSpan w:val="3"/>
                  <w:tcBorders>
                    <w:top w:val="single" w:sz="6" w:space="0" w:color="000000"/>
                    <w:left w:val="single" w:sz="6" w:space="0" w:color="000000"/>
                    <w:bottom w:val="single" w:sz="6" w:space="0" w:color="000000"/>
                    <w:right w:val="single" w:sz="6" w:space="0" w:color="000000"/>
                  </w:tcBorders>
                  <w:vAlign w:val="bottom"/>
                  <w:hideMark/>
                </w:tcPr>
                <w:p w14:paraId="5BFD0527"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Взносы по обязательному социальному страхованию на выплаты по оплате труда работников и иные выплаты работникам учреждений</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14BBA314"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gridSpan w:val="2"/>
                  <w:tcBorders>
                    <w:top w:val="single" w:sz="6" w:space="0" w:color="000000"/>
                    <w:left w:val="single" w:sz="6" w:space="0" w:color="000000"/>
                    <w:bottom w:val="single" w:sz="6" w:space="0" w:color="000000"/>
                    <w:right w:val="single" w:sz="6" w:space="0" w:color="000000"/>
                  </w:tcBorders>
                  <w:vAlign w:val="bottom"/>
                  <w:hideMark/>
                </w:tcPr>
                <w:p w14:paraId="7D6BFE0B"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822 0801 01 9 01 70590 119</w:t>
                  </w:r>
                </w:p>
              </w:tc>
              <w:tc>
                <w:tcPr>
                  <w:tcW w:w="1232" w:type="dxa"/>
                  <w:gridSpan w:val="2"/>
                  <w:tcBorders>
                    <w:top w:val="single" w:sz="6" w:space="0" w:color="000000"/>
                    <w:left w:val="single" w:sz="6" w:space="0" w:color="000000"/>
                    <w:bottom w:val="single" w:sz="6" w:space="0" w:color="000000"/>
                    <w:right w:val="single" w:sz="6" w:space="0" w:color="000000"/>
                  </w:tcBorders>
                  <w:vAlign w:val="bottom"/>
                  <w:hideMark/>
                </w:tcPr>
                <w:p w14:paraId="32FDECA6"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303 611,31</w:t>
                  </w:r>
                </w:p>
              </w:tc>
              <w:tc>
                <w:tcPr>
                  <w:tcW w:w="1115" w:type="dxa"/>
                  <w:gridSpan w:val="2"/>
                  <w:tcBorders>
                    <w:top w:val="single" w:sz="6" w:space="0" w:color="000000"/>
                    <w:left w:val="single" w:sz="6" w:space="0" w:color="000000"/>
                    <w:bottom w:val="single" w:sz="6" w:space="0" w:color="000000"/>
                    <w:right w:val="single" w:sz="6" w:space="0" w:color="000000"/>
                  </w:tcBorders>
                  <w:vAlign w:val="bottom"/>
                  <w:hideMark/>
                </w:tcPr>
                <w:p w14:paraId="526C717F"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302 806,64</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254B0322"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99,73%</w:t>
                  </w:r>
                </w:p>
              </w:tc>
            </w:tr>
            <w:tr w:rsidR="00135C19" w:rsidRPr="00576787" w14:paraId="16F64EA3" w14:textId="77777777" w:rsidTr="00227069">
              <w:trPr>
                <w:gridBefore w:val="1"/>
                <w:gridAfter w:val="2"/>
                <w:wBefore w:w="8" w:type="dxa"/>
                <w:wAfter w:w="180" w:type="dxa"/>
                <w:trHeight w:val="300"/>
                <w:tblCellSpacing w:w="0" w:type="dxa"/>
              </w:trPr>
              <w:tc>
                <w:tcPr>
                  <w:tcW w:w="2449" w:type="dxa"/>
                  <w:gridSpan w:val="3"/>
                  <w:tcBorders>
                    <w:top w:val="single" w:sz="6" w:space="0" w:color="000000"/>
                    <w:left w:val="single" w:sz="6" w:space="0" w:color="000000"/>
                    <w:bottom w:val="single" w:sz="6" w:space="0" w:color="000000"/>
                    <w:right w:val="single" w:sz="6" w:space="0" w:color="000000"/>
                  </w:tcBorders>
                  <w:vAlign w:val="bottom"/>
                  <w:hideMark/>
                </w:tcPr>
                <w:p w14:paraId="7E9C05BF"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Прочая закупка товаров, работ и услуг</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42957D07"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gridSpan w:val="2"/>
                  <w:tcBorders>
                    <w:top w:val="single" w:sz="6" w:space="0" w:color="000000"/>
                    <w:left w:val="single" w:sz="6" w:space="0" w:color="000000"/>
                    <w:bottom w:val="single" w:sz="6" w:space="0" w:color="000000"/>
                    <w:right w:val="single" w:sz="6" w:space="0" w:color="000000"/>
                  </w:tcBorders>
                  <w:vAlign w:val="bottom"/>
                  <w:hideMark/>
                </w:tcPr>
                <w:p w14:paraId="7BEA4D21"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822 0801 01 9 01 70590 244</w:t>
                  </w:r>
                </w:p>
              </w:tc>
              <w:tc>
                <w:tcPr>
                  <w:tcW w:w="1232" w:type="dxa"/>
                  <w:gridSpan w:val="2"/>
                  <w:tcBorders>
                    <w:top w:val="single" w:sz="6" w:space="0" w:color="000000"/>
                    <w:left w:val="single" w:sz="6" w:space="0" w:color="000000"/>
                    <w:bottom w:val="single" w:sz="6" w:space="0" w:color="000000"/>
                    <w:right w:val="single" w:sz="6" w:space="0" w:color="000000"/>
                  </w:tcBorders>
                  <w:vAlign w:val="bottom"/>
                  <w:hideMark/>
                </w:tcPr>
                <w:p w14:paraId="669DF827"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921 667,04</w:t>
                  </w:r>
                </w:p>
              </w:tc>
              <w:tc>
                <w:tcPr>
                  <w:tcW w:w="1115" w:type="dxa"/>
                  <w:gridSpan w:val="2"/>
                  <w:tcBorders>
                    <w:top w:val="single" w:sz="6" w:space="0" w:color="000000"/>
                    <w:left w:val="single" w:sz="6" w:space="0" w:color="000000"/>
                    <w:bottom w:val="single" w:sz="6" w:space="0" w:color="000000"/>
                    <w:right w:val="single" w:sz="6" w:space="0" w:color="000000"/>
                  </w:tcBorders>
                  <w:vAlign w:val="bottom"/>
                  <w:hideMark/>
                </w:tcPr>
                <w:p w14:paraId="5545D219"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920 073,87</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7299F26E"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99,83%</w:t>
                  </w:r>
                </w:p>
              </w:tc>
            </w:tr>
            <w:tr w:rsidR="00135C19" w:rsidRPr="00576787" w14:paraId="730C5966" w14:textId="77777777" w:rsidTr="00227069">
              <w:trPr>
                <w:gridBefore w:val="1"/>
                <w:gridAfter w:val="2"/>
                <w:wBefore w:w="8" w:type="dxa"/>
                <w:wAfter w:w="180" w:type="dxa"/>
                <w:trHeight w:val="300"/>
                <w:tblCellSpacing w:w="0" w:type="dxa"/>
              </w:trPr>
              <w:tc>
                <w:tcPr>
                  <w:tcW w:w="2449" w:type="dxa"/>
                  <w:gridSpan w:val="3"/>
                  <w:tcBorders>
                    <w:top w:val="single" w:sz="6" w:space="0" w:color="000000"/>
                    <w:left w:val="single" w:sz="6" w:space="0" w:color="000000"/>
                    <w:bottom w:val="single" w:sz="6" w:space="0" w:color="000000"/>
                    <w:right w:val="single" w:sz="6" w:space="0" w:color="000000"/>
                  </w:tcBorders>
                  <w:vAlign w:val="bottom"/>
                  <w:hideMark/>
                </w:tcPr>
                <w:p w14:paraId="0233939E"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энергетических ресурсов</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0FB2C40E"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gridSpan w:val="2"/>
                  <w:tcBorders>
                    <w:top w:val="single" w:sz="6" w:space="0" w:color="000000"/>
                    <w:left w:val="single" w:sz="6" w:space="0" w:color="000000"/>
                    <w:bottom w:val="single" w:sz="6" w:space="0" w:color="000000"/>
                    <w:right w:val="single" w:sz="6" w:space="0" w:color="000000"/>
                  </w:tcBorders>
                  <w:vAlign w:val="bottom"/>
                  <w:hideMark/>
                </w:tcPr>
                <w:p w14:paraId="581814A5"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822 0801 01 9 01 70590 247</w:t>
                  </w:r>
                </w:p>
              </w:tc>
              <w:tc>
                <w:tcPr>
                  <w:tcW w:w="1232" w:type="dxa"/>
                  <w:gridSpan w:val="2"/>
                  <w:tcBorders>
                    <w:top w:val="single" w:sz="6" w:space="0" w:color="000000"/>
                    <w:left w:val="single" w:sz="6" w:space="0" w:color="000000"/>
                    <w:bottom w:val="single" w:sz="6" w:space="0" w:color="000000"/>
                    <w:right w:val="single" w:sz="6" w:space="0" w:color="000000"/>
                  </w:tcBorders>
                  <w:vAlign w:val="bottom"/>
                  <w:hideMark/>
                </w:tcPr>
                <w:p w14:paraId="2EDCDA54"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203 447,18</w:t>
                  </w:r>
                </w:p>
              </w:tc>
              <w:tc>
                <w:tcPr>
                  <w:tcW w:w="1115" w:type="dxa"/>
                  <w:gridSpan w:val="2"/>
                  <w:tcBorders>
                    <w:top w:val="single" w:sz="6" w:space="0" w:color="000000"/>
                    <w:left w:val="single" w:sz="6" w:space="0" w:color="000000"/>
                    <w:bottom w:val="single" w:sz="6" w:space="0" w:color="000000"/>
                    <w:right w:val="single" w:sz="6" w:space="0" w:color="000000"/>
                  </w:tcBorders>
                  <w:vAlign w:val="bottom"/>
                  <w:hideMark/>
                </w:tcPr>
                <w:p w14:paraId="69B0A0EE"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200 797,60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381AB130"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98,70%</w:t>
                  </w:r>
                </w:p>
              </w:tc>
            </w:tr>
            <w:tr w:rsidR="00135C19" w:rsidRPr="00576787" w14:paraId="4D753148" w14:textId="77777777" w:rsidTr="00227069">
              <w:trPr>
                <w:gridBefore w:val="1"/>
                <w:gridAfter w:val="2"/>
                <w:wBefore w:w="8" w:type="dxa"/>
                <w:wAfter w:w="180" w:type="dxa"/>
                <w:trHeight w:val="300"/>
                <w:tblCellSpacing w:w="0" w:type="dxa"/>
              </w:trPr>
              <w:tc>
                <w:tcPr>
                  <w:tcW w:w="2449" w:type="dxa"/>
                  <w:gridSpan w:val="3"/>
                  <w:tcBorders>
                    <w:top w:val="single" w:sz="6" w:space="0" w:color="000000"/>
                    <w:left w:val="single" w:sz="6" w:space="0" w:color="000000"/>
                    <w:bottom w:val="single" w:sz="6" w:space="0" w:color="000000"/>
                    <w:right w:val="single" w:sz="6" w:space="0" w:color="000000"/>
                  </w:tcBorders>
                  <w:vAlign w:val="bottom"/>
                  <w:hideMark/>
                </w:tcPr>
                <w:p w14:paraId="3BCE8B87"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Уплата иных платежей</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7DCB7C0D"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gridSpan w:val="2"/>
                  <w:tcBorders>
                    <w:top w:val="single" w:sz="6" w:space="0" w:color="000000"/>
                    <w:left w:val="single" w:sz="6" w:space="0" w:color="000000"/>
                    <w:bottom w:val="single" w:sz="6" w:space="0" w:color="000000"/>
                    <w:right w:val="single" w:sz="6" w:space="0" w:color="000000"/>
                  </w:tcBorders>
                  <w:vAlign w:val="bottom"/>
                  <w:hideMark/>
                </w:tcPr>
                <w:p w14:paraId="0262FFE7"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822 0801 01 9 01 70590 853</w:t>
                  </w:r>
                </w:p>
              </w:tc>
              <w:tc>
                <w:tcPr>
                  <w:tcW w:w="1232" w:type="dxa"/>
                  <w:gridSpan w:val="2"/>
                  <w:tcBorders>
                    <w:top w:val="single" w:sz="6" w:space="0" w:color="000000"/>
                    <w:left w:val="single" w:sz="6" w:space="0" w:color="000000"/>
                    <w:bottom w:val="single" w:sz="6" w:space="0" w:color="000000"/>
                    <w:right w:val="single" w:sz="6" w:space="0" w:color="000000"/>
                  </w:tcBorders>
                  <w:vAlign w:val="bottom"/>
                  <w:hideMark/>
                </w:tcPr>
                <w:p w14:paraId="2AFFFA17"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3 000,00</w:t>
                  </w:r>
                </w:p>
              </w:tc>
              <w:tc>
                <w:tcPr>
                  <w:tcW w:w="1115" w:type="dxa"/>
                  <w:gridSpan w:val="2"/>
                  <w:tcBorders>
                    <w:top w:val="single" w:sz="6" w:space="0" w:color="000000"/>
                    <w:left w:val="single" w:sz="6" w:space="0" w:color="000000"/>
                    <w:bottom w:val="single" w:sz="6" w:space="0" w:color="000000"/>
                    <w:right w:val="single" w:sz="6" w:space="0" w:color="000000"/>
                  </w:tcBorders>
                  <w:vAlign w:val="bottom"/>
                  <w:hideMark/>
                </w:tcPr>
                <w:p w14:paraId="392A0E8A"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2 500,00</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1D7C87DF"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83,33%</w:t>
                  </w:r>
                </w:p>
              </w:tc>
            </w:tr>
            <w:tr w:rsidR="00135C19" w:rsidRPr="00576787" w14:paraId="1E3867BD" w14:textId="77777777" w:rsidTr="00227069">
              <w:trPr>
                <w:gridBefore w:val="1"/>
                <w:gridAfter w:val="2"/>
                <w:wBefore w:w="8" w:type="dxa"/>
                <w:wAfter w:w="180" w:type="dxa"/>
                <w:trHeight w:val="25"/>
                <w:tblCellSpacing w:w="0" w:type="dxa"/>
              </w:trPr>
              <w:tc>
                <w:tcPr>
                  <w:tcW w:w="2449" w:type="dxa"/>
                  <w:gridSpan w:val="3"/>
                  <w:tcBorders>
                    <w:top w:val="single" w:sz="6" w:space="0" w:color="000000"/>
                    <w:left w:val="single" w:sz="6" w:space="0" w:color="000000"/>
                    <w:bottom w:val="single" w:sz="6" w:space="0" w:color="000000"/>
                    <w:right w:val="single" w:sz="6" w:space="0" w:color="000000"/>
                  </w:tcBorders>
                  <w:vAlign w:val="bottom"/>
                  <w:hideMark/>
                </w:tcPr>
                <w:p w14:paraId="23F064A2"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Основное мероприятие: "Развитие материально-технической базы учреждений культуры"</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58516DA5"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gridSpan w:val="2"/>
                  <w:tcBorders>
                    <w:top w:val="single" w:sz="6" w:space="0" w:color="000000"/>
                    <w:left w:val="single" w:sz="6" w:space="0" w:color="000000"/>
                    <w:bottom w:val="single" w:sz="6" w:space="0" w:color="000000"/>
                    <w:right w:val="single" w:sz="6" w:space="0" w:color="000000"/>
                  </w:tcBorders>
                  <w:vAlign w:val="bottom"/>
                  <w:hideMark/>
                </w:tcPr>
                <w:p w14:paraId="46E84821"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822 0801 01 9 02 00000 000</w:t>
                  </w:r>
                </w:p>
              </w:tc>
              <w:tc>
                <w:tcPr>
                  <w:tcW w:w="1232" w:type="dxa"/>
                  <w:gridSpan w:val="2"/>
                  <w:tcBorders>
                    <w:top w:val="single" w:sz="6" w:space="0" w:color="000000"/>
                    <w:left w:val="single" w:sz="6" w:space="0" w:color="000000"/>
                    <w:bottom w:val="single" w:sz="6" w:space="0" w:color="000000"/>
                    <w:right w:val="single" w:sz="6" w:space="0" w:color="000000"/>
                  </w:tcBorders>
                  <w:vAlign w:val="bottom"/>
                  <w:hideMark/>
                </w:tcPr>
                <w:p w14:paraId="5823F71F"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301 784,00</w:t>
                  </w:r>
                </w:p>
              </w:tc>
              <w:tc>
                <w:tcPr>
                  <w:tcW w:w="1115" w:type="dxa"/>
                  <w:gridSpan w:val="2"/>
                  <w:tcBorders>
                    <w:top w:val="single" w:sz="6" w:space="0" w:color="000000"/>
                    <w:left w:val="single" w:sz="6" w:space="0" w:color="000000"/>
                    <w:bottom w:val="single" w:sz="6" w:space="0" w:color="000000"/>
                    <w:right w:val="single" w:sz="6" w:space="0" w:color="000000"/>
                  </w:tcBorders>
                  <w:vAlign w:val="bottom"/>
                  <w:hideMark/>
                </w:tcPr>
                <w:p w14:paraId="76CC57FE"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301 783,99</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1858B585"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35C19" w:rsidRPr="00576787" w14:paraId="043B393A" w14:textId="77777777" w:rsidTr="00227069">
              <w:trPr>
                <w:gridBefore w:val="1"/>
                <w:gridAfter w:val="2"/>
                <w:wBefore w:w="8" w:type="dxa"/>
                <w:wAfter w:w="180" w:type="dxa"/>
                <w:trHeight w:val="25"/>
                <w:tblCellSpacing w:w="0" w:type="dxa"/>
              </w:trPr>
              <w:tc>
                <w:tcPr>
                  <w:tcW w:w="2449" w:type="dxa"/>
                  <w:gridSpan w:val="3"/>
                  <w:tcBorders>
                    <w:top w:val="single" w:sz="6" w:space="0" w:color="000000"/>
                    <w:left w:val="single" w:sz="6" w:space="0" w:color="000000"/>
                    <w:bottom w:val="single" w:sz="6" w:space="0" w:color="000000"/>
                    <w:right w:val="single" w:sz="6" w:space="0" w:color="000000"/>
                  </w:tcBorders>
                  <w:vAlign w:val="bottom"/>
                  <w:hideMark/>
                </w:tcPr>
                <w:p w14:paraId="74F08EE1"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приобретение муниципальными учреждениями музыкальной аппаратуры за счет средств районного бюджета</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4BA64A0B"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gridSpan w:val="2"/>
                  <w:tcBorders>
                    <w:top w:val="single" w:sz="6" w:space="0" w:color="000000"/>
                    <w:left w:val="single" w:sz="6" w:space="0" w:color="000000"/>
                    <w:bottom w:val="single" w:sz="6" w:space="0" w:color="000000"/>
                    <w:right w:val="single" w:sz="6" w:space="0" w:color="000000"/>
                  </w:tcBorders>
                  <w:vAlign w:val="bottom"/>
                  <w:hideMark/>
                </w:tcPr>
                <w:p w14:paraId="45736F06"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822 0801 01 9 02 63120 000</w:t>
                  </w:r>
                </w:p>
              </w:tc>
              <w:tc>
                <w:tcPr>
                  <w:tcW w:w="1232" w:type="dxa"/>
                  <w:gridSpan w:val="2"/>
                  <w:tcBorders>
                    <w:top w:val="single" w:sz="6" w:space="0" w:color="000000"/>
                    <w:left w:val="single" w:sz="6" w:space="0" w:color="000000"/>
                    <w:bottom w:val="single" w:sz="6" w:space="0" w:color="000000"/>
                    <w:right w:val="single" w:sz="6" w:space="0" w:color="000000"/>
                  </w:tcBorders>
                  <w:vAlign w:val="bottom"/>
                  <w:hideMark/>
                </w:tcPr>
                <w:p w14:paraId="787709A6"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298 766,16</w:t>
                  </w:r>
                </w:p>
              </w:tc>
              <w:tc>
                <w:tcPr>
                  <w:tcW w:w="1115" w:type="dxa"/>
                  <w:gridSpan w:val="2"/>
                  <w:tcBorders>
                    <w:top w:val="single" w:sz="6" w:space="0" w:color="000000"/>
                    <w:left w:val="single" w:sz="6" w:space="0" w:color="000000"/>
                    <w:bottom w:val="single" w:sz="6" w:space="0" w:color="000000"/>
                    <w:right w:val="single" w:sz="6" w:space="0" w:color="000000"/>
                  </w:tcBorders>
                  <w:vAlign w:val="bottom"/>
                  <w:hideMark/>
                </w:tcPr>
                <w:p w14:paraId="09BA28A8"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298 766,16</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45B6788B"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35C19" w:rsidRPr="00576787" w14:paraId="089BA950" w14:textId="77777777" w:rsidTr="00227069">
              <w:trPr>
                <w:gridBefore w:val="1"/>
                <w:gridAfter w:val="2"/>
                <w:wBefore w:w="8" w:type="dxa"/>
                <w:wAfter w:w="180" w:type="dxa"/>
                <w:trHeight w:val="25"/>
                <w:tblCellSpacing w:w="0" w:type="dxa"/>
              </w:trPr>
              <w:tc>
                <w:tcPr>
                  <w:tcW w:w="2449" w:type="dxa"/>
                  <w:gridSpan w:val="3"/>
                  <w:tcBorders>
                    <w:top w:val="single" w:sz="6" w:space="0" w:color="000000"/>
                    <w:left w:val="single" w:sz="6" w:space="0" w:color="000000"/>
                    <w:bottom w:val="single" w:sz="6" w:space="0" w:color="000000"/>
                    <w:right w:val="single" w:sz="6" w:space="0" w:color="000000"/>
                  </w:tcBorders>
                  <w:vAlign w:val="bottom"/>
                  <w:hideMark/>
                </w:tcPr>
                <w:p w14:paraId="6F0F198B"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Прочая закупка товаров, работ и услуг</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3153E188"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gridSpan w:val="2"/>
                  <w:tcBorders>
                    <w:top w:val="single" w:sz="6" w:space="0" w:color="000000"/>
                    <w:left w:val="single" w:sz="6" w:space="0" w:color="000000"/>
                    <w:bottom w:val="single" w:sz="6" w:space="0" w:color="000000"/>
                    <w:right w:val="single" w:sz="6" w:space="0" w:color="000000"/>
                  </w:tcBorders>
                  <w:vAlign w:val="bottom"/>
                  <w:hideMark/>
                </w:tcPr>
                <w:p w14:paraId="79FFF7F1"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822 0801 01 9 02 63120 244</w:t>
                  </w:r>
                </w:p>
              </w:tc>
              <w:tc>
                <w:tcPr>
                  <w:tcW w:w="1232" w:type="dxa"/>
                  <w:gridSpan w:val="2"/>
                  <w:tcBorders>
                    <w:top w:val="single" w:sz="6" w:space="0" w:color="000000"/>
                    <w:left w:val="single" w:sz="6" w:space="0" w:color="000000"/>
                    <w:bottom w:val="single" w:sz="6" w:space="0" w:color="000000"/>
                    <w:right w:val="single" w:sz="6" w:space="0" w:color="000000"/>
                  </w:tcBorders>
                  <w:vAlign w:val="bottom"/>
                  <w:hideMark/>
                </w:tcPr>
                <w:p w14:paraId="6BD7DB13"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298 766,16</w:t>
                  </w:r>
                </w:p>
              </w:tc>
              <w:tc>
                <w:tcPr>
                  <w:tcW w:w="1115" w:type="dxa"/>
                  <w:gridSpan w:val="2"/>
                  <w:tcBorders>
                    <w:top w:val="single" w:sz="6" w:space="0" w:color="000000"/>
                    <w:left w:val="single" w:sz="6" w:space="0" w:color="000000"/>
                    <w:bottom w:val="single" w:sz="6" w:space="0" w:color="000000"/>
                    <w:right w:val="single" w:sz="6" w:space="0" w:color="000000"/>
                  </w:tcBorders>
                  <w:vAlign w:val="bottom"/>
                  <w:hideMark/>
                </w:tcPr>
                <w:p w14:paraId="52FC51ED"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298 766,16</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34DFCBD6"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35C19" w:rsidRPr="00576787" w14:paraId="205E5E97" w14:textId="77777777" w:rsidTr="00227069">
              <w:trPr>
                <w:gridBefore w:val="1"/>
                <w:gridAfter w:val="2"/>
                <w:wBefore w:w="8" w:type="dxa"/>
                <w:wAfter w:w="180" w:type="dxa"/>
                <w:trHeight w:val="25"/>
                <w:tblCellSpacing w:w="0" w:type="dxa"/>
              </w:trPr>
              <w:tc>
                <w:tcPr>
                  <w:tcW w:w="2449" w:type="dxa"/>
                  <w:gridSpan w:val="3"/>
                  <w:tcBorders>
                    <w:top w:val="single" w:sz="6" w:space="0" w:color="000000"/>
                    <w:left w:val="single" w:sz="6" w:space="0" w:color="000000"/>
                    <w:bottom w:val="single" w:sz="6" w:space="0" w:color="000000"/>
                    <w:right w:val="single" w:sz="6" w:space="0" w:color="000000"/>
                  </w:tcBorders>
                  <w:vAlign w:val="bottom"/>
                  <w:hideMark/>
                </w:tcPr>
                <w:p w14:paraId="56BB0A00"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Расходы бюджета поселения на приобретение музыкальной аппаратуры в доле, соответствующей установленному уровню </w:t>
                  </w:r>
                  <w:proofErr w:type="spellStart"/>
                  <w:r w:rsidRPr="00576787">
                    <w:rPr>
                      <w:rFonts w:ascii="Calibri" w:eastAsia="Times New Roman" w:hAnsi="Calibri" w:cs="Calibri"/>
                      <w:color w:val="000000"/>
                      <w:kern w:val="0"/>
                      <w:sz w:val="12"/>
                      <w:szCs w:val="12"/>
                      <w:lang w:val="ru-RU" w:eastAsia="ru-RU" w:bidi="ar-SA"/>
                    </w:rPr>
                    <w:t>софинансирования</w:t>
                  </w:r>
                  <w:proofErr w:type="spellEnd"/>
                  <w:r w:rsidRPr="00576787">
                    <w:rPr>
                      <w:rFonts w:ascii="Calibri" w:eastAsia="Times New Roman" w:hAnsi="Calibri" w:cs="Calibri"/>
                      <w:color w:val="000000"/>
                      <w:kern w:val="0"/>
                      <w:sz w:val="12"/>
                      <w:szCs w:val="12"/>
                      <w:lang w:val="ru-RU" w:eastAsia="ru-RU" w:bidi="ar-SA"/>
                    </w:rPr>
                    <w:t xml:space="preserve"> расходного обязательства муниципального образования, при оплате денежного обязательства получателя средств местного бюджета</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607B74B8"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gridSpan w:val="2"/>
                  <w:tcBorders>
                    <w:top w:val="single" w:sz="6" w:space="0" w:color="000000"/>
                    <w:left w:val="single" w:sz="6" w:space="0" w:color="000000"/>
                    <w:bottom w:val="single" w:sz="6" w:space="0" w:color="000000"/>
                    <w:right w:val="single" w:sz="6" w:space="0" w:color="000000"/>
                  </w:tcBorders>
                  <w:vAlign w:val="bottom"/>
                  <w:hideMark/>
                </w:tcPr>
                <w:p w14:paraId="7B39A50F"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0801 01 9 02 Р3120 000</w:t>
                  </w:r>
                </w:p>
              </w:tc>
              <w:tc>
                <w:tcPr>
                  <w:tcW w:w="1232" w:type="dxa"/>
                  <w:gridSpan w:val="2"/>
                  <w:tcBorders>
                    <w:top w:val="single" w:sz="6" w:space="0" w:color="000000"/>
                    <w:left w:val="single" w:sz="6" w:space="0" w:color="000000"/>
                    <w:bottom w:val="single" w:sz="6" w:space="0" w:color="000000"/>
                    <w:right w:val="single" w:sz="6" w:space="0" w:color="000000"/>
                  </w:tcBorders>
                  <w:vAlign w:val="bottom"/>
                  <w:hideMark/>
                </w:tcPr>
                <w:p w14:paraId="6D7E3811"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3 017,84</w:t>
                  </w:r>
                </w:p>
              </w:tc>
              <w:tc>
                <w:tcPr>
                  <w:tcW w:w="1115" w:type="dxa"/>
                  <w:gridSpan w:val="2"/>
                  <w:tcBorders>
                    <w:top w:val="single" w:sz="6" w:space="0" w:color="000000"/>
                    <w:left w:val="single" w:sz="6" w:space="0" w:color="000000"/>
                    <w:bottom w:val="single" w:sz="6" w:space="0" w:color="000000"/>
                    <w:right w:val="single" w:sz="6" w:space="0" w:color="000000"/>
                  </w:tcBorders>
                  <w:vAlign w:val="bottom"/>
                  <w:hideMark/>
                </w:tcPr>
                <w:p w14:paraId="1E39DBB0"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3 017,83</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2CADBDFD"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35C19" w:rsidRPr="00576787" w14:paraId="4C3E68C8" w14:textId="77777777" w:rsidTr="00227069">
              <w:trPr>
                <w:gridBefore w:val="1"/>
                <w:gridAfter w:val="2"/>
                <w:wBefore w:w="8" w:type="dxa"/>
                <w:wAfter w:w="180" w:type="dxa"/>
                <w:trHeight w:val="25"/>
                <w:tblCellSpacing w:w="0" w:type="dxa"/>
              </w:trPr>
              <w:tc>
                <w:tcPr>
                  <w:tcW w:w="2449" w:type="dxa"/>
                  <w:gridSpan w:val="3"/>
                  <w:tcBorders>
                    <w:top w:val="single" w:sz="6" w:space="0" w:color="000000"/>
                    <w:left w:val="single" w:sz="6" w:space="0" w:color="000000"/>
                    <w:bottom w:val="single" w:sz="6" w:space="0" w:color="000000"/>
                    <w:right w:val="single" w:sz="6" w:space="0" w:color="000000"/>
                  </w:tcBorders>
                  <w:vAlign w:val="bottom"/>
                  <w:hideMark/>
                </w:tcPr>
                <w:p w14:paraId="5F5F8BDD"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Прочая закупка товаров, работ и услуг</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6F858249"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65" w:type="dxa"/>
                  <w:gridSpan w:val="2"/>
                  <w:tcBorders>
                    <w:top w:val="single" w:sz="6" w:space="0" w:color="000000"/>
                    <w:left w:val="single" w:sz="6" w:space="0" w:color="000000"/>
                    <w:bottom w:val="single" w:sz="6" w:space="0" w:color="000000"/>
                    <w:right w:val="single" w:sz="6" w:space="0" w:color="000000"/>
                  </w:tcBorders>
                  <w:vAlign w:val="bottom"/>
                  <w:hideMark/>
                </w:tcPr>
                <w:p w14:paraId="6FE42506"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0801 01 9 02 Р3120 244</w:t>
                  </w:r>
                </w:p>
              </w:tc>
              <w:tc>
                <w:tcPr>
                  <w:tcW w:w="1232" w:type="dxa"/>
                  <w:gridSpan w:val="2"/>
                  <w:tcBorders>
                    <w:top w:val="single" w:sz="6" w:space="0" w:color="000000"/>
                    <w:left w:val="single" w:sz="6" w:space="0" w:color="000000"/>
                    <w:bottom w:val="single" w:sz="6" w:space="0" w:color="000000"/>
                    <w:right w:val="single" w:sz="6" w:space="0" w:color="000000"/>
                  </w:tcBorders>
                  <w:vAlign w:val="bottom"/>
                  <w:hideMark/>
                </w:tcPr>
                <w:p w14:paraId="1E6D56C9"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3 017,84</w:t>
                  </w:r>
                </w:p>
              </w:tc>
              <w:tc>
                <w:tcPr>
                  <w:tcW w:w="1115" w:type="dxa"/>
                  <w:gridSpan w:val="2"/>
                  <w:tcBorders>
                    <w:top w:val="single" w:sz="6" w:space="0" w:color="000000"/>
                    <w:left w:val="single" w:sz="6" w:space="0" w:color="000000"/>
                    <w:bottom w:val="single" w:sz="6" w:space="0" w:color="000000"/>
                    <w:right w:val="single" w:sz="6" w:space="0" w:color="000000"/>
                  </w:tcBorders>
                  <w:vAlign w:val="bottom"/>
                  <w:hideMark/>
                </w:tcPr>
                <w:p w14:paraId="63A71D62"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3 017,83</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1D1F1391"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135C19" w:rsidRPr="00576787" w14:paraId="7BDF2C74" w14:textId="77777777" w:rsidTr="00227069">
              <w:trPr>
                <w:gridBefore w:val="1"/>
                <w:gridAfter w:val="2"/>
                <w:wBefore w:w="8" w:type="dxa"/>
                <w:wAfter w:w="180" w:type="dxa"/>
                <w:trHeight w:val="25"/>
                <w:tblCellSpacing w:w="0" w:type="dxa"/>
              </w:trPr>
              <w:tc>
                <w:tcPr>
                  <w:tcW w:w="2449" w:type="dxa"/>
                  <w:gridSpan w:val="3"/>
                  <w:tcBorders>
                    <w:top w:val="single" w:sz="6" w:space="0" w:color="000000"/>
                    <w:left w:val="single" w:sz="6" w:space="0" w:color="000000"/>
                    <w:bottom w:val="single" w:sz="6" w:space="0" w:color="000000"/>
                    <w:right w:val="single" w:sz="6" w:space="0" w:color="000000"/>
                  </w:tcBorders>
                  <w:vAlign w:val="bottom"/>
                  <w:hideMark/>
                </w:tcPr>
                <w:p w14:paraId="1146A8F6"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Результат исполнения бюджета (дефицит / профицит)</w:t>
                  </w:r>
                </w:p>
              </w:tc>
              <w:tc>
                <w:tcPr>
                  <w:tcW w:w="595" w:type="dxa"/>
                  <w:tcBorders>
                    <w:top w:val="single" w:sz="6" w:space="0" w:color="000000"/>
                    <w:left w:val="single" w:sz="6" w:space="0" w:color="000000"/>
                    <w:bottom w:val="single" w:sz="6" w:space="0" w:color="000000"/>
                    <w:right w:val="single" w:sz="6" w:space="0" w:color="000000"/>
                  </w:tcBorders>
                  <w:vAlign w:val="bottom"/>
                  <w:hideMark/>
                </w:tcPr>
                <w:p w14:paraId="5ECC92D9"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450</w:t>
                  </w:r>
                </w:p>
              </w:tc>
              <w:tc>
                <w:tcPr>
                  <w:tcW w:w="1265" w:type="dxa"/>
                  <w:gridSpan w:val="2"/>
                  <w:tcBorders>
                    <w:top w:val="single" w:sz="6" w:space="0" w:color="000000"/>
                    <w:left w:val="single" w:sz="6" w:space="0" w:color="000000"/>
                    <w:bottom w:val="single" w:sz="6" w:space="0" w:color="000000"/>
                    <w:right w:val="single" w:sz="6" w:space="0" w:color="000000"/>
                  </w:tcBorders>
                  <w:vAlign w:val="bottom"/>
                  <w:hideMark/>
                </w:tcPr>
                <w:p w14:paraId="692A727C"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c>
                <w:tcPr>
                  <w:tcW w:w="1232" w:type="dxa"/>
                  <w:gridSpan w:val="2"/>
                  <w:tcBorders>
                    <w:top w:val="single" w:sz="6" w:space="0" w:color="000000"/>
                    <w:left w:val="single" w:sz="6" w:space="0" w:color="000000"/>
                    <w:bottom w:val="single" w:sz="6" w:space="0" w:color="000000"/>
                    <w:right w:val="single" w:sz="6" w:space="0" w:color="000000"/>
                  </w:tcBorders>
                  <w:vAlign w:val="bottom"/>
                  <w:hideMark/>
                </w:tcPr>
                <w:p w14:paraId="1C76EF38"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-252 258,76</w:t>
                  </w:r>
                </w:p>
              </w:tc>
              <w:tc>
                <w:tcPr>
                  <w:tcW w:w="1115" w:type="dxa"/>
                  <w:gridSpan w:val="2"/>
                  <w:tcBorders>
                    <w:top w:val="single" w:sz="6" w:space="0" w:color="000000"/>
                    <w:left w:val="single" w:sz="6" w:space="0" w:color="000000"/>
                    <w:bottom w:val="single" w:sz="6" w:space="0" w:color="000000"/>
                    <w:right w:val="single" w:sz="6" w:space="0" w:color="000000"/>
                  </w:tcBorders>
                  <w:vAlign w:val="bottom"/>
                  <w:hideMark/>
                </w:tcPr>
                <w:p w14:paraId="19C3E79A"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-96 795,74</w:t>
                  </w:r>
                </w:p>
              </w:tc>
              <w:tc>
                <w:tcPr>
                  <w:tcW w:w="982" w:type="dxa"/>
                  <w:tcBorders>
                    <w:top w:val="single" w:sz="6" w:space="0" w:color="000000"/>
                    <w:left w:val="single" w:sz="6" w:space="0" w:color="000000"/>
                    <w:bottom w:val="single" w:sz="6" w:space="0" w:color="000000"/>
                    <w:right w:val="single" w:sz="6" w:space="0" w:color="000000"/>
                  </w:tcBorders>
                  <w:vAlign w:val="bottom"/>
                  <w:hideMark/>
                </w:tcPr>
                <w:p w14:paraId="0B98B187"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r>
            <w:tr w:rsidR="00135C19" w:rsidRPr="00576787" w14:paraId="006C8100" w14:textId="77777777" w:rsidTr="00227069">
              <w:trPr>
                <w:gridAfter w:val="1"/>
                <w:wAfter w:w="50" w:type="dxa"/>
                <w:trHeight w:val="40"/>
                <w:tblCellSpacing w:w="0" w:type="dxa"/>
              </w:trPr>
              <w:tc>
                <w:tcPr>
                  <w:tcW w:w="1824" w:type="dxa"/>
                  <w:gridSpan w:val="2"/>
                  <w:vAlign w:val="bottom"/>
                  <w:hideMark/>
                </w:tcPr>
                <w:p w14:paraId="03C75478"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p>
              </w:tc>
              <w:tc>
                <w:tcPr>
                  <w:tcW w:w="559" w:type="dxa"/>
                  <w:vAlign w:val="bottom"/>
                  <w:hideMark/>
                </w:tcPr>
                <w:p w14:paraId="11001F97"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p>
              </w:tc>
              <w:tc>
                <w:tcPr>
                  <w:tcW w:w="1837" w:type="dxa"/>
                  <w:gridSpan w:val="3"/>
                  <w:vAlign w:val="bottom"/>
                  <w:hideMark/>
                </w:tcPr>
                <w:p w14:paraId="4CC8ACD6"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p>
              </w:tc>
              <w:tc>
                <w:tcPr>
                  <w:tcW w:w="1313" w:type="dxa"/>
                  <w:gridSpan w:val="2"/>
                  <w:vAlign w:val="bottom"/>
                  <w:hideMark/>
                </w:tcPr>
                <w:p w14:paraId="499B646F"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p>
              </w:tc>
              <w:tc>
                <w:tcPr>
                  <w:tcW w:w="974" w:type="dxa"/>
                  <w:gridSpan w:val="2"/>
                  <w:vAlign w:val="bottom"/>
                  <w:hideMark/>
                </w:tcPr>
                <w:p w14:paraId="6968D63B"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p>
              </w:tc>
              <w:tc>
                <w:tcPr>
                  <w:tcW w:w="1269" w:type="dxa"/>
                  <w:gridSpan w:val="3"/>
                  <w:vAlign w:val="bottom"/>
                  <w:hideMark/>
                </w:tcPr>
                <w:p w14:paraId="75EF8274" w14:textId="77777777" w:rsidR="00135C19" w:rsidRPr="00576787" w:rsidRDefault="00135C19"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Форма 0503117 с.3</w:t>
                  </w:r>
                </w:p>
              </w:tc>
            </w:tr>
            <w:tr w:rsidR="00135C19" w:rsidRPr="00576787" w14:paraId="7DD10B9D" w14:textId="77777777" w:rsidTr="00135C19">
              <w:trPr>
                <w:gridAfter w:val="1"/>
                <w:wAfter w:w="50" w:type="dxa"/>
                <w:trHeight w:val="40"/>
                <w:tblCellSpacing w:w="0" w:type="dxa"/>
              </w:trPr>
              <w:tc>
                <w:tcPr>
                  <w:tcW w:w="7776" w:type="dxa"/>
                  <w:gridSpan w:val="13"/>
                  <w:vAlign w:val="bottom"/>
                  <w:hideMark/>
                </w:tcPr>
                <w:p w14:paraId="5D9D7CFE"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3. Источники финансирования дефицита бюджета</w:t>
                  </w:r>
                </w:p>
              </w:tc>
            </w:tr>
            <w:tr w:rsidR="00135C19" w:rsidRPr="00576787" w14:paraId="224D8B2A" w14:textId="77777777" w:rsidTr="00227069">
              <w:trPr>
                <w:gridAfter w:val="1"/>
                <w:wAfter w:w="50" w:type="dxa"/>
                <w:trHeight w:val="40"/>
                <w:tblCellSpacing w:w="0" w:type="dxa"/>
              </w:trPr>
              <w:tc>
                <w:tcPr>
                  <w:tcW w:w="1824" w:type="dxa"/>
                  <w:gridSpan w:val="2"/>
                  <w:tcBorders>
                    <w:bottom w:val="single" w:sz="6" w:space="0" w:color="000000"/>
                  </w:tcBorders>
                  <w:vAlign w:val="bottom"/>
                  <w:hideMark/>
                </w:tcPr>
                <w:p w14:paraId="57B78E8E"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p>
              </w:tc>
              <w:tc>
                <w:tcPr>
                  <w:tcW w:w="559" w:type="dxa"/>
                  <w:tcBorders>
                    <w:bottom w:val="single" w:sz="6" w:space="0" w:color="000000"/>
                  </w:tcBorders>
                  <w:vAlign w:val="bottom"/>
                  <w:hideMark/>
                </w:tcPr>
                <w:p w14:paraId="37E4B5A1"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p>
              </w:tc>
              <w:tc>
                <w:tcPr>
                  <w:tcW w:w="1837" w:type="dxa"/>
                  <w:gridSpan w:val="3"/>
                  <w:tcBorders>
                    <w:bottom w:val="single" w:sz="6" w:space="0" w:color="000000"/>
                  </w:tcBorders>
                  <w:vAlign w:val="bottom"/>
                  <w:hideMark/>
                </w:tcPr>
                <w:p w14:paraId="5C18A55F"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p>
              </w:tc>
              <w:tc>
                <w:tcPr>
                  <w:tcW w:w="1313" w:type="dxa"/>
                  <w:gridSpan w:val="2"/>
                  <w:tcBorders>
                    <w:bottom w:val="single" w:sz="6" w:space="0" w:color="000000"/>
                  </w:tcBorders>
                  <w:vAlign w:val="center"/>
                  <w:hideMark/>
                </w:tcPr>
                <w:p w14:paraId="388D1D15"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p>
              </w:tc>
              <w:tc>
                <w:tcPr>
                  <w:tcW w:w="974" w:type="dxa"/>
                  <w:gridSpan w:val="2"/>
                  <w:tcBorders>
                    <w:bottom w:val="single" w:sz="6" w:space="0" w:color="000000"/>
                  </w:tcBorders>
                  <w:vAlign w:val="bottom"/>
                  <w:hideMark/>
                </w:tcPr>
                <w:p w14:paraId="18A173DE"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p>
              </w:tc>
              <w:tc>
                <w:tcPr>
                  <w:tcW w:w="1269" w:type="dxa"/>
                  <w:gridSpan w:val="3"/>
                  <w:tcBorders>
                    <w:bottom w:val="single" w:sz="6" w:space="0" w:color="000000"/>
                  </w:tcBorders>
                  <w:vAlign w:val="bottom"/>
                  <w:hideMark/>
                </w:tcPr>
                <w:p w14:paraId="04E6B8D6" w14:textId="77777777" w:rsidR="00135C19" w:rsidRPr="00576787" w:rsidRDefault="00135C19" w:rsidP="00576787">
                  <w:pPr>
                    <w:suppressAutoHyphens w:val="0"/>
                    <w:jc w:val="right"/>
                    <w:rPr>
                      <w:rFonts w:ascii="Calibri" w:eastAsia="Times New Roman" w:hAnsi="Calibri" w:cs="Calibri"/>
                      <w:kern w:val="0"/>
                      <w:sz w:val="12"/>
                      <w:szCs w:val="12"/>
                      <w:lang w:val="ru-RU" w:eastAsia="ru-RU" w:bidi="ar-SA"/>
                    </w:rPr>
                  </w:pPr>
                </w:p>
              </w:tc>
            </w:tr>
            <w:tr w:rsidR="00135C19" w:rsidRPr="00576787" w14:paraId="1CD37DA4" w14:textId="77777777" w:rsidTr="0027720A">
              <w:trPr>
                <w:trHeight w:val="25"/>
                <w:tblCellSpacing w:w="0" w:type="dxa"/>
              </w:trPr>
              <w:tc>
                <w:tcPr>
                  <w:tcW w:w="1824" w:type="dxa"/>
                  <w:gridSpan w:val="2"/>
                  <w:tcBorders>
                    <w:top w:val="single" w:sz="6" w:space="0" w:color="000000"/>
                    <w:left w:val="single" w:sz="6" w:space="0" w:color="000000"/>
                    <w:bottom w:val="single" w:sz="6" w:space="0" w:color="000000"/>
                    <w:right w:val="single" w:sz="6" w:space="0" w:color="000000"/>
                  </w:tcBorders>
                </w:tcPr>
                <w:p w14:paraId="50194862" w14:textId="06640D80" w:rsidR="00135C19" w:rsidRPr="00576787" w:rsidRDefault="00135C1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Наименование показателя</w:t>
                  </w:r>
                </w:p>
              </w:tc>
              <w:tc>
                <w:tcPr>
                  <w:tcW w:w="559" w:type="dxa"/>
                  <w:tcBorders>
                    <w:top w:val="single" w:sz="6" w:space="0" w:color="000000"/>
                    <w:left w:val="single" w:sz="6" w:space="0" w:color="000000"/>
                    <w:bottom w:val="single" w:sz="12" w:space="0" w:color="000000"/>
                    <w:right w:val="single" w:sz="6" w:space="0" w:color="000000"/>
                  </w:tcBorders>
                </w:tcPr>
                <w:p w14:paraId="74FAA4ED" w14:textId="47668C24" w:rsidR="00135C19" w:rsidRPr="00576787" w:rsidRDefault="00135C1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Код строки</w:t>
                  </w:r>
                </w:p>
              </w:tc>
              <w:tc>
                <w:tcPr>
                  <w:tcW w:w="1837" w:type="dxa"/>
                  <w:gridSpan w:val="3"/>
                  <w:tcBorders>
                    <w:top w:val="single" w:sz="6" w:space="0" w:color="000000"/>
                    <w:left w:val="single" w:sz="6" w:space="0" w:color="000000"/>
                    <w:bottom w:val="single" w:sz="12" w:space="0" w:color="000000"/>
                    <w:right w:val="single" w:sz="6" w:space="0" w:color="000000"/>
                  </w:tcBorders>
                </w:tcPr>
                <w:p w14:paraId="4E960352" w14:textId="441B1419" w:rsidR="00135C19" w:rsidRPr="00576787" w:rsidRDefault="00135C1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Код источника финансирования дефицита бюджета по бюджетной классификации</w:t>
                  </w:r>
                </w:p>
              </w:tc>
              <w:tc>
                <w:tcPr>
                  <w:tcW w:w="1313" w:type="dxa"/>
                  <w:gridSpan w:val="2"/>
                  <w:tcBorders>
                    <w:top w:val="single" w:sz="6" w:space="0" w:color="000000"/>
                    <w:left w:val="single" w:sz="6" w:space="0" w:color="000000"/>
                    <w:bottom w:val="single" w:sz="12" w:space="0" w:color="000000"/>
                    <w:right w:val="single" w:sz="6" w:space="0" w:color="000000"/>
                  </w:tcBorders>
                </w:tcPr>
                <w:p w14:paraId="6C0A37EE" w14:textId="5DDEE6CF" w:rsidR="00135C19" w:rsidRPr="00576787" w:rsidRDefault="00135C1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Утвержденные бюджетные назначения</w:t>
                  </w:r>
                </w:p>
              </w:tc>
              <w:tc>
                <w:tcPr>
                  <w:tcW w:w="974" w:type="dxa"/>
                  <w:gridSpan w:val="2"/>
                  <w:tcBorders>
                    <w:top w:val="single" w:sz="6" w:space="0" w:color="000000"/>
                    <w:left w:val="single" w:sz="6" w:space="0" w:color="000000"/>
                    <w:bottom w:val="single" w:sz="12" w:space="0" w:color="000000"/>
                    <w:right w:val="single" w:sz="6" w:space="0" w:color="000000"/>
                  </w:tcBorders>
                </w:tcPr>
                <w:p w14:paraId="5F1088D0" w14:textId="4B498A56" w:rsidR="00135C19" w:rsidRPr="00576787" w:rsidRDefault="00135C1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Исполнено</w:t>
                  </w:r>
                </w:p>
              </w:tc>
              <w:tc>
                <w:tcPr>
                  <w:tcW w:w="1269" w:type="dxa"/>
                  <w:gridSpan w:val="3"/>
                  <w:tcBorders>
                    <w:top w:val="single" w:sz="6" w:space="0" w:color="000000"/>
                    <w:left w:val="single" w:sz="6" w:space="0" w:color="000000"/>
                    <w:bottom w:val="single" w:sz="12" w:space="0" w:color="000000"/>
                    <w:right w:val="single" w:sz="6" w:space="0" w:color="000000"/>
                  </w:tcBorders>
                </w:tcPr>
                <w:p w14:paraId="185D8E5F" w14:textId="5F4CD7BD" w:rsidR="00135C19" w:rsidRPr="00576787" w:rsidRDefault="00135C1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Неисполненные назначения</w:t>
                  </w:r>
                </w:p>
              </w:tc>
              <w:tc>
                <w:tcPr>
                  <w:tcW w:w="50" w:type="dxa"/>
                  <w:vAlign w:val="center"/>
                </w:tcPr>
                <w:p w14:paraId="582BA12F"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p>
              </w:tc>
            </w:tr>
            <w:tr w:rsidR="00135C19" w:rsidRPr="00576787" w14:paraId="26576075" w14:textId="77777777" w:rsidTr="00135C19">
              <w:trPr>
                <w:trHeight w:val="25"/>
                <w:tblCellSpacing w:w="0" w:type="dxa"/>
              </w:trPr>
              <w:tc>
                <w:tcPr>
                  <w:tcW w:w="1824" w:type="dxa"/>
                  <w:gridSpan w:val="2"/>
                  <w:tcBorders>
                    <w:top w:val="single" w:sz="6" w:space="0" w:color="000000"/>
                    <w:left w:val="single" w:sz="6" w:space="0" w:color="000000"/>
                    <w:bottom w:val="single" w:sz="6" w:space="0" w:color="000000"/>
                    <w:right w:val="single" w:sz="6" w:space="0" w:color="000000"/>
                  </w:tcBorders>
                  <w:vAlign w:val="center"/>
                  <w:hideMark/>
                </w:tcPr>
                <w:p w14:paraId="0C00BEE3"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w:t>
                  </w:r>
                </w:p>
              </w:tc>
              <w:tc>
                <w:tcPr>
                  <w:tcW w:w="559" w:type="dxa"/>
                  <w:tcBorders>
                    <w:top w:val="single" w:sz="6" w:space="0" w:color="000000"/>
                    <w:left w:val="single" w:sz="6" w:space="0" w:color="000000"/>
                    <w:bottom w:val="single" w:sz="12" w:space="0" w:color="000000"/>
                    <w:right w:val="single" w:sz="6" w:space="0" w:color="000000"/>
                  </w:tcBorders>
                  <w:vAlign w:val="center"/>
                  <w:hideMark/>
                </w:tcPr>
                <w:p w14:paraId="13A7CB6E"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w:t>
                  </w:r>
                </w:p>
              </w:tc>
              <w:tc>
                <w:tcPr>
                  <w:tcW w:w="1837" w:type="dxa"/>
                  <w:gridSpan w:val="3"/>
                  <w:tcBorders>
                    <w:top w:val="single" w:sz="6" w:space="0" w:color="000000"/>
                    <w:left w:val="single" w:sz="6" w:space="0" w:color="000000"/>
                    <w:bottom w:val="single" w:sz="12" w:space="0" w:color="000000"/>
                    <w:right w:val="single" w:sz="6" w:space="0" w:color="000000"/>
                  </w:tcBorders>
                  <w:vAlign w:val="center"/>
                  <w:hideMark/>
                </w:tcPr>
                <w:p w14:paraId="273400F2"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w:t>
                  </w:r>
                </w:p>
              </w:tc>
              <w:tc>
                <w:tcPr>
                  <w:tcW w:w="1313" w:type="dxa"/>
                  <w:gridSpan w:val="2"/>
                  <w:tcBorders>
                    <w:top w:val="single" w:sz="6" w:space="0" w:color="000000"/>
                    <w:left w:val="single" w:sz="6" w:space="0" w:color="000000"/>
                    <w:bottom w:val="single" w:sz="12" w:space="0" w:color="000000"/>
                    <w:right w:val="single" w:sz="6" w:space="0" w:color="000000"/>
                  </w:tcBorders>
                  <w:vAlign w:val="center"/>
                  <w:hideMark/>
                </w:tcPr>
                <w:p w14:paraId="1115106B"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w:t>
                  </w:r>
                </w:p>
              </w:tc>
              <w:tc>
                <w:tcPr>
                  <w:tcW w:w="974" w:type="dxa"/>
                  <w:gridSpan w:val="2"/>
                  <w:tcBorders>
                    <w:top w:val="single" w:sz="6" w:space="0" w:color="000000"/>
                    <w:left w:val="single" w:sz="6" w:space="0" w:color="000000"/>
                    <w:bottom w:val="single" w:sz="12" w:space="0" w:color="000000"/>
                    <w:right w:val="single" w:sz="6" w:space="0" w:color="000000"/>
                  </w:tcBorders>
                  <w:vAlign w:val="center"/>
                  <w:hideMark/>
                </w:tcPr>
                <w:p w14:paraId="70239DCD"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w:t>
                  </w:r>
                </w:p>
              </w:tc>
              <w:tc>
                <w:tcPr>
                  <w:tcW w:w="1269" w:type="dxa"/>
                  <w:gridSpan w:val="3"/>
                  <w:tcBorders>
                    <w:top w:val="single" w:sz="6" w:space="0" w:color="000000"/>
                    <w:left w:val="single" w:sz="6" w:space="0" w:color="000000"/>
                    <w:bottom w:val="single" w:sz="12" w:space="0" w:color="000000"/>
                    <w:right w:val="single" w:sz="6" w:space="0" w:color="000000"/>
                  </w:tcBorders>
                  <w:vAlign w:val="center"/>
                  <w:hideMark/>
                </w:tcPr>
                <w:p w14:paraId="2169C5E0"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w:t>
                  </w:r>
                </w:p>
              </w:tc>
              <w:tc>
                <w:tcPr>
                  <w:tcW w:w="50" w:type="dxa"/>
                  <w:vAlign w:val="center"/>
                  <w:hideMark/>
                </w:tcPr>
                <w:p w14:paraId="71D8D459"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p>
              </w:tc>
            </w:tr>
            <w:tr w:rsidR="00135C19" w:rsidRPr="00576787" w14:paraId="22948B80" w14:textId="77777777" w:rsidTr="00135C19">
              <w:trPr>
                <w:trHeight w:val="19"/>
                <w:tblCellSpacing w:w="0" w:type="dxa"/>
              </w:trPr>
              <w:tc>
                <w:tcPr>
                  <w:tcW w:w="1824" w:type="dxa"/>
                  <w:gridSpan w:val="2"/>
                  <w:tcBorders>
                    <w:top w:val="single" w:sz="6" w:space="0" w:color="000000"/>
                    <w:left w:val="single" w:sz="6" w:space="0" w:color="000000"/>
                    <w:bottom w:val="single" w:sz="6" w:space="0" w:color="000000"/>
                    <w:right w:val="single" w:sz="12" w:space="0" w:color="000000"/>
                  </w:tcBorders>
                  <w:vAlign w:val="bottom"/>
                  <w:hideMark/>
                </w:tcPr>
                <w:p w14:paraId="011C2161"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Источники финансирования дефицита бюджета - всего</w:t>
                  </w:r>
                </w:p>
              </w:tc>
              <w:tc>
                <w:tcPr>
                  <w:tcW w:w="559" w:type="dxa"/>
                  <w:tcBorders>
                    <w:top w:val="single" w:sz="12" w:space="0" w:color="000000"/>
                    <w:left w:val="single" w:sz="12" w:space="0" w:color="000000"/>
                    <w:bottom w:val="single" w:sz="6" w:space="0" w:color="000000"/>
                    <w:right w:val="single" w:sz="6" w:space="0" w:color="000000"/>
                  </w:tcBorders>
                  <w:vAlign w:val="center"/>
                  <w:hideMark/>
                </w:tcPr>
                <w:p w14:paraId="2F39348C"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500</w:t>
                  </w:r>
                </w:p>
              </w:tc>
              <w:tc>
                <w:tcPr>
                  <w:tcW w:w="1837" w:type="dxa"/>
                  <w:gridSpan w:val="3"/>
                  <w:tcBorders>
                    <w:top w:val="single" w:sz="12" w:space="0" w:color="000000"/>
                    <w:left w:val="single" w:sz="6" w:space="0" w:color="000000"/>
                    <w:bottom w:val="single" w:sz="6" w:space="0" w:color="000000"/>
                    <w:right w:val="single" w:sz="6" w:space="0" w:color="000000"/>
                  </w:tcBorders>
                  <w:vAlign w:val="center"/>
                  <w:hideMark/>
                </w:tcPr>
                <w:p w14:paraId="40A19C14"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c>
                <w:tcPr>
                  <w:tcW w:w="1313" w:type="dxa"/>
                  <w:gridSpan w:val="2"/>
                  <w:tcBorders>
                    <w:top w:val="single" w:sz="12" w:space="0" w:color="000000"/>
                    <w:left w:val="single" w:sz="6" w:space="0" w:color="000000"/>
                    <w:bottom w:val="single" w:sz="6" w:space="0" w:color="000000"/>
                    <w:right w:val="single" w:sz="6" w:space="0" w:color="000000"/>
                  </w:tcBorders>
                  <w:vAlign w:val="bottom"/>
                  <w:hideMark/>
                </w:tcPr>
                <w:p w14:paraId="12ED799B"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473 375,84</w:t>
                  </w:r>
                </w:p>
              </w:tc>
              <w:tc>
                <w:tcPr>
                  <w:tcW w:w="974" w:type="dxa"/>
                  <w:gridSpan w:val="2"/>
                  <w:tcBorders>
                    <w:top w:val="single" w:sz="12" w:space="0" w:color="000000"/>
                    <w:left w:val="single" w:sz="6" w:space="0" w:color="000000"/>
                    <w:bottom w:val="single" w:sz="6" w:space="0" w:color="000000"/>
                    <w:right w:val="single" w:sz="6" w:space="0" w:color="000000"/>
                  </w:tcBorders>
                  <w:vAlign w:val="bottom"/>
                  <w:hideMark/>
                </w:tcPr>
                <w:p w14:paraId="3B5EF24C"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96 795,74</w:t>
                  </w:r>
                </w:p>
              </w:tc>
              <w:tc>
                <w:tcPr>
                  <w:tcW w:w="1269" w:type="dxa"/>
                  <w:gridSpan w:val="3"/>
                  <w:tcBorders>
                    <w:top w:val="single" w:sz="12" w:space="0" w:color="000000"/>
                    <w:left w:val="single" w:sz="6" w:space="0" w:color="000000"/>
                    <w:bottom w:val="single" w:sz="6" w:space="0" w:color="000000"/>
                    <w:right w:val="single" w:sz="12" w:space="0" w:color="000000"/>
                  </w:tcBorders>
                  <w:vAlign w:val="bottom"/>
                  <w:hideMark/>
                </w:tcPr>
                <w:p w14:paraId="44820FEC"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376 580,10</w:t>
                  </w:r>
                </w:p>
              </w:tc>
              <w:tc>
                <w:tcPr>
                  <w:tcW w:w="50" w:type="dxa"/>
                  <w:vAlign w:val="center"/>
                  <w:hideMark/>
                </w:tcPr>
                <w:p w14:paraId="4CA9A10F"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p>
              </w:tc>
            </w:tr>
            <w:tr w:rsidR="00135C19" w:rsidRPr="00576787" w14:paraId="0DC47614" w14:textId="77777777" w:rsidTr="00135C19">
              <w:trPr>
                <w:trHeight w:val="25"/>
                <w:tblCellSpacing w:w="0" w:type="dxa"/>
              </w:trPr>
              <w:tc>
                <w:tcPr>
                  <w:tcW w:w="1824" w:type="dxa"/>
                  <w:gridSpan w:val="2"/>
                  <w:tcBorders>
                    <w:top w:val="single" w:sz="6" w:space="0" w:color="000000"/>
                    <w:left w:val="single" w:sz="6" w:space="0" w:color="000000"/>
                    <w:bottom w:val="single" w:sz="6" w:space="0" w:color="000000"/>
                    <w:right w:val="single" w:sz="12" w:space="0" w:color="000000"/>
                  </w:tcBorders>
                  <w:vAlign w:val="bottom"/>
                  <w:hideMark/>
                </w:tcPr>
                <w:p w14:paraId="37B8792E"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в том числе:</w:t>
                  </w:r>
                </w:p>
              </w:tc>
              <w:tc>
                <w:tcPr>
                  <w:tcW w:w="559" w:type="dxa"/>
                  <w:tcBorders>
                    <w:top w:val="single" w:sz="6" w:space="0" w:color="000000"/>
                    <w:left w:val="single" w:sz="12" w:space="0" w:color="000000"/>
                    <w:bottom w:val="single" w:sz="6" w:space="0" w:color="000000"/>
                    <w:right w:val="single" w:sz="6" w:space="0" w:color="000000"/>
                  </w:tcBorders>
                  <w:vAlign w:val="center"/>
                  <w:hideMark/>
                </w:tcPr>
                <w:p w14:paraId="3B0D9EB8"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p>
              </w:tc>
              <w:tc>
                <w:tcPr>
                  <w:tcW w:w="1837" w:type="dxa"/>
                  <w:gridSpan w:val="3"/>
                  <w:tcBorders>
                    <w:top w:val="single" w:sz="6" w:space="0" w:color="000000"/>
                    <w:left w:val="single" w:sz="6" w:space="0" w:color="000000"/>
                    <w:bottom w:val="single" w:sz="6" w:space="0" w:color="000000"/>
                    <w:right w:val="single" w:sz="6" w:space="0" w:color="000000"/>
                  </w:tcBorders>
                  <w:vAlign w:val="center"/>
                  <w:hideMark/>
                </w:tcPr>
                <w:p w14:paraId="148EDDDA"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p>
              </w:tc>
              <w:tc>
                <w:tcPr>
                  <w:tcW w:w="1313" w:type="dxa"/>
                  <w:gridSpan w:val="2"/>
                  <w:tcBorders>
                    <w:top w:val="single" w:sz="6" w:space="0" w:color="000000"/>
                    <w:left w:val="single" w:sz="6" w:space="0" w:color="000000"/>
                    <w:bottom w:val="single" w:sz="6" w:space="0" w:color="000000"/>
                    <w:right w:val="single" w:sz="6" w:space="0" w:color="000000"/>
                  </w:tcBorders>
                  <w:vAlign w:val="center"/>
                  <w:hideMark/>
                </w:tcPr>
                <w:p w14:paraId="47E1A1FA"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p>
              </w:tc>
              <w:tc>
                <w:tcPr>
                  <w:tcW w:w="974" w:type="dxa"/>
                  <w:gridSpan w:val="2"/>
                  <w:tcBorders>
                    <w:top w:val="single" w:sz="6" w:space="0" w:color="000000"/>
                    <w:left w:val="single" w:sz="6" w:space="0" w:color="000000"/>
                    <w:bottom w:val="single" w:sz="6" w:space="0" w:color="000000"/>
                    <w:right w:val="single" w:sz="6" w:space="0" w:color="000000"/>
                  </w:tcBorders>
                  <w:vAlign w:val="center"/>
                  <w:hideMark/>
                </w:tcPr>
                <w:p w14:paraId="360FCCFC"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p>
              </w:tc>
              <w:tc>
                <w:tcPr>
                  <w:tcW w:w="1269" w:type="dxa"/>
                  <w:gridSpan w:val="3"/>
                  <w:tcBorders>
                    <w:top w:val="single" w:sz="6" w:space="0" w:color="000000"/>
                    <w:left w:val="single" w:sz="6" w:space="0" w:color="000000"/>
                    <w:bottom w:val="single" w:sz="6" w:space="0" w:color="000000"/>
                    <w:right w:val="single" w:sz="12" w:space="0" w:color="000000"/>
                  </w:tcBorders>
                  <w:vAlign w:val="center"/>
                  <w:hideMark/>
                </w:tcPr>
                <w:p w14:paraId="1737BF3C"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p>
              </w:tc>
              <w:tc>
                <w:tcPr>
                  <w:tcW w:w="50" w:type="dxa"/>
                  <w:vAlign w:val="center"/>
                  <w:hideMark/>
                </w:tcPr>
                <w:p w14:paraId="50B0128C"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p>
              </w:tc>
            </w:tr>
            <w:tr w:rsidR="00135C19" w:rsidRPr="00576787" w14:paraId="02772605" w14:textId="77777777" w:rsidTr="00135C19">
              <w:trPr>
                <w:trHeight w:val="25"/>
                <w:tblCellSpacing w:w="0" w:type="dxa"/>
              </w:trPr>
              <w:tc>
                <w:tcPr>
                  <w:tcW w:w="1824" w:type="dxa"/>
                  <w:gridSpan w:val="2"/>
                  <w:tcBorders>
                    <w:top w:val="single" w:sz="6" w:space="0" w:color="000000"/>
                    <w:left w:val="single" w:sz="6" w:space="0" w:color="000000"/>
                    <w:bottom w:val="single" w:sz="6" w:space="0" w:color="000000"/>
                    <w:right w:val="single" w:sz="12" w:space="0" w:color="000000"/>
                  </w:tcBorders>
                  <w:vAlign w:val="bottom"/>
                  <w:hideMark/>
                </w:tcPr>
                <w:p w14:paraId="44F2A259"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источники внутреннего финансирования бюджета</w:t>
                  </w:r>
                </w:p>
              </w:tc>
              <w:tc>
                <w:tcPr>
                  <w:tcW w:w="559" w:type="dxa"/>
                  <w:tcBorders>
                    <w:top w:val="single" w:sz="6" w:space="0" w:color="000000"/>
                    <w:left w:val="single" w:sz="12" w:space="0" w:color="000000"/>
                    <w:bottom w:val="single" w:sz="6" w:space="0" w:color="000000"/>
                    <w:right w:val="single" w:sz="6" w:space="0" w:color="000000"/>
                  </w:tcBorders>
                  <w:vAlign w:val="center"/>
                  <w:hideMark/>
                </w:tcPr>
                <w:p w14:paraId="2B4B1C4E"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520</w:t>
                  </w:r>
                </w:p>
              </w:tc>
              <w:tc>
                <w:tcPr>
                  <w:tcW w:w="1837" w:type="dxa"/>
                  <w:gridSpan w:val="3"/>
                  <w:tcBorders>
                    <w:top w:val="single" w:sz="6" w:space="0" w:color="000000"/>
                    <w:left w:val="single" w:sz="6" w:space="0" w:color="000000"/>
                    <w:bottom w:val="single" w:sz="6" w:space="0" w:color="000000"/>
                    <w:right w:val="single" w:sz="6" w:space="0" w:color="000000"/>
                  </w:tcBorders>
                  <w:vAlign w:val="center"/>
                  <w:hideMark/>
                </w:tcPr>
                <w:p w14:paraId="7B89AC5B"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c>
                <w:tcPr>
                  <w:tcW w:w="1313" w:type="dxa"/>
                  <w:gridSpan w:val="2"/>
                  <w:tcBorders>
                    <w:top w:val="single" w:sz="6" w:space="0" w:color="000000"/>
                    <w:left w:val="single" w:sz="6" w:space="0" w:color="000000"/>
                    <w:bottom w:val="single" w:sz="6" w:space="0" w:color="000000"/>
                    <w:right w:val="single" w:sz="6" w:space="0" w:color="000000"/>
                  </w:tcBorders>
                  <w:vAlign w:val="bottom"/>
                  <w:hideMark/>
                </w:tcPr>
                <w:p w14:paraId="6BA61EF5"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w:t>
                  </w:r>
                </w:p>
              </w:tc>
              <w:tc>
                <w:tcPr>
                  <w:tcW w:w="974" w:type="dxa"/>
                  <w:gridSpan w:val="2"/>
                  <w:tcBorders>
                    <w:top w:val="single" w:sz="6" w:space="0" w:color="000000"/>
                    <w:left w:val="single" w:sz="6" w:space="0" w:color="000000"/>
                    <w:bottom w:val="single" w:sz="6" w:space="0" w:color="000000"/>
                    <w:right w:val="single" w:sz="6" w:space="0" w:color="000000"/>
                  </w:tcBorders>
                  <w:vAlign w:val="bottom"/>
                  <w:hideMark/>
                </w:tcPr>
                <w:p w14:paraId="5EFE9F9A"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w:t>
                  </w:r>
                </w:p>
              </w:tc>
              <w:tc>
                <w:tcPr>
                  <w:tcW w:w="1269" w:type="dxa"/>
                  <w:gridSpan w:val="3"/>
                  <w:tcBorders>
                    <w:top w:val="single" w:sz="6" w:space="0" w:color="000000"/>
                    <w:left w:val="single" w:sz="6" w:space="0" w:color="000000"/>
                    <w:bottom w:val="single" w:sz="6" w:space="0" w:color="000000"/>
                    <w:right w:val="single" w:sz="12" w:space="0" w:color="000000"/>
                  </w:tcBorders>
                  <w:vAlign w:val="bottom"/>
                  <w:hideMark/>
                </w:tcPr>
                <w:p w14:paraId="693DC7DC"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w:t>
                  </w:r>
                </w:p>
              </w:tc>
              <w:tc>
                <w:tcPr>
                  <w:tcW w:w="50" w:type="dxa"/>
                  <w:vAlign w:val="center"/>
                  <w:hideMark/>
                </w:tcPr>
                <w:p w14:paraId="022938DD"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p>
              </w:tc>
            </w:tr>
            <w:tr w:rsidR="00135C19" w:rsidRPr="00576787" w14:paraId="5A7CA508" w14:textId="77777777" w:rsidTr="00135C19">
              <w:trPr>
                <w:trHeight w:val="25"/>
                <w:tblCellSpacing w:w="0" w:type="dxa"/>
              </w:trPr>
              <w:tc>
                <w:tcPr>
                  <w:tcW w:w="1824" w:type="dxa"/>
                  <w:gridSpan w:val="2"/>
                  <w:tcBorders>
                    <w:top w:val="single" w:sz="6" w:space="0" w:color="000000"/>
                    <w:left w:val="single" w:sz="6" w:space="0" w:color="000000"/>
                    <w:right w:val="single" w:sz="12" w:space="0" w:color="000000"/>
                  </w:tcBorders>
                  <w:vAlign w:val="bottom"/>
                  <w:hideMark/>
                </w:tcPr>
                <w:p w14:paraId="2FFA35FB"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из них:</w:t>
                  </w:r>
                </w:p>
              </w:tc>
              <w:tc>
                <w:tcPr>
                  <w:tcW w:w="559" w:type="dxa"/>
                  <w:tcBorders>
                    <w:top w:val="single" w:sz="6" w:space="0" w:color="000000"/>
                    <w:left w:val="single" w:sz="12" w:space="0" w:color="000000"/>
                    <w:bottom w:val="single" w:sz="6" w:space="0" w:color="000000"/>
                    <w:right w:val="single" w:sz="6" w:space="0" w:color="000000"/>
                  </w:tcBorders>
                  <w:vAlign w:val="center"/>
                  <w:hideMark/>
                </w:tcPr>
                <w:p w14:paraId="2CF5B672"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p>
              </w:tc>
              <w:tc>
                <w:tcPr>
                  <w:tcW w:w="1837" w:type="dxa"/>
                  <w:gridSpan w:val="3"/>
                  <w:tcBorders>
                    <w:top w:val="single" w:sz="6" w:space="0" w:color="000000"/>
                    <w:left w:val="single" w:sz="6" w:space="0" w:color="000000"/>
                    <w:bottom w:val="single" w:sz="6" w:space="0" w:color="000000"/>
                    <w:right w:val="single" w:sz="6" w:space="0" w:color="000000"/>
                  </w:tcBorders>
                  <w:vAlign w:val="center"/>
                  <w:hideMark/>
                </w:tcPr>
                <w:p w14:paraId="6965048F"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p>
              </w:tc>
              <w:tc>
                <w:tcPr>
                  <w:tcW w:w="1313" w:type="dxa"/>
                  <w:gridSpan w:val="2"/>
                  <w:tcBorders>
                    <w:top w:val="single" w:sz="6" w:space="0" w:color="000000"/>
                    <w:left w:val="single" w:sz="6" w:space="0" w:color="000000"/>
                    <w:bottom w:val="single" w:sz="6" w:space="0" w:color="000000"/>
                    <w:right w:val="single" w:sz="6" w:space="0" w:color="000000"/>
                  </w:tcBorders>
                  <w:vAlign w:val="center"/>
                  <w:hideMark/>
                </w:tcPr>
                <w:p w14:paraId="636CD749"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p>
              </w:tc>
              <w:tc>
                <w:tcPr>
                  <w:tcW w:w="974" w:type="dxa"/>
                  <w:gridSpan w:val="2"/>
                  <w:tcBorders>
                    <w:top w:val="single" w:sz="6" w:space="0" w:color="000000"/>
                    <w:left w:val="single" w:sz="6" w:space="0" w:color="000000"/>
                    <w:bottom w:val="single" w:sz="6" w:space="0" w:color="000000"/>
                    <w:right w:val="single" w:sz="6" w:space="0" w:color="000000"/>
                  </w:tcBorders>
                  <w:vAlign w:val="center"/>
                  <w:hideMark/>
                </w:tcPr>
                <w:p w14:paraId="618BF697"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p>
              </w:tc>
              <w:tc>
                <w:tcPr>
                  <w:tcW w:w="1269" w:type="dxa"/>
                  <w:gridSpan w:val="3"/>
                  <w:tcBorders>
                    <w:top w:val="single" w:sz="6" w:space="0" w:color="000000"/>
                    <w:left w:val="single" w:sz="6" w:space="0" w:color="000000"/>
                    <w:bottom w:val="single" w:sz="6" w:space="0" w:color="000000"/>
                    <w:right w:val="single" w:sz="12" w:space="0" w:color="000000"/>
                  </w:tcBorders>
                  <w:vAlign w:val="center"/>
                  <w:hideMark/>
                </w:tcPr>
                <w:p w14:paraId="517FEE59"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p>
              </w:tc>
              <w:tc>
                <w:tcPr>
                  <w:tcW w:w="50" w:type="dxa"/>
                  <w:vAlign w:val="center"/>
                  <w:hideMark/>
                </w:tcPr>
                <w:p w14:paraId="33E7B0F6"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p>
              </w:tc>
            </w:tr>
            <w:tr w:rsidR="00135C19" w:rsidRPr="00576787" w14:paraId="4D6B9CB2" w14:textId="77777777" w:rsidTr="00227069">
              <w:trPr>
                <w:trHeight w:val="262"/>
                <w:tblCellSpacing w:w="0" w:type="dxa"/>
              </w:trPr>
              <w:tc>
                <w:tcPr>
                  <w:tcW w:w="1824" w:type="dxa"/>
                  <w:gridSpan w:val="2"/>
                  <w:tcBorders>
                    <w:top w:val="single" w:sz="6" w:space="0" w:color="000000"/>
                    <w:left w:val="single" w:sz="6" w:space="0" w:color="000000"/>
                    <w:bottom w:val="single" w:sz="6" w:space="0" w:color="000000"/>
                    <w:right w:val="single" w:sz="12" w:space="0" w:color="000000"/>
                  </w:tcBorders>
                  <w:vAlign w:val="bottom"/>
                  <w:hideMark/>
                </w:tcPr>
                <w:p w14:paraId="7AD411AC"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источники внешнего финансирования бюджета</w:t>
                  </w:r>
                </w:p>
              </w:tc>
              <w:tc>
                <w:tcPr>
                  <w:tcW w:w="559" w:type="dxa"/>
                  <w:tcBorders>
                    <w:top w:val="single" w:sz="6" w:space="0" w:color="000000"/>
                    <w:left w:val="single" w:sz="12" w:space="0" w:color="000000"/>
                    <w:bottom w:val="single" w:sz="6" w:space="0" w:color="000000"/>
                    <w:right w:val="single" w:sz="6" w:space="0" w:color="000000"/>
                  </w:tcBorders>
                  <w:vAlign w:val="center"/>
                  <w:hideMark/>
                </w:tcPr>
                <w:p w14:paraId="34B6F7A9"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620</w:t>
                  </w:r>
                </w:p>
              </w:tc>
              <w:tc>
                <w:tcPr>
                  <w:tcW w:w="1837" w:type="dxa"/>
                  <w:gridSpan w:val="3"/>
                  <w:tcBorders>
                    <w:top w:val="single" w:sz="6" w:space="0" w:color="000000"/>
                    <w:left w:val="single" w:sz="6" w:space="0" w:color="000000"/>
                    <w:bottom w:val="single" w:sz="6" w:space="0" w:color="000000"/>
                    <w:right w:val="single" w:sz="6" w:space="0" w:color="000000"/>
                  </w:tcBorders>
                  <w:vAlign w:val="center"/>
                  <w:hideMark/>
                </w:tcPr>
                <w:p w14:paraId="6A47D1C1"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c>
                <w:tcPr>
                  <w:tcW w:w="1313" w:type="dxa"/>
                  <w:gridSpan w:val="2"/>
                  <w:tcBorders>
                    <w:top w:val="single" w:sz="6" w:space="0" w:color="000000"/>
                    <w:left w:val="single" w:sz="6" w:space="0" w:color="000000"/>
                    <w:bottom w:val="single" w:sz="6" w:space="0" w:color="000000"/>
                    <w:right w:val="single" w:sz="6" w:space="0" w:color="000000"/>
                  </w:tcBorders>
                  <w:vAlign w:val="bottom"/>
                  <w:hideMark/>
                </w:tcPr>
                <w:p w14:paraId="6046BE44"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w:t>
                  </w:r>
                </w:p>
              </w:tc>
              <w:tc>
                <w:tcPr>
                  <w:tcW w:w="974" w:type="dxa"/>
                  <w:gridSpan w:val="2"/>
                  <w:tcBorders>
                    <w:top w:val="single" w:sz="6" w:space="0" w:color="000000"/>
                    <w:left w:val="single" w:sz="6" w:space="0" w:color="000000"/>
                    <w:bottom w:val="single" w:sz="6" w:space="0" w:color="000000"/>
                    <w:right w:val="single" w:sz="6" w:space="0" w:color="000000"/>
                  </w:tcBorders>
                  <w:vAlign w:val="bottom"/>
                  <w:hideMark/>
                </w:tcPr>
                <w:p w14:paraId="14FE18CA"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w:t>
                  </w:r>
                </w:p>
              </w:tc>
              <w:tc>
                <w:tcPr>
                  <w:tcW w:w="1269" w:type="dxa"/>
                  <w:gridSpan w:val="3"/>
                  <w:tcBorders>
                    <w:top w:val="single" w:sz="6" w:space="0" w:color="000000"/>
                    <w:left w:val="single" w:sz="6" w:space="0" w:color="000000"/>
                    <w:bottom w:val="single" w:sz="6" w:space="0" w:color="000000"/>
                    <w:right w:val="single" w:sz="12" w:space="0" w:color="000000"/>
                  </w:tcBorders>
                  <w:vAlign w:val="bottom"/>
                  <w:hideMark/>
                </w:tcPr>
                <w:p w14:paraId="7309A7F0"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w:t>
                  </w:r>
                </w:p>
              </w:tc>
              <w:tc>
                <w:tcPr>
                  <w:tcW w:w="50" w:type="dxa"/>
                  <w:vAlign w:val="center"/>
                  <w:hideMark/>
                </w:tcPr>
                <w:p w14:paraId="547CA8FC"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p>
              </w:tc>
            </w:tr>
            <w:tr w:rsidR="00135C19" w:rsidRPr="00576787" w14:paraId="649C2F23" w14:textId="77777777" w:rsidTr="00135C19">
              <w:trPr>
                <w:trHeight w:val="25"/>
                <w:tblCellSpacing w:w="0" w:type="dxa"/>
              </w:trPr>
              <w:tc>
                <w:tcPr>
                  <w:tcW w:w="1824" w:type="dxa"/>
                  <w:gridSpan w:val="2"/>
                  <w:tcBorders>
                    <w:top w:val="single" w:sz="6" w:space="0" w:color="000000"/>
                    <w:left w:val="single" w:sz="6" w:space="0" w:color="000000"/>
                    <w:bottom w:val="single" w:sz="6" w:space="0" w:color="000000"/>
                    <w:right w:val="single" w:sz="12" w:space="0" w:color="000000"/>
                  </w:tcBorders>
                  <w:vAlign w:val="bottom"/>
                  <w:hideMark/>
                </w:tcPr>
                <w:p w14:paraId="346727A4"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из них:</w:t>
                  </w:r>
                </w:p>
              </w:tc>
              <w:tc>
                <w:tcPr>
                  <w:tcW w:w="559" w:type="dxa"/>
                  <w:tcBorders>
                    <w:top w:val="single" w:sz="6" w:space="0" w:color="000000"/>
                    <w:left w:val="single" w:sz="12" w:space="0" w:color="000000"/>
                    <w:bottom w:val="single" w:sz="6" w:space="0" w:color="000000"/>
                    <w:right w:val="single" w:sz="6" w:space="0" w:color="000000"/>
                  </w:tcBorders>
                  <w:vAlign w:val="center"/>
                  <w:hideMark/>
                </w:tcPr>
                <w:p w14:paraId="74688349"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p>
              </w:tc>
              <w:tc>
                <w:tcPr>
                  <w:tcW w:w="1837" w:type="dxa"/>
                  <w:gridSpan w:val="3"/>
                  <w:tcBorders>
                    <w:top w:val="single" w:sz="6" w:space="0" w:color="000000"/>
                    <w:left w:val="single" w:sz="6" w:space="0" w:color="000000"/>
                    <w:bottom w:val="single" w:sz="6" w:space="0" w:color="000000"/>
                    <w:right w:val="single" w:sz="6" w:space="0" w:color="000000"/>
                  </w:tcBorders>
                  <w:vAlign w:val="center"/>
                  <w:hideMark/>
                </w:tcPr>
                <w:p w14:paraId="68817703"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p>
              </w:tc>
              <w:tc>
                <w:tcPr>
                  <w:tcW w:w="1313" w:type="dxa"/>
                  <w:gridSpan w:val="2"/>
                  <w:tcBorders>
                    <w:top w:val="single" w:sz="6" w:space="0" w:color="000000"/>
                    <w:left w:val="single" w:sz="6" w:space="0" w:color="000000"/>
                    <w:bottom w:val="single" w:sz="6" w:space="0" w:color="000000"/>
                    <w:right w:val="single" w:sz="6" w:space="0" w:color="000000"/>
                  </w:tcBorders>
                  <w:vAlign w:val="center"/>
                  <w:hideMark/>
                </w:tcPr>
                <w:p w14:paraId="49BF92B8"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p>
              </w:tc>
              <w:tc>
                <w:tcPr>
                  <w:tcW w:w="974" w:type="dxa"/>
                  <w:gridSpan w:val="2"/>
                  <w:tcBorders>
                    <w:top w:val="single" w:sz="6" w:space="0" w:color="000000"/>
                    <w:left w:val="single" w:sz="6" w:space="0" w:color="000000"/>
                    <w:bottom w:val="single" w:sz="6" w:space="0" w:color="000000"/>
                    <w:right w:val="single" w:sz="6" w:space="0" w:color="000000"/>
                  </w:tcBorders>
                  <w:vAlign w:val="center"/>
                  <w:hideMark/>
                </w:tcPr>
                <w:p w14:paraId="556C7482"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p>
              </w:tc>
              <w:tc>
                <w:tcPr>
                  <w:tcW w:w="1269" w:type="dxa"/>
                  <w:gridSpan w:val="3"/>
                  <w:tcBorders>
                    <w:top w:val="single" w:sz="6" w:space="0" w:color="000000"/>
                    <w:left w:val="single" w:sz="6" w:space="0" w:color="000000"/>
                    <w:bottom w:val="single" w:sz="6" w:space="0" w:color="000000"/>
                    <w:right w:val="single" w:sz="12" w:space="0" w:color="000000"/>
                  </w:tcBorders>
                  <w:vAlign w:val="center"/>
                  <w:hideMark/>
                </w:tcPr>
                <w:p w14:paraId="3CBE8CFF"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p>
              </w:tc>
              <w:tc>
                <w:tcPr>
                  <w:tcW w:w="50" w:type="dxa"/>
                  <w:vAlign w:val="center"/>
                  <w:hideMark/>
                </w:tcPr>
                <w:p w14:paraId="7533F072"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p>
              </w:tc>
            </w:tr>
            <w:tr w:rsidR="00135C19" w:rsidRPr="00576787" w14:paraId="1C6C654D" w14:textId="77777777" w:rsidTr="00135C19">
              <w:trPr>
                <w:trHeight w:val="25"/>
                <w:tblCellSpacing w:w="0" w:type="dxa"/>
              </w:trPr>
              <w:tc>
                <w:tcPr>
                  <w:tcW w:w="1824" w:type="dxa"/>
                  <w:gridSpan w:val="2"/>
                  <w:tcBorders>
                    <w:top w:val="single" w:sz="6" w:space="0" w:color="000000"/>
                    <w:left w:val="single" w:sz="6" w:space="0" w:color="000000"/>
                    <w:bottom w:val="single" w:sz="6" w:space="0" w:color="000000"/>
                    <w:right w:val="single" w:sz="12" w:space="0" w:color="000000"/>
                  </w:tcBorders>
                  <w:shd w:val="clear" w:color="auto" w:fill="FFFFFF"/>
                  <w:vAlign w:val="bottom"/>
                  <w:hideMark/>
                </w:tcPr>
                <w:p w14:paraId="56C936F1"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Изменение остатков средств</w:t>
                  </w:r>
                </w:p>
              </w:tc>
              <w:tc>
                <w:tcPr>
                  <w:tcW w:w="559" w:type="dxa"/>
                  <w:tcBorders>
                    <w:top w:val="single" w:sz="6" w:space="0" w:color="000000"/>
                    <w:left w:val="single" w:sz="12" w:space="0" w:color="000000"/>
                    <w:bottom w:val="single" w:sz="6" w:space="0" w:color="000000"/>
                    <w:right w:val="single" w:sz="6" w:space="0" w:color="000000"/>
                  </w:tcBorders>
                  <w:vAlign w:val="center"/>
                  <w:hideMark/>
                </w:tcPr>
                <w:p w14:paraId="004DA49B"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700</w:t>
                  </w:r>
                </w:p>
              </w:tc>
              <w:tc>
                <w:tcPr>
                  <w:tcW w:w="1837" w:type="dxa"/>
                  <w:gridSpan w:val="3"/>
                  <w:tcBorders>
                    <w:top w:val="single" w:sz="6" w:space="0" w:color="000000"/>
                    <w:left w:val="single" w:sz="6" w:space="0" w:color="000000"/>
                    <w:bottom w:val="single" w:sz="6" w:space="0" w:color="000000"/>
                    <w:right w:val="single" w:sz="6" w:space="0" w:color="000000"/>
                  </w:tcBorders>
                  <w:vAlign w:val="center"/>
                  <w:hideMark/>
                </w:tcPr>
                <w:p w14:paraId="3DB074BF"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p>
              </w:tc>
              <w:tc>
                <w:tcPr>
                  <w:tcW w:w="1313" w:type="dxa"/>
                  <w:gridSpan w:val="2"/>
                  <w:tcBorders>
                    <w:top w:val="single" w:sz="6" w:space="0" w:color="000000"/>
                    <w:left w:val="single" w:sz="6" w:space="0" w:color="000000"/>
                    <w:bottom w:val="single" w:sz="6" w:space="0" w:color="000000"/>
                    <w:right w:val="single" w:sz="6" w:space="0" w:color="000000"/>
                  </w:tcBorders>
                  <w:vAlign w:val="bottom"/>
                  <w:hideMark/>
                </w:tcPr>
                <w:p w14:paraId="357BA432"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473 375,84</w:t>
                  </w:r>
                </w:p>
              </w:tc>
              <w:tc>
                <w:tcPr>
                  <w:tcW w:w="974" w:type="dxa"/>
                  <w:gridSpan w:val="2"/>
                  <w:tcBorders>
                    <w:top w:val="single" w:sz="6" w:space="0" w:color="000000"/>
                    <w:left w:val="single" w:sz="6" w:space="0" w:color="000000"/>
                    <w:bottom w:val="single" w:sz="6" w:space="0" w:color="000000"/>
                    <w:right w:val="single" w:sz="6" w:space="0" w:color="000000"/>
                  </w:tcBorders>
                  <w:vAlign w:val="bottom"/>
                  <w:hideMark/>
                </w:tcPr>
                <w:p w14:paraId="6356EE19"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96 795,74</w:t>
                  </w:r>
                </w:p>
              </w:tc>
              <w:tc>
                <w:tcPr>
                  <w:tcW w:w="1269" w:type="dxa"/>
                  <w:gridSpan w:val="3"/>
                  <w:tcBorders>
                    <w:top w:val="single" w:sz="6" w:space="0" w:color="000000"/>
                    <w:left w:val="single" w:sz="6" w:space="0" w:color="000000"/>
                    <w:bottom w:val="single" w:sz="6" w:space="0" w:color="000000"/>
                    <w:right w:val="single" w:sz="12" w:space="0" w:color="000000"/>
                  </w:tcBorders>
                  <w:vAlign w:val="bottom"/>
                  <w:hideMark/>
                </w:tcPr>
                <w:p w14:paraId="18F9306B"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w:t>
                  </w:r>
                </w:p>
              </w:tc>
              <w:tc>
                <w:tcPr>
                  <w:tcW w:w="50" w:type="dxa"/>
                  <w:vAlign w:val="center"/>
                  <w:hideMark/>
                </w:tcPr>
                <w:p w14:paraId="2AC32B99"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p>
              </w:tc>
            </w:tr>
            <w:tr w:rsidR="00135C19" w:rsidRPr="00576787" w14:paraId="06BCD762" w14:textId="77777777" w:rsidTr="00135C19">
              <w:trPr>
                <w:trHeight w:val="25"/>
                <w:tblCellSpacing w:w="0" w:type="dxa"/>
              </w:trPr>
              <w:tc>
                <w:tcPr>
                  <w:tcW w:w="1824" w:type="dxa"/>
                  <w:gridSpan w:val="2"/>
                  <w:tcBorders>
                    <w:left w:val="single" w:sz="6" w:space="0" w:color="000000"/>
                    <w:bottom w:val="single" w:sz="6" w:space="0" w:color="000000"/>
                    <w:right w:val="single" w:sz="12" w:space="0" w:color="000000"/>
                  </w:tcBorders>
                  <w:shd w:val="clear" w:color="auto" w:fill="FFFFFF"/>
                  <w:vAlign w:val="bottom"/>
                  <w:hideMark/>
                </w:tcPr>
                <w:p w14:paraId="0576F0DA"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Изменение остатков средств на счетах по учету средств бюджетов</w:t>
                  </w:r>
                </w:p>
              </w:tc>
              <w:tc>
                <w:tcPr>
                  <w:tcW w:w="559" w:type="dxa"/>
                  <w:tcBorders>
                    <w:top w:val="single" w:sz="6" w:space="0" w:color="000000"/>
                    <w:left w:val="single" w:sz="12" w:space="0" w:color="000000"/>
                    <w:bottom w:val="single" w:sz="6" w:space="0" w:color="000000"/>
                    <w:right w:val="single" w:sz="6" w:space="0" w:color="000000"/>
                  </w:tcBorders>
                  <w:vAlign w:val="center"/>
                  <w:hideMark/>
                </w:tcPr>
                <w:p w14:paraId="3F027F50"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700</w:t>
                  </w:r>
                </w:p>
              </w:tc>
              <w:tc>
                <w:tcPr>
                  <w:tcW w:w="1837" w:type="dxa"/>
                  <w:gridSpan w:val="3"/>
                  <w:tcBorders>
                    <w:top w:val="single" w:sz="6" w:space="0" w:color="000000"/>
                    <w:left w:val="single" w:sz="6" w:space="0" w:color="000000"/>
                    <w:bottom w:val="single" w:sz="6" w:space="0" w:color="000000"/>
                    <w:right w:val="single" w:sz="6" w:space="0" w:color="000000"/>
                  </w:tcBorders>
                  <w:vAlign w:val="center"/>
                  <w:hideMark/>
                </w:tcPr>
                <w:p w14:paraId="5DDAE8AB"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000 01 05 00 00 00 0000 000</w:t>
                  </w:r>
                </w:p>
              </w:tc>
              <w:tc>
                <w:tcPr>
                  <w:tcW w:w="1313" w:type="dxa"/>
                  <w:gridSpan w:val="2"/>
                  <w:tcBorders>
                    <w:top w:val="single" w:sz="6" w:space="0" w:color="000000"/>
                    <w:left w:val="single" w:sz="6" w:space="0" w:color="000000"/>
                    <w:bottom w:val="single" w:sz="6" w:space="0" w:color="000000"/>
                    <w:right w:val="single" w:sz="6" w:space="0" w:color="000000"/>
                  </w:tcBorders>
                  <w:vAlign w:val="bottom"/>
                  <w:hideMark/>
                </w:tcPr>
                <w:p w14:paraId="321CC256"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473 375,84</w:t>
                  </w:r>
                </w:p>
              </w:tc>
              <w:tc>
                <w:tcPr>
                  <w:tcW w:w="974" w:type="dxa"/>
                  <w:gridSpan w:val="2"/>
                  <w:tcBorders>
                    <w:top w:val="single" w:sz="6" w:space="0" w:color="000000"/>
                    <w:left w:val="single" w:sz="6" w:space="0" w:color="000000"/>
                    <w:bottom w:val="single" w:sz="6" w:space="0" w:color="000000"/>
                    <w:right w:val="single" w:sz="6" w:space="0" w:color="000000"/>
                  </w:tcBorders>
                  <w:vAlign w:val="bottom"/>
                  <w:hideMark/>
                </w:tcPr>
                <w:p w14:paraId="14582B65"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96 795,74</w:t>
                  </w:r>
                </w:p>
              </w:tc>
              <w:tc>
                <w:tcPr>
                  <w:tcW w:w="1269" w:type="dxa"/>
                  <w:gridSpan w:val="3"/>
                  <w:tcBorders>
                    <w:top w:val="single" w:sz="6" w:space="0" w:color="000000"/>
                    <w:left w:val="single" w:sz="6" w:space="0" w:color="000000"/>
                    <w:bottom w:val="single" w:sz="6" w:space="0" w:color="000000"/>
                    <w:right w:val="single" w:sz="12" w:space="0" w:color="000000"/>
                  </w:tcBorders>
                  <w:vAlign w:val="bottom"/>
                  <w:hideMark/>
                </w:tcPr>
                <w:p w14:paraId="1585867A"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w:t>
                  </w:r>
                </w:p>
              </w:tc>
              <w:tc>
                <w:tcPr>
                  <w:tcW w:w="50" w:type="dxa"/>
                  <w:vAlign w:val="center"/>
                  <w:hideMark/>
                </w:tcPr>
                <w:p w14:paraId="3E84C66B"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p>
              </w:tc>
            </w:tr>
            <w:tr w:rsidR="00135C19" w:rsidRPr="00576787" w14:paraId="0C758682" w14:textId="77777777" w:rsidTr="00135C19">
              <w:trPr>
                <w:trHeight w:val="25"/>
                <w:tblCellSpacing w:w="0" w:type="dxa"/>
              </w:trPr>
              <w:tc>
                <w:tcPr>
                  <w:tcW w:w="1824" w:type="dxa"/>
                  <w:gridSpan w:val="2"/>
                  <w:tcBorders>
                    <w:top w:val="single" w:sz="6" w:space="0" w:color="000000"/>
                    <w:left w:val="single" w:sz="6" w:space="0" w:color="000000"/>
                    <w:bottom w:val="single" w:sz="6" w:space="0" w:color="000000"/>
                    <w:right w:val="single" w:sz="12" w:space="0" w:color="000000"/>
                  </w:tcBorders>
                  <w:vAlign w:val="bottom"/>
                  <w:hideMark/>
                </w:tcPr>
                <w:p w14:paraId="159F7C48"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увеличение остатков средств, всего</w:t>
                  </w:r>
                </w:p>
              </w:tc>
              <w:tc>
                <w:tcPr>
                  <w:tcW w:w="559" w:type="dxa"/>
                  <w:tcBorders>
                    <w:top w:val="single" w:sz="6" w:space="0" w:color="000000"/>
                    <w:left w:val="single" w:sz="12" w:space="0" w:color="000000"/>
                    <w:bottom w:val="single" w:sz="6" w:space="0" w:color="000000"/>
                    <w:right w:val="single" w:sz="6" w:space="0" w:color="000000"/>
                  </w:tcBorders>
                  <w:vAlign w:val="center"/>
                  <w:hideMark/>
                </w:tcPr>
                <w:p w14:paraId="226F9A0B"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710</w:t>
                  </w:r>
                </w:p>
              </w:tc>
              <w:tc>
                <w:tcPr>
                  <w:tcW w:w="1837" w:type="dxa"/>
                  <w:gridSpan w:val="3"/>
                  <w:tcBorders>
                    <w:top w:val="single" w:sz="6" w:space="0" w:color="000000"/>
                    <w:left w:val="single" w:sz="6" w:space="0" w:color="000000"/>
                    <w:bottom w:val="single" w:sz="6" w:space="0" w:color="000000"/>
                    <w:right w:val="single" w:sz="6" w:space="0" w:color="000000"/>
                  </w:tcBorders>
                  <w:vAlign w:val="center"/>
                  <w:hideMark/>
                </w:tcPr>
                <w:p w14:paraId="2E756134"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p>
              </w:tc>
              <w:tc>
                <w:tcPr>
                  <w:tcW w:w="1313" w:type="dxa"/>
                  <w:gridSpan w:val="2"/>
                  <w:tcBorders>
                    <w:top w:val="single" w:sz="6" w:space="0" w:color="000000"/>
                    <w:left w:val="single" w:sz="6" w:space="0" w:color="000000"/>
                    <w:bottom w:val="single" w:sz="6" w:space="0" w:color="000000"/>
                    <w:right w:val="single" w:sz="6" w:space="0" w:color="000000"/>
                  </w:tcBorders>
                  <w:vAlign w:val="bottom"/>
                  <w:hideMark/>
                </w:tcPr>
                <w:p w14:paraId="681ECD1F"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w:t>
                  </w:r>
                </w:p>
              </w:tc>
              <w:tc>
                <w:tcPr>
                  <w:tcW w:w="974" w:type="dxa"/>
                  <w:gridSpan w:val="2"/>
                  <w:tcBorders>
                    <w:top w:val="single" w:sz="6" w:space="0" w:color="000000"/>
                    <w:left w:val="single" w:sz="6" w:space="0" w:color="000000"/>
                    <w:bottom w:val="single" w:sz="6" w:space="0" w:color="000000"/>
                    <w:right w:val="single" w:sz="6" w:space="0" w:color="000000"/>
                  </w:tcBorders>
                  <w:vAlign w:val="bottom"/>
                  <w:hideMark/>
                </w:tcPr>
                <w:p w14:paraId="00B0182D"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w:t>
                  </w:r>
                </w:p>
              </w:tc>
              <w:tc>
                <w:tcPr>
                  <w:tcW w:w="1269" w:type="dxa"/>
                  <w:gridSpan w:val="3"/>
                  <w:tcBorders>
                    <w:top w:val="single" w:sz="6" w:space="0" w:color="000000"/>
                    <w:left w:val="single" w:sz="6" w:space="0" w:color="000000"/>
                    <w:bottom w:val="single" w:sz="6" w:space="0" w:color="000000"/>
                    <w:right w:val="single" w:sz="12" w:space="0" w:color="000000"/>
                  </w:tcBorders>
                  <w:vAlign w:val="bottom"/>
                  <w:hideMark/>
                </w:tcPr>
                <w:p w14:paraId="7E9C17C3"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c>
                <w:tcPr>
                  <w:tcW w:w="50" w:type="dxa"/>
                  <w:vAlign w:val="center"/>
                  <w:hideMark/>
                </w:tcPr>
                <w:p w14:paraId="4548947E"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p>
              </w:tc>
            </w:tr>
            <w:tr w:rsidR="00135C19" w:rsidRPr="00576787" w14:paraId="6620E77E" w14:textId="77777777" w:rsidTr="00135C19">
              <w:trPr>
                <w:trHeight w:val="25"/>
                <w:tblCellSpacing w:w="0" w:type="dxa"/>
              </w:trPr>
              <w:tc>
                <w:tcPr>
                  <w:tcW w:w="1824" w:type="dxa"/>
                  <w:gridSpan w:val="2"/>
                  <w:tcBorders>
                    <w:left w:val="single" w:sz="6" w:space="0" w:color="000000"/>
                    <w:bottom w:val="single" w:sz="6" w:space="0" w:color="000000"/>
                    <w:right w:val="single" w:sz="12" w:space="0" w:color="000000"/>
                  </w:tcBorders>
                  <w:vAlign w:val="bottom"/>
                  <w:hideMark/>
                </w:tcPr>
                <w:p w14:paraId="13B5EFD0"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Увеличение остатков средств бюджетов</w:t>
                  </w:r>
                </w:p>
              </w:tc>
              <w:tc>
                <w:tcPr>
                  <w:tcW w:w="559" w:type="dxa"/>
                  <w:tcBorders>
                    <w:top w:val="single" w:sz="6" w:space="0" w:color="000000"/>
                    <w:left w:val="single" w:sz="12" w:space="0" w:color="000000"/>
                    <w:bottom w:val="single" w:sz="6" w:space="0" w:color="000000"/>
                    <w:right w:val="single" w:sz="6" w:space="0" w:color="000000"/>
                  </w:tcBorders>
                  <w:vAlign w:val="center"/>
                  <w:hideMark/>
                </w:tcPr>
                <w:p w14:paraId="45BDB616"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710</w:t>
                  </w:r>
                </w:p>
              </w:tc>
              <w:tc>
                <w:tcPr>
                  <w:tcW w:w="1837" w:type="dxa"/>
                  <w:gridSpan w:val="3"/>
                  <w:tcBorders>
                    <w:top w:val="single" w:sz="6" w:space="0" w:color="000000"/>
                    <w:left w:val="single" w:sz="6" w:space="0" w:color="000000"/>
                    <w:bottom w:val="single" w:sz="6" w:space="0" w:color="000000"/>
                    <w:right w:val="single" w:sz="6" w:space="0" w:color="000000"/>
                  </w:tcBorders>
                  <w:vAlign w:val="center"/>
                  <w:hideMark/>
                </w:tcPr>
                <w:p w14:paraId="19FF3453"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000 01 05 00 00 00 0000 500</w:t>
                  </w:r>
                </w:p>
              </w:tc>
              <w:tc>
                <w:tcPr>
                  <w:tcW w:w="1313" w:type="dxa"/>
                  <w:gridSpan w:val="2"/>
                  <w:tcBorders>
                    <w:top w:val="single" w:sz="6" w:space="0" w:color="000000"/>
                    <w:left w:val="single" w:sz="6" w:space="0" w:color="000000"/>
                    <w:bottom w:val="single" w:sz="6" w:space="0" w:color="000000"/>
                    <w:right w:val="single" w:sz="6" w:space="0" w:color="000000"/>
                  </w:tcBorders>
                  <w:vAlign w:val="bottom"/>
                  <w:hideMark/>
                </w:tcPr>
                <w:p w14:paraId="6E870ED2"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-9 789 056,02</w:t>
                  </w:r>
                </w:p>
              </w:tc>
              <w:tc>
                <w:tcPr>
                  <w:tcW w:w="974" w:type="dxa"/>
                  <w:gridSpan w:val="2"/>
                  <w:tcBorders>
                    <w:top w:val="single" w:sz="6" w:space="0" w:color="000000"/>
                    <w:left w:val="single" w:sz="6" w:space="0" w:color="000000"/>
                    <w:bottom w:val="single" w:sz="6" w:space="0" w:color="000000"/>
                    <w:right w:val="single" w:sz="6" w:space="0" w:color="000000"/>
                  </w:tcBorders>
                  <w:vAlign w:val="bottom"/>
                  <w:hideMark/>
                </w:tcPr>
                <w:p w14:paraId="4E5070BF"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-9 967 846,70</w:t>
                  </w:r>
                </w:p>
              </w:tc>
              <w:tc>
                <w:tcPr>
                  <w:tcW w:w="1269" w:type="dxa"/>
                  <w:gridSpan w:val="3"/>
                  <w:tcBorders>
                    <w:top w:val="single" w:sz="6" w:space="0" w:color="000000"/>
                    <w:left w:val="single" w:sz="6" w:space="0" w:color="000000"/>
                    <w:bottom w:val="single" w:sz="6" w:space="0" w:color="000000"/>
                    <w:right w:val="single" w:sz="12" w:space="0" w:color="000000"/>
                  </w:tcBorders>
                  <w:vAlign w:val="bottom"/>
                  <w:hideMark/>
                </w:tcPr>
                <w:p w14:paraId="7F021CEF"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c>
                <w:tcPr>
                  <w:tcW w:w="50" w:type="dxa"/>
                  <w:vAlign w:val="center"/>
                  <w:hideMark/>
                </w:tcPr>
                <w:p w14:paraId="0F1CFCF4"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p>
              </w:tc>
            </w:tr>
            <w:tr w:rsidR="00135C19" w:rsidRPr="00576787" w14:paraId="052197A6" w14:textId="77777777" w:rsidTr="00135C19">
              <w:trPr>
                <w:trHeight w:val="25"/>
                <w:tblCellSpacing w:w="0" w:type="dxa"/>
              </w:trPr>
              <w:tc>
                <w:tcPr>
                  <w:tcW w:w="1824" w:type="dxa"/>
                  <w:gridSpan w:val="2"/>
                  <w:tcBorders>
                    <w:left w:val="single" w:sz="6" w:space="0" w:color="000000"/>
                    <w:bottom w:val="single" w:sz="6" w:space="0" w:color="000000"/>
                    <w:right w:val="single" w:sz="12" w:space="0" w:color="000000"/>
                  </w:tcBorders>
                  <w:vAlign w:val="bottom"/>
                  <w:hideMark/>
                </w:tcPr>
                <w:p w14:paraId="175DB839"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p>
              </w:tc>
              <w:tc>
                <w:tcPr>
                  <w:tcW w:w="559" w:type="dxa"/>
                  <w:tcBorders>
                    <w:top w:val="single" w:sz="6" w:space="0" w:color="000000"/>
                    <w:left w:val="single" w:sz="12" w:space="0" w:color="000000"/>
                    <w:bottom w:val="single" w:sz="6" w:space="0" w:color="000000"/>
                    <w:right w:val="single" w:sz="6" w:space="0" w:color="000000"/>
                  </w:tcBorders>
                  <w:vAlign w:val="center"/>
                  <w:hideMark/>
                </w:tcPr>
                <w:p w14:paraId="01712852"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710</w:t>
                  </w:r>
                </w:p>
              </w:tc>
              <w:tc>
                <w:tcPr>
                  <w:tcW w:w="1837" w:type="dxa"/>
                  <w:gridSpan w:val="3"/>
                  <w:tcBorders>
                    <w:top w:val="single" w:sz="6" w:space="0" w:color="000000"/>
                    <w:left w:val="single" w:sz="6" w:space="0" w:color="000000"/>
                    <w:bottom w:val="single" w:sz="6" w:space="0" w:color="000000"/>
                    <w:right w:val="single" w:sz="6" w:space="0" w:color="000000"/>
                  </w:tcBorders>
                  <w:vAlign w:val="center"/>
                  <w:hideMark/>
                </w:tcPr>
                <w:p w14:paraId="6D247B72"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822 00 00 00 00 00 0000 000</w:t>
                  </w:r>
                </w:p>
              </w:tc>
              <w:tc>
                <w:tcPr>
                  <w:tcW w:w="1313" w:type="dxa"/>
                  <w:gridSpan w:val="2"/>
                  <w:tcBorders>
                    <w:top w:val="single" w:sz="6" w:space="0" w:color="000000"/>
                    <w:left w:val="single" w:sz="6" w:space="0" w:color="000000"/>
                    <w:bottom w:val="single" w:sz="6" w:space="0" w:color="000000"/>
                    <w:right w:val="single" w:sz="6" w:space="0" w:color="000000"/>
                  </w:tcBorders>
                  <w:vAlign w:val="bottom"/>
                  <w:hideMark/>
                </w:tcPr>
                <w:p w14:paraId="2BA0C452"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-9 789 056,02</w:t>
                  </w:r>
                </w:p>
              </w:tc>
              <w:tc>
                <w:tcPr>
                  <w:tcW w:w="974" w:type="dxa"/>
                  <w:gridSpan w:val="2"/>
                  <w:tcBorders>
                    <w:top w:val="single" w:sz="6" w:space="0" w:color="000000"/>
                    <w:left w:val="single" w:sz="6" w:space="0" w:color="000000"/>
                    <w:bottom w:val="single" w:sz="6" w:space="0" w:color="000000"/>
                    <w:right w:val="single" w:sz="6" w:space="0" w:color="000000"/>
                  </w:tcBorders>
                  <w:vAlign w:val="bottom"/>
                  <w:hideMark/>
                </w:tcPr>
                <w:p w14:paraId="51983F33"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-9 967 846,70</w:t>
                  </w:r>
                </w:p>
              </w:tc>
              <w:tc>
                <w:tcPr>
                  <w:tcW w:w="1269" w:type="dxa"/>
                  <w:gridSpan w:val="3"/>
                  <w:tcBorders>
                    <w:top w:val="single" w:sz="6" w:space="0" w:color="000000"/>
                    <w:left w:val="single" w:sz="6" w:space="0" w:color="000000"/>
                    <w:bottom w:val="single" w:sz="6" w:space="0" w:color="000000"/>
                    <w:right w:val="single" w:sz="12" w:space="0" w:color="000000"/>
                  </w:tcBorders>
                  <w:vAlign w:val="bottom"/>
                  <w:hideMark/>
                </w:tcPr>
                <w:p w14:paraId="58BD7752"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c>
                <w:tcPr>
                  <w:tcW w:w="50" w:type="dxa"/>
                  <w:vAlign w:val="center"/>
                  <w:hideMark/>
                </w:tcPr>
                <w:p w14:paraId="77975EED"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p>
              </w:tc>
            </w:tr>
            <w:tr w:rsidR="00135C19" w:rsidRPr="00576787" w14:paraId="0C3D32DA" w14:textId="77777777" w:rsidTr="00135C19">
              <w:trPr>
                <w:trHeight w:val="25"/>
                <w:tblCellSpacing w:w="0" w:type="dxa"/>
              </w:trPr>
              <w:tc>
                <w:tcPr>
                  <w:tcW w:w="1824" w:type="dxa"/>
                  <w:gridSpan w:val="2"/>
                  <w:tcBorders>
                    <w:left w:val="single" w:sz="6" w:space="0" w:color="000000"/>
                    <w:bottom w:val="single" w:sz="6" w:space="0" w:color="000000"/>
                    <w:right w:val="single" w:sz="12" w:space="0" w:color="000000"/>
                  </w:tcBorders>
                  <w:vAlign w:val="bottom"/>
                  <w:hideMark/>
                </w:tcPr>
                <w:p w14:paraId="74C35DFE"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Увеличение прочих остатков средств бюджетов</w:t>
                  </w:r>
                </w:p>
              </w:tc>
              <w:tc>
                <w:tcPr>
                  <w:tcW w:w="559" w:type="dxa"/>
                  <w:tcBorders>
                    <w:top w:val="single" w:sz="6" w:space="0" w:color="000000"/>
                    <w:left w:val="single" w:sz="12" w:space="0" w:color="000000"/>
                    <w:bottom w:val="single" w:sz="6" w:space="0" w:color="000000"/>
                    <w:right w:val="single" w:sz="6" w:space="0" w:color="000000"/>
                  </w:tcBorders>
                  <w:vAlign w:val="center"/>
                  <w:hideMark/>
                </w:tcPr>
                <w:p w14:paraId="05F9DD4D"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710</w:t>
                  </w:r>
                </w:p>
              </w:tc>
              <w:tc>
                <w:tcPr>
                  <w:tcW w:w="1837" w:type="dxa"/>
                  <w:gridSpan w:val="3"/>
                  <w:tcBorders>
                    <w:top w:val="single" w:sz="6" w:space="0" w:color="000000"/>
                    <w:left w:val="single" w:sz="6" w:space="0" w:color="000000"/>
                    <w:bottom w:val="single" w:sz="6" w:space="0" w:color="000000"/>
                    <w:right w:val="single" w:sz="6" w:space="0" w:color="000000"/>
                  </w:tcBorders>
                  <w:vAlign w:val="center"/>
                  <w:hideMark/>
                </w:tcPr>
                <w:p w14:paraId="5DAB888B"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822 01 05 02 00 00 0000 500</w:t>
                  </w:r>
                </w:p>
              </w:tc>
              <w:tc>
                <w:tcPr>
                  <w:tcW w:w="1313" w:type="dxa"/>
                  <w:gridSpan w:val="2"/>
                  <w:tcBorders>
                    <w:top w:val="single" w:sz="6" w:space="0" w:color="000000"/>
                    <w:left w:val="single" w:sz="6" w:space="0" w:color="000000"/>
                    <w:bottom w:val="single" w:sz="6" w:space="0" w:color="000000"/>
                    <w:right w:val="single" w:sz="6" w:space="0" w:color="000000"/>
                  </w:tcBorders>
                  <w:vAlign w:val="bottom"/>
                  <w:hideMark/>
                </w:tcPr>
                <w:p w14:paraId="18A237D5"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-9 789 056,02</w:t>
                  </w:r>
                </w:p>
              </w:tc>
              <w:tc>
                <w:tcPr>
                  <w:tcW w:w="974" w:type="dxa"/>
                  <w:gridSpan w:val="2"/>
                  <w:tcBorders>
                    <w:top w:val="single" w:sz="6" w:space="0" w:color="000000"/>
                    <w:left w:val="single" w:sz="6" w:space="0" w:color="000000"/>
                    <w:bottom w:val="single" w:sz="6" w:space="0" w:color="000000"/>
                    <w:right w:val="single" w:sz="6" w:space="0" w:color="000000"/>
                  </w:tcBorders>
                  <w:vAlign w:val="bottom"/>
                  <w:hideMark/>
                </w:tcPr>
                <w:p w14:paraId="2244991C"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-9 967 846,70</w:t>
                  </w:r>
                </w:p>
              </w:tc>
              <w:tc>
                <w:tcPr>
                  <w:tcW w:w="1269" w:type="dxa"/>
                  <w:gridSpan w:val="3"/>
                  <w:tcBorders>
                    <w:top w:val="single" w:sz="6" w:space="0" w:color="000000"/>
                    <w:left w:val="single" w:sz="6" w:space="0" w:color="000000"/>
                    <w:bottom w:val="single" w:sz="6" w:space="0" w:color="000000"/>
                    <w:right w:val="single" w:sz="12" w:space="0" w:color="000000"/>
                  </w:tcBorders>
                  <w:vAlign w:val="bottom"/>
                  <w:hideMark/>
                </w:tcPr>
                <w:p w14:paraId="3CB27986"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c>
                <w:tcPr>
                  <w:tcW w:w="50" w:type="dxa"/>
                  <w:vAlign w:val="center"/>
                  <w:hideMark/>
                </w:tcPr>
                <w:p w14:paraId="25ECE5EB"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p>
              </w:tc>
            </w:tr>
            <w:tr w:rsidR="00135C19" w:rsidRPr="00576787" w14:paraId="5CD0F3D5" w14:textId="77777777" w:rsidTr="00135C19">
              <w:trPr>
                <w:trHeight w:val="25"/>
                <w:tblCellSpacing w:w="0" w:type="dxa"/>
              </w:trPr>
              <w:tc>
                <w:tcPr>
                  <w:tcW w:w="1824" w:type="dxa"/>
                  <w:gridSpan w:val="2"/>
                  <w:tcBorders>
                    <w:left w:val="single" w:sz="6" w:space="0" w:color="000000"/>
                    <w:bottom w:val="single" w:sz="6" w:space="0" w:color="000000"/>
                    <w:right w:val="single" w:sz="12" w:space="0" w:color="000000"/>
                  </w:tcBorders>
                  <w:vAlign w:val="bottom"/>
                  <w:hideMark/>
                </w:tcPr>
                <w:p w14:paraId="22D49DCE"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Увеличение прочих остатков денежных средств бюджетов</w:t>
                  </w:r>
                </w:p>
              </w:tc>
              <w:tc>
                <w:tcPr>
                  <w:tcW w:w="559" w:type="dxa"/>
                  <w:tcBorders>
                    <w:top w:val="single" w:sz="6" w:space="0" w:color="000000"/>
                    <w:left w:val="single" w:sz="12" w:space="0" w:color="000000"/>
                    <w:bottom w:val="single" w:sz="6" w:space="0" w:color="000000"/>
                    <w:right w:val="single" w:sz="6" w:space="0" w:color="000000"/>
                  </w:tcBorders>
                  <w:vAlign w:val="center"/>
                  <w:hideMark/>
                </w:tcPr>
                <w:p w14:paraId="51B69BB0"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710</w:t>
                  </w:r>
                </w:p>
              </w:tc>
              <w:tc>
                <w:tcPr>
                  <w:tcW w:w="1837" w:type="dxa"/>
                  <w:gridSpan w:val="3"/>
                  <w:tcBorders>
                    <w:top w:val="single" w:sz="6" w:space="0" w:color="000000"/>
                    <w:left w:val="single" w:sz="6" w:space="0" w:color="000000"/>
                    <w:bottom w:val="single" w:sz="6" w:space="0" w:color="000000"/>
                    <w:right w:val="single" w:sz="6" w:space="0" w:color="000000"/>
                  </w:tcBorders>
                  <w:vAlign w:val="center"/>
                  <w:hideMark/>
                </w:tcPr>
                <w:p w14:paraId="657F7D16"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822 01 05 02 01 00 0000 510</w:t>
                  </w:r>
                </w:p>
              </w:tc>
              <w:tc>
                <w:tcPr>
                  <w:tcW w:w="1313" w:type="dxa"/>
                  <w:gridSpan w:val="2"/>
                  <w:tcBorders>
                    <w:top w:val="single" w:sz="6" w:space="0" w:color="000000"/>
                    <w:left w:val="single" w:sz="6" w:space="0" w:color="000000"/>
                    <w:bottom w:val="single" w:sz="6" w:space="0" w:color="000000"/>
                    <w:right w:val="single" w:sz="6" w:space="0" w:color="000000"/>
                  </w:tcBorders>
                  <w:vAlign w:val="bottom"/>
                  <w:hideMark/>
                </w:tcPr>
                <w:p w14:paraId="66EEA023"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-9 789 056,02</w:t>
                  </w:r>
                </w:p>
              </w:tc>
              <w:tc>
                <w:tcPr>
                  <w:tcW w:w="974" w:type="dxa"/>
                  <w:gridSpan w:val="2"/>
                  <w:tcBorders>
                    <w:top w:val="single" w:sz="6" w:space="0" w:color="000000"/>
                    <w:left w:val="single" w:sz="6" w:space="0" w:color="000000"/>
                    <w:bottom w:val="single" w:sz="6" w:space="0" w:color="000000"/>
                    <w:right w:val="single" w:sz="6" w:space="0" w:color="000000"/>
                  </w:tcBorders>
                  <w:vAlign w:val="bottom"/>
                  <w:hideMark/>
                </w:tcPr>
                <w:p w14:paraId="6B82552D"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-9 967 846,70</w:t>
                  </w:r>
                </w:p>
              </w:tc>
              <w:tc>
                <w:tcPr>
                  <w:tcW w:w="1269" w:type="dxa"/>
                  <w:gridSpan w:val="3"/>
                  <w:tcBorders>
                    <w:top w:val="single" w:sz="6" w:space="0" w:color="000000"/>
                    <w:left w:val="single" w:sz="6" w:space="0" w:color="000000"/>
                    <w:bottom w:val="single" w:sz="6" w:space="0" w:color="000000"/>
                    <w:right w:val="single" w:sz="12" w:space="0" w:color="000000"/>
                  </w:tcBorders>
                  <w:vAlign w:val="bottom"/>
                  <w:hideMark/>
                </w:tcPr>
                <w:p w14:paraId="020A7FDC"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c>
                <w:tcPr>
                  <w:tcW w:w="50" w:type="dxa"/>
                  <w:vAlign w:val="center"/>
                  <w:hideMark/>
                </w:tcPr>
                <w:p w14:paraId="67D7CC99"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p>
              </w:tc>
            </w:tr>
          </w:tbl>
          <w:p w14:paraId="70F654E8" w14:textId="4EDF2712" w:rsidR="00135C19" w:rsidRPr="00576787" w:rsidRDefault="00135C19" w:rsidP="00576787">
            <w:pPr>
              <w:ind w:firstLine="709"/>
              <w:jc w:val="both"/>
              <w:rPr>
                <w:rFonts w:ascii="Calibri" w:hAnsi="Calibri" w:cs="Calibri"/>
                <w:sz w:val="18"/>
                <w:szCs w:val="18"/>
                <w:lang w:val="ru-RU"/>
              </w:rPr>
            </w:pPr>
          </w:p>
        </w:tc>
        <w:tc>
          <w:tcPr>
            <w:tcW w:w="283" w:type="dxa"/>
            <w:shd w:val="clear" w:color="auto" w:fill="auto"/>
          </w:tcPr>
          <w:p w14:paraId="35243C32" w14:textId="77777777" w:rsidR="00135C19" w:rsidRPr="00576787" w:rsidRDefault="00135C19" w:rsidP="00576787">
            <w:pPr>
              <w:rPr>
                <w:rFonts w:ascii="Calibri" w:hAnsi="Calibri" w:cs="Calibri"/>
                <w:sz w:val="18"/>
                <w:szCs w:val="18"/>
                <w:lang w:val="ru-RU"/>
              </w:rPr>
            </w:pPr>
          </w:p>
        </w:tc>
        <w:tc>
          <w:tcPr>
            <w:tcW w:w="7824" w:type="dxa"/>
            <w:gridSpan w:val="3"/>
            <w:shd w:val="clear" w:color="auto" w:fill="auto"/>
          </w:tcPr>
          <w:tbl>
            <w:tblPr>
              <w:tblW w:w="7826" w:type="dxa"/>
              <w:tblCellSpacing w:w="0" w:type="dxa"/>
              <w:tblLayout w:type="fixed"/>
              <w:tblCellMar>
                <w:top w:w="15" w:type="dxa"/>
                <w:left w:w="15" w:type="dxa"/>
                <w:bottom w:w="15" w:type="dxa"/>
                <w:right w:w="15" w:type="dxa"/>
              </w:tblCellMar>
              <w:tblLook w:val="04A0" w:firstRow="1" w:lastRow="0" w:firstColumn="1" w:lastColumn="0" w:noHBand="0" w:noVBand="1"/>
            </w:tblPr>
            <w:tblGrid>
              <w:gridCol w:w="1836"/>
              <w:gridCol w:w="563"/>
              <w:gridCol w:w="1849"/>
              <w:gridCol w:w="1321"/>
              <w:gridCol w:w="980"/>
              <w:gridCol w:w="1277"/>
            </w:tblGrid>
            <w:tr w:rsidR="00135C19" w:rsidRPr="00576787" w14:paraId="582957E2" w14:textId="77777777" w:rsidTr="0027720A">
              <w:trPr>
                <w:trHeight w:val="25"/>
                <w:tblCellSpacing w:w="0" w:type="dxa"/>
              </w:trPr>
              <w:tc>
                <w:tcPr>
                  <w:tcW w:w="1824" w:type="dxa"/>
                  <w:tcBorders>
                    <w:left w:val="single" w:sz="6" w:space="0" w:color="000000"/>
                    <w:bottom w:val="single" w:sz="6" w:space="0" w:color="000000"/>
                    <w:right w:val="single" w:sz="12" w:space="0" w:color="000000"/>
                  </w:tcBorders>
                  <w:vAlign w:val="bottom"/>
                  <w:hideMark/>
                </w:tcPr>
                <w:p w14:paraId="536F71DA"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Увеличение прочих остатков денежных средств бюджетов сельских поселений</w:t>
                  </w:r>
                </w:p>
              </w:tc>
              <w:tc>
                <w:tcPr>
                  <w:tcW w:w="559" w:type="dxa"/>
                  <w:tcBorders>
                    <w:top w:val="single" w:sz="6" w:space="0" w:color="000000"/>
                    <w:left w:val="single" w:sz="12" w:space="0" w:color="000000"/>
                    <w:bottom w:val="single" w:sz="6" w:space="0" w:color="000000"/>
                    <w:right w:val="single" w:sz="6" w:space="0" w:color="000000"/>
                  </w:tcBorders>
                  <w:vAlign w:val="center"/>
                  <w:hideMark/>
                </w:tcPr>
                <w:p w14:paraId="756F9853"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710</w:t>
                  </w:r>
                </w:p>
              </w:tc>
              <w:tc>
                <w:tcPr>
                  <w:tcW w:w="1837" w:type="dxa"/>
                  <w:tcBorders>
                    <w:top w:val="single" w:sz="6" w:space="0" w:color="000000"/>
                    <w:left w:val="single" w:sz="6" w:space="0" w:color="000000"/>
                    <w:bottom w:val="single" w:sz="6" w:space="0" w:color="000000"/>
                    <w:right w:val="single" w:sz="6" w:space="0" w:color="000000"/>
                  </w:tcBorders>
                  <w:vAlign w:val="center"/>
                  <w:hideMark/>
                </w:tcPr>
                <w:p w14:paraId="5533AA14"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822 01 05 02 01 10 0000 510</w:t>
                  </w:r>
                </w:p>
              </w:tc>
              <w:tc>
                <w:tcPr>
                  <w:tcW w:w="1313" w:type="dxa"/>
                  <w:tcBorders>
                    <w:top w:val="single" w:sz="6" w:space="0" w:color="000000"/>
                    <w:left w:val="single" w:sz="6" w:space="0" w:color="000000"/>
                    <w:bottom w:val="single" w:sz="6" w:space="0" w:color="000000"/>
                    <w:right w:val="single" w:sz="6" w:space="0" w:color="000000"/>
                  </w:tcBorders>
                  <w:vAlign w:val="bottom"/>
                  <w:hideMark/>
                </w:tcPr>
                <w:p w14:paraId="3A1099E8"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-9 789 056,02</w:t>
                  </w:r>
                </w:p>
              </w:tc>
              <w:tc>
                <w:tcPr>
                  <w:tcW w:w="974" w:type="dxa"/>
                  <w:tcBorders>
                    <w:top w:val="single" w:sz="6" w:space="0" w:color="000000"/>
                    <w:left w:val="single" w:sz="6" w:space="0" w:color="000000"/>
                    <w:bottom w:val="single" w:sz="6" w:space="0" w:color="000000"/>
                    <w:right w:val="single" w:sz="6" w:space="0" w:color="000000"/>
                  </w:tcBorders>
                  <w:vAlign w:val="bottom"/>
                  <w:hideMark/>
                </w:tcPr>
                <w:p w14:paraId="29ED2E8D"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-9 967 846,70</w:t>
                  </w:r>
                </w:p>
              </w:tc>
              <w:tc>
                <w:tcPr>
                  <w:tcW w:w="1269" w:type="dxa"/>
                  <w:tcBorders>
                    <w:top w:val="single" w:sz="6" w:space="0" w:color="000000"/>
                    <w:left w:val="single" w:sz="6" w:space="0" w:color="000000"/>
                    <w:bottom w:val="single" w:sz="6" w:space="0" w:color="000000"/>
                    <w:right w:val="single" w:sz="12" w:space="0" w:color="000000"/>
                  </w:tcBorders>
                  <w:vAlign w:val="bottom"/>
                  <w:hideMark/>
                </w:tcPr>
                <w:p w14:paraId="0B1FA5D3"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r>
            <w:tr w:rsidR="00135C19" w:rsidRPr="00576787" w14:paraId="6282D9AE" w14:textId="77777777" w:rsidTr="0027720A">
              <w:trPr>
                <w:trHeight w:val="25"/>
                <w:tblCellSpacing w:w="0" w:type="dxa"/>
              </w:trPr>
              <w:tc>
                <w:tcPr>
                  <w:tcW w:w="1824" w:type="dxa"/>
                  <w:tcBorders>
                    <w:top w:val="single" w:sz="6" w:space="0" w:color="000000"/>
                    <w:left w:val="single" w:sz="6" w:space="0" w:color="000000"/>
                    <w:bottom w:val="single" w:sz="6" w:space="0" w:color="000000"/>
                    <w:right w:val="single" w:sz="12" w:space="0" w:color="000000"/>
                  </w:tcBorders>
                  <w:vAlign w:val="bottom"/>
                  <w:hideMark/>
                </w:tcPr>
                <w:p w14:paraId="451D56D6"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уменьшение остатков средств, всего</w:t>
                  </w:r>
                </w:p>
              </w:tc>
              <w:tc>
                <w:tcPr>
                  <w:tcW w:w="559" w:type="dxa"/>
                  <w:tcBorders>
                    <w:top w:val="single" w:sz="6" w:space="0" w:color="000000"/>
                    <w:left w:val="single" w:sz="12" w:space="0" w:color="000000"/>
                    <w:bottom w:val="single" w:sz="6" w:space="0" w:color="000000"/>
                    <w:right w:val="single" w:sz="6" w:space="0" w:color="000000"/>
                  </w:tcBorders>
                  <w:vAlign w:val="center"/>
                  <w:hideMark/>
                </w:tcPr>
                <w:p w14:paraId="11993280"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720</w:t>
                  </w:r>
                </w:p>
              </w:tc>
              <w:tc>
                <w:tcPr>
                  <w:tcW w:w="1837" w:type="dxa"/>
                  <w:tcBorders>
                    <w:top w:val="single" w:sz="6" w:space="0" w:color="000000"/>
                    <w:left w:val="single" w:sz="6" w:space="0" w:color="000000"/>
                    <w:bottom w:val="single" w:sz="6" w:space="0" w:color="000000"/>
                    <w:right w:val="single" w:sz="6" w:space="0" w:color="000000"/>
                  </w:tcBorders>
                  <w:vAlign w:val="center"/>
                  <w:hideMark/>
                </w:tcPr>
                <w:p w14:paraId="3D331B69"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p>
              </w:tc>
              <w:tc>
                <w:tcPr>
                  <w:tcW w:w="1313" w:type="dxa"/>
                  <w:tcBorders>
                    <w:top w:val="single" w:sz="6" w:space="0" w:color="000000"/>
                    <w:left w:val="single" w:sz="6" w:space="0" w:color="000000"/>
                    <w:bottom w:val="single" w:sz="6" w:space="0" w:color="000000"/>
                    <w:right w:val="single" w:sz="6" w:space="0" w:color="000000"/>
                  </w:tcBorders>
                  <w:vAlign w:val="bottom"/>
                  <w:hideMark/>
                </w:tcPr>
                <w:p w14:paraId="6CAF6CD9"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w:t>
                  </w:r>
                </w:p>
              </w:tc>
              <w:tc>
                <w:tcPr>
                  <w:tcW w:w="974" w:type="dxa"/>
                  <w:tcBorders>
                    <w:top w:val="single" w:sz="6" w:space="0" w:color="000000"/>
                    <w:left w:val="single" w:sz="6" w:space="0" w:color="000000"/>
                    <w:bottom w:val="single" w:sz="6" w:space="0" w:color="000000"/>
                    <w:right w:val="single" w:sz="6" w:space="0" w:color="000000"/>
                  </w:tcBorders>
                  <w:vAlign w:val="bottom"/>
                  <w:hideMark/>
                </w:tcPr>
                <w:p w14:paraId="20EFBBA4"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w:t>
                  </w:r>
                </w:p>
              </w:tc>
              <w:tc>
                <w:tcPr>
                  <w:tcW w:w="1269" w:type="dxa"/>
                  <w:tcBorders>
                    <w:top w:val="single" w:sz="6" w:space="0" w:color="000000"/>
                    <w:left w:val="single" w:sz="6" w:space="0" w:color="000000"/>
                    <w:bottom w:val="single" w:sz="6" w:space="0" w:color="000000"/>
                    <w:right w:val="single" w:sz="12" w:space="0" w:color="000000"/>
                  </w:tcBorders>
                  <w:vAlign w:val="bottom"/>
                  <w:hideMark/>
                </w:tcPr>
                <w:p w14:paraId="27FE5154"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r>
            <w:tr w:rsidR="00135C19" w:rsidRPr="00576787" w14:paraId="337B51A4" w14:textId="77777777" w:rsidTr="0027720A">
              <w:trPr>
                <w:trHeight w:val="25"/>
                <w:tblCellSpacing w:w="0" w:type="dxa"/>
              </w:trPr>
              <w:tc>
                <w:tcPr>
                  <w:tcW w:w="1824" w:type="dxa"/>
                  <w:tcBorders>
                    <w:left w:val="single" w:sz="6" w:space="0" w:color="000000"/>
                    <w:bottom w:val="single" w:sz="6" w:space="0" w:color="000000"/>
                    <w:right w:val="single" w:sz="12" w:space="0" w:color="000000"/>
                  </w:tcBorders>
                  <w:vAlign w:val="bottom"/>
                  <w:hideMark/>
                </w:tcPr>
                <w:p w14:paraId="50E5E411"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Уменьшение остатков средств бюджетов</w:t>
                  </w:r>
                </w:p>
              </w:tc>
              <w:tc>
                <w:tcPr>
                  <w:tcW w:w="559" w:type="dxa"/>
                  <w:tcBorders>
                    <w:top w:val="single" w:sz="6" w:space="0" w:color="000000"/>
                    <w:left w:val="single" w:sz="12" w:space="0" w:color="000000"/>
                    <w:bottom w:val="single" w:sz="6" w:space="0" w:color="000000"/>
                    <w:right w:val="single" w:sz="6" w:space="0" w:color="000000"/>
                  </w:tcBorders>
                  <w:vAlign w:val="center"/>
                  <w:hideMark/>
                </w:tcPr>
                <w:p w14:paraId="1E6B43AF"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720</w:t>
                  </w:r>
                </w:p>
              </w:tc>
              <w:tc>
                <w:tcPr>
                  <w:tcW w:w="1837" w:type="dxa"/>
                  <w:tcBorders>
                    <w:top w:val="single" w:sz="6" w:space="0" w:color="000000"/>
                    <w:left w:val="single" w:sz="6" w:space="0" w:color="000000"/>
                    <w:bottom w:val="single" w:sz="6" w:space="0" w:color="000000"/>
                    <w:right w:val="single" w:sz="6" w:space="0" w:color="000000"/>
                  </w:tcBorders>
                  <w:vAlign w:val="center"/>
                  <w:hideMark/>
                </w:tcPr>
                <w:p w14:paraId="14104C72"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000 01 05 00 00 00 0000 600</w:t>
                  </w:r>
                </w:p>
              </w:tc>
              <w:tc>
                <w:tcPr>
                  <w:tcW w:w="1313" w:type="dxa"/>
                  <w:tcBorders>
                    <w:top w:val="single" w:sz="6" w:space="0" w:color="000000"/>
                    <w:left w:val="single" w:sz="6" w:space="0" w:color="000000"/>
                    <w:bottom w:val="single" w:sz="6" w:space="0" w:color="000000"/>
                    <w:right w:val="single" w:sz="6" w:space="0" w:color="000000"/>
                  </w:tcBorders>
                  <w:vAlign w:val="bottom"/>
                  <w:hideMark/>
                </w:tcPr>
                <w:p w14:paraId="505169E9"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10 262 431,86</w:t>
                  </w:r>
                </w:p>
              </w:tc>
              <w:tc>
                <w:tcPr>
                  <w:tcW w:w="974" w:type="dxa"/>
                  <w:tcBorders>
                    <w:top w:val="single" w:sz="6" w:space="0" w:color="000000"/>
                    <w:left w:val="single" w:sz="6" w:space="0" w:color="000000"/>
                    <w:bottom w:val="single" w:sz="6" w:space="0" w:color="000000"/>
                    <w:right w:val="single" w:sz="6" w:space="0" w:color="000000"/>
                  </w:tcBorders>
                  <w:vAlign w:val="bottom"/>
                  <w:hideMark/>
                </w:tcPr>
                <w:p w14:paraId="5E58E7D5"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10 064 642,44</w:t>
                  </w:r>
                </w:p>
              </w:tc>
              <w:tc>
                <w:tcPr>
                  <w:tcW w:w="1269" w:type="dxa"/>
                  <w:tcBorders>
                    <w:top w:val="single" w:sz="6" w:space="0" w:color="000000"/>
                    <w:left w:val="single" w:sz="6" w:space="0" w:color="000000"/>
                    <w:bottom w:val="single" w:sz="6" w:space="0" w:color="000000"/>
                    <w:right w:val="single" w:sz="12" w:space="0" w:color="000000"/>
                  </w:tcBorders>
                  <w:vAlign w:val="bottom"/>
                  <w:hideMark/>
                </w:tcPr>
                <w:p w14:paraId="13C2CE91"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r>
            <w:tr w:rsidR="00135C19" w:rsidRPr="00576787" w14:paraId="24E0CDA8" w14:textId="77777777" w:rsidTr="00167690">
              <w:trPr>
                <w:trHeight w:val="25"/>
                <w:tblCellSpacing w:w="0" w:type="dxa"/>
              </w:trPr>
              <w:tc>
                <w:tcPr>
                  <w:tcW w:w="1824" w:type="dxa"/>
                  <w:tcBorders>
                    <w:left w:val="single" w:sz="6" w:space="0" w:color="000000"/>
                    <w:bottom w:val="single" w:sz="6" w:space="0" w:color="000000"/>
                    <w:right w:val="single" w:sz="12" w:space="0" w:color="000000"/>
                  </w:tcBorders>
                  <w:vAlign w:val="bottom"/>
                  <w:hideMark/>
                </w:tcPr>
                <w:p w14:paraId="1CF7C690"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p>
              </w:tc>
              <w:tc>
                <w:tcPr>
                  <w:tcW w:w="559" w:type="dxa"/>
                  <w:tcBorders>
                    <w:top w:val="single" w:sz="6" w:space="0" w:color="000000"/>
                    <w:left w:val="single" w:sz="12" w:space="0" w:color="000000"/>
                    <w:bottom w:val="single" w:sz="6" w:space="0" w:color="000000"/>
                    <w:right w:val="single" w:sz="6" w:space="0" w:color="000000"/>
                  </w:tcBorders>
                  <w:vAlign w:val="center"/>
                  <w:hideMark/>
                </w:tcPr>
                <w:p w14:paraId="68894ED0"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720</w:t>
                  </w:r>
                </w:p>
              </w:tc>
              <w:tc>
                <w:tcPr>
                  <w:tcW w:w="1837" w:type="dxa"/>
                  <w:tcBorders>
                    <w:top w:val="single" w:sz="6" w:space="0" w:color="000000"/>
                    <w:left w:val="single" w:sz="6" w:space="0" w:color="000000"/>
                    <w:bottom w:val="single" w:sz="6" w:space="0" w:color="000000"/>
                    <w:right w:val="single" w:sz="6" w:space="0" w:color="000000"/>
                  </w:tcBorders>
                  <w:vAlign w:val="center"/>
                  <w:hideMark/>
                </w:tcPr>
                <w:p w14:paraId="76A16CDB"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822 00 00 00 00 00 0000 000</w:t>
                  </w:r>
                </w:p>
              </w:tc>
              <w:tc>
                <w:tcPr>
                  <w:tcW w:w="1313" w:type="dxa"/>
                  <w:tcBorders>
                    <w:top w:val="single" w:sz="6" w:space="0" w:color="000000"/>
                    <w:left w:val="single" w:sz="6" w:space="0" w:color="000000"/>
                    <w:bottom w:val="single" w:sz="6" w:space="0" w:color="000000"/>
                    <w:right w:val="single" w:sz="6" w:space="0" w:color="000000"/>
                  </w:tcBorders>
                  <w:vAlign w:val="bottom"/>
                  <w:hideMark/>
                </w:tcPr>
                <w:p w14:paraId="29DA11F5"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10 262 431,86</w:t>
                  </w:r>
                </w:p>
              </w:tc>
              <w:tc>
                <w:tcPr>
                  <w:tcW w:w="974" w:type="dxa"/>
                  <w:tcBorders>
                    <w:top w:val="single" w:sz="6" w:space="0" w:color="000000"/>
                    <w:left w:val="single" w:sz="6" w:space="0" w:color="000000"/>
                    <w:bottom w:val="single" w:sz="6" w:space="0" w:color="000000"/>
                    <w:right w:val="single" w:sz="6" w:space="0" w:color="000000"/>
                  </w:tcBorders>
                  <w:vAlign w:val="bottom"/>
                  <w:hideMark/>
                </w:tcPr>
                <w:p w14:paraId="2DEFBC59"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10 064 642,44</w:t>
                  </w:r>
                </w:p>
              </w:tc>
              <w:tc>
                <w:tcPr>
                  <w:tcW w:w="1269" w:type="dxa"/>
                  <w:tcBorders>
                    <w:top w:val="single" w:sz="6" w:space="0" w:color="000000"/>
                    <w:left w:val="single" w:sz="6" w:space="0" w:color="000000"/>
                    <w:bottom w:val="single" w:sz="6" w:space="0" w:color="000000"/>
                    <w:right w:val="single" w:sz="12" w:space="0" w:color="000000"/>
                  </w:tcBorders>
                  <w:vAlign w:val="bottom"/>
                  <w:hideMark/>
                </w:tcPr>
                <w:p w14:paraId="61195BBA"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r>
            <w:tr w:rsidR="00135C19" w:rsidRPr="00576787" w14:paraId="509AEE0B" w14:textId="77777777" w:rsidTr="0027720A">
              <w:trPr>
                <w:trHeight w:val="277"/>
                <w:tblCellSpacing w:w="0" w:type="dxa"/>
              </w:trPr>
              <w:tc>
                <w:tcPr>
                  <w:tcW w:w="1824" w:type="dxa"/>
                  <w:tcBorders>
                    <w:left w:val="single" w:sz="6" w:space="0" w:color="000000"/>
                    <w:bottom w:val="single" w:sz="6" w:space="0" w:color="000000"/>
                    <w:right w:val="single" w:sz="12" w:space="0" w:color="000000"/>
                  </w:tcBorders>
                  <w:vAlign w:val="bottom"/>
                  <w:hideMark/>
                </w:tcPr>
                <w:p w14:paraId="5F3E6CC3"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Уменьшение прочих остатков средств бюджетов</w:t>
                  </w:r>
                </w:p>
              </w:tc>
              <w:tc>
                <w:tcPr>
                  <w:tcW w:w="559" w:type="dxa"/>
                  <w:tcBorders>
                    <w:top w:val="single" w:sz="6" w:space="0" w:color="000000"/>
                    <w:left w:val="single" w:sz="12" w:space="0" w:color="000000"/>
                    <w:bottom w:val="single" w:sz="6" w:space="0" w:color="000000"/>
                    <w:right w:val="single" w:sz="6" w:space="0" w:color="000000"/>
                  </w:tcBorders>
                  <w:vAlign w:val="center"/>
                  <w:hideMark/>
                </w:tcPr>
                <w:p w14:paraId="78DF60A9"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720</w:t>
                  </w:r>
                </w:p>
              </w:tc>
              <w:tc>
                <w:tcPr>
                  <w:tcW w:w="1837" w:type="dxa"/>
                  <w:tcBorders>
                    <w:top w:val="single" w:sz="6" w:space="0" w:color="000000"/>
                    <w:left w:val="single" w:sz="6" w:space="0" w:color="000000"/>
                    <w:bottom w:val="single" w:sz="6" w:space="0" w:color="000000"/>
                    <w:right w:val="single" w:sz="6" w:space="0" w:color="000000"/>
                  </w:tcBorders>
                  <w:vAlign w:val="center"/>
                  <w:hideMark/>
                </w:tcPr>
                <w:p w14:paraId="2C8C1BD9"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822 01 05 02 00 00 0000 600</w:t>
                  </w:r>
                </w:p>
              </w:tc>
              <w:tc>
                <w:tcPr>
                  <w:tcW w:w="1313" w:type="dxa"/>
                  <w:tcBorders>
                    <w:top w:val="single" w:sz="6" w:space="0" w:color="000000"/>
                    <w:left w:val="single" w:sz="6" w:space="0" w:color="000000"/>
                    <w:bottom w:val="single" w:sz="6" w:space="0" w:color="000000"/>
                    <w:right w:val="single" w:sz="6" w:space="0" w:color="000000"/>
                  </w:tcBorders>
                  <w:vAlign w:val="bottom"/>
                  <w:hideMark/>
                </w:tcPr>
                <w:p w14:paraId="16150F67"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10 262 431,86</w:t>
                  </w:r>
                </w:p>
              </w:tc>
              <w:tc>
                <w:tcPr>
                  <w:tcW w:w="974" w:type="dxa"/>
                  <w:tcBorders>
                    <w:top w:val="single" w:sz="6" w:space="0" w:color="000000"/>
                    <w:left w:val="single" w:sz="6" w:space="0" w:color="000000"/>
                    <w:bottom w:val="single" w:sz="6" w:space="0" w:color="000000"/>
                    <w:right w:val="single" w:sz="6" w:space="0" w:color="000000"/>
                  </w:tcBorders>
                  <w:vAlign w:val="bottom"/>
                  <w:hideMark/>
                </w:tcPr>
                <w:p w14:paraId="40FCA567"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10 064 642,44</w:t>
                  </w:r>
                </w:p>
              </w:tc>
              <w:tc>
                <w:tcPr>
                  <w:tcW w:w="1269" w:type="dxa"/>
                  <w:tcBorders>
                    <w:top w:val="single" w:sz="6" w:space="0" w:color="000000"/>
                    <w:left w:val="single" w:sz="6" w:space="0" w:color="000000"/>
                    <w:bottom w:val="single" w:sz="6" w:space="0" w:color="000000"/>
                    <w:right w:val="single" w:sz="12" w:space="0" w:color="000000"/>
                  </w:tcBorders>
                  <w:vAlign w:val="bottom"/>
                  <w:hideMark/>
                </w:tcPr>
                <w:p w14:paraId="37624918"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r>
            <w:tr w:rsidR="00135C19" w:rsidRPr="00576787" w14:paraId="3AC4D40D" w14:textId="77777777" w:rsidTr="0027720A">
              <w:trPr>
                <w:trHeight w:val="25"/>
                <w:tblCellSpacing w:w="0" w:type="dxa"/>
              </w:trPr>
              <w:tc>
                <w:tcPr>
                  <w:tcW w:w="1824" w:type="dxa"/>
                  <w:tcBorders>
                    <w:left w:val="single" w:sz="6" w:space="0" w:color="000000"/>
                    <w:bottom w:val="single" w:sz="6" w:space="0" w:color="000000"/>
                    <w:right w:val="single" w:sz="12" w:space="0" w:color="000000"/>
                  </w:tcBorders>
                  <w:vAlign w:val="bottom"/>
                  <w:hideMark/>
                </w:tcPr>
                <w:p w14:paraId="62AAEB0B"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Уменьшение прочих остатков денежных средств бюджетов</w:t>
                  </w:r>
                </w:p>
              </w:tc>
              <w:tc>
                <w:tcPr>
                  <w:tcW w:w="559" w:type="dxa"/>
                  <w:tcBorders>
                    <w:top w:val="single" w:sz="6" w:space="0" w:color="000000"/>
                    <w:left w:val="single" w:sz="12" w:space="0" w:color="000000"/>
                    <w:bottom w:val="single" w:sz="6" w:space="0" w:color="000000"/>
                    <w:right w:val="single" w:sz="6" w:space="0" w:color="000000"/>
                  </w:tcBorders>
                  <w:vAlign w:val="center"/>
                  <w:hideMark/>
                </w:tcPr>
                <w:p w14:paraId="5207F709"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720</w:t>
                  </w:r>
                </w:p>
              </w:tc>
              <w:tc>
                <w:tcPr>
                  <w:tcW w:w="1837" w:type="dxa"/>
                  <w:tcBorders>
                    <w:top w:val="single" w:sz="6" w:space="0" w:color="000000"/>
                    <w:left w:val="single" w:sz="6" w:space="0" w:color="000000"/>
                    <w:bottom w:val="single" w:sz="6" w:space="0" w:color="000000"/>
                    <w:right w:val="single" w:sz="6" w:space="0" w:color="000000"/>
                  </w:tcBorders>
                  <w:vAlign w:val="center"/>
                  <w:hideMark/>
                </w:tcPr>
                <w:p w14:paraId="169CFFA5"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822 01 05 02 01 00 0000 610</w:t>
                  </w:r>
                </w:p>
              </w:tc>
              <w:tc>
                <w:tcPr>
                  <w:tcW w:w="1313" w:type="dxa"/>
                  <w:tcBorders>
                    <w:top w:val="single" w:sz="6" w:space="0" w:color="000000"/>
                    <w:left w:val="single" w:sz="6" w:space="0" w:color="000000"/>
                    <w:bottom w:val="single" w:sz="6" w:space="0" w:color="000000"/>
                    <w:right w:val="single" w:sz="6" w:space="0" w:color="000000"/>
                  </w:tcBorders>
                  <w:vAlign w:val="bottom"/>
                  <w:hideMark/>
                </w:tcPr>
                <w:p w14:paraId="20081B95"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10 262 431,86</w:t>
                  </w:r>
                </w:p>
              </w:tc>
              <w:tc>
                <w:tcPr>
                  <w:tcW w:w="974" w:type="dxa"/>
                  <w:tcBorders>
                    <w:top w:val="single" w:sz="6" w:space="0" w:color="000000"/>
                    <w:left w:val="single" w:sz="6" w:space="0" w:color="000000"/>
                    <w:bottom w:val="single" w:sz="6" w:space="0" w:color="000000"/>
                    <w:right w:val="single" w:sz="6" w:space="0" w:color="000000"/>
                  </w:tcBorders>
                  <w:vAlign w:val="bottom"/>
                  <w:hideMark/>
                </w:tcPr>
                <w:p w14:paraId="7216F745"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10 064 642,44</w:t>
                  </w:r>
                </w:p>
              </w:tc>
              <w:tc>
                <w:tcPr>
                  <w:tcW w:w="1269" w:type="dxa"/>
                  <w:tcBorders>
                    <w:top w:val="single" w:sz="6" w:space="0" w:color="000000"/>
                    <w:left w:val="single" w:sz="6" w:space="0" w:color="000000"/>
                    <w:bottom w:val="single" w:sz="6" w:space="0" w:color="000000"/>
                    <w:right w:val="single" w:sz="12" w:space="0" w:color="000000"/>
                  </w:tcBorders>
                  <w:vAlign w:val="bottom"/>
                  <w:hideMark/>
                </w:tcPr>
                <w:p w14:paraId="76191197"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r>
            <w:tr w:rsidR="00135C19" w:rsidRPr="00576787" w14:paraId="46267FA4" w14:textId="77777777" w:rsidTr="0027720A">
              <w:trPr>
                <w:trHeight w:val="25"/>
                <w:tblCellSpacing w:w="0" w:type="dxa"/>
              </w:trPr>
              <w:tc>
                <w:tcPr>
                  <w:tcW w:w="1824" w:type="dxa"/>
                  <w:tcBorders>
                    <w:left w:val="single" w:sz="6" w:space="0" w:color="000000"/>
                    <w:bottom w:val="single" w:sz="6" w:space="0" w:color="000000"/>
                    <w:right w:val="single" w:sz="12" w:space="0" w:color="000000"/>
                  </w:tcBorders>
                  <w:vAlign w:val="bottom"/>
                  <w:hideMark/>
                </w:tcPr>
                <w:p w14:paraId="2C07DCDA" w14:textId="77777777" w:rsidR="00135C19" w:rsidRPr="00576787" w:rsidRDefault="00135C1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Уменьшение прочих остатков денежных средств бюджетов сельских поселений</w:t>
                  </w:r>
                </w:p>
              </w:tc>
              <w:tc>
                <w:tcPr>
                  <w:tcW w:w="559" w:type="dxa"/>
                  <w:tcBorders>
                    <w:top w:val="single" w:sz="6" w:space="0" w:color="000000"/>
                    <w:left w:val="single" w:sz="12" w:space="0" w:color="000000"/>
                    <w:bottom w:val="single" w:sz="6" w:space="0" w:color="000000"/>
                    <w:right w:val="single" w:sz="6" w:space="0" w:color="000000"/>
                  </w:tcBorders>
                  <w:vAlign w:val="center"/>
                  <w:hideMark/>
                </w:tcPr>
                <w:p w14:paraId="44B060C6"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720</w:t>
                  </w:r>
                </w:p>
              </w:tc>
              <w:tc>
                <w:tcPr>
                  <w:tcW w:w="1837" w:type="dxa"/>
                  <w:tcBorders>
                    <w:top w:val="single" w:sz="6" w:space="0" w:color="000000"/>
                    <w:left w:val="single" w:sz="6" w:space="0" w:color="000000"/>
                    <w:bottom w:val="single" w:sz="6" w:space="0" w:color="000000"/>
                    <w:right w:val="single" w:sz="6" w:space="0" w:color="000000"/>
                  </w:tcBorders>
                  <w:vAlign w:val="center"/>
                  <w:hideMark/>
                </w:tcPr>
                <w:p w14:paraId="3D7D7401"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822 01 05 02 01 10 0000 610</w:t>
                  </w:r>
                </w:p>
              </w:tc>
              <w:tc>
                <w:tcPr>
                  <w:tcW w:w="1313" w:type="dxa"/>
                  <w:tcBorders>
                    <w:top w:val="single" w:sz="6" w:space="0" w:color="000000"/>
                    <w:left w:val="single" w:sz="6" w:space="0" w:color="000000"/>
                    <w:bottom w:val="single" w:sz="6" w:space="0" w:color="000000"/>
                    <w:right w:val="single" w:sz="6" w:space="0" w:color="000000"/>
                  </w:tcBorders>
                  <w:vAlign w:val="bottom"/>
                  <w:hideMark/>
                </w:tcPr>
                <w:p w14:paraId="10D82FAB"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10 262 431,86</w:t>
                  </w:r>
                </w:p>
              </w:tc>
              <w:tc>
                <w:tcPr>
                  <w:tcW w:w="974" w:type="dxa"/>
                  <w:tcBorders>
                    <w:top w:val="single" w:sz="6" w:space="0" w:color="000000"/>
                    <w:left w:val="single" w:sz="6" w:space="0" w:color="000000"/>
                    <w:bottom w:val="single" w:sz="6" w:space="0" w:color="000000"/>
                    <w:right w:val="single" w:sz="6" w:space="0" w:color="000000"/>
                  </w:tcBorders>
                  <w:vAlign w:val="bottom"/>
                  <w:hideMark/>
                </w:tcPr>
                <w:p w14:paraId="50A97CC6"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10 064 642,44</w:t>
                  </w:r>
                </w:p>
              </w:tc>
              <w:tc>
                <w:tcPr>
                  <w:tcW w:w="1269" w:type="dxa"/>
                  <w:tcBorders>
                    <w:top w:val="single" w:sz="6" w:space="0" w:color="000000"/>
                    <w:left w:val="single" w:sz="6" w:space="0" w:color="000000"/>
                    <w:bottom w:val="single" w:sz="6" w:space="0" w:color="000000"/>
                    <w:right w:val="single" w:sz="12" w:space="0" w:color="000000"/>
                  </w:tcBorders>
                  <w:vAlign w:val="bottom"/>
                  <w:hideMark/>
                </w:tcPr>
                <w:p w14:paraId="1124A6FA" w14:textId="77777777" w:rsidR="00135C19" w:rsidRPr="00576787" w:rsidRDefault="00135C1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r>
          </w:tbl>
          <w:p w14:paraId="6D0B45AB" w14:textId="77777777" w:rsidR="00167690" w:rsidRPr="00576787" w:rsidRDefault="00167690" w:rsidP="00576787">
            <w:pPr>
              <w:jc w:val="both"/>
              <w:rPr>
                <w:rFonts w:ascii="Calibri" w:hAnsi="Calibri" w:cs="Calibri"/>
                <w:sz w:val="12"/>
                <w:szCs w:val="12"/>
                <w:lang w:val="ru-RU"/>
              </w:rPr>
            </w:pPr>
          </w:p>
          <w:p w14:paraId="2F40B2D5" w14:textId="6DE45E87" w:rsidR="00167690" w:rsidRPr="00576787" w:rsidRDefault="00167690" w:rsidP="00576787">
            <w:pPr>
              <w:jc w:val="right"/>
              <w:rPr>
                <w:rFonts w:ascii="Calibri" w:hAnsi="Calibri" w:cs="Calibri"/>
                <w:sz w:val="12"/>
                <w:szCs w:val="12"/>
                <w:lang w:val="ru-RU"/>
              </w:rPr>
            </w:pPr>
            <w:r w:rsidRPr="00576787">
              <w:rPr>
                <w:rFonts w:ascii="Calibri" w:hAnsi="Calibri" w:cs="Calibri"/>
                <w:sz w:val="12"/>
                <w:szCs w:val="12"/>
                <w:lang w:val="ru-RU"/>
              </w:rPr>
              <w:t>Приложение 2</w:t>
            </w:r>
          </w:p>
          <w:p w14:paraId="39A57BEB" w14:textId="459B5235" w:rsidR="00167690" w:rsidRPr="00576787" w:rsidRDefault="00167690" w:rsidP="00576787">
            <w:pPr>
              <w:jc w:val="center"/>
              <w:rPr>
                <w:rFonts w:ascii="Calibri" w:hAnsi="Calibri" w:cs="Calibri"/>
                <w:b/>
                <w:bCs/>
                <w:sz w:val="12"/>
                <w:szCs w:val="12"/>
                <w:lang w:val="ru-RU"/>
              </w:rPr>
            </w:pPr>
            <w:r w:rsidRPr="00576787">
              <w:rPr>
                <w:rFonts w:ascii="Calibri" w:hAnsi="Calibri" w:cs="Calibri"/>
                <w:b/>
                <w:bCs/>
                <w:sz w:val="12"/>
                <w:szCs w:val="12"/>
                <w:lang w:val="ru-RU"/>
              </w:rPr>
              <w:t>Показатели доходов бюджета поселения за 2025 год по кодам классификации доходов бюджетов</w:t>
            </w:r>
          </w:p>
          <w:p w14:paraId="70222E34" w14:textId="1ED75B20" w:rsidR="00135C19" w:rsidRPr="00576787" w:rsidRDefault="007257B9" w:rsidP="00576787">
            <w:pPr>
              <w:jc w:val="right"/>
              <w:rPr>
                <w:rFonts w:ascii="Calibri" w:hAnsi="Calibri" w:cs="Calibri"/>
                <w:sz w:val="12"/>
                <w:szCs w:val="12"/>
                <w:lang w:val="ru-RU"/>
              </w:rPr>
            </w:pPr>
            <w:r w:rsidRPr="00576787">
              <w:rPr>
                <w:rFonts w:ascii="Calibri" w:hAnsi="Calibri" w:cs="Calibri"/>
                <w:sz w:val="12"/>
                <w:szCs w:val="12"/>
                <w:lang w:val="ru-RU"/>
              </w:rPr>
              <w:t>Р</w:t>
            </w:r>
            <w:r w:rsidR="00167690" w:rsidRPr="00576787">
              <w:rPr>
                <w:rFonts w:ascii="Calibri" w:hAnsi="Calibri" w:cs="Calibri"/>
                <w:sz w:val="12"/>
                <w:szCs w:val="12"/>
                <w:lang w:val="ru-RU"/>
              </w:rPr>
              <w:t>ублей</w:t>
            </w:r>
          </w:p>
          <w:tbl>
            <w:tblPr>
              <w:tblW w:w="0" w:type="auto"/>
              <w:tblCellSpacing w:w="0" w:type="dxa"/>
              <w:tblLayout w:type="fixed"/>
              <w:tblCellMar>
                <w:top w:w="15" w:type="dxa"/>
                <w:left w:w="15" w:type="dxa"/>
                <w:bottom w:w="15" w:type="dxa"/>
                <w:right w:w="15" w:type="dxa"/>
              </w:tblCellMar>
              <w:tblLook w:val="04A0" w:firstRow="1" w:lastRow="0" w:firstColumn="1" w:lastColumn="0" w:noHBand="0" w:noVBand="1"/>
            </w:tblPr>
            <w:tblGrid>
              <w:gridCol w:w="2253"/>
              <w:gridCol w:w="2642"/>
              <w:gridCol w:w="980"/>
              <w:gridCol w:w="977"/>
              <w:gridCol w:w="854"/>
            </w:tblGrid>
            <w:tr w:rsidR="007257B9" w:rsidRPr="00576787" w14:paraId="42BF3C9E" w14:textId="77777777" w:rsidTr="0035369B">
              <w:trPr>
                <w:trHeight w:val="50"/>
                <w:tblCellSpacing w:w="0" w:type="dxa"/>
              </w:trPr>
              <w:tc>
                <w:tcPr>
                  <w:tcW w:w="2253" w:type="dxa"/>
                  <w:tcBorders>
                    <w:top w:val="single" w:sz="6" w:space="0" w:color="000000"/>
                    <w:left w:val="single" w:sz="6" w:space="0" w:color="000000"/>
                    <w:bottom w:val="single" w:sz="6" w:space="0" w:color="000000"/>
                    <w:right w:val="single" w:sz="6" w:space="0" w:color="000000"/>
                  </w:tcBorders>
                  <w:vAlign w:val="bottom"/>
                  <w:hideMark/>
                </w:tcPr>
                <w:p w14:paraId="1064F9B9"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Код бюджетной классификации РФ </w:t>
                  </w:r>
                </w:p>
              </w:tc>
              <w:tc>
                <w:tcPr>
                  <w:tcW w:w="2642" w:type="dxa"/>
                  <w:tcBorders>
                    <w:top w:val="single" w:sz="6" w:space="0" w:color="000000"/>
                    <w:left w:val="single" w:sz="6" w:space="0" w:color="000000"/>
                    <w:bottom w:val="single" w:sz="6" w:space="0" w:color="000000"/>
                    <w:right w:val="single" w:sz="6" w:space="0" w:color="000000"/>
                  </w:tcBorders>
                  <w:vAlign w:val="bottom"/>
                  <w:hideMark/>
                </w:tcPr>
                <w:p w14:paraId="0CCCE116"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Наименование дохода</w:t>
                  </w:r>
                </w:p>
              </w:tc>
              <w:tc>
                <w:tcPr>
                  <w:tcW w:w="980" w:type="dxa"/>
                  <w:tcBorders>
                    <w:top w:val="single" w:sz="6" w:space="0" w:color="000000"/>
                    <w:left w:val="single" w:sz="6" w:space="0" w:color="000000"/>
                    <w:bottom w:val="single" w:sz="6" w:space="0" w:color="000000"/>
                    <w:right w:val="single" w:sz="6" w:space="0" w:color="000000"/>
                  </w:tcBorders>
                  <w:vAlign w:val="bottom"/>
                  <w:hideMark/>
                </w:tcPr>
                <w:p w14:paraId="2AE3C948"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Уточненный план 2025г. </w:t>
                  </w:r>
                </w:p>
              </w:tc>
              <w:tc>
                <w:tcPr>
                  <w:tcW w:w="977" w:type="dxa"/>
                  <w:tcBorders>
                    <w:top w:val="single" w:sz="6" w:space="0" w:color="000000"/>
                    <w:left w:val="single" w:sz="6" w:space="0" w:color="000000"/>
                    <w:bottom w:val="single" w:sz="6" w:space="0" w:color="000000"/>
                    <w:right w:val="single" w:sz="6" w:space="0" w:color="000000"/>
                  </w:tcBorders>
                  <w:vAlign w:val="bottom"/>
                  <w:hideMark/>
                </w:tcPr>
                <w:p w14:paraId="7FADA326"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Исполнение за 2025год</w:t>
                  </w:r>
                </w:p>
              </w:tc>
              <w:tc>
                <w:tcPr>
                  <w:tcW w:w="854" w:type="dxa"/>
                  <w:tcBorders>
                    <w:top w:val="single" w:sz="6" w:space="0" w:color="000000"/>
                    <w:left w:val="single" w:sz="6" w:space="0" w:color="000000"/>
                    <w:bottom w:val="single" w:sz="6" w:space="0" w:color="000000"/>
                    <w:right w:val="single" w:sz="6" w:space="0" w:color="000000"/>
                  </w:tcBorders>
                  <w:vAlign w:val="bottom"/>
                  <w:hideMark/>
                </w:tcPr>
                <w:p w14:paraId="4358DA65"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исполнения</w:t>
                  </w:r>
                </w:p>
              </w:tc>
            </w:tr>
            <w:tr w:rsidR="007257B9" w:rsidRPr="00576787" w14:paraId="76323090" w14:textId="77777777" w:rsidTr="0035369B">
              <w:trPr>
                <w:trHeight w:val="565"/>
                <w:tblCellSpacing w:w="0" w:type="dxa"/>
              </w:trPr>
              <w:tc>
                <w:tcPr>
                  <w:tcW w:w="2253" w:type="dxa"/>
                  <w:tcBorders>
                    <w:top w:val="single" w:sz="6" w:space="0" w:color="000000"/>
                    <w:left w:val="single" w:sz="6" w:space="0" w:color="000000"/>
                    <w:bottom w:val="single" w:sz="6" w:space="0" w:color="000000"/>
                    <w:right w:val="single" w:sz="6" w:space="0" w:color="000000"/>
                  </w:tcBorders>
                  <w:shd w:val="clear" w:color="auto" w:fill="EEECE1"/>
                  <w:hideMark/>
                </w:tcPr>
                <w:p w14:paraId="3D8550C4"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18 200 000 000 000 000 000</w:t>
                  </w:r>
                </w:p>
              </w:tc>
              <w:tc>
                <w:tcPr>
                  <w:tcW w:w="2642" w:type="dxa"/>
                  <w:tcBorders>
                    <w:top w:val="single" w:sz="6" w:space="0" w:color="000000"/>
                    <w:left w:val="single" w:sz="6" w:space="0" w:color="000000"/>
                    <w:bottom w:val="single" w:sz="6" w:space="0" w:color="000000"/>
                    <w:right w:val="single" w:sz="6" w:space="0" w:color="000000"/>
                  </w:tcBorders>
                  <w:shd w:val="clear" w:color="auto" w:fill="EEECE1"/>
                  <w:hideMark/>
                </w:tcPr>
                <w:p w14:paraId="3E78411A"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 xml:space="preserve">УПРАВЛЕНИЕ ФЕДЕРАЛЬНОЙ НАЛОГОВОЙ СЛУЖБЫ </w:t>
                  </w:r>
                </w:p>
              </w:tc>
              <w:tc>
                <w:tcPr>
                  <w:tcW w:w="980" w:type="dxa"/>
                  <w:tcBorders>
                    <w:top w:val="single" w:sz="6" w:space="0" w:color="000000"/>
                    <w:left w:val="single" w:sz="6" w:space="0" w:color="000000"/>
                    <w:bottom w:val="single" w:sz="6" w:space="0" w:color="000000"/>
                    <w:right w:val="single" w:sz="6" w:space="0" w:color="000000"/>
                  </w:tcBorders>
                  <w:shd w:val="clear" w:color="auto" w:fill="EEECE1"/>
                  <w:hideMark/>
                </w:tcPr>
                <w:p w14:paraId="26664A61"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685798,23</w:t>
                  </w:r>
                </w:p>
              </w:tc>
              <w:tc>
                <w:tcPr>
                  <w:tcW w:w="977" w:type="dxa"/>
                  <w:tcBorders>
                    <w:top w:val="single" w:sz="6" w:space="0" w:color="000000"/>
                    <w:left w:val="single" w:sz="6" w:space="0" w:color="000000"/>
                    <w:bottom w:val="single" w:sz="6" w:space="0" w:color="000000"/>
                    <w:right w:val="single" w:sz="6" w:space="0" w:color="000000"/>
                  </w:tcBorders>
                  <w:shd w:val="clear" w:color="auto" w:fill="EEECE1"/>
                  <w:hideMark/>
                </w:tcPr>
                <w:p w14:paraId="3D402D1A"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803885,07</w:t>
                  </w:r>
                </w:p>
              </w:tc>
              <w:tc>
                <w:tcPr>
                  <w:tcW w:w="854" w:type="dxa"/>
                  <w:tcBorders>
                    <w:top w:val="single" w:sz="6" w:space="0" w:color="000000"/>
                    <w:left w:val="single" w:sz="6" w:space="0" w:color="000000"/>
                    <w:bottom w:val="single" w:sz="6" w:space="0" w:color="000000"/>
                    <w:right w:val="single" w:sz="6" w:space="0" w:color="000000"/>
                  </w:tcBorders>
                  <w:shd w:val="clear" w:color="auto" w:fill="EEECE1"/>
                  <w:hideMark/>
                </w:tcPr>
                <w:p w14:paraId="620F0B52"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117,22%</w:t>
                  </w:r>
                </w:p>
              </w:tc>
            </w:tr>
            <w:tr w:rsidR="007257B9" w:rsidRPr="00576787" w14:paraId="2CE026E7" w14:textId="77777777" w:rsidTr="0035369B">
              <w:trPr>
                <w:trHeight w:val="56"/>
                <w:tblCellSpacing w:w="0" w:type="dxa"/>
              </w:trPr>
              <w:tc>
                <w:tcPr>
                  <w:tcW w:w="2253" w:type="dxa"/>
                  <w:tcBorders>
                    <w:top w:val="single" w:sz="6" w:space="0" w:color="000000"/>
                    <w:left w:val="single" w:sz="6" w:space="0" w:color="000000"/>
                    <w:bottom w:val="single" w:sz="6" w:space="0" w:color="000000"/>
                    <w:right w:val="single" w:sz="6" w:space="0" w:color="000000"/>
                  </w:tcBorders>
                  <w:hideMark/>
                </w:tcPr>
                <w:p w14:paraId="7E7DF41A"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182 101 02010 01 0000 110</w:t>
                  </w:r>
                </w:p>
              </w:tc>
              <w:tc>
                <w:tcPr>
                  <w:tcW w:w="2642" w:type="dxa"/>
                  <w:tcBorders>
                    <w:top w:val="single" w:sz="6" w:space="0" w:color="000000"/>
                    <w:left w:val="single" w:sz="6" w:space="0" w:color="000000"/>
                    <w:bottom w:val="single" w:sz="6" w:space="0" w:color="000000"/>
                    <w:right w:val="single" w:sz="6" w:space="0" w:color="000000"/>
                  </w:tcBorders>
                  <w:hideMark/>
                </w:tcPr>
                <w:p w14:paraId="410A89F3"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980" w:type="dxa"/>
                  <w:tcBorders>
                    <w:top w:val="single" w:sz="6" w:space="0" w:color="000000"/>
                    <w:left w:val="single" w:sz="6" w:space="0" w:color="000000"/>
                    <w:bottom w:val="single" w:sz="6" w:space="0" w:color="000000"/>
                    <w:right w:val="single" w:sz="6" w:space="0" w:color="000000"/>
                  </w:tcBorders>
                  <w:hideMark/>
                </w:tcPr>
                <w:p w14:paraId="4C5AF689"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134687,93</w:t>
                  </w:r>
                </w:p>
              </w:tc>
              <w:tc>
                <w:tcPr>
                  <w:tcW w:w="977" w:type="dxa"/>
                  <w:tcBorders>
                    <w:top w:val="single" w:sz="6" w:space="0" w:color="000000"/>
                    <w:left w:val="single" w:sz="6" w:space="0" w:color="000000"/>
                    <w:bottom w:val="single" w:sz="6" w:space="0" w:color="000000"/>
                    <w:right w:val="single" w:sz="6" w:space="0" w:color="000000"/>
                  </w:tcBorders>
                  <w:hideMark/>
                </w:tcPr>
                <w:p w14:paraId="58B0B5A4"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176088,29</w:t>
                  </w:r>
                </w:p>
              </w:tc>
              <w:tc>
                <w:tcPr>
                  <w:tcW w:w="854" w:type="dxa"/>
                  <w:tcBorders>
                    <w:top w:val="single" w:sz="6" w:space="0" w:color="000000"/>
                    <w:left w:val="single" w:sz="6" w:space="0" w:color="000000"/>
                    <w:bottom w:val="single" w:sz="6" w:space="0" w:color="000000"/>
                    <w:right w:val="single" w:sz="6" w:space="0" w:color="000000"/>
                  </w:tcBorders>
                  <w:hideMark/>
                </w:tcPr>
                <w:p w14:paraId="0E35468C"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130,74%</w:t>
                  </w:r>
                </w:p>
              </w:tc>
            </w:tr>
            <w:tr w:rsidR="007257B9" w:rsidRPr="00576787" w14:paraId="2FD78DE3" w14:textId="77777777" w:rsidTr="0035369B">
              <w:trPr>
                <w:trHeight w:val="624"/>
                <w:tblCellSpacing w:w="0" w:type="dxa"/>
              </w:trPr>
              <w:tc>
                <w:tcPr>
                  <w:tcW w:w="2253" w:type="dxa"/>
                  <w:tcBorders>
                    <w:top w:val="single" w:sz="6" w:space="0" w:color="000000"/>
                    <w:left w:val="single" w:sz="6" w:space="0" w:color="000000"/>
                    <w:bottom w:val="single" w:sz="6" w:space="0" w:color="000000"/>
                    <w:right w:val="single" w:sz="6" w:space="0" w:color="000000"/>
                  </w:tcBorders>
                  <w:hideMark/>
                </w:tcPr>
                <w:p w14:paraId="2E412EAE"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182 101 02021 01 0000 110</w:t>
                  </w:r>
                </w:p>
              </w:tc>
              <w:tc>
                <w:tcPr>
                  <w:tcW w:w="2642" w:type="dxa"/>
                  <w:tcBorders>
                    <w:top w:val="single" w:sz="6" w:space="0" w:color="000000"/>
                    <w:left w:val="single" w:sz="6" w:space="0" w:color="000000"/>
                    <w:bottom w:val="single" w:sz="6" w:space="0" w:color="000000"/>
                    <w:right w:val="single" w:sz="6" w:space="0" w:color="000000"/>
                  </w:tcBorders>
                  <w:hideMark/>
                </w:tcPr>
                <w:p w14:paraId="15A89CFC"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980" w:type="dxa"/>
                  <w:tcBorders>
                    <w:top w:val="single" w:sz="6" w:space="0" w:color="000000"/>
                    <w:left w:val="single" w:sz="6" w:space="0" w:color="000000"/>
                    <w:bottom w:val="single" w:sz="6" w:space="0" w:color="000000"/>
                    <w:right w:val="single" w:sz="6" w:space="0" w:color="000000"/>
                  </w:tcBorders>
                  <w:hideMark/>
                </w:tcPr>
                <w:p w14:paraId="009B25E0"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p>
              </w:tc>
              <w:tc>
                <w:tcPr>
                  <w:tcW w:w="977" w:type="dxa"/>
                  <w:tcBorders>
                    <w:top w:val="single" w:sz="6" w:space="0" w:color="000000"/>
                    <w:left w:val="single" w:sz="6" w:space="0" w:color="000000"/>
                    <w:bottom w:val="single" w:sz="6" w:space="0" w:color="000000"/>
                    <w:right w:val="single" w:sz="6" w:space="0" w:color="000000"/>
                  </w:tcBorders>
                  <w:hideMark/>
                </w:tcPr>
                <w:p w14:paraId="5B08A9F0"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p>
              </w:tc>
              <w:tc>
                <w:tcPr>
                  <w:tcW w:w="854" w:type="dxa"/>
                  <w:tcBorders>
                    <w:top w:val="single" w:sz="6" w:space="0" w:color="000000"/>
                    <w:left w:val="single" w:sz="6" w:space="0" w:color="000000"/>
                    <w:bottom w:val="single" w:sz="6" w:space="0" w:color="000000"/>
                    <w:right w:val="single" w:sz="6" w:space="0" w:color="000000"/>
                  </w:tcBorders>
                  <w:hideMark/>
                </w:tcPr>
                <w:p w14:paraId="766C326E"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p>
              </w:tc>
            </w:tr>
            <w:tr w:rsidR="007257B9" w:rsidRPr="00576787" w14:paraId="6377D35B" w14:textId="77777777" w:rsidTr="0035369B">
              <w:trPr>
                <w:trHeight w:val="892"/>
                <w:tblCellSpacing w:w="0" w:type="dxa"/>
              </w:trPr>
              <w:tc>
                <w:tcPr>
                  <w:tcW w:w="2253" w:type="dxa"/>
                  <w:tcBorders>
                    <w:top w:val="single" w:sz="6" w:space="0" w:color="000000"/>
                    <w:left w:val="single" w:sz="6" w:space="0" w:color="000000"/>
                    <w:bottom w:val="single" w:sz="6" w:space="0" w:color="000000"/>
                    <w:right w:val="single" w:sz="6" w:space="0" w:color="000000"/>
                  </w:tcBorders>
                  <w:hideMark/>
                </w:tcPr>
                <w:p w14:paraId="7B6B14E7"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182 101 02020 010000110</w:t>
                  </w:r>
                </w:p>
              </w:tc>
              <w:tc>
                <w:tcPr>
                  <w:tcW w:w="2642" w:type="dxa"/>
                  <w:tcBorders>
                    <w:top w:val="single" w:sz="6" w:space="0" w:color="000000"/>
                    <w:left w:val="single" w:sz="6" w:space="0" w:color="000000"/>
                    <w:bottom w:val="single" w:sz="6" w:space="0" w:color="000000"/>
                    <w:right w:val="single" w:sz="6" w:space="0" w:color="000000"/>
                  </w:tcBorders>
                  <w:hideMark/>
                </w:tcPr>
                <w:p w14:paraId="560DE125"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980" w:type="dxa"/>
                  <w:tcBorders>
                    <w:top w:val="single" w:sz="6" w:space="0" w:color="000000"/>
                    <w:left w:val="single" w:sz="6" w:space="0" w:color="000000"/>
                    <w:bottom w:val="single" w:sz="6" w:space="0" w:color="000000"/>
                    <w:right w:val="single" w:sz="6" w:space="0" w:color="000000"/>
                  </w:tcBorders>
                  <w:hideMark/>
                </w:tcPr>
                <w:p w14:paraId="6D8332C3"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9757,92</w:t>
                  </w:r>
                </w:p>
              </w:tc>
              <w:tc>
                <w:tcPr>
                  <w:tcW w:w="977" w:type="dxa"/>
                  <w:tcBorders>
                    <w:top w:val="single" w:sz="6" w:space="0" w:color="000000"/>
                    <w:left w:val="single" w:sz="6" w:space="0" w:color="000000"/>
                    <w:bottom w:val="single" w:sz="6" w:space="0" w:color="000000"/>
                    <w:right w:val="single" w:sz="6" w:space="0" w:color="000000"/>
                  </w:tcBorders>
                  <w:hideMark/>
                </w:tcPr>
                <w:p w14:paraId="5D3F5960"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9757,92</w:t>
                  </w:r>
                </w:p>
              </w:tc>
              <w:tc>
                <w:tcPr>
                  <w:tcW w:w="854" w:type="dxa"/>
                  <w:tcBorders>
                    <w:top w:val="single" w:sz="6" w:space="0" w:color="000000"/>
                    <w:left w:val="single" w:sz="6" w:space="0" w:color="000000"/>
                    <w:bottom w:val="single" w:sz="6" w:space="0" w:color="000000"/>
                    <w:right w:val="single" w:sz="6" w:space="0" w:color="000000"/>
                  </w:tcBorders>
                  <w:hideMark/>
                </w:tcPr>
                <w:p w14:paraId="62549F80"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7257B9" w:rsidRPr="00576787" w14:paraId="21A1A403" w14:textId="77777777" w:rsidTr="0035369B">
              <w:trPr>
                <w:trHeight w:val="23"/>
                <w:tblCellSpacing w:w="0" w:type="dxa"/>
              </w:trPr>
              <w:tc>
                <w:tcPr>
                  <w:tcW w:w="2253" w:type="dxa"/>
                  <w:tcBorders>
                    <w:top w:val="single" w:sz="6" w:space="0" w:color="000000"/>
                    <w:left w:val="single" w:sz="6" w:space="0" w:color="000000"/>
                    <w:bottom w:val="single" w:sz="6" w:space="0" w:color="000000"/>
                    <w:right w:val="single" w:sz="6" w:space="0" w:color="000000"/>
                  </w:tcBorders>
                  <w:hideMark/>
                </w:tcPr>
                <w:p w14:paraId="06F42C71"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182 101 02210 01 0000 110</w:t>
                  </w:r>
                </w:p>
              </w:tc>
              <w:tc>
                <w:tcPr>
                  <w:tcW w:w="2642" w:type="dxa"/>
                  <w:tcBorders>
                    <w:top w:val="single" w:sz="6" w:space="0" w:color="000000"/>
                    <w:left w:val="single" w:sz="6" w:space="0" w:color="000000"/>
                    <w:bottom w:val="single" w:sz="6" w:space="0" w:color="000000"/>
                    <w:right w:val="single" w:sz="6" w:space="0" w:color="000000"/>
                  </w:tcBorders>
                  <w:hideMark/>
                </w:tcPr>
                <w:p w14:paraId="6059B17B"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980" w:type="dxa"/>
                  <w:tcBorders>
                    <w:top w:val="single" w:sz="6" w:space="0" w:color="000000"/>
                    <w:left w:val="single" w:sz="6" w:space="0" w:color="000000"/>
                    <w:bottom w:val="single" w:sz="6" w:space="0" w:color="000000"/>
                    <w:right w:val="single" w:sz="6" w:space="0" w:color="000000"/>
                  </w:tcBorders>
                  <w:hideMark/>
                </w:tcPr>
                <w:p w14:paraId="6BFAB1FE"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70748,53</w:t>
                  </w:r>
                </w:p>
              </w:tc>
              <w:tc>
                <w:tcPr>
                  <w:tcW w:w="977" w:type="dxa"/>
                  <w:tcBorders>
                    <w:top w:val="single" w:sz="6" w:space="0" w:color="000000"/>
                    <w:left w:val="single" w:sz="6" w:space="0" w:color="000000"/>
                    <w:bottom w:val="single" w:sz="6" w:space="0" w:color="000000"/>
                    <w:right w:val="single" w:sz="6" w:space="0" w:color="000000"/>
                  </w:tcBorders>
                  <w:hideMark/>
                </w:tcPr>
                <w:p w14:paraId="0B8B5636"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70748,53</w:t>
                  </w:r>
                </w:p>
              </w:tc>
              <w:tc>
                <w:tcPr>
                  <w:tcW w:w="854" w:type="dxa"/>
                  <w:tcBorders>
                    <w:top w:val="single" w:sz="6" w:space="0" w:color="000000"/>
                    <w:left w:val="single" w:sz="6" w:space="0" w:color="000000"/>
                    <w:bottom w:val="single" w:sz="6" w:space="0" w:color="000000"/>
                    <w:right w:val="single" w:sz="6" w:space="0" w:color="000000"/>
                  </w:tcBorders>
                  <w:hideMark/>
                </w:tcPr>
                <w:p w14:paraId="7B770FAF"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7257B9" w:rsidRPr="00576787" w14:paraId="66F8B54F" w14:textId="77777777" w:rsidTr="0035369B">
              <w:trPr>
                <w:trHeight w:val="23"/>
                <w:tblCellSpacing w:w="0" w:type="dxa"/>
              </w:trPr>
              <w:tc>
                <w:tcPr>
                  <w:tcW w:w="2253" w:type="dxa"/>
                  <w:tcBorders>
                    <w:top w:val="single" w:sz="6" w:space="0" w:color="000000"/>
                    <w:left w:val="single" w:sz="6" w:space="0" w:color="000000"/>
                    <w:bottom w:val="single" w:sz="6" w:space="0" w:color="000000"/>
                    <w:right w:val="single" w:sz="6" w:space="0" w:color="000000"/>
                  </w:tcBorders>
                  <w:hideMark/>
                </w:tcPr>
                <w:p w14:paraId="511DCF3F"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182 101 02030 01 0000 110</w:t>
                  </w:r>
                </w:p>
              </w:tc>
              <w:tc>
                <w:tcPr>
                  <w:tcW w:w="2642" w:type="dxa"/>
                  <w:tcBorders>
                    <w:top w:val="single" w:sz="6" w:space="0" w:color="000000"/>
                    <w:left w:val="single" w:sz="6" w:space="0" w:color="000000"/>
                    <w:bottom w:val="single" w:sz="6" w:space="0" w:color="000000"/>
                    <w:right w:val="single" w:sz="6" w:space="0" w:color="000000"/>
                  </w:tcBorders>
                  <w:hideMark/>
                </w:tcPr>
                <w:p w14:paraId="7FA47AA6"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980" w:type="dxa"/>
                  <w:tcBorders>
                    <w:top w:val="single" w:sz="6" w:space="0" w:color="000000"/>
                    <w:left w:val="single" w:sz="6" w:space="0" w:color="000000"/>
                    <w:bottom w:val="single" w:sz="6" w:space="0" w:color="000000"/>
                    <w:right w:val="single" w:sz="6" w:space="0" w:color="000000"/>
                  </w:tcBorders>
                  <w:hideMark/>
                </w:tcPr>
                <w:p w14:paraId="64023F8B"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1805,62</w:t>
                  </w:r>
                </w:p>
              </w:tc>
              <w:tc>
                <w:tcPr>
                  <w:tcW w:w="977" w:type="dxa"/>
                  <w:tcBorders>
                    <w:top w:val="single" w:sz="6" w:space="0" w:color="000000"/>
                    <w:left w:val="single" w:sz="6" w:space="0" w:color="000000"/>
                    <w:bottom w:val="single" w:sz="6" w:space="0" w:color="000000"/>
                    <w:right w:val="single" w:sz="6" w:space="0" w:color="000000"/>
                  </w:tcBorders>
                  <w:hideMark/>
                </w:tcPr>
                <w:p w14:paraId="454CA078"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1805,62</w:t>
                  </w:r>
                </w:p>
              </w:tc>
              <w:tc>
                <w:tcPr>
                  <w:tcW w:w="854" w:type="dxa"/>
                  <w:tcBorders>
                    <w:top w:val="single" w:sz="6" w:space="0" w:color="000000"/>
                    <w:left w:val="single" w:sz="6" w:space="0" w:color="000000"/>
                    <w:bottom w:val="single" w:sz="6" w:space="0" w:color="000000"/>
                    <w:right w:val="single" w:sz="6" w:space="0" w:color="000000"/>
                  </w:tcBorders>
                  <w:hideMark/>
                </w:tcPr>
                <w:p w14:paraId="27B507CB"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r>
            <w:tr w:rsidR="007257B9" w:rsidRPr="00576787" w14:paraId="4B525EE0" w14:textId="77777777" w:rsidTr="0035369B">
              <w:trPr>
                <w:trHeight w:val="23"/>
                <w:tblCellSpacing w:w="0" w:type="dxa"/>
              </w:trPr>
              <w:tc>
                <w:tcPr>
                  <w:tcW w:w="2253" w:type="dxa"/>
                  <w:tcBorders>
                    <w:top w:val="single" w:sz="6" w:space="0" w:color="000000"/>
                    <w:left w:val="single" w:sz="6" w:space="0" w:color="000000"/>
                    <w:bottom w:val="single" w:sz="6" w:space="0" w:color="000000"/>
                    <w:right w:val="single" w:sz="6" w:space="0" w:color="000000"/>
                  </w:tcBorders>
                  <w:hideMark/>
                </w:tcPr>
                <w:p w14:paraId="6E508B3C"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182 105 03010 01 0000 110</w:t>
                  </w:r>
                </w:p>
              </w:tc>
              <w:tc>
                <w:tcPr>
                  <w:tcW w:w="2642" w:type="dxa"/>
                  <w:tcBorders>
                    <w:top w:val="single" w:sz="6" w:space="0" w:color="000000"/>
                    <w:left w:val="single" w:sz="6" w:space="0" w:color="000000"/>
                    <w:bottom w:val="single" w:sz="6" w:space="0" w:color="000000"/>
                    <w:right w:val="single" w:sz="6" w:space="0" w:color="000000"/>
                  </w:tcBorders>
                  <w:hideMark/>
                </w:tcPr>
                <w:p w14:paraId="22FA8073"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Единый сельскохозяйственный налог</w:t>
                  </w:r>
                </w:p>
              </w:tc>
              <w:tc>
                <w:tcPr>
                  <w:tcW w:w="980" w:type="dxa"/>
                  <w:tcBorders>
                    <w:top w:val="single" w:sz="6" w:space="0" w:color="000000"/>
                    <w:left w:val="single" w:sz="6" w:space="0" w:color="000000"/>
                    <w:bottom w:val="single" w:sz="6" w:space="0" w:color="000000"/>
                    <w:right w:val="single" w:sz="6" w:space="0" w:color="000000"/>
                  </w:tcBorders>
                  <w:hideMark/>
                </w:tcPr>
                <w:p w14:paraId="7F1E74CB"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124802,40</w:t>
                  </w:r>
                </w:p>
              </w:tc>
              <w:tc>
                <w:tcPr>
                  <w:tcW w:w="977" w:type="dxa"/>
                  <w:tcBorders>
                    <w:top w:val="single" w:sz="6" w:space="0" w:color="000000"/>
                    <w:left w:val="single" w:sz="6" w:space="0" w:color="000000"/>
                    <w:bottom w:val="single" w:sz="6" w:space="0" w:color="000000"/>
                    <w:right w:val="single" w:sz="6" w:space="0" w:color="000000"/>
                  </w:tcBorders>
                  <w:hideMark/>
                </w:tcPr>
                <w:p w14:paraId="4E7398B7"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124802,40</w:t>
                  </w:r>
                </w:p>
              </w:tc>
              <w:tc>
                <w:tcPr>
                  <w:tcW w:w="854" w:type="dxa"/>
                  <w:tcBorders>
                    <w:top w:val="single" w:sz="6" w:space="0" w:color="000000"/>
                    <w:left w:val="single" w:sz="6" w:space="0" w:color="000000"/>
                    <w:bottom w:val="single" w:sz="6" w:space="0" w:color="000000"/>
                    <w:right w:val="single" w:sz="6" w:space="0" w:color="000000"/>
                  </w:tcBorders>
                  <w:hideMark/>
                </w:tcPr>
                <w:p w14:paraId="43B67FD1" w14:textId="77777777" w:rsidR="007257B9" w:rsidRPr="00576787" w:rsidRDefault="007257B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bl>
          <w:p w14:paraId="181A8EA9" w14:textId="6CA77AE2" w:rsidR="007257B9" w:rsidRPr="00576787" w:rsidRDefault="007257B9" w:rsidP="00576787">
            <w:pPr>
              <w:rPr>
                <w:rFonts w:ascii="Calibri" w:hAnsi="Calibri" w:cs="Calibri"/>
                <w:sz w:val="12"/>
                <w:szCs w:val="12"/>
                <w:lang w:val="ru-RU"/>
              </w:rPr>
            </w:pPr>
          </w:p>
        </w:tc>
      </w:tr>
      <w:tr w:rsidR="007257B9" w:rsidRPr="00576787" w14:paraId="34A1DE13" w14:textId="77777777" w:rsidTr="0035369B">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B4D658D" w14:textId="77777777" w:rsidR="007257B9" w:rsidRPr="00576787" w:rsidRDefault="007257B9"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33DCB02" w14:textId="136213AF" w:rsidR="007257B9" w:rsidRPr="00576787" w:rsidRDefault="007257B9"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0035369B" w:rsidRPr="00576787">
              <w:rPr>
                <w:rFonts w:ascii="Calibri" w:hAnsi="Calibri" w:cs="Calibri"/>
                <w:b/>
                <w:bCs/>
                <w:sz w:val="22"/>
                <w:szCs w:val="22"/>
                <w:lang w:val="ru-RU"/>
              </w:rPr>
              <w:t>8</w:t>
            </w:r>
          </w:p>
        </w:tc>
      </w:tr>
    </w:tbl>
    <w:p w14:paraId="40D14A48" w14:textId="77777777" w:rsidR="007257B9" w:rsidRPr="00576787" w:rsidRDefault="007257B9"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6"/>
        <w:gridCol w:w="283"/>
        <w:gridCol w:w="4017"/>
        <w:gridCol w:w="3752"/>
        <w:gridCol w:w="55"/>
      </w:tblGrid>
      <w:tr w:rsidR="007257B9" w:rsidRPr="00576787" w14:paraId="5298A4EF" w14:textId="77777777" w:rsidTr="00555CB1">
        <w:trPr>
          <w:gridBefore w:val="1"/>
          <w:wBefore w:w="55" w:type="dxa"/>
          <w:trHeight w:val="18"/>
        </w:trPr>
        <w:tc>
          <w:tcPr>
            <w:tcW w:w="7826" w:type="dxa"/>
            <w:shd w:val="clear" w:color="auto" w:fill="auto"/>
          </w:tcPr>
          <w:tbl>
            <w:tblPr>
              <w:tblW w:w="0" w:type="auto"/>
              <w:tblCellSpacing w:w="0" w:type="dxa"/>
              <w:tblLayout w:type="fixed"/>
              <w:tblCellMar>
                <w:top w:w="15" w:type="dxa"/>
                <w:left w:w="15" w:type="dxa"/>
                <w:bottom w:w="15" w:type="dxa"/>
                <w:right w:w="15" w:type="dxa"/>
              </w:tblCellMar>
              <w:tblLook w:val="04A0" w:firstRow="1" w:lastRow="0" w:firstColumn="1" w:lastColumn="0" w:noHBand="0" w:noVBand="1"/>
            </w:tblPr>
            <w:tblGrid>
              <w:gridCol w:w="2253"/>
              <w:gridCol w:w="2642"/>
              <w:gridCol w:w="980"/>
              <w:gridCol w:w="977"/>
              <w:gridCol w:w="854"/>
            </w:tblGrid>
            <w:tr w:rsidR="0035369B" w:rsidRPr="00576787" w14:paraId="5CC46C1E" w14:textId="77777777" w:rsidTr="0027720A">
              <w:trPr>
                <w:trHeight w:val="23"/>
                <w:tblCellSpacing w:w="0" w:type="dxa"/>
              </w:trPr>
              <w:tc>
                <w:tcPr>
                  <w:tcW w:w="2253" w:type="dxa"/>
                  <w:tcBorders>
                    <w:top w:val="single" w:sz="6" w:space="0" w:color="000000"/>
                    <w:left w:val="single" w:sz="6" w:space="0" w:color="000000"/>
                    <w:bottom w:val="single" w:sz="6" w:space="0" w:color="000000"/>
                    <w:right w:val="single" w:sz="6" w:space="0" w:color="000000"/>
                  </w:tcBorders>
                  <w:hideMark/>
                </w:tcPr>
                <w:p w14:paraId="3B70F380"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182 106 01030 10 0000 110</w:t>
                  </w:r>
                </w:p>
              </w:tc>
              <w:tc>
                <w:tcPr>
                  <w:tcW w:w="2641" w:type="dxa"/>
                  <w:tcBorders>
                    <w:top w:val="single" w:sz="6" w:space="0" w:color="000000"/>
                    <w:left w:val="single" w:sz="6" w:space="0" w:color="000000"/>
                    <w:bottom w:val="single" w:sz="6" w:space="0" w:color="000000"/>
                    <w:right w:val="single" w:sz="6" w:space="0" w:color="000000"/>
                  </w:tcBorders>
                  <w:hideMark/>
                </w:tcPr>
                <w:p w14:paraId="773A5A6D"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980" w:type="dxa"/>
                  <w:tcBorders>
                    <w:top w:val="single" w:sz="6" w:space="0" w:color="000000"/>
                    <w:left w:val="single" w:sz="6" w:space="0" w:color="000000"/>
                    <w:bottom w:val="single" w:sz="6" w:space="0" w:color="000000"/>
                    <w:right w:val="single" w:sz="6" w:space="0" w:color="000000"/>
                  </w:tcBorders>
                  <w:hideMark/>
                </w:tcPr>
                <w:p w14:paraId="14ABFB24"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68000,00</w:t>
                  </w:r>
                </w:p>
              </w:tc>
              <w:tc>
                <w:tcPr>
                  <w:tcW w:w="977" w:type="dxa"/>
                  <w:tcBorders>
                    <w:top w:val="single" w:sz="6" w:space="0" w:color="000000"/>
                    <w:left w:val="single" w:sz="6" w:space="0" w:color="000000"/>
                    <w:bottom w:val="single" w:sz="6" w:space="0" w:color="000000"/>
                    <w:right w:val="single" w:sz="6" w:space="0" w:color="000000"/>
                  </w:tcBorders>
                  <w:hideMark/>
                </w:tcPr>
                <w:p w14:paraId="24CE4B27"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78476,62</w:t>
                  </w:r>
                </w:p>
              </w:tc>
              <w:tc>
                <w:tcPr>
                  <w:tcW w:w="854" w:type="dxa"/>
                  <w:tcBorders>
                    <w:top w:val="single" w:sz="6" w:space="0" w:color="000000"/>
                    <w:left w:val="single" w:sz="6" w:space="0" w:color="000000"/>
                    <w:bottom w:val="single" w:sz="6" w:space="0" w:color="000000"/>
                    <w:right w:val="single" w:sz="6" w:space="0" w:color="000000"/>
                  </w:tcBorders>
                  <w:hideMark/>
                </w:tcPr>
                <w:p w14:paraId="1925DE0E"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115,41%</w:t>
                  </w:r>
                </w:p>
              </w:tc>
            </w:tr>
            <w:tr w:rsidR="0035369B" w:rsidRPr="00576787" w14:paraId="3581651F" w14:textId="77777777" w:rsidTr="0027720A">
              <w:trPr>
                <w:trHeight w:val="23"/>
                <w:tblCellSpacing w:w="0" w:type="dxa"/>
              </w:trPr>
              <w:tc>
                <w:tcPr>
                  <w:tcW w:w="2253" w:type="dxa"/>
                  <w:tcBorders>
                    <w:top w:val="single" w:sz="6" w:space="0" w:color="000000"/>
                    <w:left w:val="single" w:sz="6" w:space="0" w:color="000000"/>
                    <w:bottom w:val="single" w:sz="6" w:space="0" w:color="000000"/>
                    <w:right w:val="single" w:sz="6" w:space="0" w:color="000000"/>
                  </w:tcBorders>
                  <w:hideMark/>
                </w:tcPr>
                <w:p w14:paraId="76749B1A"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182 106 06033 10 0000 110</w:t>
                  </w:r>
                </w:p>
              </w:tc>
              <w:tc>
                <w:tcPr>
                  <w:tcW w:w="2641" w:type="dxa"/>
                  <w:tcBorders>
                    <w:top w:val="single" w:sz="6" w:space="0" w:color="000000"/>
                    <w:left w:val="single" w:sz="6" w:space="0" w:color="000000"/>
                    <w:bottom w:val="single" w:sz="6" w:space="0" w:color="000000"/>
                    <w:right w:val="single" w:sz="6" w:space="0" w:color="000000"/>
                  </w:tcBorders>
                  <w:hideMark/>
                </w:tcPr>
                <w:p w14:paraId="726F3D56"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Земельный налог с организаций, обладающих земельным участком, расположенным в границах сельских поселений</w:t>
                  </w:r>
                </w:p>
              </w:tc>
              <w:tc>
                <w:tcPr>
                  <w:tcW w:w="980" w:type="dxa"/>
                  <w:tcBorders>
                    <w:top w:val="single" w:sz="6" w:space="0" w:color="000000"/>
                    <w:left w:val="single" w:sz="6" w:space="0" w:color="000000"/>
                    <w:bottom w:val="single" w:sz="6" w:space="0" w:color="000000"/>
                    <w:right w:val="single" w:sz="6" w:space="0" w:color="000000"/>
                  </w:tcBorders>
                  <w:hideMark/>
                </w:tcPr>
                <w:p w14:paraId="3091070D"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129449,83</w:t>
                  </w:r>
                </w:p>
              </w:tc>
              <w:tc>
                <w:tcPr>
                  <w:tcW w:w="977" w:type="dxa"/>
                  <w:tcBorders>
                    <w:top w:val="single" w:sz="6" w:space="0" w:color="000000"/>
                    <w:left w:val="single" w:sz="6" w:space="0" w:color="000000"/>
                    <w:bottom w:val="single" w:sz="6" w:space="0" w:color="000000"/>
                    <w:right w:val="single" w:sz="6" w:space="0" w:color="000000"/>
                  </w:tcBorders>
                  <w:hideMark/>
                </w:tcPr>
                <w:p w14:paraId="46C84C79"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168200,83</w:t>
                  </w:r>
                </w:p>
              </w:tc>
              <w:tc>
                <w:tcPr>
                  <w:tcW w:w="854" w:type="dxa"/>
                  <w:tcBorders>
                    <w:top w:val="single" w:sz="6" w:space="0" w:color="000000"/>
                    <w:left w:val="single" w:sz="6" w:space="0" w:color="000000"/>
                    <w:bottom w:val="single" w:sz="6" w:space="0" w:color="000000"/>
                    <w:right w:val="single" w:sz="6" w:space="0" w:color="000000"/>
                  </w:tcBorders>
                  <w:hideMark/>
                </w:tcPr>
                <w:p w14:paraId="0D2A9421"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129,94%</w:t>
                  </w:r>
                </w:p>
              </w:tc>
            </w:tr>
            <w:tr w:rsidR="0035369B" w:rsidRPr="00576787" w14:paraId="47467BE8" w14:textId="77777777" w:rsidTr="0027720A">
              <w:trPr>
                <w:trHeight w:val="23"/>
                <w:tblCellSpacing w:w="0" w:type="dxa"/>
              </w:trPr>
              <w:tc>
                <w:tcPr>
                  <w:tcW w:w="2253" w:type="dxa"/>
                  <w:tcBorders>
                    <w:top w:val="single" w:sz="6" w:space="0" w:color="000000"/>
                    <w:left w:val="single" w:sz="6" w:space="0" w:color="000000"/>
                    <w:bottom w:val="single" w:sz="6" w:space="0" w:color="000000"/>
                    <w:right w:val="single" w:sz="6" w:space="0" w:color="000000"/>
                  </w:tcBorders>
                  <w:hideMark/>
                </w:tcPr>
                <w:p w14:paraId="40111367"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182 106 06043 10 0000 110</w:t>
                  </w:r>
                </w:p>
              </w:tc>
              <w:tc>
                <w:tcPr>
                  <w:tcW w:w="2641" w:type="dxa"/>
                  <w:tcBorders>
                    <w:top w:val="single" w:sz="6" w:space="0" w:color="000000"/>
                    <w:left w:val="single" w:sz="6" w:space="0" w:color="000000"/>
                    <w:bottom w:val="single" w:sz="6" w:space="0" w:color="000000"/>
                    <w:right w:val="single" w:sz="6" w:space="0" w:color="000000"/>
                  </w:tcBorders>
                  <w:hideMark/>
                </w:tcPr>
                <w:p w14:paraId="6A2238A6"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Земельный налог с физических лиц, обладающих земельным участком, расположенным в границах сельских поселений</w:t>
                  </w:r>
                </w:p>
              </w:tc>
              <w:tc>
                <w:tcPr>
                  <w:tcW w:w="980" w:type="dxa"/>
                  <w:tcBorders>
                    <w:top w:val="single" w:sz="6" w:space="0" w:color="000000"/>
                    <w:left w:val="single" w:sz="6" w:space="0" w:color="000000"/>
                    <w:bottom w:val="single" w:sz="6" w:space="0" w:color="000000"/>
                    <w:right w:val="single" w:sz="6" w:space="0" w:color="000000"/>
                  </w:tcBorders>
                  <w:hideMark/>
                </w:tcPr>
                <w:p w14:paraId="3DE4172A"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146546,00</w:t>
                  </w:r>
                </w:p>
              </w:tc>
              <w:tc>
                <w:tcPr>
                  <w:tcW w:w="977" w:type="dxa"/>
                  <w:tcBorders>
                    <w:top w:val="single" w:sz="6" w:space="0" w:color="000000"/>
                    <w:left w:val="single" w:sz="6" w:space="0" w:color="000000"/>
                    <w:bottom w:val="single" w:sz="6" w:space="0" w:color="000000"/>
                    <w:right w:val="single" w:sz="6" w:space="0" w:color="000000"/>
                  </w:tcBorders>
                  <w:hideMark/>
                </w:tcPr>
                <w:p w14:paraId="72597E72"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174004,86</w:t>
                  </w:r>
                </w:p>
              </w:tc>
              <w:tc>
                <w:tcPr>
                  <w:tcW w:w="854" w:type="dxa"/>
                  <w:tcBorders>
                    <w:top w:val="single" w:sz="6" w:space="0" w:color="000000"/>
                    <w:left w:val="single" w:sz="6" w:space="0" w:color="000000"/>
                    <w:bottom w:val="single" w:sz="6" w:space="0" w:color="000000"/>
                    <w:right w:val="single" w:sz="6" w:space="0" w:color="000000"/>
                  </w:tcBorders>
                  <w:hideMark/>
                </w:tcPr>
                <w:p w14:paraId="6E54D399"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118,74%</w:t>
                  </w:r>
                </w:p>
              </w:tc>
            </w:tr>
            <w:tr w:rsidR="0035369B" w:rsidRPr="00576787" w14:paraId="231D8FFC" w14:textId="77777777" w:rsidTr="0027720A">
              <w:trPr>
                <w:trHeight w:val="23"/>
                <w:tblCellSpacing w:w="0" w:type="dxa"/>
              </w:trPr>
              <w:tc>
                <w:tcPr>
                  <w:tcW w:w="2253" w:type="dxa"/>
                  <w:tcBorders>
                    <w:top w:val="single" w:sz="6" w:space="0" w:color="000000"/>
                    <w:left w:val="single" w:sz="6" w:space="0" w:color="000000"/>
                    <w:bottom w:val="single" w:sz="6" w:space="0" w:color="000000"/>
                    <w:right w:val="single" w:sz="6" w:space="0" w:color="000000"/>
                  </w:tcBorders>
                  <w:shd w:val="clear" w:color="auto" w:fill="EEECE1"/>
                  <w:hideMark/>
                </w:tcPr>
                <w:p w14:paraId="760C5FB3"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82 200 000 000 000 000 000</w:t>
                  </w:r>
                </w:p>
              </w:tc>
              <w:tc>
                <w:tcPr>
                  <w:tcW w:w="2641" w:type="dxa"/>
                  <w:tcBorders>
                    <w:top w:val="single" w:sz="6" w:space="0" w:color="000000"/>
                    <w:left w:val="single" w:sz="6" w:space="0" w:color="000000"/>
                    <w:bottom w:val="single" w:sz="6" w:space="0" w:color="000000"/>
                    <w:right w:val="single" w:sz="6" w:space="0" w:color="000000"/>
                  </w:tcBorders>
                  <w:shd w:val="clear" w:color="auto" w:fill="EEECE1"/>
                  <w:hideMark/>
                </w:tcPr>
                <w:p w14:paraId="53C04FDC"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Администрация Ореховского сельского поселения</w:t>
                  </w:r>
                </w:p>
              </w:tc>
              <w:tc>
                <w:tcPr>
                  <w:tcW w:w="980" w:type="dxa"/>
                  <w:tcBorders>
                    <w:top w:val="single" w:sz="6" w:space="0" w:color="000000"/>
                    <w:left w:val="single" w:sz="6" w:space="0" w:color="000000"/>
                    <w:bottom w:val="single" w:sz="6" w:space="0" w:color="000000"/>
                    <w:right w:val="single" w:sz="6" w:space="0" w:color="000000"/>
                  </w:tcBorders>
                  <w:shd w:val="clear" w:color="auto" w:fill="EEECE1"/>
                  <w:hideMark/>
                </w:tcPr>
                <w:p w14:paraId="13C49240"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9103257,79</w:t>
                  </w:r>
                </w:p>
              </w:tc>
              <w:tc>
                <w:tcPr>
                  <w:tcW w:w="977" w:type="dxa"/>
                  <w:tcBorders>
                    <w:top w:val="single" w:sz="6" w:space="0" w:color="000000"/>
                    <w:left w:val="single" w:sz="6" w:space="0" w:color="000000"/>
                    <w:bottom w:val="single" w:sz="6" w:space="0" w:color="000000"/>
                    <w:right w:val="single" w:sz="6" w:space="0" w:color="000000"/>
                  </w:tcBorders>
                  <w:shd w:val="clear" w:color="auto" w:fill="EEECE1"/>
                  <w:hideMark/>
                </w:tcPr>
                <w:p w14:paraId="772B673B"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9148836,48</w:t>
                  </w:r>
                </w:p>
              </w:tc>
              <w:tc>
                <w:tcPr>
                  <w:tcW w:w="854" w:type="dxa"/>
                  <w:tcBorders>
                    <w:top w:val="single" w:sz="6" w:space="0" w:color="000000"/>
                    <w:left w:val="single" w:sz="6" w:space="0" w:color="000000"/>
                    <w:bottom w:val="single" w:sz="6" w:space="0" w:color="000000"/>
                    <w:right w:val="single" w:sz="6" w:space="0" w:color="000000"/>
                  </w:tcBorders>
                  <w:shd w:val="clear" w:color="auto" w:fill="EEECE1"/>
                  <w:hideMark/>
                </w:tcPr>
                <w:p w14:paraId="5724354C"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100,50%</w:t>
                  </w:r>
                </w:p>
              </w:tc>
            </w:tr>
            <w:tr w:rsidR="0035369B" w:rsidRPr="00576787" w14:paraId="6728759E" w14:textId="77777777" w:rsidTr="0027720A">
              <w:trPr>
                <w:trHeight w:val="443"/>
                <w:tblCellSpacing w:w="0" w:type="dxa"/>
              </w:trPr>
              <w:tc>
                <w:tcPr>
                  <w:tcW w:w="2253" w:type="dxa"/>
                  <w:tcBorders>
                    <w:top w:val="single" w:sz="6" w:space="0" w:color="000000"/>
                    <w:left w:val="single" w:sz="6" w:space="0" w:color="000000"/>
                    <w:bottom w:val="single" w:sz="6" w:space="0" w:color="000000"/>
                    <w:right w:val="single" w:sz="6" w:space="0" w:color="000000"/>
                  </w:tcBorders>
                  <w:hideMark/>
                </w:tcPr>
                <w:p w14:paraId="40297530"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822 108 04020 01 0000 110</w:t>
                  </w:r>
                </w:p>
              </w:tc>
              <w:tc>
                <w:tcPr>
                  <w:tcW w:w="2641" w:type="dxa"/>
                  <w:tcBorders>
                    <w:top w:val="single" w:sz="6" w:space="0" w:color="000000"/>
                    <w:left w:val="single" w:sz="6" w:space="0" w:color="000000"/>
                    <w:bottom w:val="single" w:sz="6" w:space="0" w:color="000000"/>
                    <w:right w:val="single" w:sz="6" w:space="0" w:color="000000"/>
                  </w:tcBorders>
                  <w:hideMark/>
                </w:tcPr>
                <w:p w14:paraId="11818696"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980" w:type="dxa"/>
                  <w:tcBorders>
                    <w:top w:val="single" w:sz="6" w:space="0" w:color="000000"/>
                    <w:left w:val="single" w:sz="6" w:space="0" w:color="000000"/>
                    <w:bottom w:val="single" w:sz="6" w:space="0" w:color="000000"/>
                    <w:right w:val="single" w:sz="6" w:space="0" w:color="000000"/>
                  </w:tcBorders>
                  <w:hideMark/>
                </w:tcPr>
                <w:p w14:paraId="3114DB4B"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9900,00</w:t>
                  </w:r>
                </w:p>
              </w:tc>
              <w:tc>
                <w:tcPr>
                  <w:tcW w:w="977" w:type="dxa"/>
                  <w:tcBorders>
                    <w:top w:val="single" w:sz="6" w:space="0" w:color="000000"/>
                    <w:left w:val="single" w:sz="6" w:space="0" w:color="000000"/>
                    <w:bottom w:val="single" w:sz="6" w:space="0" w:color="000000"/>
                    <w:right w:val="single" w:sz="6" w:space="0" w:color="000000"/>
                  </w:tcBorders>
                  <w:hideMark/>
                </w:tcPr>
                <w:p w14:paraId="082DABEF"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11000,00</w:t>
                  </w:r>
                </w:p>
              </w:tc>
              <w:tc>
                <w:tcPr>
                  <w:tcW w:w="854" w:type="dxa"/>
                  <w:tcBorders>
                    <w:top w:val="single" w:sz="6" w:space="0" w:color="000000"/>
                    <w:left w:val="single" w:sz="6" w:space="0" w:color="000000"/>
                    <w:bottom w:val="single" w:sz="6" w:space="0" w:color="000000"/>
                    <w:right w:val="single" w:sz="6" w:space="0" w:color="000000"/>
                  </w:tcBorders>
                  <w:hideMark/>
                </w:tcPr>
                <w:p w14:paraId="5B29A193"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111,11%</w:t>
                  </w:r>
                </w:p>
              </w:tc>
            </w:tr>
            <w:tr w:rsidR="0035369B" w:rsidRPr="00576787" w14:paraId="6AD9AC5C" w14:textId="77777777" w:rsidTr="0027720A">
              <w:trPr>
                <w:trHeight w:val="692"/>
                <w:tblCellSpacing w:w="0" w:type="dxa"/>
              </w:trPr>
              <w:tc>
                <w:tcPr>
                  <w:tcW w:w="2253" w:type="dxa"/>
                  <w:tcBorders>
                    <w:top w:val="single" w:sz="6" w:space="0" w:color="000000"/>
                    <w:left w:val="single" w:sz="6" w:space="0" w:color="000000"/>
                    <w:bottom w:val="single" w:sz="6" w:space="0" w:color="000000"/>
                    <w:right w:val="single" w:sz="6" w:space="0" w:color="000000"/>
                  </w:tcBorders>
                  <w:hideMark/>
                </w:tcPr>
                <w:p w14:paraId="163519D9"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8221 111 05025 10 0000 120</w:t>
                  </w:r>
                </w:p>
              </w:tc>
              <w:tc>
                <w:tcPr>
                  <w:tcW w:w="2641" w:type="dxa"/>
                  <w:tcBorders>
                    <w:top w:val="single" w:sz="6" w:space="0" w:color="000000"/>
                    <w:left w:val="single" w:sz="6" w:space="0" w:color="000000"/>
                    <w:bottom w:val="single" w:sz="6" w:space="0" w:color="000000"/>
                    <w:right w:val="single" w:sz="6" w:space="0" w:color="000000"/>
                  </w:tcBorders>
                  <w:hideMark/>
                </w:tcPr>
                <w:p w14:paraId="0E2D5F72"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980" w:type="dxa"/>
                  <w:tcBorders>
                    <w:top w:val="single" w:sz="6" w:space="0" w:color="000000"/>
                    <w:left w:val="single" w:sz="6" w:space="0" w:color="000000"/>
                    <w:bottom w:val="single" w:sz="6" w:space="0" w:color="000000"/>
                    <w:right w:val="single" w:sz="6" w:space="0" w:color="000000"/>
                  </w:tcBorders>
                  <w:hideMark/>
                </w:tcPr>
                <w:p w14:paraId="7DB34212"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360081,12</w:t>
                  </w:r>
                </w:p>
              </w:tc>
              <w:tc>
                <w:tcPr>
                  <w:tcW w:w="977" w:type="dxa"/>
                  <w:tcBorders>
                    <w:top w:val="single" w:sz="6" w:space="0" w:color="000000"/>
                    <w:left w:val="single" w:sz="6" w:space="0" w:color="000000"/>
                    <w:bottom w:val="single" w:sz="6" w:space="0" w:color="000000"/>
                    <w:right w:val="single" w:sz="6" w:space="0" w:color="000000"/>
                  </w:tcBorders>
                  <w:hideMark/>
                </w:tcPr>
                <w:p w14:paraId="60FAAC71"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360081,12</w:t>
                  </w:r>
                </w:p>
              </w:tc>
              <w:tc>
                <w:tcPr>
                  <w:tcW w:w="854" w:type="dxa"/>
                  <w:tcBorders>
                    <w:top w:val="single" w:sz="6" w:space="0" w:color="000000"/>
                    <w:left w:val="single" w:sz="6" w:space="0" w:color="000000"/>
                    <w:bottom w:val="single" w:sz="6" w:space="0" w:color="000000"/>
                    <w:right w:val="single" w:sz="6" w:space="0" w:color="000000"/>
                  </w:tcBorders>
                  <w:hideMark/>
                </w:tcPr>
                <w:p w14:paraId="0BB6474B"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5369B" w:rsidRPr="00576787" w14:paraId="6DBCA504" w14:textId="77777777" w:rsidTr="0027720A">
              <w:trPr>
                <w:trHeight w:val="23"/>
                <w:tblCellSpacing w:w="0" w:type="dxa"/>
              </w:trPr>
              <w:tc>
                <w:tcPr>
                  <w:tcW w:w="2253" w:type="dxa"/>
                  <w:tcBorders>
                    <w:top w:val="single" w:sz="6" w:space="0" w:color="000000"/>
                    <w:left w:val="single" w:sz="6" w:space="0" w:color="000000"/>
                    <w:bottom w:val="single" w:sz="6" w:space="0" w:color="000000"/>
                    <w:right w:val="single" w:sz="6" w:space="0" w:color="000000"/>
                  </w:tcBorders>
                  <w:hideMark/>
                </w:tcPr>
                <w:p w14:paraId="3BB63464"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822 1 13 01995 10 0000 130</w:t>
                  </w:r>
                </w:p>
              </w:tc>
              <w:tc>
                <w:tcPr>
                  <w:tcW w:w="2641" w:type="dxa"/>
                  <w:tcBorders>
                    <w:top w:val="single" w:sz="6" w:space="0" w:color="000000"/>
                    <w:left w:val="single" w:sz="6" w:space="0" w:color="000000"/>
                    <w:bottom w:val="single" w:sz="6" w:space="0" w:color="000000"/>
                    <w:right w:val="single" w:sz="6" w:space="0" w:color="000000"/>
                  </w:tcBorders>
                  <w:hideMark/>
                </w:tcPr>
                <w:p w14:paraId="5804BA9E"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Прочие доходы от оказания платных услуг (работ) получателями средств бюджетов сельских поселений</w:t>
                  </w:r>
                </w:p>
              </w:tc>
              <w:tc>
                <w:tcPr>
                  <w:tcW w:w="980" w:type="dxa"/>
                  <w:tcBorders>
                    <w:top w:val="single" w:sz="6" w:space="0" w:color="000000"/>
                    <w:left w:val="single" w:sz="6" w:space="0" w:color="000000"/>
                    <w:bottom w:val="single" w:sz="6" w:space="0" w:color="000000"/>
                    <w:right w:val="single" w:sz="6" w:space="0" w:color="000000"/>
                  </w:tcBorders>
                  <w:hideMark/>
                </w:tcPr>
                <w:p w14:paraId="48781484"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21998,88</w:t>
                  </w:r>
                </w:p>
              </w:tc>
              <w:tc>
                <w:tcPr>
                  <w:tcW w:w="977" w:type="dxa"/>
                  <w:tcBorders>
                    <w:top w:val="single" w:sz="6" w:space="0" w:color="000000"/>
                    <w:left w:val="single" w:sz="6" w:space="0" w:color="000000"/>
                    <w:bottom w:val="single" w:sz="6" w:space="0" w:color="000000"/>
                    <w:right w:val="single" w:sz="6" w:space="0" w:color="000000"/>
                  </w:tcBorders>
                  <w:hideMark/>
                </w:tcPr>
                <w:p w14:paraId="41B7F2FB"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22000,00</w:t>
                  </w:r>
                </w:p>
              </w:tc>
              <w:tc>
                <w:tcPr>
                  <w:tcW w:w="854" w:type="dxa"/>
                  <w:tcBorders>
                    <w:top w:val="single" w:sz="6" w:space="0" w:color="000000"/>
                    <w:left w:val="single" w:sz="6" w:space="0" w:color="000000"/>
                    <w:bottom w:val="single" w:sz="6" w:space="0" w:color="000000"/>
                    <w:right w:val="single" w:sz="6" w:space="0" w:color="000000"/>
                  </w:tcBorders>
                  <w:hideMark/>
                </w:tcPr>
                <w:p w14:paraId="48F157A8"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100,01%</w:t>
                  </w:r>
                </w:p>
              </w:tc>
            </w:tr>
            <w:tr w:rsidR="0035369B" w:rsidRPr="00576787" w14:paraId="1699479B" w14:textId="77777777" w:rsidTr="0027720A">
              <w:trPr>
                <w:trHeight w:val="23"/>
                <w:tblCellSpacing w:w="0" w:type="dxa"/>
              </w:trPr>
              <w:tc>
                <w:tcPr>
                  <w:tcW w:w="2253" w:type="dxa"/>
                  <w:tcBorders>
                    <w:top w:val="single" w:sz="6" w:space="0" w:color="000000"/>
                    <w:left w:val="single" w:sz="6" w:space="0" w:color="000000"/>
                    <w:bottom w:val="single" w:sz="6" w:space="0" w:color="000000"/>
                    <w:right w:val="single" w:sz="6" w:space="0" w:color="000000"/>
                  </w:tcBorders>
                  <w:hideMark/>
                </w:tcPr>
                <w:p w14:paraId="79137440"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822 113 02065 10 0000 130</w:t>
                  </w:r>
                </w:p>
              </w:tc>
              <w:tc>
                <w:tcPr>
                  <w:tcW w:w="2641" w:type="dxa"/>
                  <w:tcBorders>
                    <w:top w:val="single" w:sz="6" w:space="0" w:color="000000"/>
                    <w:left w:val="single" w:sz="6" w:space="0" w:color="000000"/>
                    <w:bottom w:val="single" w:sz="6" w:space="0" w:color="000000"/>
                    <w:right w:val="single" w:sz="6" w:space="0" w:color="000000"/>
                  </w:tcBorders>
                  <w:hideMark/>
                </w:tcPr>
                <w:p w14:paraId="7A5FA75E"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Доходы, поступающие в порядке возмещения расходов, понесенных в связи с эксплуатацией имущества сельских поселений</w:t>
                  </w:r>
                </w:p>
              </w:tc>
              <w:tc>
                <w:tcPr>
                  <w:tcW w:w="980" w:type="dxa"/>
                  <w:tcBorders>
                    <w:top w:val="single" w:sz="6" w:space="0" w:color="000000"/>
                    <w:left w:val="single" w:sz="6" w:space="0" w:color="000000"/>
                    <w:bottom w:val="single" w:sz="6" w:space="0" w:color="000000"/>
                    <w:right w:val="single" w:sz="6" w:space="0" w:color="000000"/>
                  </w:tcBorders>
                  <w:hideMark/>
                </w:tcPr>
                <w:p w14:paraId="42A4C58C"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19980,00</w:t>
                  </w:r>
                </w:p>
              </w:tc>
              <w:tc>
                <w:tcPr>
                  <w:tcW w:w="977" w:type="dxa"/>
                  <w:tcBorders>
                    <w:top w:val="single" w:sz="6" w:space="0" w:color="000000"/>
                    <w:left w:val="single" w:sz="6" w:space="0" w:color="000000"/>
                    <w:bottom w:val="single" w:sz="6" w:space="0" w:color="000000"/>
                    <w:right w:val="single" w:sz="6" w:space="0" w:color="000000"/>
                  </w:tcBorders>
                  <w:hideMark/>
                </w:tcPr>
                <w:p w14:paraId="463B6433"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26640,00</w:t>
                  </w:r>
                </w:p>
              </w:tc>
              <w:tc>
                <w:tcPr>
                  <w:tcW w:w="854" w:type="dxa"/>
                  <w:tcBorders>
                    <w:top w:val="single" w:sz="6" w:space="0" w:color="000000"/>
                    <w:left w:val="single" w:sz="6" w:space="0" w:color="000000"/>
                    <w:bottom w:val="single" w:sz="6" w:space="0" w:color="000000"/>
                    <w:right w:val="single" w:sz="6" w:space="0" w:color="000000"/>
                  </w:tcBorders>
                  <w:hideMark/>
                </w:tcPr>
                <w:p w14:paraId="6F7FD848"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133,33%</w:t>
                  </w:r>
                </w:p>
              </w:tc>
            </w:tr>
            <w:tr w:rsidR="0035369B" w:rsidRPr="00576787" w14:paraId="209410F3" w14:textId="77777777" w:rsidTr="0027720A">
              <w:trPr>
                <w:trHeight w:val="23"/>
                <w:tblCellSpacing w:w="0" w:type="dxa"/>
              </w:trPr>
              <w:tc>
                <w:tcPr>
                  <w:tcW w:w="2253" w:type="dxa"/>
                  <w:tcBorders>
                    <w:top w:val="single" w:sz="6" w:space="0" w:color="000000"/>
                    <w:left w:val="single" w:sz="6" w:space="0" w:color="000000"/>
                    <w:bottom w:val="single" w:sz="6" w:space="0" w:color="000000"/>
                    <w:right w:val="single" w:sz="6" w:space="0" w:color="000000"/>
                  </w:tcBorders>
                  <w:hideMark/>
                </w:tcPr>
                <w:p w14:paraId="115CCC1E"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822 202 15001 10 0000 150</w:t>
                  </w:r>
                </w:p>
              </w:tc>
              <w:tc>
                <w:tcPr>
                  <w:tcW w:w="2641" w:type="dxa"/>
                  <w:tcBorders>
                    <w:top w:val="single" w:sz="6" w:space="0" w:color="000000"/>
                    <w:left w:val="single" w:sz="6" w:space="0" w:color="000000"/>
                    <w:bottom w:val="single" w:sz="6" w:space="0" w:color="000000"/>
                    <w:right w:val="single" w:sz="6" w:space="0" w:color="000000"/>
                  </w:tcBorders>
                  <w:hideMark/>
                </w:tcPr>
                <w:p w14:paraId="300F6754"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Дотации бюджетам сельских поселений на выравнивание бюджетной обеспеченности из бюджета субъекта Российской Федерации</w:t>
                  </w:r>
                </w:p>
              </w:tc>
              <w:tc>
                <w:tcPr>
                  <w:tcW w:w="980" w:type="dxa"/>
                  <w:tcBorders>
                    <w:top w:val="single" w:sz="6" w:space="0" w:color="000000"/>
                    <w:left w:val="single" w:sz="6" w:space="0" w:color="000000"/>
                    <w:bottom w:val="single" w:sz="6" w:space="0" w:color="000000"/>
                    <w:right w:val="single" w:sz="6" w:space="0" w:color="000000"/>
                  </w:tcBorders>
                  <w:hideMark/>
                </w:tcPr>
                <w:p w14:paraId="59FBBF7B"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776050,00</w:t>
                  </w:r>
                </w:p>
              </w:tc>
              <w:tc>
                <w:tcPr>
                  <w:tcW w:w="977" w:type="dxa"/>
                  <w:tcBorders>
                    <w:top w:val="single" w:sz="6" w:space="0" w:color="000000"/>
                    <w:left w:val="single" w:sz="6" w:space="0" w:color="000000"/>
                    <w:bottom w:val="single" w:sz="6" w:space="0" w:color="000000"/>
                    <w:right w:val="single" w:sz="6" w:space="0" w:color="000000"/>
                  </w:tcBorders>
                  <w:hideMark/>
                </w:tcPr>
                <w:p w14:paraId="29EDB3D7"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776050,00</w:t>
                  </w:r>
                </w:p>
              </w:tc>
              <w:tc>
                <w:tcPr>
                  <w:tcW w:w="854" w:type="dxa"/>
                  <w:tcBorders>
                    <w:top w:val="single" w:sz="6" w:space="0" w:color="000000"/>
                    <w:left w:val="single" w:sz="6" w:space="0" w:color="000000"/>
                    <w:bottom w:val="single" w:sz="6" w:space="0" w:color="000000"/>
                    <w:right w:val="single" w:sz="6" w:space="0" w:color="000000"/>
                  </w:tcBorders>
                  <w:hideMark/>
                </w:tcPr>
                <w:p w14:paraId="1F191700"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5369B" w:rsidRPr="00576787" w14:paraId="47B2F7A9" w14:textId="77777777" w:rsidTr="0027720A">
              <w:trPr>
                <w:trHeight w:val="23"/>
                <w:tblCellSpacing w:w="0" w:type="dxa"/>
              </w:trPr>
              <w:tc>
                <w:tcPr>
                  <w:tcW w:w="2253" w:type="dxa"/>
                  <w:tcBorders>
                    <w:top w:val="single" w:sz="6" w:space="0" w:color="000000"/>
                    <w:left w:val="single" w:sz="6" w:space="0" w:color="000000"/>
                    <w:bottom w:val="single" w:sz="6" w:space="0" w:color="000000"/>
                    <w:right w:val="single" w:sz="6" w:space="0" w:color="000000"/>
                  </w:tcBorders>
                  <w:hideMark/>
                </w:tcPr>
                <w:p w14:paraId="6B5B0BB9"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822 202 16001 10 0000 150</w:t>
                  </w:r>
                </w:p>
              </w:tc>
              <w:tc>
                <w:tcPr>
                  <w:tcW w:w="2641" w:type="dxa"/>
                  <w:tcBorders>
                    <w:top w:val="single" w:sz="6" w:space="0" w:color="000000"/>
                    <w:left w:val="single" w:sz="6" w:space="0" w:color="000000"/>
                    <w:bottom w:val="single" w:sz="6" w:space="0" w:color="000000"/>
                    <w:right w:val="single" w:sz="6" w:space="0" w:color="000000"/>
                  </w:tcBorders>
                  <w:hideMark/>
                </w:tcPr>
                <w:p w14:paraId="1EDDA30F"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Дотации на выравнивание бюджетной обеспеченности из бюджетов муниципальных районов, городских округов с внутригородским делением</w:t>
                  </w:r>
                </w:p>
              </w:tc>
              <w:tc>
                <w:tcPr>
                  <w:tcW w:w="980" w:type="dxa"/>
                  <w:tcBorders>
                    <w:top w:val="single" w:sz="6" w:space="0" w:color="000000"/>
                    <w:left w:val="single" w:sz="6" w:space="0" w:color="000000"/>
                    <w:bottom w:val="single" w:sz="6" w:space="0" w:color="000000"/>
                    <w:right w:val="single" w:sz="6" w:space="0" w:color="000000"/>
                  </w:tcBorders>
                  <w:hideMark/>
                </w:tcPr>
                <w:p w14:paraId="37C52AD3"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2490850,00</w:t>
                  </w:r>
                </w:p>
              </w:tc>
              <w:tc>
                <w:tcPr>
                  <w:tcW w:w="977" w:type="dxa"/>
                  <w:tcBorders>
                    <w:top w:val="single" w:sz="6" w:space="0" w:color="000000"/>
                    <w:left w:val="single" w:sz="6" w:space="0" w:color="000000"/>
                    <w:bottom w:val="single" w:sz="6" w:space="0" w:color="000000"/>
                    <w:right w:val="single" w:sz="6" w:space="0" w:color="000000"/>
                  </w:tcBorders>
                  <w:hideMark/>
                </w:tcPr>
                <w:p w14:paraId="2208B938"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2490850,00</w:t>
                  </w:r>
                </w:p>
              </w:tc>
              <w:tc>
                <w:tcPr>
                  <w:tcW w:w="854" w:type="dxa"/>
                  <w:tcBorders>
                    <w:top w:val="single" w:sz="6" w:space="0" w:color="000000"/>
                    <w:left w:val="single" w:sz="6" w:space="0" w:color="000000"/>
                    <w:bottom w:val="single" w:sz="6" w:space="0" w:color="000000"/>
                    <w:right w:val="single" w:sz="6" w:space="0" w:color="000000"/>
                  </w:tcBorders>
                  <w:hideMark/>
                </w:tcPr>
                <w:p w14:paraId="43B667A5"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5369B" w:rsidRPr="00576787" w14:paraId="2C851B1B" w14:textId="77777777" w:rsidTr="0027720A">
              <w:trPr>
                <w:trHeight w:val="23"/>
                <w:tblCellSpacing w:w="0" w:type="dxa"/>
              </w:trPr>
              <w:tc>
                <w:tcPr>
                  <w:tcW w:w="2253" w:type="dxa"/>
                  <w:tcBorders>
                    <w:top w:val="single" w:sz="6" w:space="0" w:color="000000"/>
                    <w:left w:val="single" w:sz="6" w:space="0" w:color="000000"/>
                    <w:bottom w:val="single" w:sz="6" w:space="0" w:color="000000"/>
                    <w:right w:val="single" w:sz="6" w:space="0" w:color="000000"/>
                  </w:tcBorders>
                  <w:hideMark/>
                </w:tcPr>
                <w:p w14:paraId="37D3FC9D"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822 202 35118 10 0000 150</w:t>
                  </w:r>
                </w:p>
              </w:tc>
              <w:tc>
                <w:tcPr>
                  <w:tcW w:w="2641" w:type="dxa"/>
                  <w:tcBorders>
                    <w:top w:val="single" w:sz="6" w:space="0" w:color="000000"/>
                    <w:left w:val="single" w:sz="6" w:space="0" w:color="000000"/>
                    <w:bottom w:val="single" w:sz="6" w:space="0" w:color="000000"/>
                    <w:right w:val="single" w:sz="6" w:space="0" w:color="000000"/>
                  </w:tcBorders>
                  <w:hideMark/>
                </w:tcPr>
                <w:p w14:paraId="5A8EF44A"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980" w:type="dxa"/>
                  <w:tcBorders>
                    <w:top w:val="single" w:sz="6" w:space="0" w:color="000000"/>
                    <w:left w:val="single" w:sz="6" w:space="0" w:color="000000"/>
                    <w:bottom w:val="single" w:sz="6" w:space="0" w:color="000000"/>
                    <w:right w:val="single" w:sz="6" w:space="0" w:color="000000"/>
                  </w:tcBorders>
                  <w:hideMark/>
                </w:tcPr>
                <w:p w14:paraId="393EB23F"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321243,00</w:t>
                  </w:r>
                </w:p>
              </w:tc>
              <w:tc>
                <w:tcPr>
                  <w:tcW w:w="977" w:type="dxa"/>
                  <w:tcBorders>
                    <w:top w:val="single" w:sz="6" w:space="0" w:color="000000"/>
                    <w:left w:val="single" w:sz="6" w:space="0" w:color="000000"/>
                    <w:bottom w:val="single" w:sz="6" w:space="0" w:color="000000"/>
                    <w:right w:val="single" w:sz="6" w:space="0" w:color="000000"/>
                  </w:tcBorders>
                  <w:hideMark/>
                </w:tcPr>
                <w:p w14:paraId="3548DBED"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321243,00</w:t>
                  </w:r>
                </w:p>
              </w:tc>
              <w:tc>
                <w:tcPr>
                  <w:tcW w:w="854" w:type="dxa"/>
                  <w:tcBorders>
                    <w:top w:val="single" w:sz="6" w:space="0" w:color="000000"/>
                    <w:left w:val="single" w:sz="6" w:space="0" w:color="000000"/>
                    <w:bottom w:val="single" w:sz="6" w:space="0" w:color="000000"/>
                    <w:right w:val="single" w:sz="6" w:space="0" w:color="000000"/>
                  </w:tcBorders>
                  <w:hideMark/>
                </w:tcPr>
                <w:p w14:paraId="4729E00D"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5369B" w:rsidRPr="00576787" w14:paraId="19F67E52" w14:textId="77777777" w:rsidTr="0027720A">
              <w:trPr>
                <w:trHeight w:val="56"/>
                <w:tblCellSpacing w:w="0" w:type="dxa"/>
              </w:trPr>
              <w:tc>
                <w:tcPr>
                  <w:tcW w:w="2253" w:type="dxa"/>
                  <w:tcBorders>
                    <w:top w:val="single" w:sz="6" w:space="0" w:color="000000"/>
                    <w:left w:val="single" w:sz="6" w:space="0" w:color="000000"/>
                    <w:bottom w:val="single" w:sz="6" w:space="0" w:color="000000"/>
                    <w:right w:val="single" w:sz="6" w:space="0" w:color="000000"/>
                  </w:tcBorders>
                  <w:hideMark/>
                </w:tcPr>
                <w:p w14:paraId="096DA01F"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822 202 40014 10 0000 150</w:t>
                  </w:r>
                </w:p>
              </w:tc>
              <w:tc>
                <w:tcPr>
                  <w:tcW w:w="2641" w:type="dxa"/>
                  <w:tcBorders>
                    <w:top w:val="single" w:sz="6" w:space="0" w:color="000000"/>
                    <w:left w:val="single" w:sz="6" w:space="0" w:color="000000"/>
                    <w:bottom w:val="single" w:sz="6" w:space="0" w:color="000000"/>
                    <w:right w:val="single" w:sz="6" w:space="0" w:color="000000"/>
                  </w:tcBorders>
                  <w:hideMark/>
                </w:tcPr>
                <w:p w14:paraId="4DA47969"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980" w:type="dxa"/>
                  <w:tcBorders>
                    <w:top w:val="single" w:sz="6" w:space="0" w:color="000000"/>
                    <w:left w:val="single" w:sz="6" w:space="0" w:color="000000"/>
                    <w:bottom w:val="single" w:sz="6" w:space="0" w:color="000000"/>
                    <w:right w:val="single" w:sz="6" w:space="0" w:color="000000"/>
                  </w:tcBorders>
                  <w:hideMark/>
                </w:tcPr>
                <w:p w14:paraId="39D29B2B"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1993594,00</w:t>
                  </w:r>
                </w:p>
              </w:tc>
              <w:tc>
                <w:tcPr>
                  <w:tcW w:w="977" w:type="dxa"/>
                  <w:tcBorders>
                    <w:top w:val="single" w:sz="6" w:space="0" w:color="000000"/>
                    <w:left w:val="single" w:sz="6" w:space="0" w:color="000000"/>
                    <w:bottom w:val="single" w:sz="6" w:space="0" w:color="000000"/>
                    <w:right w:val="single" w:sz="6" w:space="0" w:color="000000"/>
                  </w:tcBorders>
                  <w:hideMark/>
                </w:tcPr>
                <w:p w14:paraId="5F979B48"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2031411,57</w:t>
                  </w:r>
                </w:p>
              </w:tc>
              <w:tc>
                <w:tcPr>
                  <w:tcW w:w="854" w:type="dxa"/>
                  <w:tcBorders>
                    <w:top w:val="single" w:sz="6" w:space="0" w:color="000000"/>
                    <w:left w:val="single" w:sz="6" w:space="0" w:color="000000"/>
                    <w:bottom w:val="single" w:sz="6" w:space="0" w:color="000000"/>
                    <w:right w:val="single" w:sz="6" w:space="0" w:color="000000"/>
                  </w:tcBorders>
                  <w:hideMark/>
                </w:tcPr>
                <w:p w14:paraId="562D111E"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101,90%</w:t>
                  </w:r>
                </w:p>
              </w:tc>
            </w:tr>
            <w:tr w:rsidR="0035369B" w:rsidRPr="00576787" w14:paraId="7FBA5868" w14:textId="77777777" w:rsidTr="0027720A">
              <w:trPr>
                <w:trHeight w:val="23"/>
                <w:tblCellSpacing w:w="0" w:type="dxa"/>
              </w:trPr>
              <w:tc>
                <w:tcPr>
                  <w:tcW w:w="2253" w:type="dxa"/>
                  <w:tcBorders>
                    <w:top w:val="single" w:sz="6" w:space="0" w:color="000000"/>
                    <w:left w:val="single" w:sz="6" w:space="0" w:color="000000"/>
                    <w:bottom w:val="single" w:sz="6" w:space="0" w:color="000000"/>
                    <w:right w:val="single" w:sz="6" w:space="0" w:color="000000"/>
                  </w:tcBorders>
                  <w:hideMark/>
                </w:tcPr>
                <w:p w14:paraId="2058E223"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822 202 49999 10 0000 150</w:t>
                  </w:r>
                </w:p>
              </w:tc>
              <w:tc>
                <w:tcPr>
                  <w:tcW w:w="2641" w:type="dxa"/>
                  <w:tcBorders>
                    <w:top w:val="single" w:sz="6" w:space="0" w:color="000000"/>
                    <w:left w:val="single" w:sz="6" w:space="0" w:color="000000"/>
                    <w:bottom w:val="single" w:sz="6" w:space="0" w:color="000000"/>
                    <w:right w:val="single" w:sz="6" w:space="0" w:color="000000"/>
                  </w:tcBorders>
                  <w:hideMark/>
                </w:tcPr>
                <w:p w14:paraId="0CE82419"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Прочие межбюджетные трансферты, передаваемые бюджетам</w:t>
                  </w:r>
                </w:p>
              </w:tc>
              <w:tc>
                <w:tcPr>
                  <w:tcW w:w="980" w:type="dxa"/>
                  <w:tcBorders>
                    <w:top w:val="single" w:sz="6" w:space="0" w:color="000000"/>
                    <w:left w:val="single" w:sz="6" w:space="0" w:color="000000"/>
                    <w:bottom w:val="single" w:sz="6" w:space="0" w:color="000000"/>
                    <w:right w:val="single" w:sz="6" w:space="0" w:color="000000"/>
                  </w:tcBorders>
                  <w:hideMark/>
                </w:tcPr>
                <w:p w14:paraId="40BD7C38"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3109560,79</w:t>
                  </w:r>
                </w:p>
              </w:tc>
              <w:tc>
                <w:tcPr>
                  <w:tcW w:w="977" w:type="dxa"/>
                  <w:tcBorders>
                    <w:top w:val="single" w:sz="6" w:space="0" w:color="000000"/>
                    <w:left w:val="single" w:sz="6" w:space="0" w:color="000000"/>
                    <w:bottom w:val="single" w:sz="6" w:space="0" w:color="000000"/>
                    <w:right w:val="single" w:sz="6" w:space="0" w:color="000000"/>
                  </w:tcBorders>
                  <w:hideMark/>
                </w:tcPr>
                <w:p w14:paraId="40533F78"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3109560,79</w:t>
                  </w:r>
                </w:p>
              </w:tc>
              <w:tc>
                <w:tcPr>
                  <w:tcW w:w="854" w:type="dxa"/>
                  <w:tcBorders>
                    <w:top w:val="single" w:sz="6" w:space="0" w:color="000000"/>
                    <w:left w:val="single" w:sz="6" w:space="0" w:color="000000"/>
                    <w:bottom w:val="single" w:sz="6" w:space="0" w:color="000000"/>
                    <w:right w:val="single" w:sz="6" w:space="0" w:color="000000"/>
                  </w:tcBorders>
                  <w:hideMark/>
                </w:tcPr>
                <w:p w14:paraId="54B6B13D"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5369B" w:rsidRPr="00576787" w14:paraId="08B47C8A" w14:textId="77777777" w:rsidTr="0027720A">
              <w:trPr>
                <w:trHeight w:val="23"/>
                <w:tblCellSpacing w:w="0" w:type="dxa"/>
              </w:trPr>
              <w:tc>
                <w:tcPr>
                  <w:tcW w:w="4895" w:type="dxa"/>
                  <w:gridSpan w:val="2"/>
                  <w:tcBorders>
                    <w:top w:val="single" w:sz="6" w:space="0" w:color="000000"/>
                    <w:left w:val="single" w:sz="6" w:space="0" w:color="000000"/>
                    <w:bottom w:val="single" w:sz="6" w:space="0" w:color="000000"/>
                    <w:right w:val="single" w:sz="6" w:space="0" w:color="000000"/>
                  </w:tcBorders>
                  <w:hideMark/>
                </w:tcPr>
                <w:p w14:paraId="2ADE9986"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Доходы бюджета - Всего</w:t>
                  </w:r>
                </w:p>
              </w:tc>
              <w:tc>
                <w:tcPr>
                  <w:tcW w:w="980" w:type="dxa"/>
                  <w:tcBorders>
                    <w:top w:val="single" w:sz="6" w:space="0" w:color="000000"/>
                    <w:left w:val="single" w:sz="6" w:space="0" w:color="000000"/>
                    <w:bottom w:val="single" w:sz="6" w:space="0" w:color="000000"/>
                    <w:right w:val="single" w:sz="6" w:space="0" w:color="000000"/>
                  </w:tcBorders>
                  <w:hideMark/>
                </w:tcPr>
                <w:p w14:paraId="38B47A61"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9789056,02</w:t>
                  </w:r>
                </w:p>
              </w:tc>
              <w:tc>
                <w:tcPr>
                  <w:tcW w:w="977" w:type="dxa"/>
                  <w:tcBorders>
                    <w:top w:val="single" w:sz="6" w:space="0" w:color="000000"/>
                    <w:left w:val="single" w:sz="6" w:space="0" w:color="000000"/>
                    <w:bottom w:val="single" w:sz="6" w:space="0" w:color="000000"/>
                    <w:right w:val="single" w:sz="6" w:space="0" w:color="000000"/>
                  </w:tcBorders>
                  <w:hideMark/>
                </w:tcPr>
                <w:p w14:paraId="7EC7A6C3"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9952721,55</w:t>
                  </w:r>
                </w:p>
              </w:tc>
              <w:tc>
                <w:tcPr>
                  <w:tcW w:w="854" w:type="dxa"/>
                  <w:tcBorders>
                    <w:top w:val="single" w:sz="6" w:space="0" w:color="000000"/>
                    <w:left w:val="single" w:sz="6" w:space="0" w:color="000000"/>
                    <w:bottom w:val="single" w:sz="6" w:space="0" w:color="000000"/>
                    <w:right w:val="single" w:sz="6" w:space="0" w:color="000000"/>
                  </w:tcBorders>
                  <w:hideMark/>
                </w:tcPr>
                <w:p w14:paraId="4C558AA3"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101,67%</w:t>
                  </w:r>
                </w:p>
              </w:tc>
            </w:tr>
            <w:tr w:rsidR="0035369B" w:rsidRPr="00576787" w14:paraId="5825D2C5" w14:textId="77777777" w:rsidTr="0027720A">
              <w:trPr>
                <w:trHeight w:val="23"/>
                <w:tblCellSpacing w:w="0" w:type="dxa"/>
              </w:trPr>
              <w:tc>
                <w:tcPr>
                  <w:tcW w:w="2253" w:type="dxa"/>
                  <w:tcBorders>
                    <w:top w:val="single" w:sz="6" w:space="0" w:color="000000"/>
                    <w:left w:val="single" w:sz="6" w:space="0" w:color="000000"/>
                    <w:bottom w:val="single" w:sz="6" w:space="0" w:color="000000"/>
                    <w:right w:val="single" w:sz="6" w:space="0" w:color="000000"/>
                  </w:tcBorders>
                  <w:vAlign w:val="center"/>
                  <w:hideMark/>
                </w:tcPr>
                <w:p w14:paraId="0F1A6E23"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000 1 00 00000 00 0000 000 </w:t>
                  </w:r>
                </w:p>
              </w:tc>
              <w:tc>
                <w:tcPr>
                  <w:tcW w:w="2641" w:type="dxa"/>
                  <w:tcBorders>
                    <w:top w:val="single" w:sz="6" w:space="0" w:color="000000"/>
                    <w:left w:val="single" w:sz="6" w:space="0" w:color="000000"/>
                    <w:bottom w:val="single" w:sz="6" w:space="0" w:color="000000"/>
                    <w:right w:val="single" w:sz="6" w:space="0" w:color="000000"/>
                  </w:tcBorders>
                  <w:vAlign w:val="center"/>
                  <w:hideMark/>
                </w:tcPr>
                <w:p w14:paraId="03FFEA71"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НАЛОГОВЫЕ И НЕНАЛОГОВЫЕ ДОХОДЫ</w:t>
                  </w:r>
                </w:p>
              </w:tc>
              <w:tc>
                <w:tcPr>
                  <w:tcW w:w="980" w:type="dxa"/>
                  <w:tcBorders>
                    <w:top w:val="single" w:sz="6" w:space="0" w:color="000000"/>
                    <w:left w:val="single" w:sz="6" w:space="0" w:color="000000"/>
                    <w:bottom w:val="single" w:sz="6" w:space="0" w:color="000000"/>
                    <w:right w:val="single" w:sz="6" w:space="0" w:color="000000"/>
                  </w:tcBorders>
                  <w:vAlign w:val="center"/>
                  <w:hideMark/>
                </w:tcPr>
                <w:p w14:paraId="0BD1AD99"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1097758,23</w:t>
                  </w:r>
                </w:p>
              </w:tc>
              <w:tc>
                <w:tcPr>
                  <w:tcW w:w="977" w:type="dxa"/>
                  <w:tcBorders>
                    <w:top w:val="single" w:sz="6" w:space="0" w:color="000000"/>
                    <w:left w:val="single" w:sz="6" w:space="0" w:color="000000"/>
                    <w:bottom w:val="single" w:sz="6" w:space="0" w:color="000000"/>
                    <w:right w:val="single" w:sz="6" w:space="0" w:color="000000"/>
                  </w:tcBorders>
                  <w:vAlign w:val="center"/>
                  <w:hideMark/>
                </w:tcPr>
                <w:p w14:paraId="05FD7112"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1223606,19</w:t>
                  </w:r>
                </w:p>
              </w:tc>
              <w:tc>
                <w:tcPr>
                  <w:tcW w:w="854" w:type="dxa"/>
                  <w:tcBorders>
                    <w:top w:val="single" w:sz="6" w:space="0" w:color="000000"/>
                    <w:left w:val="single" w:sz="6" w:space="0" w:color="000000"/>
                    <w:bottom w:val="single" w:sz="6" w:space="0" w:color="000000"/>
                    <w:right w:val="single" w:sz="6" w:space="0" w:color="000000"/>
                  </w:tcBorders>
                  <w:vAlign w:val="center"/>
                  <w:hideMark/>
                </w:tcPr>
                <w:p w14:paraId="66E772A3"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111,46%</w:t>
                  </w:r>
                </w:p>
              </w:tc>
            </w:tr>
            <w:tr w:rsidR="0035369B" w:rsidRPr="00576787" w14:paraId="661C781E" w14:textId="77777777" w:rsidTr="0027720A">
              <w:trPr>
                <w:trHeight w:val="23"/>
                <w:tblCellSpacing w:w="0" w:type="dxa"/>
              </w:trPr>
              <w:tc>
                <w:tcPr>
                  <w:tcW w:w="2253" w:type="dxa"/>
                  <w:tcBorders>
                    <w:top w:val="single" w:sz="6" w:space="0" w:color="000000"/>
                    <w:left w:val="single" w:sz="6" w:space="0" w:color="000000"/>
                    <w:bottom w:val="single" w:sz="6" w:space="0" w:color="000000"/>
                    <w:right w:val="single" w:sz="6" w:space="0" w:color="000000"/>
                  </w:tcBorders>
                  <w:vAlign w:val="center"/>
                  <w:hideMark/>
                </w:tcPr>
                <w:p w14:paraId="3E13BD90"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p>
              </w:tc>
              <w:tc>
                <w:tcPr>
                  <w:tcW w:w="2641" w:type="dxa"/>
                  <w:tcBorders>
                    <w:top w:val="single" w:sz="6" w:space="0" w:color="000000"/>
                    <w:left w:val="single" w:sz="6" w:space="0" w:color="000000"/>
                    <w:bottom w:val="single" w:sz="6" w:space="0" w:color="000000"/>
                    <w:right w:val="single" w:sz="6" w:space="0" w:color="000000"/>
                  </w:tcBorders>
                  <w:vAlign w:val="center"/>
                  <w:hideMark/>
                </w:tcPr>
                <w:p w14:paraId="165C09AB"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Налоговые доходы</w:t>
                  </w:r>
                </w:p>
              </w:tc>
              <w:tc>
                <w:tcPr>
                  <w:tcW w:w="980" w:type="dxa"/>
                  <w:tcBorders>
                    <w:top w:val="single" w:sz="6" w:space="0" w:color="000000"/>
                    <w:left w:val="single" w:sz="6" w:space="0" w:color="000000"/>
                    <w:bottom w:val="single" w:sz="6" w:space="0" w:color="000000"/>
                    <w:right w:val="single" w:sz="6" w:space="0" w:color="000000"/>
                  </w:tcBorders>
                  <w:vAlign w:val="center"/>
                  <w:hideMark/>
                </w:tcPr>
                <w:p w14:paraId="63EB9C1E"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695698,23</w:t>
                  </w:r>
                </w:p>
              </w:tc>
              <w:tc>
                <w:tcPr>
                  <w:tcW w:w="977" w:type="dxa"/>
                  <w:tcBorders>
                    <w:top w:val="single" w:sz="6" w:space="0" w:color="000000"/>
                    <w:left w:val="single" w:sz="6" w:space="0" w:color="000000"/>
                    <w:bottom w:val="single" w:sz="6" w:space="0" w:color="000000"/>
                    <w:right w:val="single" w:sz="6" w:space="0" w:color="000000"/>
                  </w:tcBorders>
                  <w:vAlign w:val="center"/>
                  <w:hideMark/>
                </w:tcPr>
                <w:p w14:paraId="60D1112D"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814885,07</w:t>
                  </w:r>
                </w:p>
              </w:tc>
              <w:tc>
                <w:tcPr>
                  <w:tcW w:w="854" w:type="dxa"/>
                  <w:tcBorders>
                    <w:top w:val="single" w:sz="6" w:space="0" w:color="000000"/>
                    <w:left w:val="single" w:sz="6" w:space="0" w:color="000000"/>
                    <w:bottom w:val="single" w:sz="6" w:space="0" w:color="000000"/>
                    <w:right w:val="single" w:sz="6" w:space="0" w:color="000000"/>
                  </w:tcBorders>
                  <w:vAlign w:val="center"/>
                  <w:hideMark/>
                </w:tcPr>
                <w:p w14:paraId="4F8CC2DD"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117,13%</w:t>
                  </w:r>
                </w:p>
              </w:tc>
            </w:tr>
            <w:tr w:rsidR="0035369B" w:rsidRPr="00576787" w14:paraId="05BC89EF" w14:textId="77777777" w:rsidTr="0027720A">
              <w:trPr>
                <w:trHeight w:val="23"/>
                <w:tblCellSpacing w:w="0" w:type="dxa"/>
              </w:trPr>
              <w:tc>
                <w:tcPr>
                  <w:tcW w:w="2253" w:type="dxa"/>
                  <w:tcBorders>
                    <w:top w:val="single" w:sz="6" w:space="0" w:color="000000"/>
                    <w:left w:val="single" w:sz="6" w:space="0" w:color="000000"/>
                    <w:bottom w:val="single" w:sz="6" w:space="0" w:color="000000"/>
                    <w:right w:val="single" w:sz="6" w:space="0" w:color="000000"/>
                  </w:tcBorders>
                  <w:vAlign w:val="center"/>
                  <w:hideMark/>
                </w:tcPr>
                <w:p w14:paraId="6D38FCF3"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p>
              </w:tc>
              <w:tc>
                <w:tcPr>
                  <w:tcW w:w="2641" w:type="dxa"/>
                  <w:tcBorders>
                    <w:top w:val="single" w:sz="6" w:space="0" w:color="000000"/>
                    <w:left w:val="single" w:sz="6" w:space="0" w:color="000000"/>
                    <w:bottom w:val="single" w:sz="6" w:space="0" w:color="000000"/>
                    <w:right w:val="single" w:sz="6" w:space="0" w:color="000000"/>
                  </w:tcBorders>
                  <w:vAlign w:val="center"/>
                  <w:hideMark/>
                </w:tcPr>
                <w:p w14:paraId="3E4CDF41"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Неналоговые доходы</w:t>
                  </w:r>
                </w:p>
              </w:tc>
              <w:tc>
                <w:tcPr>
                  <w:tcW w:w="980" w:type="dxa"/>
                  <w:tcBorders>
                    <w:top w:val="single" w:sz="6" w:space="0" w:color="000000"/>
                    <w:left w:val="single" w:sz="6" w:space="0" w:color="000000"/>
                    <w:bottom w:val="single" w:sz="6" w:space="0" w:color="000000"/>
                    <w:right w:val="single" w:sz="6" w:space="0" w:color="000000"/>
                  </w:tcBorders>
                  <w:vAlign w:val="center"/>
                  <w:hideMark/>
                </w:tcPr>
                <w:p w14:paraId="261D8686"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402060,00</w:t>
                  </w:r>
                </w:p>
              </w:tc>
              <w:tc>
                <w:tcPr>
                  <w:tcW w:w="977" w:type="dxa"/>
                  <w:tcBorders>
                    <w:top w:val="single" w:sz="6" w:space="0" w:color="000000"/>
                    <w:left w:val="single" w:sz="6" w:space="0" w:color="000000"/>
                    <w:bottom w:val="single" w:sz="6" w:space="0" w:color="000000"/>
                    <w:right w:val="single" w:sz="6" w:space="0" w:color="000000"/>
                  </w:tcBorders>
                  <w:vAlign w:val="center"/>
                  <w:hideMark/>
                </w:tcPr>
                <w:p w14:paraId="55BE8836"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408721,12</w:t>
                  </w:r>
                </w:p>
              </w:tc>
              <w:tc>
                <w:tcPr>
                  <w:tcW w:w="854" w:type="dxa"/>
                  <w:tcBorders>
                    <w:top w:val="single" w:sz="6" w:space="0" w:color="000000"/>
                    <w:left w:val="single" w:sz="6" w:space="0" w:color="000000"/>
                    <w:bottom w:val="single" w:sz="6" w:space="0" w:color="000000"/>
                    <w:right w:val="single" w:sz="6" w:space="0" w:color="000000"/>
                  </w:tcBorders>
                  <w:vAlign w:val="center"/>
                  <w:hideMark/>
                </w:tcPr>
                <w:p w14:paraId="097C6F0A"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101,66%</w:t>
                  </w:r>
                </w:p>
              </w:tc>
            </w:tr>
            <w:tr w:rsidR="0035369B" w:rsidRPr="00576787" w14:paraId="69E128EE" w14:textId="77777777" w:rsidTr="0027720A">
              <w:trPr>
                <w:trHeight w:val="23"/>
                <w:tblCellSpacing w:w="0" w:type="dxa"/>
              </w:trPr>
              <w:tc>
                <w:tcPr>
                  <w:tcW w:w="2253" w:type="dxa"/>
                  <w:tcBorders>
                    <w:top w:val="single" w:sz="6" w:space="0" w:color="000000"/>
                    <w:left w:val="single" w:sz="6" w:space="0" w:color="000000"/>
                    <w:bottom w:val="single" w:sz="6" w:space="0" w:color="000000"/>
                    <w:right w:val="single" w:sz="6" w:space="0" w:color="000000"/>
                  </w:tcBorders>
                  <w:vAlign w:val="center"/>
                  <w:hideMark/>
                </w:tcPr>
                <w:p w14:paraId="2D044B40"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000 200 00000 00 0000 000</w:t>
                  </w:r>
                </w:p>
              </w:tc>
              <w:tc>
                <w:tcPr>
                  <w:tcW w:w="2641" w:type="dxa"/>
                  <w:tcBorders>
                    <w:top w:val="single" w:sz="6" w:space="0" w:color="000000"/>
                    <w:left w:val="single" w:sz="6" w:space="0" w:color="000000"/>
                    <w:bottom w:val="single" w:sz="6" w:space="0" w:color="000000"/>
                    <w:right w:val="single" w:sz="6" w:space="0" w:color="000000"/>
                  </w:tcBorders>
                  <w:vAlign w:val="center"/>
                  <w:hideMark/>
                </w:tcPr>
                <w:p w14:paraId="18C79D49"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БЕЗВОЗМЕЗДНЫЕ ПОСТУПЛЕНИЯ</w:t>
                  </w:r>
                </w:p>
              </w:tc>
              <w:tc>
                <w:tcPr>
                  <w:tcW w:w="980" w:type="dxa"/>
                  <w:tcBorders>
                    <w:top w:val="single" w:sz="6" w:space="0" w:color="000000"/>
                    <w:left w:val="single" w:sz="6" w:space="0" w:color="000000"/>
                    <w:bottom w:val="single" w:sz="6" w:space="0" w:color="000000"/>
                    <w:right w:val="single" w:sz="6" w:space="0" w:color="000000"/>
                  </w:tcBorders>
                  <w:vAlign w:val="center"/>
                  <w:hideMark/>
                </w:tcPr>
                <w:p w14:paraId="3CE9B47D"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8691297,79</w:t>
                  </w:r>
                </w:p>
              </w:tc>
              <w:tc>
                <w:tcPr>
                  <w:tcW w:w="977" w:type="dxa"/>
                  <w:tcBorders>
                    <w:top w:val="single" w:sz="6" w:space="0" w:color="000000"/>
                    <w:left w:val="single" w:sz="6" w:space="0" w:color="000000"/>
                    <w:bottom w:val="single" w:sz="6" w:space="0" w:color="000000"/>
                    <w:right w:val="single" w:sz="6" w:space="0" w:color="000000"/>
                  </w:tcBorders>
                  <w:vAlign w:val="center"/>
                  <w:hideMark/>
                </w:tcPr>
                <w:p w14:paraId="6CBDF760"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8729115,36</w:t>
                  </w:r>
                </w:p>
              </w:tc>
              <w:tc>
                <w:tcPr>
                  <w:tcW w:w="854" w:type="dxa"/>
                  <w:tcBorders>
                    <w:top w:val="single" w:sz="6" w:space="0" w:color="000000"/>
                    <w:left w:val="single" w:sz="6" w:space="0" w:color="000000"/>
                    <w:bottom w:val="single" w:sz="6" w:space="0" w:color="000000"/>
                    <w:right w:val="single" w:sz="6" w:space="0" w:color="000000"/>
                  </w:tcBorders>
                  <w:vAlign w:val="center"/>
                  <w:hideMark/>
                </w:tcPr>
                <w:p w14:paraId="4EC80128"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100,44%</w:t>
                  </w:r>
                </w:p>
              </w:tc>
            </w:tr>
            <w:tr w:rsidR="0035369B" w:rsidRPr="00576787" w14:paraId="20612517" w14:textId="77777777" w:rsidTr="0027720A">
              <w:trPr>
                <w:trHeight w:val="23"/>
                <w:tblCellSpacing w:w="0" w:type="dxa"/>
              </w:trPr>
              <w:tc>
                <w:tcPr>
                  <w:tcW w:w="2253" w:type="dxa"/>
                  <w:tcBorders>
                    <w:top w:val="single" w:sz="6" w:space="0" w:color="000000"/>
                    <w:left w:val="single" w:sz="6" w:space="0" w:color="000000"/>
                    <w:bottom w:val="single" w:sz="6" w:space="0" w:color="000000"/>
                    <w:right w:val="single" w:sz="6" w:space="0" w:color="000000"/>
                  </w:tcBorders>
                  <w:vAlign w:val="center"/>
                  <w:hideMark/>
                </w:tcPr>
                <w:p w14:paraId="7DEC24A6"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000 202 00000 00 0000 000</w:t>
                  </w:r>
                </w:p>
              </w:tc>
              <w:tc>
                <w:tcPr>
                  <w:tcW w:w="2641" w:type="dxa"/>
                  <w:tcBorders>
                    <w:top w:val="single" w:sz="6" w:space="0" w:color="000000"/>
                    <w:left w:val="single" w:sz="6" w:space="0" w:color="000000"/>
                    <w:bottom w:val="single" w:sz="6" w:space="0" w:color="000000"/>
                    <w:right w:val="single" w:sz="6" w:space="0" w:color="000000"/>
                  </w:tcBorders>
                  <w:vAlign w:val="center"/>
                  <w:hideMark/>
                </w:tcPr>
                <w:p w14:paraId="6746ED9D"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БЕЗВОЗМЕЗДНЫЕ ПОСТУПЛЕНИЯ ОТ ДРУГИХ БЮДЖЕТОВ БЮДЖЕТНОЙ СИСТЕМЫ РОССИЙСКОЙ ФЕДЕРАЦИИ</w:t>
                  </w:r>
                </w:p>
              </w:tc>
              <w:tc>
                <w:tcPr>
                  <w:tcW w:w="980" w:type="dxa"/>
                  <w:tcBorders>
                    <w:top w:val="single" w:sz="6" w:space="0" w:color="000000"/>
                    <w:left w:val="single" w:sz="6" w:space="0" w:color="000000"/>
                    <w:bottom w:val="single" w:sz="6" w:space="0" w:color="000000"/>
                    <w:right w:val="single" w:sz="6" w:space="0" w:color="000000"/>
                  </w:tcBorders>
                  <w:vAlign w:val="center"/>
                  <w:hideMark/>
                </w:tcPr>
                <w:p w14:paraId="27167CE0"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8691297,79</w:t>
                  </w:r>
                </w:p>
              </w:tc>
              <w:tc>
                <w:tcPr>
                  <w:tcW w:w="977" w:type="dxa"/>
                  <w:tcBorders>
                    <w:top w:val="single" w:sz="6" w:space="0" w:color="000000"/>
                    <w:left w:val="single" w:sz="6" w:space="0" w:color="000000"/>
                    <w:bottom w:val="single" w:sz="6" w:space="0" w:color="000000"/>
                    <w:right w:val="single" w:sz="6" w:space="0" w:color="000000"/>
                  </w:tcBorders>
                  <w:vAlign w:val="center"/>
                  <w:hideMark/>
                </w:tcPr>
                <w:p w14:paraId="24C152E0"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8729115,36</w:t>
                  </w:r>
                </w:p>
              </w:tc>
              <w:tc>
                <w:tcPr>
                  <w:tcW w:w="854" w:type="dxa"/>
                  <w:tcBorders>
                    <w:top w:val="single" w:sz="6" w:space="0" w:color="000000"/>
                    <w:left w:val="single" w:sz="6" w:space="0" w:color="000000"/>
                    <w:bottom w:val="single" w:sz="6" w:space="0" w:color="000000"/>
                    <w:right w:val="single" w:sz="6" w:space="0" w:color="000000"/>
                  </w:tcBorders>
                  <w:vAlign w:val="center"/>
                  <w:hideMark/>
                </w:tcPr>
                <w:p w14:paraId="27952961" w14:textId="77777777" w:rsidR="0035369B" w:rsidRPr="00576787" w:rsidRDefault="003536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100,44%</w:t>
                  </w:r>
                </w:p>
              </w:tc>
            </w:tr>
          </w:tbl>
          <w:p w14:paraId="37A9F02E" w14:textId="77777777" w:rsidR="007257B9" w:rsidRPr="00576787" w:rsidRDefault="007257B9" w:rsidP="00576787">
            <w:pPr>
              <w:ind w:firstLine="709"/>
              <w:jc w:val="both"/>
              <w:rPr>
                <w:rFonts w:ascii="Calibri" w:hAnsi="Calibri" w:cs="Calibri"/>
                <w:sz w:val="18"/>
                <w:szCs w:val="18"/>
                <w:lang w:val="ru-RU"/>
              </w:rPr>
            </w:pPr>
          </w:p>
        </w:tc>
        <w:tc>
          <w:tcPr>
            <w:tcW w:w="283" w:type="dxa"/>
            <w:shd w:val="clear" w:color="auto" w:fill="auto"/>
          </w:tcPr>
          <w:p w14:paraId="0D6FD59A" w14:textId="77777777" w:rsidR="007257B9" w:rsidRPr="00576787" w:rsidRDefault="007257B9" w:rsidP="00576787">
            <w:pPr>
              <w:rPr>
                <w:rFonts w:ascii="Calibri" w:hAnsi="Calibri" w:cs="Calibri"/>
                <w:sz w:val="18"/>
                <w:szCs w:val="18"/>
                <w:lang w:val="ru-RU"/>
              </w:rPr>
            </w:pPr>
          </w:p>
        </w:tc>
        <w:tc>
          <w:tcPr>
            <w:tcW w:w="7824" w:type="dxa"/>
            <w:gridSpan w:val="3"/>
            <w:shd w:val="clear" w:color="auto" w:fill="auto"/>
          </w:tcPr>
          <w:p w14:paraId="789B1028" w14:textId="5608F4EA" w:rsidR="00653B6C" w:rsidRPr="00576787" w:rsidRDefault="00653B6C" w:rsidP="00576787">
            <w:pPr>
              <w:jc w:val="right"/>
              <w:rPr>
                <w:rFonts w:ascii="Calibri" w:hAnsi="Calibri" w:cs="Calibri"/>
                <w:sz w:val="12"/>
                <w:szCs w:val="12"/>
                <w:lang w:val="ru-RU"/>
              </w:rPr>
            </w:pPr>
            <w:r w:rsidRPr="00576787">
              <w:rPr>
                <w:rFonts w:ascii="Calibri" w:hAnsi="Calibri" w:cs="Calibri"/>
                <w:sz w:val="12"/>
                <w:szCs w:val="12"/>
                <w:lang w:val="ru-RU"/>
              </w:rPr>
              <w:t>Приложение 3</w:t>
            </w:r>
          </w:p>
          <w:p w14:paraId="6FC7B40E" w14:textId="77777777" w:rsidR="00653B6C" w:rsidRPr="00576787" w:rsidRDefault="00653B6C" w:rsidP="00576787">
            <w:pPr>
              <w:jc w:val="center"/>
              <w:rPr>
                <w:rFonts w:ascii="Calibri" w:hAnsi="Calibri" w:cs="Calibri"/>
                <w:sz w:val="12"/>
                <w:szCs w:val="12"/>
                <w:lang w:val="ru-RU"/>
              </w:rPr>
            </w:pP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p>
          <w:p w14:paraId="5B538215" w14:textId="1FC4346B" w:rsidR="00653B6C" w:rsidRPr="00576787" w:rsidRDefault="00653B6C" w:rsidP="00576787">
            <w:pPr>
              <w:jc w:val="center"/>
              <w:rPr>
                <w:rFonts w:ascii="Calibri" w:hAnsi="Calibri" w:cs="Calibri"/>
                <w:b/>
                <w:bCs/>
                <w:sz w:val="12"/>
                <w:szCs w:val="12"/>
                <w:lang w:val="ru-RU"/>
              </w:rPr>
            </w:pPr>
            <w:r w:rsidRPr="00576787">
              <w:rPr>
                <w:rFonts w:ascii="Calibri" w:hAnsi="Calibri" w:cs="Calibri"/>
                <w:b/>
                <w:bCs/>
                <w:sz w:val="12"/>
                <w:szCs w:val="12"/>
                <w:lang w:val="ru-RU"/>
              </w:rPr>
              <w:t>Показатели расходов бюджета поселения за 2025 год по разделам и подразделам классификации расходов бюджетов Российской Федерации</w:t>
            </w:r>
          </w:p>
          <w:p w14:paraId="451BAA89" w14:textId="77777777" w:rsidR="00653B6C" w:rsidRPr="00576787" w:rsidRDefault="00653B6C" w:rsidP="00576787">
            <w:pPr>
              <w:jc w:val="center"/>
              <w:rPr>
                <w:rFonts w:ascii="Calibri" w:hAnsi="Calibri" w:cs="Calibri"/>
                <w:sz w:val="12"/>
                <w:szCs w:val="12"/>
                <w:lang w:val="ru-RU"/>
              </w:rPr>
            </w:pPr>
          </w:p>
          <w:p w14:paraId="386EA256" w14:textId="77777777" w:rsidR="007257B9" w:rsidRPr="00576787" w:rsidRDefault="00653B6C" w:rsidP="00576787">
            <w:pPr>
              <w:jc w:val="right"/>
              <w:rPr>
                <w:rFonts w:ascii="Calibri" w:hAnsi="Calibri" w:cs="Calibri"/>
                <w:sz w:val="12"/>
                <w:szCs w:val="12"/>
                <w:lang w:val="ru-RU"/>
              </w:rPr>
            </w:pPr>
            <w:r w:rsidRPr="00576787">
              <w:rPr>
                <w:rFonts w:ascii="Calibri" w:hAnsi="Calibri" w:cs="Calibri"/>
                <w:sz w:val="12"/>
                <w:szCs w:val="12"/>
                <w:lang w:val="ru-RU"/>
              </w:rPr>
              <w:t>(рублей)</w:t>
            </w:r>
          </w:p>
          <w:tbl>
            <w:tblPr>
              <w:tblW w:w="7813" w:type="dxa"/>
              <w:tblCellSpacing w:w="0" w:type="dxa"/>
              <w:tblLayout w:type="fixed"/>
              <w:tblCellMar>
                <w:top w:w="15" w:type="dxa"/>
                <w:left w:w="15" w:type="dxa"/>
                <w:bottom w:w="15" w:type="dxa"/>
                <w:right w:w="15" w:type="dxa"/>
              </w:tblCellMar>
              <w:tblLook w:val="04A0" w:firstRow="1" w:lastRow="0" w:firstColumn="1" w:lastColumn="0" w:noHBand="0" w:noVBand="1"/>
            </w:tblPr>
            <w:tblGrid>
              <w:gridCol w:w="3087"/>
              <w:gridCol w:w="601"/>
              <w:gridCol w:w="925"/>
              <w:gridCol w:w="1234"/>
              <w:gridCol w:w="1200"/>
              <w:gridCol w:w="766"/>
            </w:tblGrid>
            <w:tr w:rsidR="00653B6C" w:rsidRPr="00576787" w14:paraId="020AF3F4" w14:textId="77777777" w:rsidTr="00653B6C">
              <w:trPr>
                <w:trHeight w:val="176"/>
                <w:tblCellSpacing w:w="0" w:type="dxa"/>
              </w:trPr>
              <w:tc>
                <w:tcPr>
                  <w:tcW w:w="3087" w:type="dxa"/>
                  <w:vMerge w:val="restart"/>
                  <w:tcBorders>
                    <w:top w:val="single" w:sz="6" w:space="0" w:color="000000"/>
                    <w:left w:val="single" w:sz="6" w:space="0" w:color="000000"/>
                    <w:bottom w:val="single" w:sz="6" w:space="0" w:color="000000"/>
                    <w:right w:val="single" w:sz="6" w:space="0" w:color="000000"/>
                  </w:tcBorders>
                  <w:hideMark/>
                </w:tcPr>
                <w:p w14:paraId="2BEC48F3"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Наименование</w:t>
                  </w:r>
                </w:p>
              </w:tc>
              <w:tc>
                <w:tcPr>
                  <w:tcW w:w="601" w:type="dxa"/>
                  <w:vMerge w:val="restart"/>
                  <w:tcBorders>
                    <w:top w:val="single" w:sz="6" w:space="0" w:color="000000"/>
                    <w:left w:val="single" w:sz="6" w:space="0" w:color="000000"/>
                    <w:bottom w:val="single" w:sz="6" w:space="0" w:color="000000"/>
                    <w:right w:val="single" w:sz="6" w:space="0" w:color="000000"/>
                  </w:tcBorders>
                  <w:hideMark/>
                </w:tcPr>
                <w:p w14:paraId="22B758C9"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Раздел</w:t>
                  </w:r>
                </w:p>
              </w:tc>
              <w:tc>
                <w:tcPr>
                  <w:tcW w:w="925" w:type="dxa"/>
                  <w:vMerge w:val="restart"/>
                  <w:tcBorders>
                    <w:top w:val="single" w:sz="6" w:space="0" w:color="000000"/>
                    <w:left w:val="single" w:sz="6" w:space="0" w:color="000000"/>
                    <w:bottom w:val="single" w:sz="6" w:space="0" w:color="000000"/>
                    <w:right w:val="single" w:sz="6" w:space="0" w:color="000000"/>
                  </w:tcBorders>
                  <w:hideMark/>
                </w:tcPr>
                <w:p w14:paraId="6ED5EDEF"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Подраздел</w:t>
                  </w:r>
                </w:p>
              </w:tc>
              <w:tc>
                <w:tcPr>
                  <w:tcW w:w="3200" w:type="dxa"/>
                  <w:gridSpan w:val="3"/>
                  <w:tcBorders>
                    <w:top w:val="single" w:sz="6" w:space="0" w:color="000000"/>
                    <w:left w:val="single" w:sz="6" w:space="0" w:color="000000"/>
                    <w:bottom w:val="single" w:sz="6" w:space="0" w:color="000000"/>
                    <w:right w:val="single" w:sz="6" w:space="0" w:color="000000"/>
                  </w:tcBorders>
                  <w:hideMark/>
                </w:tcPr>
                <w:p w14:paraId="2015DEA4"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РАСХОДЫ</w:t>
                  </w:r>
                </w:p>
              </w:tc>
            </w:tr>
            <w:tr w:rsidR="00653B6C" w:rsidRPr="00576787" w14:paraId="15815CC4" w14:textId="77777777" w:rsidTr="00653B6C">
              <w:trPr>
                <w:trHeight w:val="352"/>
                <w:tblCellSpacing w:w="0" w:type="dxa"/>
              </w:trPr>
              <w:tc>
                <w:tcPr>
                  <w:tcW w:w="3087" w:type="dxa"/>
                  <w:vMerge/>
                  <w:tcBorders>
                    <w:top w:val="single" w:sz="6" w:space="0" w:color="000000"/>
                    <w:left w:val="single" w:sz="6" w:space="0" w:color="000000"/>
                    <w:bottom w:val="single" w:sz="6" w:space="0" w:color="000000"/>
                    <w:right w:val="single" w:sz="6" w:space="0" w:color="000000"/>
                  </w:tcBorders>
                  <w:vAlign w:val="center"/>
                  <w:hideMark/>
                </w:tcPr>
                <w:p w14:paraId="793D77DB" w14:textId="77777777" w:rsidR="00653B6C" w:rsidRPr="00576787" w:rsidRDefault="00653B6C" w:rsidP="00576787">
                  <w:pPr>
                    <w:suppressAutoHyphens w:val="0"/>
                    <w:rPr>
                      <w:rFonts w:ascii="Calibri" w:eastAsia="Times New Roman" w:hAnsi="Calibri" w:cs="Calibri"/>
                      <w:kern w:val="0"/>
                      <w:sz w:val="12"/>
                      <w:szCs w:val="12"/>
                      <w:lang w:val="ru-RU" w:eastAsia="ru-RU" w:bidi="ar-SA"/>
                    </w:rPr>
                  </w:pPr>
                </w:p>
              </w:tc>
              <w:tc>
                <w:tcPr>
                  <w:tcW w:w="601" w:type="dxa"/>
                  <w:vMerge/>
                  <w:tcBorders>
                    <w:top w:val="single" w:sz="6" w:space="0" w:color="000000"/>
                    <w:left w:val="single" w:sz="6" w:space="0" w:color="000000"/>
                    <w:bottom w:val="single" w:sz="6" w:space="0" w:color="000000"/>
                    <w:right w:val="single" w:sz="6" w:space="0" w:color="000000"/>
                  </w:tcBorders>
                  <w:vAlign w:val="center"/>
                  <w:hideMark/>
                </w:tcPr>
                <w:p w14:paraId="462C10CF" w14:textId="77777777" w:rsidR="00653B6C" w:rsidRPr="00576787" w:rsidRDefault="00653B6C" w:rsidP="00576787">
                  <w:pPr>
                    <w:suppressAutoHyphens w:val="0"/>
                    <w:rPr>
                      <w:rFonts w:ascii="Calibri" w:eastAsia="Times New Roman" w:hAnsi="Calibri" w:cs="Calibri"/>
                      <w:kern w:val="0"/>
                      <w:sz w:val="12"/>
                      <w:szCs w:val="12"/>
                      <w:lang w:val="ru-RU" w:eastAsia="ru-RU" w:bidi="ar-SA"/>
                    </w:rPr>
                  </w:pPr>
                </w:p>
              </w:tc>
              <w:tc>
                <w:tcPr>
                  <w:tcW w:w="925" w:type="dxa"/>
                  <w:vMerge/>
                  <w:tcBorders>
                    <w:top w:val="single" w:sz="6" w:space="0" w:color="000000"/>
                    <w:left w:val="single" w:sz="6" w:space="0" w:color="000000"/>
                    <w:bottom w:val="single" w:sz="6" w:space="0" w:color="000000"/>
                    <w:right w:val="single" w:sz="6" w:space="0" w:color="000000"/>
                  </w:tcBorders>
                  <w:vAlign w:val="center"/>
                  <w:hideMark/>
                </w:tcPr>
                <w:p w14:paraId="238DB688" w14:textId="77777777" w:rsidR="00653B6C" w:rsidRPr="00576787" w:rsidRDefault="00653B6C" w:rsidP="00576787">
                  <w:pPr>
                    <w:suppressAutoHyphens w:val="0"/>
                    <w:rPr>
                      <w:rFonts w:ascii="Calibri" w:eastAsia="Times New Roman" w:hAnsi="Calibri" w:cs="Calibri"/>
                      <w:kern w:val="0"/>
                      <w:sz w:val="12"/>
                      <w:szCs w:val="12"/>
                      <w:lang w:val="ru-RU" w:eastAsia="ru-RU" w:bidi="ar-SA"/>
                    </w:rPr>
                  </w:pPr>
                </w:p>
              </w:tc>
              <w:tc>
                <w:tcPr>
                  <w:tcW w:w="1234" w:type="dxa"/>
                  <w:tcBorders>
                    <w:top w:val="single" w:sz="6" w:space="0" w:color="000000"/>
                    <w:left w:val="single" w:sz="6" w:space="0" w:color="000000"/>
                    <w:bottom w:val="single" w:sz="6" w:space="0" w:color="000000"/>
                    <w:right w:val="single" w:sz="6" w:space="0" w:color="000000"/>
                  </w:tcBorders>
                  <w:hideMark/>
                </w:tcPr>
                <w:p w14:paraId="0EA05760"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Уточненный бюджет на 2025 год</w:t>
                  </w:r>
                </w:p>
              </w:tc>
              <w:tc>
                <w:tcPr>
                  <w:tcW w:w="1200" w:type="dxa"/>
                  <w:tcBorders>
                    <w:top w:val="single" w:sz="6" w:space="0" w:color="000000"/>
                    <w:left w:val="single" w:sz="6" w:space="0" w:color="000000"/>
                    <w:bottom w:val="single" w:sz="6" w:space="0" w:color="000000"/>
                    <w:right w:val="single" w:sz="6" w:space="0" w:color="000000"/>
                  </w:tcBorders>
                  <w:hideMark/>
                </w:tcPr>
                <w:p w14:paraId="3844BACB"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Исполнено в 2025 году</w:t>
                  </w:r>
                </w:p>
              </w:tc>
              <w:tc>
                <w:tcPr>
                  <w:tcW w:w="766" w:type="dxa"/>
                  <w:tcBorders>
                    <w:top w:val="single" w:sz="6" w:space="0" w:color="000000"/>
                    <w:left w:val="single" w:sz="6" w:space="0" w:color="000000"/>
                    <w:bottom w:val="single" w:sz="6" w:space="0" w:color="000000"/>
                    <w:right w:val="single" w:sz="6" w:space="0" w:color="000000"/>
                  </w:tcBorders>
                  <w:hideMark/>
                </w:tcPr>
                <w:p w14:paraId="3FBECB13"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w:t>
                  </w:r>
                  <w:proofErr w:type="spellStart"/>
                  <w:proofErr w:type="gramStart"/>
                  <w:r w:rsidRPr="00576787">
                    <w:rPr>
                      <w:rFonts w:ascii="Calibri" w:eastAsia="Times New Roman" w:hAnsi="Calibri" w:cs="Calibri"/>
                      <w:color w:val="000000"/>
                      <w:kern w:val="0"/>
                      <w:sz w:val="12"/>
                      <w:szCs w:val="12"/>
                      <w:lang w:val="ru-RU" w:eastAsia="ru-RU" w:bidi="ar-SA"/>
                    </w:rPr>
                    <w:t>испол</w:t>
                  </w:r>
                  <w:proofErr w:type="spellEnd"/>
                  <w:r w:rsidRPr="00576787">
                    <w:rPr>
                      <w:rFonts w:ascii="Calibri" w:eastAsia="Times New Roman" w:hAnsi="Calibri" w:cs="Calibri"/>
                      <w:color w:val="000000"/>
                      <w:kern w:val="0"/>
                      <w:sz w:val="12"/>
                      <w:szCs w:val="12"/>
                      <w:lang w:val="ru-RU" w:eastAsia="ru-RU" w:bidi="ar-SA"/>
                    </w:rPr>
                    <w:t>-нения</w:t>
                  </w:r>
                  <w:proofErr w:type="gramEnd"/>
                </w:p>
              </w:tc>
            </w:tr>
            <w:tr w:rsidR="00653B6C" w:rsidRPr="00576787" w14:paraId="31C96B6A" w14:textId="77777777" w:rsidTr="00653B6C">
              <w:trPr>
                <w:trHeight w:val="53"/>
                <w:tblCellSpacing w:w="0" w:type="dxa"/>
              </w:trPr>
              <w:tc>
                <w:tcPr>
                  <w:tcW w:w="3087" w:type="dxa"/>
                  <w:tcBorders>
                    <w:top w:val="single" w:sz="6" w:space="0" w:color="000000"/>
                    <w:left w:val="single" w:sz="6" w:space="0" w:color="000000"/>
                    <w:right w:val="single" w:sz="6" w:space="0" w:color="000000"/>
                  </w:tcBorders>
                  <w:hideMark/>
                </w:tcPr>
                <w:p w14:paraId="1ED07BE9"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w:t>
                  </w:r>
                </w:p>
              </w:tc>
              <w:tc>
                <w:tcPr>
                  <w:tcW w:w="601" w:type="dxa"/>
                  <w:tcBorders>
                    <w:top w:val="single" w:sz="6" w:space="0" w:color="000000"/>
                    <w:left w:val="single" w:sz="6" w:space="0" w:color="000000"/>
                    <w:right w:val="single" w:sz="6" w:space="0" w:color="000000"/>
                  </w:tcBorders>
                  <w:hideMark/>
                </w:tcPr>
                <w:p w14:paraId="3F2E4FAB"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w:t>
                  </w:r>
                </w:p>
              </w:tc>
              <w:tc>
                <w:tcPr>
                  <w:tcW w:w="925" w:type="dxa"/>
                  <w:tcBorders>
                    <w:top w:val="single" w:sz="6" w:space="0" w:color="000000"/>
                    <w:left w:val="single" w:sz="6" w:space="0" w:color="000000"/>
                    <w:right w:val="single" w:sz="6" w:space="0" w:color="000000"/>
                  </w:tcBorders>
                  <w:hideMark/>
                </w:tcPr>
                <w:p w14:paraId="6EB32B89"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w:t>
                  </w:r>
                </w:p>
              </w:tc>
              <w:tc>
                <w:tcPr>
                  <w:tcW w:w="1234" w:type="dxa"/>
                  <w:tcBorders>
                    <w:top w:val="single" w:sz="6" w:space="0" w:color="000000"/>
                    <w:left w:val="single" w:sz="6" w:space="0" w:color="000000"/>
                    <w:right w:val="single" w:sz="6" w:space="0" w:color="000000"/>
                  </w:tcBorders>
                  <w:hideMark/>
                </w:tcPr>
                <w:p w14:paraId="6A9A0D7E"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w:t>
                  </w:r>
                </w:p>
              </w:tc>
              <w:tc>
                <w:tcPr>
                  <w:tcW w:w="1200" w:type="dxa"/>
                  <w:tcBorders>
                    <w:top w:val="single" w:sz="6" w:space="0" w:color="000000"/>
                    <w:left w:val="single" w:sz="6" w:space="0" w:color="000000"/>
                    <w:right w:val="single" w:sz="6" w:space="0" w:color="000000"/>
                  </w:tcBorders>
                  <w:hideMark/>
                </w:tcPr>
                <w:p w14:paraId="33049C2D"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w:t>
                  </w:r>
                </w:p>
              </w:tc>
              <w:tc>
                <w:tcPr>
                  <w:tcW w:w="766" w:type="dxa"/>
                  <w:tcBorders>
                    <w:top w:val="single" w:sz="6" w:space="0" w:color="000000"/>
                    <w:left w:val="single" w:sz="6" w:space="0" w:color="000000"/>
                    <w:right w:val="single" w:sz="6" w:space="0" w:color="000000"/>
                  </w:tcBorders>
                  <w:hideMark/>
                </w:tcPr>
                <w:p w14:paraId="52E8386C"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w:t>
                  </w:r>
                </w:p>
              </w:tc>
            </w:tr>
            <w:tr w:rsidR="00653B6C" w:rsidRPr="00576787" w14:paraId="1F5D385B" w14:textId="77777777" w:rsidTr="00653B6C">
              <w:trPr>
                <w:trHeight w:val="53"/>
                <w:tblCellSpacing w:w="0" w:type="dxa"/>
              </w:trPr>
              <w:tc>
                <w:tcPr>
                  <w:tcW w:w="3087" w:type="dxa"/>
                  <w:tcBorders>
                    <w:top w:val="single" w:sz="6" w:space="0" w:color="000000"/>
                    <w:left w:val="single" w:sz="6" w:space="0" w:color="000000"/>
                    <w:bottom w:val="single" w:sz="6" w:space="0" w:color="000000"/>
                    <w:right w:val="single" w:sz="6" w:space="0" w:color="000000"/>
                  </w:tcBorders>
                  <w:hideMark/>
                </w:tcPr>
                <w:p w14:paraId="172A95BB"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ОБЩЕГОСУДАРСТВЕННЫЕ ВОПРОСЫ</w:t>
                  </w:r>
                </w:p>
              </w:tc>
              <w:tc>
                <w:tcPr>
                  <w:tcW w:w="601" w:type="dxa"/>
                  <w:tcBorders>
                    <w:top w:val="single" w:sz="6" w:space="0" w:color="000000"/>
                    <w:left w:val="single" w:sz="6" w:space="0" w:color="000000"/>
                    <w:bottom w:val="single" w:sz="6" w:space="0" w:color="000000"/>
                    <w:right w:val="single" w:sz="6" w:space="0" w:color="000000"/>
                  </w:tcBorders>
                  <w:hideMark/>
                </w:tcPr>
                <w:p w14:paraId="57BEE0B4"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925" w:type="dxa"/>
                  <w:tcBorders>
                    <w:top w:val="single" w:sz="6" w:space="0" w:color="000000"/>
                    <w:left w:val="single" w:sz="6" w:space="0" w:color="000000"/>
                    <w:bottom w:val="single" w:sz="6" w:space="0" w:color="000000"/>
                    <w:right w:val="single" w:sz="6" w:space="0" w:color="000000"/>
                  </w:tcBorders>
                  <w:hideMark/>
                </w:tcPr>
                <w:p w14:paraId="50BF34F4"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w:t>
                  </w:r>
                </w:p>
              </w:tc>
              <w:tc>
                <w:tcPr>
                  <w:tcW w:w="1234" w:type="dxa"/>
                  <w:tcBorders>
                    <w:top w:val="single" w:sz="6" w:space="0" w:color="000000"/>
                    <w:left w:val="single" w:sz="6" w:space="0" w:color="000000"/>
                    <w:bottom w:val="single" w:sz="6" w:space="0" w:color="000000"/>
                    <w:right w:val="single" w:sz="6" w:space="0" w:color="000000"/>
                  </w:tcBorders>
                  <w:hideMark/>
                </w:tcPr>
                <w:p w14:paraId="525F4D21"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4 260 695,32</w:t>
                  </w:r>
                </w:p>
              </w:tc>
              <w:tc>
                <w:tcPr>
                  <w:tcW w:w="1200" w:type="dxa"/>
                  <w:tcBorders>
                    <w:top w:val="single" w:sz="6" w:space="0" w:color="000000"/>
                    <w:left w:val="single" w:sz="6" w:space="0" w:color="000000"/>
                    <w:bottom w:val="single" w:sz="6" w:space="0" w:color="000000"/>
                    <w:right w:val="single" w:sz="6" w:space="0" w:color="000000"/>
                  </w:tcBorders>
                  <w:hideMark/>
                </w:tcPr>
                <w:p w14:paraId="2D1ED8AF"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4 237 591,60</w:t>
                  </w:r>
                </w:p>
              </w:tc>
              <w:tc>
                <w:tcPr>
                  <w:tcW w:w="766" w:type="dxa"/>
                  <w:tcBorders>
                    <w:top w:val="single" w:sz="6" w:space="0" w:color="000000"/>
                    <w:left w:val="single" w:sz="6" w:space="0" w:color="000000"/>
                    <w:bottom w:val="single" w:sz="6" w:space="0" w:color="000000"/>
                    <w:right w:val="single" w:sz="6" w:space="0" w:color="000000"/>
                  </w:tcBorders>
                  <w:shd w:val="clear" w:color="auto" w:fill="FFFFFF"/>
                  <w:hideMark/>
                </w:tcPr>
                <w:p w14:paraId="136B886B"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99,46%</w:t>
                  </w:r>
                </w:p>
              </w:tc>
            </w:tr>
            <w:tr w:rsidR="00653B6C" w:rsidRPr="00576787" w14:paraId="61A4FA2C" w14:textId="77777777" w:rsidTr="00653B6C">
              <w:trPr>
                <w:trHeight w:val="53"/>
                <w:tblCellSpacing w:w="0" w:type="dxa"/>
              </w:trPr>
              <w:tc>
                <w:tcPr>
                  <w:tcW w:w="3087" w:type="dxa"/>
                  <w:tcBorders>
                    <w:top w:val="single" w:sz="6" w:space="0" w:color="000000"/>
                    <w:left w:val="single" w:sz="6" w:space="0" w:color="000000"/>
                    <w:bottom w:val="single" w:sz="6" w:space="0" w:color="000000"/>
                    <w:right w:val="single" w:sz="6" w:space="0" w:color="000000"/>
                  </w:tcBorders>
                  <w:hideMark/>
                </w:tcPr>
                <w:p w14:paraId="5647B979"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Функционирование высшего должностного лица субъекта Российской Федерации и муниципального образования</w:t>
                  </w:r>
                </w:p>
              </w:tc>
              <w:tc>
                <w:tcPr>
                  <w:tcW w:w="601" w:type="dxa"/>
                  <w:tcBorders>
                    <w:top w:val="single" w:sz="6" w:space="0" w:color="000000"/>
                    <w:left w:val="single" w:sz="6" w:space="0" w:color="000000"/>
                    <w:bottom w:val="single" w:sz="6" w:space="0" w:color="000000"/>
                    <w:right w:val="single" w:sz="6" w:space="0" w:color="000000"/>
                  </w:tcBorders>
                  <w:hideMark/>
                </w:tcPr>
                <w:p w14:paraId="18A33C90"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925" w:type="dxa"/>
                  <w:tcBorders>
                    <w:top w:val="single" w:sz="6" w:space="0" w:color="000000"/>
                    <w:left w:val="single" w:sz="6" w:space="0" w:color="000000"/>
                    <w:bottom w:val="single" w:sz="6" w:space="0" w:color="000000"/>
                    <w:right w:val="single" w:sz="6" w:space="0" w:color="000000"/>
                  </w:tcBorders>
                  <w:hideMark/>
                </w:tcPr>
                <w:p w14:paraId="49571F7A"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1234" w:type="dxa"/>
                  <w:tcBorders>
                    <w:top w:val="single" w:sz="6" w:space="0" w:color="000000"/>
                    <w:left w:val="single" w:sz="6" w:space="0" w:color="000000"/>
                    <w:bottom w:val="single" w:sz="6" w:space="0" w:color="000000"/>
                    <w:right w:val="single" w:sz="6" w:space="0" w:color="000000"/>
                  </w:tcBorders>
                  <w:hideMark/>
                </w:tcPr>
                <w:p w14:paraId="2E5F69E2"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1 019 395,11</w:t>
                  </w:r>
                </w:p>
              </w:tc>
              <w:tc>
                <w:tcPr>
                  <w:tcW w:w="1200" w:type="dxa"/>
                  <w:tcBorders>
                    <w:top w:val="single" w:sz="6" w:space="0" w:color="000000"/>
                    <w:left w:val="single" w:sz="6" w:space="0" w:color="000000"/>
                    <w:bottom w:val="single" w:sz="6" w:space="0" w:color="000000"/>
                    <w:right w:val="single" w:sz="6" w:space="0" w:color="000000"/>
                  </w:tcBorders>
                  <w:hideMark/>
                </w:tcPr>
                <w:p w14:paraId="1D6DBF6C"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1 019 394,98</w:t>
                  </w:r>
                </w:p>
              </w:tc>
              <w:tc>
                <w:tcPr>
                  <w:tcW w:w="766" w:type="dxa"/>
                  <w:tcBorders>
                    <w:top w:val="single" w:sz="6" w:space="0" w:color="000000"/>
                    <w:left w:val="single" w:sz="6" w:space="0" w:color="000000"/>
                    <w:bottom w:val="single" w:sz="6" w:space="0" w:color="000000"/>
                    <w:right w:val="single" w:sz="6" w:space="0" w:color="000000"/>
                  </w:tcBorders>
                  <w:shd w:val="clear" w:color="auto" w:fill="FFFFFF"/>
                  <w:hideMark/>
                </w:tcPr>
                <w:p w14:paraId="16554E2E"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653B6C" w:rsidRPr="00576787" w14:paraId="73C49B09" w14:textId="77777777" w:rsidTr="00653B6C">
              <w:trPr>
                <w:trHeight w:val="53"/>
                <w:tblCellSpacing w:w="0" w:type="dxa"/>
              </w:trPr>
              <w:tc>
                <w:tcPr>
                  <w:tcW w:w="3087" w:type="dxa"/>
                  <w:tcBorders>
                    <w:top w:val="single" w:sz="6" w:space="0" w:color="000000"/>
                    <w:left w:val="single" w:sz="6" w:space="0" w:color="000000"/>
                    <w:bottom w:val="single" w:sz="6" w:space="0" w:color="000000"/>
                    <w:right w:val="single" w:sz="6" w:space="0" w:color="000000"/>
                  </w:tcBorders>
                  <w:hideMark/>
                </w:tcPr>
                <w:p w14:paraId="111E646C"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01" w:type="dxa"/>
                  <w:tcBorders>
                    <w:top w:val="single" w:sz="6" w:space="0" w:color="000000"/>
                    <w:left w:val="single" w:sz="6" w:space="0" w:color="000000"/>
                    <w:bottom w:val="single" w:sz="6" w:space="0" w:color="000000"/>
                    <w:right w:val="single" w:sz="6" w:space="0" w:color="000000"/>
                  </w:tcBorders>
                  <w:hideMark/>
                </w:tcPr>
                <w:p w14:paraId="55FF2F11"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925" w:type="dxa"/>
                  <w:tcBorders>
                    <w:top w:val="single" w:sz="6" w:space="0" w:color="000000"/>
                    <w:left w:val="single" w:sz="6" w:space="0" w:color="000000"/>
                    <w:bottom w:val="single" w:sz="6" w:space="0" w:color="000000"/>
                    <w:right w:val="single" w:sz="6" w:space="0" w:color="000000"/>
                  </w:tcBorders>
                  <w:hideMark/>
                </w:tcPr>
                <w:p w14:paraId="39BD82FB"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1234" w:type="dxa"/>
                  <w:tcBorders>
                    <w:top w:val="single" w:sz="6" w:space="0" w:color="000000"/>
                    <w:left w:val="single" w:sz="6" w:space="0" w:color="000000"/>
                    <w:bottom w:val="single" w:sz="6" w:space="0" w:color="000000"/>
                    <w:right w:val="single" w:sz="6" w:space="0" w:color="000000"/>
                  </w:tcBorders>
                  <w:hideMark/>
                </w:tcPr>
                <w:p w14:paraId="3656AEED"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2 702 055,31</w:t>
                  </w:r>
                </w:p>
              </w:tc>
              <w:tc>
                <w:tcPr>
                  <w:tcW w:w="1200" w:type="dxa"/>
                  <w:tcBorders>
                    <w:top w:val="single" w:sz="6" w:space="0" w:color="000000"/>
                    <w:left w:val="single" w:sz="6" w:space="0" w:color="000000"/>
                    <w:bottom w:val="single" w:sz="6" w:space="0" w:color="000000"/>
                    <w:right w:val="single" w:sz="6" w:space="0" w:color="000000"/>
                  </w:tcBorders>
                  <w:hideMark/>
                </w:tcPr>
                <w:p w14:paraId="36818879"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2 679 083,73</w:t>
                  </w:r>
                </w:p>
              </w:tc>
              <w:tc>
                <w:tcPr>
                  <w:tcW w:w="766" w:type="dxa"/>
                  <w:tcBorders>
                    <w:top w:val="single" w:sz="6" w:space="0" w:color="000000"/>
                    <w:left w:val="single" w:sz="6" w:space="0" w:color="000000"/>
                    <w:bottom w:val="single" w:sz="6" w:space="0" w:color="000000"/>
                    <w:right w:val="single" w:sz="6" w:space="0" w:color="000000"/>
                  </w:tcBorders>
                  <w:shd w:val="clear" w:color="auto" w:fill="FFFFFF"/>
                  <w:hideMark/>
                </w:tcPr>
                <w:p w14:paraId="225D63A6"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99,15%</w:t>
                  </w:r>
                </w:p>
              </w:tc>
            </w:tr>
            <w:tr w:rsidR="00653B6C" w:rsidRPr="00576787" w14:paraId="54931F08" w14:textId="77777777" w:rsidTr="00653B6C">
              <w:trPr>
                <w:trHeight w:val="53"/>
                <w:tblCellSpacing w:w="0" w:type="dxa"/>
              </w:trPr>
              <w:tc>
                <w:tcPr>
                  <w:tcW w:w="3087" w:type="dxa"/>
                  <w:tcBorders>
                    <w:top w:val="single" w:sz="6" w:space="0" w:color="000000"/>
                    <w:left w:val="single" w:sz="6" w:space="0" w:color="000000"/>
                    <w:bottom w:val="single" w:sz="6" w:space="0" w:color="000000"/>
                    <w:right w:val="single" w:sz="6" w:space="0" w:color="000000"/>
                  </w:tcBorders>
                  <w:hideMark/>
                </w:tcPr>
                <w:p w14:paraId="587CB043"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Обеспечение деятельности финансовых, налоговых и таможенных органов и органов финансового (финансово-бюджетного) надзора</w:t>
                  </w:r>
                </w:p>
              </w:tc>
              <w:tc>
                <w:tcPr>
                  <w:tcW w:w="601" w:type="dxa"/>
                  <w:tcBorders>
                    <w:top w:val="single" w:sz="6" w:space="0" w:color="000000"/>
                    <w:left w:val="single" w:sz="6" w:space="0" w:color="000000"/>
                    <w:bottom w:val="single" w:sz="6" w:space="0" w:color="000000"/>
                    <w:right w:val="single" w:sz="6" w:space="0" w:color="000000"/>
                  </w:tcBorders>
                  <w:hideMark/>
                </w:tcPr>
                <w:p w14:paraId="4282EE41"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925" w:type="dxa"/>
                  <w:tcBorders>
                    <w:top w:val="single" w:sz="6" w:space="0" w:color="000000"/>
                    <w:left w:val="single" w:sz="6" w:space="0" w:color="000000"/>
                    <w:bottom w:val="single" w:sz="6" w:space="0" w:color="000000"/>
                    <w:right w:val="single" w:sz="6" w:space="0" w:color="000000"/>
                  </w:tcBorders>
                  <w:hideMark/>
                </w:tcPr>
                <w:p w14:paraId="33FB0D61"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06</w:t>
                  </w:r>
                </w:p>
              </w:tc>
              <w:tc>
                <w:tcPr>
                  <w:tcW w:w="1234" w:type="dxa"/>
                  <w:tcBorders>
                    <w:top w:val="single" w:sz="6" w:space="0" w:color="000000"/>
                    <w:left w:val="single" w:sz="6" w:space="0" w:color="000000"/>
                    <w:bottom w:val="single" w:sz="6" w:space="0" w:color="000000"/>
                    <w:right w:val="single" w:sz="6" w:space="0" w:color="000000"/>
                  </w:tcBorders>
                  <w:hideMark/>
                </w:tcPr>
                <w:p w14:paraId="413D0CF1"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105 349,38</w:t>
                  </w:r>
                </w:p>
              </w:tc>
              <w:tc>
                <w:tcPr>
                  <w:tcW w:w="1200" w:type="dxa"/>
                  <w:tcBorders>
                    <w:top w:val="single" w:sz="6" w:space="0" w:color="000000"/>
                    <w:left w:val="single" w:sz="6" w:space="0" w:color="000000"/>
                    <w:bottom w:val="single" w:sz="6" w:space="0" w:color="000000"/>
                    <w:right w:val="single" w:sz="6" w:space="0" w:color="000000"/>
                  </w:tcBorders>
                  <w:hideMark/>
                </w:tcPr>
                <w:p w14:paraId="5E26570F"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105 349,38</w:t>
                  </w:r>
                </w:p>
              </w:tc>
              <w:tc>
                <w:tcPr>
                  <w:tcW w:w="766" w:type="dxa"/>
                  <w:tcBorders>
                    <w:top w:val="single" w:sz="6" w:space="0" w:color="000000"/>
                    <w:left w:val="single" w:sz="6" w:space="0" w:color="000000"/>
                    <w:bottom w:val="single" w:sz="6" w:space="0" w:color="000000"/>
                    <w:right w:val="single" w:sz="6" w:space="0" w:color="000000"/>
                  </w:tcBorders>
                  <w:shd w:val="clear" w:color="auto" w:fill="FFFFFF"/>
                  <w:hideMark/>
                </w:tcPr>
                <w:p w14:paraId="7FE6CEA9"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653B6C" w:rsidRPr="00576787" w14:paraId="1FE0101C" w14:textId="77777777" w:rsidTr="00653B6C">
              <w:trPr>
                <w:trHeight w:val="53"/>
                <w:tblCellSpacing w:w="0" w:type="dxa"/>
              </w:trPr>
              <w:tc>
                <w:tcPr>
                  <w:tcW w:w="3087" w:type="dxa"/>
                  <w:tcBorders>
                    <w:top w:val="single" w:sz="6" w:space="0" w:color="000000"/>
                    <w:left w:val="single" w:sz="6" w:space="0" w:color="000000"/>
                    <w:bottom w:val="single" w:sz="6" w:space="0" w:color="000000"/>
                    <w:right w:val="single" w:sz="6" w:space="0" w:color="000000"/>
                  </w:tcBorders>
                  <w:hideMark/>
                </w:tcPr>
                <w:p w14:paraId="2B1A56A4"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Другие общегосударственные вопросы</w:t>
                  </w:r>
                </w:p>
              </w:tc>
              <w:tc>
                <w:tcPr>
                  <w:tcW w:w="601" w:type="dxa"/>
                  <w:tcBorders>
                    <w:top w:val="single" w:sz="6" w:space="0" w:color="000000"/>
                    <w:left w:val="single" w:sz="6" w:space="0" w:color="000000"/>
                    <w:bottom w:val="single" w:sz="6" w:space="0" w:color="000000"/>
                    <w:right w:val="single" w:sz="6" w:space="0" w:color="000000"/>
                  </w:tcBorders>
                  <w:hideMark/>
                </w:tcPr>
                <w:p w14:paraId="2C7A9829"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925" w:type="dxa"/>
                  <w:tcBorders>
                    <w:top w:val="single" w:sz="6" w:space="0" w:color="000000"/>
                    <w:left w:val="single" w:sz="6" w:space="0" w:color="000000"/>
                    <w:bottom w:val="single" w:sz="6" w:space="0" w:color="000000"/>
                    <w:right w:val="single" w:sz="6" w:space="0" w:color="000000"/>
                  </w:tcBorders>
                  <w:hideMark/>
                </w:tcPr>
                <w:p w14:paraId="762C3AC7"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1234" w:type="dxa"/>
                  <w:tcBorders>
                    <w:top w:val="single" w:sz="6" w:space="0" w:color="000000"/>
                    <w:left w:val="single" w:sz="6" w:space="0" w:color="000000"/>
                    <w:bottom w:val="single" w:sz="6" w:space="0" w:color="000000"/>
                    <w:right w:val="single" w:sz="6" w:space="0" w:color="000000"/>
                  </w:tcBorders>
                  <w:hideMark/>
                </w:tcPr>
                <w:p w14:paraId="19D7D4FD"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433 895,52</w:t>
                  </w:r>
                </w:p>
              </w:tc>
              <w:tc>
                <w:tcPr>
                  <w:tcW w:w="1200" w:type="dxa"/>
                  <w:tcBorders>
                    <w:top w:val="single" w:sz="6" w:space="0" w:color="000000"/>
                    <w:left w:val="single" w:sz="6" w:space="0" w:color="000000"/>
                    <w:bottom w:val="single" w:sz="6" w:space="0" w:color="000000"/>
                    <w:right w:val="single" w:sz="6" w:space="0" w:color="000000"/>
                  </w:tcBorders>
                  <w:hideMark/>
                </w:tcPr>
                <w:p w14:paraId="0812A895"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433 763,51</w:t>
                  </w:r>
                </w:p>
              </w:tc>
              <w:tc>
                <w:tcPr>
                  <w:tcW w:w="766" w:type="dxa"/>
                  <w:tcBorders>
                    <w:top w:val="single" w:sz="6" w:space="0" w:color="000000"/>
                    <w:left w:val="single" w:sz="6" w:space="0" w:color="000000"/>
                    <w:bottom w:val="single" w:sz="6" w:space="0" w:color="000000"/>
                    <w:right w:val="single" w:sz="6" w:space="0" w:color="000000"/>
                  </w:tcBorders>
                  <w:shd w:val="clear" w:color="auto" w:fill="FFFFFF"/>
                  <w:hideMark/>
                </w:tcPr>
                <w:p w14:paraId="4EDA1839"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99,97%</w:t>
                  </w:r>
                </w:p>
              </w:tc>
            </w:tr>
            <w:tr w:rsidR="00653B6C" w:rsidRPr="00576787" w14:paraId="092822AE" w14:textId="77777777" w:rsidTr="00653B6C">
              <w:trPr>
                <w:trHeight w:val="53"/>
                <w:tblCellSpacing w:w="0" w:type="dxa"/>
              </w:trPr>
              <w:tc>
                <w:tcPr>
                  <w:tcW w:w="3087" w:type="dxa"/>
                  <w:tcBorders>
                    <w:top w:val="single" w:sz="6" w:space="0" w:color="000000"/>
                    <w:left w:val="single" w:sz="6" w:space="0" w:color="000000"/>
                    <w:bottom w:val="single" w:sz="6" w:space="0" w:color="000000"/>
                    <w:right w:val="single" w:sz="6" w:space="0" w:color="000000"/>
                  </w:tcBorders>
                  <w:hideMark/>
                </w:tcPr>
                <w:p w14:paraId="71D6CDFF"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НАЦИОНАЛЬНАЯ ОБОРОНА</w:t>
                  </w:r>
                </w:p>
              </w:tc>
              <w:tc>
                <w:tcPr>
                  <w:tcW w:w="601" w:type="dxa"/>
                  <w:tcBorders>
                    <w:top w:val="single" w:sz="6" w:space="0" w:color="000000"/>
                    <w:left w:val="single" w:sz="6" w:space="0" w:color="000000"/>
                    <w:bottom w:val="single" w:sz="6" w:space="0" w:color="000000"/>
                    <w:right w:val="single" w:sz="6" w:space="0" w:color="000000"/>
                  </w:tcBorders>
                  <w:hideMark/>
                </w:tcPr>
                <w:p w14:paraId="58A9A8F2"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925" w:type="dxa"/>
                  <w:tcBorders>
                    <w:top w:val="single" w:sz="6" w:space="0" w:color="000000"/>
                    <w:left w:val="single" w:sz="6" w:space="0" w:color="000000"/>
                    <w:bottom w:val="single" w:sz="6" w:space="0" w:color="000000"/>
                    <w:right w:val="single" w:sz="6" w:space="0" w:color="000000"/>
                  </w:tcBorders>
                  <w:hideMark/>
                </w:tcPr>
                <w:p w14:paraId="7FC328BF"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w:t>
                  </w:r>
                </w:p>
              </w:tc>
              <w:tc>
                <w:tcPr>
                  <w:tcW w:w="1234" w:type="dxa"/>
                  <w:tcBorders>
                    <w:top w:val="single" w:sz="6" w:space="0" w:color="000000"/>
                    <w:left w:val="single" w:sz="6" w:space="0" w:color="000000"/>
                    <w:bottom w:val="single" w:sz="6" w:space="0" w:color="000000"/>
                    <w:right w:val="single" w:sz="6" w:space="0" w:color="000000"/>
                  </w:tcBorders>
                  <w:hideMark/>
                </w:tcPr>
                <w:p w14:paraId="7CFF299C"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1200" w:type="dxa"/>
                  <w:tcBorders>
                    <w:top w:val="single" w:sz="6" w:space="0" w:color="000000"/>
                    <w:left w:val="single" w:sz="6" w:space="0" w:color="000000"/>
                    <w:bottom w:val="single" w:sz="6" w:space="0" w:color="000000"/>
                    <w:right w:val="single" w:sz="6" w:space="0" w:color="000000"/>
                  </w:tcBorders>
                  <w:hideMark/>
                </w:tcPr>
                <w:p w14:paraId="63EC3A2F"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766" w:type="dxa"/>
                  <w:tcBorders>
                    <w:top w:val="single" w:sz="6" w:space="0" w:color="000000"/>
                    <w:left w:val="single" w:sz="6" w:space="0" w:color="000000"/>
                    <w:bottom w:val="single" w:sz="6" w:space="0" w:color="000000"/>
                    <w:right w:val="single" w:sz="6" w:space="0" w:color="000000"/>
                  </w:tcBorders>
                  <w:shd w:val="clear" w:color="auto" w:fill="FFFFFF"/>
                  <w:hideMark/>
                </w:tcPr>
                <w:p w14:paraId="7881084B"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653B6C" w:rsidRPr="00576787" w14:paraId="3F2F55FF" w14:textId="77777777" w:rsidTr="00653B6C">
              <w:trPr>
                <w:trHeight w:val="53"/>
                <w:tblCellSpacing w:w="0" w:type="dxa"/>
              </w:trPr>
              <w:tc>
                <w:tcPr>
                  <w:tcW w:w="3087" w:type="dxa"/>
                  <w:tcBorders>
                    <w:top w:val="single" w:sz="6" w:space="0" w:color="000000"/>
                    <w:left w:val="single" w:sz="6" w:space="0" w:color="000000"/>
                    <w:bottom w:val="single" w:sz="6" w:space="0" w:color="000000"/>
                    <w:right w:val="single" w:sz="6" w:space="0" w:color="000000"/>
                  </w:tcBorders>
                  <w:hideMark/>
                </w:tcPr>
                <w:p w14:paraId="63C72362"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Мобилизационная и вневойсковая подготовка</w:t>
                  </w:r>
                </w:p>
              </w:tc>
              <w:tc>
                <w:tcPr>
                  <w:tcW w:w="601" w:type="dxa"/>
                  <w:tcBorders>
                    <w:top w:val="single" w:sz="6" w:space="0" w:color="000000"/>
                    <w:left w:val="single" w:sz="6" w:space="0" w:color="000000"/>
                    <w:bottom w:val="single" w:sz="6" w:space="0" w:color="000000"/>
                    <w:right w:val="single" w:sz="6" w:space="0" w:color="000000"/>
                  </w:tcBorders>
                  <w:hideMark/>
                </w:tcPr>
                <w:p w14:paraId="69A54CF4"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925" w:type="dxa"/>
                  <w:tcBorders>
                    <w:top w:val="single" w:sz="6" w:space="0" w:color="000000"/>
                    <w:left w:val="single" w:sz="6" w:space="0" w:color="000000"/>
                    <w:bottom w:val="single" w:sz="6" w:space="0" w:color="000000"/>
                    <w:right w:val="single" w:sz="6" w:space="0" w:color="000000"/>
                  </w:tcBorders>
                  <w:hideMark/>
                </w:tcPr>
                <w:p w14:paraId="05860B21"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1234" w:type="dxa"/>
                  <w:tcBorders>
                    <w:top w:val="single" w:sz="6" w:space="0" w:color="000000"/>
                    <w:left w:val="single" w:sz="6" w:space="0" w:color="000000"/>
                    <w:bottom w:val="single" w:sz="6" w:space="0" w:color="000000"/>
                    <w:right w:val="single" w:sz="6" w:space="0" w:color="000000"/>
                  </w:tcBorders>
                  <w:hideMark/>
                </w:tcPr>
                <w:p w14:paraId="0265A657"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1200" w:type="dxa"/>
                  <w:tcBorders>
                    <w:top w:val="single" w:sz="6" w:space="0" w:color="000000"/>
                    <w:left w:val="single" w:sz="6" w:space="0" w:color="000000"/>
                    <w:bottom w:val="single" w:sz="6" w:space="0" w:color="000000"/>
                    <w:right w:val="single" w:sz="6" w:space="0" w:color="000000"/>
                  </w:tcBorders>
                  <w:hideMark/>
                </w:tcPr>
                <w:p w14:paraId="10AB17AC"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766" w:type="dxa"/>
                  <w:tcBorders>
                    <w:top w:val="single" w:sz="6" w:space="0" w:color="000000"/>
                    <w:left w:val="single" w:sz="6" w:space="0" w:color="000000"/>
                    <w:bottom w:val="single" w:sz="6" w:space="0" w:color="000000"/>
                    <w:right w:val="single" w:sz="6" w:space="0" w:color="000000"/>
                  </w:tcBorders>
                  <w:shd w:val="clear" w:color="auto" w:fill="FFFFFF"/>
                  <w:hideMark/>
                </w:tcPr>
                <w:p w14:paraId="0EB7E094"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653B6C" w:rsidRPr="00576787" w14:paraId="62EBA523" w14:textId="77777777" w:rsidTr="00653B6C">
              <w:trPr>
                <w:trHeight w:val="53"/>
                <w:tblCellSpacing w:w="0" w:type="dxa"/>
              </w:trPr>
              <w:tc>
                <w:tcPr>
                  <w:tcW w:w="3087" w:type="dxa"/>
                  <w:tcBorders>
                    <w:top w:val="single" w:sz="6" w:space="0" w:color="000000"/>
                    <w:left w:val="single" w:sz="6" w:space="0" w:color="000000"/>
                    <w:bottom w:val="single" w:sz="6" w:space="0" w:color="000000"/>
                    <w:right w:val="single" w:sz="6" w:space="0" w:color="000000"/>
                  </w:tcBorders>
                  <w:hideMark/>
                </w:tcPr>
                <w:p w14:paraId="1602F560"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НАЦИОНАЛЬНАЯ БЕЗОПАСНОСТЬ И ПРАВООХРАНИТЕЛЬНАЯ ДЕЯТЕЛЬНОСТЬ</w:t>
                  </w:r>
                </w:p>
              </w:tc>
              <w:tc>
                <w:tcPr>
                  <w:tcW w:w="601" w:type="dxa"/>
                  <w:tcBorders>
                    <w:top w:val="single" w:sz="6" w:space="0" w:color="000000"/>
                    <w:left w:val="single" w:sz="6" w:space="0" w:color="000000"/>
                    <w:bottom w:val="single" w:sz="6" w:space="0" w:color="000000"/>
                    <w:right w:val="single" w:sz="6" w:space="0" w:color="000000"/>
                  </w:tcBorders>
                  <w:hideMark/>
                </w:tcPr>
                <w:p w14:paraId="0A8C2045"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25" w:type="dxa"/>
                  <w:tcBorders>
                    <w:top w:val="single" w:sz="6" w:space="0" w:color="000000"/>
                    <w:left w:val="single" w:sz="6" w:space="0" w:color="000000"/>
                    <w:bottom w:val="single" w:sz="6" w:space="0" w:color="000000"/>
                    <w:right w:val="single" w:sz="6" w:space="0" w:color="000000"/>
                  </w:tcBorders>
                  <w:hideMark/>
                </w:tcPr>
                <w:p w14:paraId="3CBEB9FA"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w:t>
                  </w:r>
                </w:p>
              </w:tc>
              <w:tc>
                <w:tcPr>
                  <w:tcW w:w="1234" w:type="dxa"/>
                  <w:tcBorders>
                    <w:top w:val="single" w:sz="6" w:space="0" w:color="000000"/>
                    <w:left w:val="single" w:sz="6" w:space="0" w:color="000000"/>
                    <w:bottom w:val="single" w:sz="6" w:space="0" w:color="000000"/>
                    <w:right w:val="single" w:sz="6" w:space="0" w:color="000000"/>
                  </w:tcBorders>
                  <w:hideMark/>
                </w:tcPr>
                <w:p w14:paraId="7BF18D86"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358 569,64</w:t>
                  </w:r>
                </w:p>
              </w:tc>
              <w:tc>
                <w:tcPr>
                  <w:tcW w:w="1200" w:type="dxa"/>
                  <w:tcBorders>
                    <w:top w:val="single" w:sz="6" w:space="0" w:color="000000"/>
                    <w:left w:val="single" w:sz="6" w:space="0" w:color="000000"/>
                    <w:bottom w:val="single" w:sz="6" w:space="0" w:color="000000"/>
                    <w:right w:val="single" w:sz="6" w:space="0" w:color="000000"/>
                  </w:tcBorders>
                  <w:hideMark/>
                </w:tcPr>
                <w:p w14:paraId="7CCF487C"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357 619,00</w:t>
                  </w:r>
                </w:p>
              </w:tc>
              <w:tc>
                <w:tcPr>
                  <w:tcW w:w="766" w:type="dxa"/>
                  <w:tcBorders>
                    <w:top w:val="single" w:sz="6" w:space="0" w:color="000000"/>
                    <w:left w:val="single" w:sz="6" w:space="0" w:color="000000"/>
                    <w:bottom w:val="single" w:sz="6" w:space="0" w:color="000000"/>
                    <w:right w:val="single" w:sz="6" w:space="0" w:color="000000"/>
                  </w:tcBorders>
                  <w:shd w:val="clear" w:color="auto" w:fill="FFFFFF"/>
                  <w:hideMark/>
                </w:tcPr>
                <w:p w14:paraId="371CB229"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99,73%</w:t>
                  </w:r>
                </w:p>
              </w:tc>
            </w:tr>
            <w:tr w:rsidR="00653B6C" w:rsidRPr="00576787" w14:paraId="17669C86" w14:textId="77777777" w:rsidTr="00653B6C">
              <w:trPr>
                <w:trHeight w:val="53"/>
                <w:tblCellSpacing w:w="0" w:type="dxa"/>
              </w:trPr>
              <w:tc>
                <w:tcPr>
                  <w:tcW w:w="3087" w:type="dxa"/>
                  <w:tcBorders>
                    <w:top w:val="single" w:sz="6" w:space="0" w:color="000000"/>
                    <w:left w:val="single" w:sz="6" w:space="0" w:color="000000"/>
                    <w:bottom w:val="single" w:sz="6" w:space="0" w:color="000000"/>
                    <w:right w:val="single" w:sz="6" w:space="0" w:color="000000"/>
                  </w:tcBorders>
                  <w:hideMark/>
                </w:tcPr>
                <w:p w14:paraId="052B0C2E"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Защита населения и территории от чрезвычайных ситуаций природного и техногенного характера, пожарная безопасность</w:t>
                  </w:r>
                </w:p>
              </w:tc>
              <w:tc>
                <w:tcPr>
                  <w:tcW w:w="601" w:type="dxa"/>
                  <w:tcBorders>
                    <w:top w:val="single" w:sz="6" w:space="0" w:color="000000"/>
                    <w:left w:val="single" w:sz="6" w:space="0" w:color="000000"/>
                    <w:bottom w:val="single" w:sz="6" w:space="0" w:color="000000"/>
                    <w:right w:val="single" w:sz="6" w:space="0" w:color="000000"/>
                  </w:tcBorders>
                  <w:hideMark/>
                </w:tcPr>
                <w:p w14:paraId="5F7EF9BB"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25" w:type="dxa"/>
                  <w:tcBorders>
                    <w:top w:val="single" w:sz="6" w:space="0" w:color="000000"/>
                    <w:left w:val="single" w:sz="6" w:space="0" w:color="000000"/>
                    <w:bottom w:val="single" w:sz="6" w:space="0" w:color="000000"/>
                    <w:right w:val="single" w:sz="6" w:space="0" w:color="000000"/>
                  </w:tcBorders>
                  <w:hideMark/>
                </w:tcPr>
                <w:p w14:paraId="253F5D8B"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1234" w:type="dxa"/>
                  <w:tcBorders>
                    <w:top w:val="single" w:sz="6" w:space="0" w:color="000000"/>
                    <w:left w:val="single" w:sz="6" w:space="0" w:color="000000"/>
                    <w:bottom w:val="single" w:sz="6" w:space="0" w:color="000000"/>
                    <w:right w:val="single" w:sz="6" w:space="0" w:color="000000"/>
                  </w:tcBorders>
                  <w:hideMark/>
                </w:tcPr>
                <w:p w14:paraId="0AF45279"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358 569,64</w:t>
                  </w:r>
                </w:p>
              </w:tc>
              <w:tc>
                <w:tcPr>
                  <w:tcW w:w="1200" w:type="dxa"/>
                  <w:tcBorders>
                    <w:top w:val="single" w:sz="6" w:space="0" w:color="000000"/>
                    <w:left w:val="single" w:sz="6" w:space="0" w:color="000000"/>
                    <w:bottom w:val="single" w:sz="6" w:space="0" w:color="000000"/>
                    <w:right w:val="single" w:sz="6" w:space="0" w:color="000000"/>
                  </w:tcBorders>
                  <w:hideMark/>
                </w:tcPr>
                <w:p w14:paraId="5A0CAF8B"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357 619,00</w:t>
                  </w:r>
                </w:p>
              </w:tc>
              <w:tc>
                <w:tcPr>
                  <w:tcW w:w="766" w:type="dxa"/>
                  <w:tcBorders>
                    <w:top w:val="single" w:sz="6" w:space="0" w:color="000000"/>
                    <w:left w:val="single" w:sz="6" w:space="0" w:color="000000"/>
                    <w:bottom w:val="single" w:sz="6" w:space="0" w:color="000000"/>
                    <w:right w:val="single" w:sz="6" w:space="0" w:color="000000"/>
                  </w:tcBorders>
                  <w:shd w:val="clear" w:color="auto" w:fill="FFFFFF"/>
                  <w:hideMark/>
                </w:tcPr>
                <w:p w14:paraId="33B73B31"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99,73%</w:t>
                  </w:r>
                </w:p>
              </w:tc>
            </w:tr>
            <w:tr w:rsidR="00653B6C" w:rsidRPr="00576787" w14:paraId="668FD016" w14:textId="77777777" w:rsidTr="00653B6C">
              <w:trPr>
                <w:trHeight w:val="53"/>
                <w:tblCellSpacing w:w="0" w:type="dxa"/>
              </w:trPr>
              <w:tc>
                <w:tcPr>
                  <w:tcW w:w="3087" w:type="dxa"/>
                  <w:tcBorders>
                    <w:top w:val="single" w:sz="6" w:space="0" w:color="000000"/>
                    <w:left w:val="single" w:sz="6" w:space="0" w:color="000000"/>
                    <w:bottom w:val="single" w:sz="6" w:space="0" w:color="000000"/>
                    <w:right w:val="single" w:sz="6" w:space="0" w:color="000000"/>
                  </w:tcBorders>
                  <w:hideMark/>
                </w:tcPr>
                <w:p w14:paraId="568F6C5D"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НАЦИОНАЛЬНАЯ ЭКОНОМИКА</w:t>
                  </w:r>
                </w:p>
              </w:tc>
              <w:tc>
                <w:tcPr>
                  <w:tcW w:w="601" w:type="dxa"/>
                  <w:tcBorders>
                    <w:top w:val="single" w:sz="6" w:space="0" w:color="000000"/>
                    <w:left w:val="single" w:sz="6" w:space="0" w:color="000000"/>
                    <w:bottom w:val="single" w:sz="6" w:space="0" w:color="000000"/>
                    <w:right w:val="single" w:sz="6" w:space="0" w:color="000000"/>
                  </w:tcBorders>
                  <w:hideMark/>
                </w:tcPr>
                <w:p w14:paraId="573D01A7"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925" w:type="dxa"/>
                  <w:tcBorders>
                    <w:top w:val="single" w:sz="6" w:space="0" w:color="000000"/>
                    <w:left w:val="single" w:sz="6" w:space="0" w:color="000000"/>
                    <w:bottom w:val="single" w:sz="6" w:space="0" w:color="000000"/>
                    <w:right w:val="single" w:sz="6" w:space="0" w:color="000000"/>
                  </w:tcBorders>
                  <w:hideMark/>
                </w:tcPr>
                <w:p w14:paraId="5A7543A6"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w:t>
                  </w:r>
                </w:p>
              </w:tc>
              <w:tc>
                <w:tcPr>
                  <w:tcW w:w="1234" w:type="dxa"/>
                  <w:tcBorders>
                    <w:top w:val="single" w:sz="6" w:space="0" w:color="000000"/>
                    <w:left w:val="single" w:sz="6" w:space="0" w:color="000000"/>
                    <w:bottom w:val="single" w:sz="6" w:space="0" w:color="000000"/>
                    <w:right w:val="single" w:sz="6" w:space="0" w:color="000000"/>
                  </w:tcBorders>
                  <w:hideMark/>
                </w:tcPr>
                <w:p w14:paraId="5FB12B4B"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2 011 607,08</w:t>
                  </w:r>
                </w:p>
              </w:tc>
              <w:tc>
                <w:tcPr>
                  <w:tcW w:w="1200" w:type="dxa"/>
                  <w:tcBorders>
                    <w:top w:val="single" w:sz="6" w:space="0" w:color="000000"/>
                    <w:left w:val="single" w:sz="6" w:space="0" w:color="000000"/>
                    <w:bottom w:val="single" w:sz="6" w:space="0" w:color="000000"/>
                    <w:right w:val="single" w:sz="6" w:space="0" w:color="000000"/>
                  </w:tcBorders>
                  <w:hideMark/>
                </w:tcPr>
                <w:p w14:paraId="2AD6BCFB"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1 828 307,57</w:t>
                  </w:r>
                </w:p>
              </w:tc>
              <w:tc>
                <w:tcPr>
                  <w:tcW w:w="766" w:type="dxa"/>
                  <w:tcBorders>
                    <w:top w:val="single" w:sz="6" w:space="0" w:color="000000"/>
                    <w:left w:val="single" w:sz="6" w:space="0" w:color="000000"/>
                    <w:bottom w:val="single" w:sz="6" w:space="0" w:color="000000"/>
                    <w:right w:val="single" w:sz="6" w:space="0" w:color="000000"/>
                  </w:tcBorders>
                  <w:shd w:val="clear" w:color="auto" w:fill="FFFFFF"/>
                  <w:hideMark/>
                </w:tcPr>
                <w:p w14:paraId="0B1CAFC5"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90,89%</w:t>
                  </w:r>
                </w:p>
              </w:tc>
            </w:tr>
            <w:tr w:rsidR="00653B6C" w:rsidRPr="00576787" w14:paraId="4181C928" w14:textId="77777777" w:rsidTr="00653B6C">
              <w:trPr>
                <w:trHeight w:val="53"/>
                <w:tblCellSpacing w:w="0" w:type="dxa"/>
              </w:trPr>
              <w:tc>
                <w:tcPr>
                  <w:tcW w:w="3087" w:type="dxa"/>
                  <w:tcBorders>
                    <w:top w:val="single" w:sz="6" w:space="0" w:color="000000"/>
                    <w:left w:val="single" w:sz="6" w:space="0" w:color="000000"/>
                    <w:bottom w:val="single" w:sz="6" w:space="0" w:color="000000"/>
                    <w:right w:val="single" w:sz="6" w:space="0" w:color="000000"/>
                  </w:tcBorders>
                  <w:hideMark/>
                </w:tcPr>
                <w:p w14:paraId="362ECCAF"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Дорожное хозяйство (дорожные фонды)</w:t>
                  </w:r>
                </w:p>
              </w:tc>
              <w:tc>
                <w:tcPr>
                  <w:tcW w:w="601" w:type="dxa"/>
                  <w:tcBorders>
                    <w:top w:val="single" w:sz="6" w:space="0" w:color="000000"/>
                    <w:left w:val="single" w:sz="6" w:space="0" w:color="000000"/>
                    <w:bottom w:val="single" w:sz="6" w:space="0" w:color="000000"/>
                    <w:right w:val="single" w:sz="6" w:space="0" w:color="000000"/>
                  </w:tcBorders>
                  <w:hideMark/>
                </w:tcPr>
                <w:p w14:paraId="3C6F369B"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925" w:type="dxa"/>
                  <w:tcBorders>
                    <w:top w:val="single" w:sz="6" w:space="0" w:color="000000"/>
                    <w:left w:val="single" w:sz="6" w:space="0" w:color="000000"/>
                    <w:bottom w:val="single" w:sz="6" w:space="0" w:color="000000"/>
                    <w:right w:val="single" w:sz="6" w:space="0" w:color="000000"/>
                  </w:tcBorders>
                  <w:hideMark/>
                </w:tcPr>
                <w:p w14:paraId="118EBAC4"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09</w:t>
                  </w:r>
                </w:p>
              </w:tc>
              <w:tc>
                <w:tcPr>
                  <w:tcW w:w="1234" w:type="dxa"/>
                  <w:tcBorders>
                    <w:top w:val="single" w:sz="6" w:space="0" w:color="000000"/>
                    <w:left w:val="single" w:sz="6" w:space="0" w:color="000000"/>
                    <w:bottom w:val="single" w:sz="6" w:space="0" w:color="000000"/>
                    <w:right w:val="single" w:sz="6" w:space="0" w:color="000000"/>
                  </w:tcBorders>
                  <w:hideMark/>
                </w:tcPr>
                <w:p w14:paraId="2B9FBE9B"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2 011 607,08</w:t>
                  </w:r>
                </w:p>
              </w:tc>
              <w:tc>
                <w:tcPr>
                  <w:tcW w:w="1200" w:type="dxa"/>
                  <w:tcBorders>
                    <w:top w:val="single" w:sz="6" w:space="0" w:color="000000"/>
                    <w:left w:val="single" w:sz="6" w:space="0" w:color="000000"/>
                    <w:bottom w:val="single" w:sz="6" w:space="0" w:color="000000"/>
                    <w:right w:val="single" w:sz="6" w:space="0" w:color="000000"/>
                  </w:tcBorders>
                  <w:hideMark/>
                </w:tcPr>
                <w:p w14:paraId="2A600C23"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1 828 307,57</w:t>
                  </w:r>
                </w:p>
              </w:tc>
              <w:tc>
                <w:tcPr>
                  <w:tcW w:w="766" w:type="dxa"/>
                  <w:tcBorders>
                    <w:top w:val="single" w:sz="6" w:space="0" w:color="000000"/>
                    <w:left w:val="single" w:sz="6" w:space="0" w:color="000000"/>
                    <w:bottom w:val="single" w:sz="6" w:space="0" w:color="000000"/>
                    <w:right w:val="single" w:sz="6" w:space="0" w:color="000000"/>
                  </w:tcBorders>
                  <w:shd w:val="clear" w:color="auto" w:fill="FFFFFF"/>
                  <w:hideMark/>
                </w:tcPr>
                <w:p w14:paraId="41BE6DA9"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90,89%</w:t>
                  </w:r>
                </w:p>
              </w:tc>
            </w:tr>
            <w:tr w:rsidR="00653B6C" w:rsidRPr="00576787" w14:paraId="72719C87" w14:textId="77777777" w:rsidTr="00653B6C">
              <w:trPr>
                <w:trHeight w:val="53"/>
                <w:tblCellSpacing w:w="0" w:type="dxa"/>
              </w:trPr>
              <w:tc>
                <w:tcPr>
                  <w:tcW w:w="3087" w:type="dxa"/>
                  <w:tcBorders>
                    <w:top w:val="single" w:sz="6" w:space="0" w:color="000000"/>
                    <w:left w:val="single" w:sz="6" w:space="0" w:color="000000"/>
                    <w:bottom w:val="single" w:sz="6" w:space="0" w:color="000000"/>
                    <w:right w:val="single" w:sz="6" w:space="0" w:color="000000"/>
                  </w:tcBorders>
                  <w:hideMark/>
                </w:tcPr>
                <w:p w14:paraId="2B0ED86D"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ЖИЛИЩНО-КОММУНАЛЬНОЕ ХОЗЯЙСТВО</w:t>
                  </w:r>
                </w:p>
              </w:tc>
              <w:tc>
                <w:tcPr>
                  <w:tcW w:w="601" w:type="dxa"/>
                  <w:tcBorders>
                    <w:top w:val="single" w:sz="6" w:space="0" w:color="000000"/>
                    <w:left w:val="single" w:sz="6" w:space="0" w:color="000000"/>
                    <w:bottom w:val="single" w:sz="6" w:space="0" w:color="000000"/>
                    <w:right w:val="single" w:sz="6" w:space="0" w:color="000000"/>
                  </w:tcBorders>
                  <w:hideMark/>
                </w:tcPr>
                <w:p w14:paraId="73919FB7"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925" w:type="dxa"/>
                  <w:tcBorders>
                    <w:top w:val="single" w:sz="6" w:space="0" w:color="000000"/>
                    <w:left w:val="single" w:sz="6" w:space="0" w:color="000000"/>
                    <w:bottom w:val="single" w:sz="6" w:space="0" w:color="000000"/>
                    <w:right w:val="single" w:sz="6" w:space="0" w:color="000000"/>
                  </w:tcBorders>
                  <w:hideMark/>
                </w:tcPr>
                <w:p w14:paraId="34A932AE"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w:t>
                  </w:r>
                </w:p>
              </w:tc>
              <w:tc>
                <w:tcPr>
                  <w:tcW w:w="1234" w:type="dxa"/>
                  <w:tcBorders>
                    <w:top w:val="single" w:sz="6" w:space="0" w:color="000000"/>
                    <w:left w:val="single" w:sz="6" w:space="0" w:color="000000"/>
                    <w:bottom w:val="single" w:sz="6" w:space="0" w:color="000000"/>
                    <w:right w:val="single" w:sz="6" w:space="0" w:color="000000"/>
                  </w:tcBorders>
                  <w:hideMark/>
                </w:tcPr>
                <w:p w14:paraId="5A0A1926"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497 544,17</w:t>
                  </w:r>
                </w:p>
              </w:tc>
              <w:tc>
                <w:tcPr>
                  <w:tcW w:w="1200" w:type="dxa"/>
                  <w:tcBorders>
                    <w:top w:val="single" w:sz="6" w:space="0" w:color="000000"/>
                    <w:left w:val="single" w:sz="6" w:space="0" w:color="000000"/>
                    <w:bottom w:val="single" w:sz="6" w:space="0" w:color="000000"/>
                    <w:right w:val="single" w:sz="6" w:space="0" w:color="000000"/>
                  </w:tcBorders>
                  <w:hideMark/>
                </w:tcPr>
                <w:p w14:paraId="50739BC6"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497 530,90</w:t>
                  </w:r>
                </w:p>
              </w:tc>
              <w:tc>
                <w:tcPr>
                  <w:tcW w:w="766" w:type="dxa"/>
                  <w:tcBorders>
                    <w:top w:val="single" w:sz="6" w:space="0" w:color="000000"/>
                    <w:left w:val="single" w:sz="6" w:space="0" w:color="000000"/>
                    <w:bottom w:val="single" w:sz="6" w:space="0" w:color="000000"/>
                    <w:right w:val="single" w:sz="6" w:space="0" w:color="000000"/>
                  </w:tcBorders>
                  <w:shd w:val="clear" w:color="auto" w:fill="FFFFFF"/>
                  <w:hideMark/>
                </w:tcPr>
                <w:p w14:paraId="7E2BD404"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653B6C" w:rsidRPr="00576787" w14:paraId="59AA7F23" w14:textId="77777777" w:rsidTr="00653B6C">
              <w:trPr>
                <w:trHeight w:val="53"/>
                <w:tblCellSpacing w:w="0" w:type="dxa"/>
              </w:trPr>
              <w:tc>
                <w:tcPr>
                  <w:tcW w:w="3087" w:type="dxa"/>
                  <w:tcBorders>
                    <w:top w:val="single" w:sz="6" w:space="0" w:color="000000"/>
                    <w:left w:val="single" w:sz="6" w:space="0" w:color="000000"/>
                    <w:bottom w:val="single" w:sz="6" w:space="0" w:color="000000"/>
                    <w:right w:val="single" w:sz="6" w:space="0" w:color="000000"/>
                  </w:tcBorders>
                  <w:hideMark/>
                </w:tcPr>
                <w:p w14:paraId="0B8EE9A6"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Благоустройство</w:t>
                  </w:r>
                </w:p>
              </w:tc>
              <w:tc>
                <w:tcPr>
                  <w:tcW w:w="601" w:type="dxa"/>
                  <w:tcBorders>
                    <w:top w:val="single" w:sz="6" w:space="0" w:color="000000"/>
                    <w:left w:val="single" w:sz="6" w:space="0" w:color="000000"/>
                    <w:bottom w:val="single" w:sz="6" w:space="0" w:color="000000"/>
                    <w:right w:val="single" w:sz="6" w:space="0" w:color="000000"/>
                  </w:tcBorders>
                  <w:hideMark/>
                </w:tcPr>
                <w:p w14:paraId="04A62980"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925" w:type="dxa"/>
                  <w:tcBorders>
                    <w:top w:val="single" w:sz="6" w:space="0" w:color="000000"/>
                    <w:left w:val="single" w:sz="6" w:space="0" w:color="000000"/>
                    <w:bottom w:val="single" w:sz="6" w:space="0" w:color="000000"/>
                    <w:right w:val="single" w:sz="6" w:space="0" w:color="000000"/>
                  </w:tcBorders>
                  <w:hideMark/>
                </w:tcPr>
                <w:p w14:paraId="7592BCB5"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1234" w:type="dxa"/>
                  <w:tcBorders>
                    <w:top w:val="single" w:sz="6" w:space="0" w:color="000000"/>
                    <w:left w:val="single" w:sz="6" w:space="0" w:color="000000"/>
                    <w:bottom w:val="single" w:sz="6" w:space="0" w:color="000000"/>
                    <w:right w:val="single" w:sz="6" w:space="0" w:color="000000"/>
                  </w:tcBorders>
                  <w:hideMark/>
                </w:tcPr>
                <w:p w14:paraId="195E6836"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497 544,17</w:t>
                  </w:r>
                </w:p>
              </w:tc>
              <w:tc>
                <w:tcPr>
                  <w:tcW w:w="1200" w:type="dxa"/>
                  <w:tcBorders>
                    <w:top w:val="single" w:sz="6" w:space="0" w:color="000000"/>
                    <w:left w:val="single" w:sz="6" w:space="0" w:color="000000"/>
                    <w:bottom w:val="single" w:sz="6" w:space="0" w:color="000000"/>
                    <w:right w:val="single" w:sz="6" w:space="0" w:color="000000"/>
                  </w:tcBorders>
                  <w:hideMark/>
                </w:tcPr>
                <w:p w14:paraId="55D0AE37"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497 530,90</w:t>
                  </w:r>
                </w:p>
              </w:tc>
              <w:tc>
                <w:tcPr>
                  <w:tcW w:w="766" w:type="dxa"/>
                  <w:tcBorders>
                    <w:top w:val="single" w:sz="6" w:space="0" w:color="000000"/>
                    <w:left w:val="single" w:sz="6" w:space="0" w:color="000000"/>
                    <w:bottom w:val="single" w:sz="6" w:space="0" w:color="000000"/>
                    <w:right w:val="single" w:sz="6" w:space="0" w:color="000000"/>
                  </w:tcBorders>
                  <w:shd w:val="clear" w:color="auto" w:fill="FFFFFF"/>
                  <w:hideMark/>
                </w:tcPr>
                <w:p w14:paraId="41B86293"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653B6C" w:rsidRPr="00576787" w14:paraId="23C462DD" w14:textId="77777777" w:rsidTr="00653B6C">
              <w:trPr>
                <w:trHeight w:val="53"/>
                <w:tblCellSpacing w:w="0" w:type="dxa"/>
              </w:trPr>
              <w:tc>
                <w:tcPr>
                  <w:tcW w:w="3087" w:type="dxa"/>
                  <w:tcBorders>
                    <w:top w:val="single" w:sz="6" w:space="0" w:color="000000"/>
                    <w:left w:val="single" w:sz="6" w:space="0" w:color="000000"/>
                    <w:bottom w:val="single" w:sz="6" w:space="0" w:color="000000"/>
                    <w:right w:val="single" w:sz="6" w:space="0" w:color="000000"/>
                  </w:tcBorders>
                  <w:hideMark/>
                </w:tcPr>
                <w:p w14:paraId="7CDC4478"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КУЛЬТУРА, КИНЕМАТОГРАФИЯ</w:t>
                  </w:r>
                </w:p>
              </w:tc>
              <w:tc>
                <w:tcPr>
                  <w:tcW w:w="601" w:type="dxa"/>
                  <w:tcBorders>
                    <w:top w:val="single" w:sz="6" w:space="0" w:color="000000"/>
                    <w:left w:val="single" w:sz="6" w:space="0" w:color="000000"/>
                    <w:bottom w:val="single" w:sz="6" w:space="0" w:color="000000"/>
                    <w:right w:val="single" w:sz="6" w:space="0" w:color="000000"/>
                  </w:tcBorders>
                  <w:hideMark/>
                </w:tcPr>
                <w:p w14:paraId="293B98DF"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925" w:type="dxa"/>
                  <w:tcBorders>
                    <w:top w:val="single" w:sz="6" w:space="0" w:color="000000"/>
                    <w:left w:val="single" w:sz="6" w:space="0" w:color="000000"/>
                    <w:bottom w:val="single" w:sz="6" w:space="0" w:color="000000"/>
                    <w:right w:val="single" w:sz="6" w:space="0" w:color="000000"/>
                  </w:tcBorders>
                  <w:hideMark/>
                </w:tcPr>
                <w:p w14:paraId="6E645E6D"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w:t>
                  </w:r>
                </w:p>
              </w:tc>
              <w:tc>
                <w:tcPr>
                  <w:tcW w:w="1234" w:type="dxa"/>
                  <w:tcBorders>
                    <w:top w:val="single" w:sz="6" w:space="0" w:color="000000"/>
                    <w:left w:val="single" w:sz="6" w:space="0" w:color="000000"/>
                    <w:bottom w:val="single" w:sz="6" w:space="0" w:color="000000"/>
                    <w:right w:val="single" w:sz="6" w:space="0" w:color="000000"/>
                  </w:tcBorders>
                  <w:hideMark/>
                </w:tcPr>
                <w:p w14:paraId="1B877D60"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2 812 772,65</w:t>
                  </w:r>
                </w:p>
              </w:tc>
              <w:tc>
                <w:tcPr>
                  <w:tcW w:w="1200" w:type="dxa"/>
                  <w:tcBorders>
                    <w:top w:val="single" w:sz="6" w:space="0" w:color="000000"/>
                    <w:left w:val="single" w:sz="6" w:space="0" w:color="000000"/>
                    <w:bottom w:val="single" w:sz="6" w:space="0" w:color="000000"/>
                    <w:right w:val="single" w:sz="6" w:space="0" w:color="000000"/>
                  </w:tcBorders>
                  <w:hideMark/>
                </w:tcPr>
                <w:p w14:paraId="37E1966E"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2 807 225,22</w:t>
                  </w:r>
                </w:p>
              </w:tc>
              <w:tc>
                <w:tcPr>
                  <w:tcW w:w="766" w:type="dxa"/>
                  <w:tcBorders>
                    <w:top w:val="single" w:sz="6" w:space="0" w:color="000000"/>
                    <w:left w:val="single" w:sz="6" w:space="0" w:color="000000"/>
                    <w:bottom w:val="single" w:sz="6" w:space="0" w:color="000000"/>
                    <w:right w:val="single" w:sz="6" w:space="0" w:color="000000"/>
                  </w:tcBorders>
                  <w:shd w:val="clear" w:color="auto" w:fill="FFFFFF"/>
                  <w:hideMark/>
                </w:tcPr>
                <w:p w14:paraId="6454C988"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99,80%</w:t>
                  </w:r>
                </w:p>
              </w:tc>
            </w:tr>
            <w:tr w:rsidR="00653B6C" w:rsidRPr="00576787" w14:paraId="0C3F9688" w14:textId="77777777" w:rsidTr="00653B6C">
              <w:trPr>
                <w:trHeight w:val="53"/>
                <w:tblCellSpacing w:w="0" w:type="dxa"/>
              </w:trPr>
              <w:tc>
                <w:tcPr>
                  <w:tcW w:w="3087" w:type="dxa"/>
                  <w:tcBorders>
                    <w:top w:val="single" w:sz="6" w:space="0" w:color="000000"/>
                    <w:left w:val="single" w:sz="6" w:space="0" w:color="000000"/>
                    <w:bottom w:val="single" w:sz="6" w:space="0" w:color="000000"/>
                    <w:right w:val="single" w:sz="6" w:space="0" w:color="000000"/>
                  </w:tcBorders>
                  <w:hideMark/>
                </w:tcPr>
                <w:p w14:paraId="401186CF"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Культура</w:t>
                  </w:r>
                </w:p>
              </w:tc>
              <w:tc>
                <w:tcPr>
                  <w:tcW w:w="601" w:type="dxa"/>
                  <w:tcBorders>
                    <w:top w:val="single" w:sz="6" w:space="0" w:color="000000"/>
                    <w:left w:val="single" w:sz="6" w:space="0" w:color="000000"/>
                    <w:bottom w:val="single" w:sz="6" w:space="0" w:color="000000"/>
                    <w:right w:val="single" w:sz="6" w:space="0" w:color="000000"/>
                  </w:tcBorders>
                  <w:hideMark/>
                </w:tcPr>
                <w:p w14:paraId="7B6D9AD2"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925" w:type="dxa"/>
                  <w:tcBorders>
                    <w:top w:val="single" w:sz="6" w:space="0" w:color="000000"/>
                    <w:left w:val="single" w:sz="6" w:space="0" w:color="000000"/>
                    <w:bottom w:val="single" w:sz="6" w:space="0" w:color="000000"/>
                    <w:right w:val="single" w:sz="6" w:space="0" w:color="000000"/>
                  </w:tcBorders>
                  <w:hideMark/>
                </w:tcPr>
                <w:p w14:paraId="36D97282"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1234" w:type="dxa"/>
                  <w:tcBorders>
                    <w:top w:val="single" w:sz="6" w:space="0" w:color="000000"/>
                    <w:left w:val="single" w:sz="6" w:space="0" w:color="000000"/>
                    <w:bottom w:val="single" w:sz="6" w:space="0" w:color="000000"/>
                    <w:right w:val="single" w:sz="6" w:space="0" w:color="000000"/>
                  </w:tcBorders>
                  <w:hideMark/>
                </w:tcPr>
                <w:p w14:paraId="4F0AC7C2"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2 812 772,65</w:t>
                  </w:r>
                </w:p>
              </w:tc>
              <w:tc>
                <w:tcPr>
                  <w:tcW w:w="1200" w:type="dxa"/>
                  <w:tcBorders>
                    <w:top w:val="single" w:sz="6" w:space="0" w:color="000000"/>
                    <w:left w:val="single" w:sz="6" w:space="0" w:color="000000"/>
                    <w:bottom w:val="single" w:sz="6" w:space="0" w:color="000000"/>
                    <w:right w:val="single" w:sz="6" w:space="0" w:color="000000"/>
                  </w:tcBorders>
                  <w:hideMark/>
                </w:tcPr>
                <w:p w14:paraId="6B9E31D8"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2 807 225,22</w:t>
                  </w:r>
                </w:p>
              </w:tc>
              <w:tc>
                <w:tcPr>
                  <w:tcW w:w="766" w:type="dxa"/>
                  <w:tcBorders>
                    <w:top w:val="single" w:sz="6" w:space="0" w:color="000000"/>
                    <w:left w:val="single" w:sz="6" w:space="0" w:color="000000"/>
                    <w:bottom w:val="single" w:sz="6" w:space="0" w:color="000000"/>
                    <w:right w:val="single" w:sz="6" w:space="0" w:color="000000"/>
                  </w:tcBorders>
                  <w:shd w:val="clear" w:color="auto" w:fill="FFFFFF"/>
                  <w:hideMark/>
                </w:tcPr>
                <w:p w14:paraId="2EEB198A"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99,80%</w:t>
                  </w:r>
                </w:p>
              </w:tc>
            </w:tr>
            <w:tr w:rsidR="00653B6C" w:rsidRPr="00576787" w14:paraId="297884C3" w14:textId="77777777" w:rsidTr="00653B6C">
              <w:trPr>
                <w:trHeight w:val="53"/>
                <w:tblCellSpacing w:w="0" w:type="dxa"/>
              </w:trPr>
              <w:tc>
                <w:tcPr>
                  <w:tcW w:w="3087" w:type="dxa"/>
                  <w:tcBorders>
                    <w:top w:val="single" w:sz="6" w:space="0" w:color="000000"/>
                    <w:left w:val="single" w:sz="6" w:space="0" w:color="000000"/>
                    <w:bottom w:val="single" w:sz="6" w:space="0" w:color="000000"/>
                    <w:right w:val="single" w:sz="6" w:space="0" w:color="000000"/>
                  </w:tcBorders>
                  <w:vAlign w:val="center"/>
                  <w:hideMark/>
                </w:tcPr>
                <w:p w14:paraId="7E7E993F"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ИТОГО</w:t>
                  </w:r>
                </w:p>
              </w:tc>
              <w:tc>
                <w:tcPr>
                  <w:tcW w:w="601" w:type="dxa"/>
                  <w:tcBorders>
                    <w:top w:val="single" w:sz="6" w:space="0" w:color="000000"/>
                    <w:left w:val="single" w:sz="6" w:space="0" w:color="000000"/>
                    <w:bottom w:val="single" w:sz="6" w:space="0" w:color="000000"/>
                    <w:right w:val="single" w:sz="6" w:space="0" w:color="000000"/>
                  </w:tcBorders>
                  <w:vAlign w:val="center"/>
                  <w:hideMark/>
                </w:tcPr>
                <w:p w14:paraId="59CA0EC8"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p>
              </w:tc>
              <w:tc>
                <w:tcPr>
                  <w:tcW w:w="925" w:type="dxa"/>
                  <w:tcBorders>
                    <w:top w:val="single" w:sz="6" w:space="0" w:color="000000"/>
                    <w:left w:val="single" w:sz="6" w:space="0" w:color="000000"/>
                    <w:bottom w:val="single" w:sz="6" w:space="0" w:color="000000"/>
                    <w:right w:val="single" w:sz="6" w:space="0" w:color="000000"/>
                  </w:tcBorders>
                  <w:vAlign w:val="center"/>
                  <w:hideMark/>
                </w:tcPr>
                <w:p w14:paraId="37A5E31A"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p>
              </w:tc>
              <w:tc>
                <w:tcPr>
                  <w:tcW w:w="1234" w:type="dxa"/>
                  <w:tcBorders>
                    <w:top w:val="single" w:sz="6" w:space="0" w:color="000000"/>
                    <w:left w:val="single" w:sz="6" w:space="0" w:color="000000"/>
                    <w:bottom w:val="single" w:sz="6" w:space="0" w:color="000000"/>
                    <w:right w:val="single" w:sz="6" w:space="0" w:color="000000"/>
                  </w:tcBorders>
                  <w:vAlign w:val="center"/>
                  <w:hideMark/>
                </w:tcPr>
                <w:p w14:paraId="72062B1E"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10 262 431,86</w:t>
                  </w:r>
                </w:p>
              </w:tc>
              <w:tc>
                <w:tcPr>
                  <w:tcW w:w="1200" w:type="dxa"/>
                  <w:tcBorders>
                    <w:top w:val="single" w:sz="6" w:space="0" w:color="000000"/>
                    <w:left w:val="single" w:sz="6" w:space="0" w:color="000000"/>
                    <w:bottom w:val="single" w:sz="6" w:space="0" w:color="000000"/>
                    <w:right w:val="single" w:sz="6" w:space="0" w:color="000000"/>
                  </w:tcBorders>
                  <w:vAlign w:val="center"/>
                  <w:hideMark/>
                </w:tcPr>
                <w:p w14:paraId="71B11375"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10 049 517,29</w:t>
                  </w:r>
                </w:p>
              </w:tc>
              <w:tc>
                <w:tcPr>
                  <w:tcW w:w="7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1446F8F" w14:textId="77777777" w:rsidR="00653B6C" w:rsidRPr="00576787" w:rsidRDefault="00653B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97,93%</w:t>
                  </w:r>
                </w:p>
              </w:tc>
            </w:tr>
          </w:tbl>
          <w:p w14:paraId="7C898574" w14:textId="77777777" w:rsidR="00653B6C" w:rsidRPr="00576787" w:rsidRDefault="00653B6C" w:rsidP="00576787">
            <w:pPr>
              <w:rPr>
                <w:rFonts w:ascii="Calibri" w:hAnsi="Calibri" w:cs="Calibri"/>
                <w:sz w:val="12"/>
                <w:szCs w:val="12"/>
                <w:lang w:val="ru-RU"/>
              </w:rPr>
            </w:pPr>
          </w:p>
          <w:p w14:paraId="3944903E" w14:textId="77777777" w:rsidR="00E13E77" w:rsidRPr="00576787" w:rsidRDefault="00E13E77" w:rsidP="00576787">
            <w:pPr>
              <w:jc w:val="right"/>
              <w:rPr>
                <w:rFonts w:ascii="Calibri" w:hAnsi="Calibri" w:cs="Calibri"/>
                <w:sz w:val="12"/>
                <w:szCs w:val="12"/>
                <w:lang w:val="ru-RU"/>
              </w:rPr>
            </w:pP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t>Приложение 4</w:t>
            </w:r>
          </w:p>
          <w:p w14:paraId="165E6B73" w14:textId="77777777" w:rsidR="00E13E77" w:rsidRPr="00576787" w:rsidRDefault="00E13E77" w:rsidP="00576787">
            <w:pPr>
              <w:rPr>
                <w:rFonts w:ascii="Calibri" w:hAnsi="Calibri" w:cs="Calibri"/>
                <w:sz w:val="12"/>
                <w:szCs w:val="12"/>
                <w:lang w:val="ru-RU"/>
              </w:rPr>
            </w:pP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p>
          <w:p w14:paraId="3F4CD4D9" w14:textId="04D71F1F" w:rsidR="00E13E77" w:rsidRPr="00576787" w:rsidRDefault="00E13E77" w:rsidP="00576787">
            <w:pPr>
              <w:jc w:val="center"/>
              <w:rPr>
                <w:rFonts w:ascii="Calibri" w:hAnsi="Calibri" w:cs="Calibri"/>
                <w:b/>
                <w:bCs/>
                <w:sz w:val="12"/>
                <w:szCs w:val="12"/>
                <w:lang w:val="ru-RU"/>
              </w:rPr>
            </w:pPr>
            <w:r w:rsidRPr="00576787">
              <w:rPr>
                <w:rFonts w:ascii="Calibri" w:hAnsi="Calibri" w:cs="Calibri"/>
                <w:b/>
                <w:bCs/>
                <w:sz w:val="12"/>
                <w:szCs w:val="12"/>
                <w:lang w:val="ru-RU"/>
              </w:rPr>
              <w:t>Показатели расходов бюджета поселения за 2025 год в ведомственной структуре расходов бюджета поселения</w:t>
            </w:r>
          </w:p>
          <w:p w14:paraId="018E59E9" w14:textId="77777777" w:rsidR="00E13E77" w:rsidRPr="00576787" w:rsidRDefault="00E13E77" w:rsidP="00576787">
            <w:pPr>
              <w:rPr>
                <w:rFonts w:ascii="Calibri" w:hAnsi="Calibri" w:cs="Calibri"/>
                <w:sz w:val="12"/>
                <w:szCs w:val="12"/>
                <w:lang w:val="ru-RU"/>
              </w:rPr>
            </w:pP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p>
          <w:p w14:paraId="4CADC6A6" w14:textId="77777777" w:rsidR="00E13E77" w:rsidRPr="00576787" w:rsidRDefault="00E13E77" w:rsidP="00576787">
            <w:pPr>
              <w:jc w:val="right"/>
              <w:rPr>
                <w:rFonts w:ascii="Calibri" w:hAnsi="Calibri" w:cs="Calibri"/>
                <w:sz w:val="12"/>
                <w:szCs w:val="12"/>
                <w:lang w:val="ru-RU"/>
              </w:rPr>
            </w:pPr>
            <w:r w:rsidRPr="00576787">
              <w:rPr>
                <w:rFonts w:ascii="Calibri" w:hAnsi="Calibri" w:cs="Calibri"/>
                <w:sz w:val="12"/>
                <w:szCs w:val="12"/>
                <w:lang w:val="ru-RU"/>
              </w:rPr>
              <w:t>(рублей)</w:t>
            </w:r>
          </w:p>
          <w:tbl>
            <w:tblPr>
              <w:tblW w:w="0" w:type="auto"/>
              <w:tblCellSpacing w:w="0" w:type="dxa"/>
              <w:tblLayout w:type="fixed"/>
              <w:tblCellMar>
                <w:left w:w="0" w:type="dxa"/>
                <w:right w:w="0" w:type="dxa"/>
              </w:tblCellMar>
              <w:tblLook w:val="04A0" w:firstRow="1" w:lastRow="0" w:firstColumn="1" w:lastColumn="0" w:noHBand="0" w:noVBand="1"/>
            </w:tblPr>
            <w:tblGrid>
              <w:gridCol w:w="1984"/>
              <w:gridCol w:w="732"/>
              <w:gridCol w:w="470"/>
              <w:gridCol w:w="719"/>
              <w:gridCol w:w="832"/>
              <w:gridCol w:w="543"/>
              <w:gridCol w:w="902"/>
              <w:gridCol w:w="902"/>
              <w:gridCol w:w="580"/>
            </w:tblGrid>
            <w:tr w:rsidR="00880952" w:rsidRPr="00576787" w14:paraId="6B98BE50" w14:textId="77777777" w:rsidTr="00ED77BB">
              <w:trPr>
                <w:trHeight w:val="27"/>
                <w:tblCellSpacing w:w="0" w:type="dxa"/>
              </w:trPr>
              <w:tc>
                <w:tcPr>
                  <w:tcW w:w="1984" w:type="dxa"/>
                  <w:vMerge w:val="restart"/>
                  <w:tcBorders>
                    <w:top w:val="single" w:sz="6" w:space="0" w:color="000000"/>
                    <w:left w:val="single" w:sz="6" w:space="0" w:color="000000"/>
                    <w:bottom w:val="single" w:sz="6" w:space="0" w:color="000000"/>
                    <w:right w:val="single" w:sz="6" w:space="0" w:color="000000"/>
                  </w:tcBorders>
                  <w:hideMark/>
                </w:tcPr>
                <w:p w14:paraId="7A34B192"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Наименование</w:t>
                  </w:r>
                </w:p>
              </w:tc>
              <w:tc>
                <w:tcPr>
                  <w:tcW w:w="732" w:type="dxa"/>
                  <w:vMerge w:val="restart"/>
                  <w:tcBorders>
                    <w:top w:val="single" w:sz="6" w:space="0" w:color="000000"/>
                    <w:left w:val="single" w:sz="6" w:space="0" w:color="000000"/>
                    <w:bottom w:val="single" w:sz="6" w:space="0" w:color="000000"/>
                    <w:right w:val="single" w:sz="6" w:space="0" w:color="000000"/>
                  </w:tcBorders>
                  <w:hideMark/>
                </w:tcPr>
                <w:p w14:paraId="528D3429"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Ведомство</w:t>
                  </w:r>
                </w:p>
              </w:tc>
              <w:tc>
                <w:tcPr>
                  <w:tcW w:w="470" w:type="dxa"/>
                  <w:vMerge w:val="restart"/>
                  <w:tcBorders>
                    <w:top w:val="single" w:sz="6" w:space="0" w:color="000000"/>
                    <w:left w:val="single" w:sz="6" w:space="0" w:color="000000"/>
                    <w:bottom w:val="single" w:sz="6" w:space="0" w:color="000000"/>
                    <w:right w:val="single" w:sz="6" w:space="0" w:color="000000"/>
                  </w:tcBorders>
                  <w:hideMark/>
                </w:tcPr>
                <w:p w14:paraId="0E16E822"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Раздел</w:t>
                  </w:r>
                </w:p>
              </w:tc>
              <w:tc>
                <w:tcPr>
                  <w:tcW w:w="719" w:type="dxa"/>
                  <w:vMerge w:val="restart"/>
                  <w:tcBorders>
                    <w:top w:val="single" w:sz="6" w:space="0" w:color="000000"/>
                    <w:left w:val="single" w:sz="6" w:space="0" w:color="000000"/>
                    <w:bottom w:val="single" w:sz="6" w:space="0" w:color="000000"/>
                    <w:right w:val="single" w:sz="6" w:space="0" w:color="000000"/>
                  </w:tcBorders>
                  <w:hideMark/>
                </w:tcPr>
                <w:p w14:paraId="1FD40EA9"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Подраздел</w:t>
                  </w:r>
                </w:p>
              </w:tc>
              <w:tc>
                <w:tcPr>
                  <w:tcW w:w="832" w:type="dxa"/>
                  <w:vMerge w:val="restart"/>
                  <w:tcBorders>
                    <w:top w:val="single" w:sz="6" w:space="0" w:color="000000"/>
                    <w:left w:val="single" w:sz="6" w:space="0" w:color="000000"/>
                    <w:bottom w:val="single" w:sz="6" w:space="0" w:color="000000"/>
                    <w:right w:val="single" w:sz="6" w:space="0" w:color="000000"/>
                  </w:tcBorders>
                  <w:hideMark/>
                </w:tcPr>
                <w:p w14:paraId="2543269D"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Целевая статья</w:t>
                  </w:r>
                </w:p>
              </w:tc>
              <w:tc>
                <w:tcPr>
                  <w:tcW w:w="543" w:type="dxa"/>
                  <w:vMerge w:val="restart"/>
                  <w:tcBorders>
                    <w:top w:val="single" w:sz="6" w:space="0" w:color="000000"/>
                    <w:left w:val="single" w:sz="6" w:space="0" w:color="000000"/>
                    <w:bottom w:val="single" w:sz="6" w:space="0" w:color="000000"/>
                    <w:right w:val="single" w:sz="6" w:space="0" w:color="000000"/>
                  </w:tcBorders>
                  <w:hideMark/>
                </w:tcPr>
                <w:p w14:paraId="1C2D17E0"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Вид расхода</w:t>
                  </w:r>
                </w:p>
              </w:tc>
              <w:tc>
                <w:tcPr>
                  <w:tcW w:w="2384" w:type="dxa"/>
                  <w:gridSpan w:val="3"/>
                  <w:tcBorders>
                    <w:top w:val="single" w:sz="6" w:space="0" w:color="000000"/>
                    <w:left w:val="single" w:sz="6" w:space="0" w:color="000000"/>
                    <w:bottom w:val="single" w:sz="6" w:space="0" w:color="000000"/>
                    <w:right w:val="single" w:sz="6" w:space="0" w:color="000000"/>
                  </w:tcBorders>
                  <w:hideMark/>
                </w:tcPr>
                <w:p w14:paraId="08F9A0C1"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РАСХОДЫ</w:t>
                  </w:r>
                </w:p>
              </w:tc>
            </w:tr>
            <w:tr w:rsidR="00880952" w:rsidRPr="00576787" w14:paraId="2E7B6D93" w14:textId="77777777" w:rsidTr="00ED77BB">
              <w:trPr>
                <w:trHeight w:val="27"/>
                <w:tblCellSpacing w:w="0" w:type="dxa"/>
              </w:trPr>
              <w:tc>
                <w:tcPr>
                  <w:tcW w:w="1984" w:type="dxa"/>
                  <w:vMerge/>
                  <w:tcBorders>
                    <w:top w:val="single" w:sz="6" w:space="0" w:color="000000"/>
                    <w:left w:val="single" w:sz="6" w:space="0" w:color="000000"/>
                    <w:bottom w:val="single" w:sz="6" w:space="0" w:color="000000"/>
                    <w:right w:val="single" w:sz="6" w:space="0" w:color="000000"/>
                  </w:tcBorders>
                  <w:vAlign w:val="center"/>
                  <w:hideMark/>
                </w:tcPr>
                <w:p w14:paraId="5DC9F7B9" w14:textId="77777777" w:rsidR="00880952" w:rsidRPr="00576787" w:rsidRDefault="00880952" w:rsidP="00576787">
                  <w:pPr>
                    <w:suppressAutoHyphens w:val="0"/>
                    <w:rPr>
                      <w:rFonts w:ascii="Calibri" w:eastAsia="Times New Roman" w:hAnsi="Calibri" w:cs="Calibri"/>
                      <w:kern w:val="0"/>
                      <w:sz w:val="12"/>
                      <w:szCs w:val="12"/>
                      <w:lang w:val="ru-RU" w:eastAsia="ru-RU" w:bidi="ar-SA"/>
                    </w:rPr>
                  </w:pPr>
                </w:p>
              </w:tc>
              <w:tc>
                <w:tcPr>
                  <w:tcW w:w="732" w:type="dxa"/>
                  <w:vMerge/>
                  <w:tcBorders>
                    <w:top w:val="single" w:sz="6" w:space="0" w:color="000000"/>
                    <w:left w:val="single" w:sz="6" w:space="0" w:color="000000"/>
                    <w:bottom w:val="single" w:sz="6" w:space="0" w:color="000000"/>
                    <w:right w:val="single" w:sz="6" w:space="0" w:color="000000"/>
                  </w:tcBorders>
                  <w:vAlign w:val="center"/>
                  <w:hideMark/>
                </w:tcPr>
                <w:p w14:paraId="28316D5E" w14:textId="77777777" w:rsidR="00880952" w:rsidRPr="00576787" w:rsidRDefault="00880952" w:rsidP="00576787">
                  <w:pPr>
                    <w:suppressAutoHyphens w:val="0"/>
                    <w:rPr>
                      <w:rFonts w:ascii="Calibri" w:eastAsia="Times New Roman" w:hAnsi="Calibri" w:cs="Calibri"/>
                      <w:kern w:val="0"/>
                      <w:sz w:val="12"/>
                      <w:szCs w:val="12"/>
                      <w:lang w:val="ru-RU" w:eastAsia="ru-RU" w:bidi="ar-SA"/>
                    </w:rPr>
                  </w:pPr>
                </w:p>
              </w:tc>
              <w:tc>
                <w:tcPr>
                  <w:tcW w:w="470" w:type="dxa"/>
                  <w:vMerge/>
                  <w:tcBorders>
                    <w:top w:val="single" w:sz="6" w:space="0" w:color="000000"/>
                    <w:left w:val="single" w:sz="6" w:space="0" w:color="000000"/>
                    <w:bottom w:val="single" w:sz="6" w:space="0" w:color="000000"/>
                    <w:right w:val="single" w:sz="6" w:space="0" w:color="000000"/>
                  </w:tcBorders>
                  <w:vAlign w:val="center"/>
                  <w:hideMark/>
                </w:tcPr>
                <w:p w14:paraId="0B3D7DFA" w14:textId="77777777" w:rsidR="00880952" w:rsidRPr="00576787" w:rsidRDefault="00880952" w:rsidP="00576787">
                  <w:pPr>
                    <w:suppressAutoHyphens w:val="0"/>
                    <w:rPr>
                      <w:rFonts w:ascii="Calibri" w:eastAsia="Times New Roman" w:hAnsi="Calibri" w:cs="Calibri"/>
                      <w:kern w:val="0"/>
                      <w:sz w:val="12"/>
                      <w:szCs w:val="12"/>
                      <w:lang w:val="ru-RU" w:eastAsia="ru-RU" w:bidi="ar-SA"/>
                    </w:rPr>
                  </w:pPr>
                </w:p>
              </w:tc>
              <w:tc>
                <w:tcPr>
                  <w:tcW w:w="719" w:type="dxa"/>
                  <w:vMerge/>
                  <w:tcBorders>
                    <w:top w:val="single" w:sz="6" w:space="0" w:color="000000"/>
                    <w:left w:val="single" w:sz="6" w:space="0" w:color="000000"/>
                    <w:bottom w:val="single" w:sz="6" w:space="0" w:color="000000"/>
                    <w:right w:val="single" w:sz="6" w:space="0" w:color="000000"/>
                  </w:tcBorders>
                  <w:vAlign w:val="center"/>
                  <w:hideMark/>
                </w:tcPr>
                <w:p w14:paraId="51169698" w14:textId="77777777" w:rsidR="00880952" w:rsidRPr="00576787" w:rsidRDefault="00880952" w:rsidP="00576787">
                  <w:pPr>
                    <w:suppressAutoHyphens w:val="0"/>
                    <w:rPr>
                      <w:rFonts w:ascii="Calibri" w:eastAsia="Times New Roman" w:hAnsi="Calibri" w:cs="Calibri"/>
                      <w:kern w:val="0"/>
                      <w:sz w:val="12"/>
                      <w:szCs w:val="12"/>
                      <w:lang w:val="ru-RU" w:eastAsia="ru-RU" w:bidi="ar-SA"/>
                    </w:rPr>
                  </w:pPr>
                </w:p>
              </w:tc>
              <w:tc>
                <w:tcPr>
                  <w:tcW w:w="832" w:type="dxa"/>
                  <w:vMerge/>
                  <w:tcBorders>
                    <w:top w:val="single" w:sz="6" w:space="0" w:color="000000"/>
                    <w:left w:val="single" w:sz="6" w:space="0" w:color="000000"/>
                    <w:bottom w:val="single" w:sz="6" w:space="0" w:color="000000"/>
                    <w:right w:val="single" w:sz="6" w:space="0" w:color="000000"/>
                  </w:tcBorders>
                  <w:vAlign w:val="center"/>
                  <w:hideMark/>
                </w:tcPr>
                <w:p w14:paraId="6A9C1697" w14:textId="77777777" w:rsidR="00880952" w:rsidRPr="00576787" w:rsidRDefault="00880952" w:rsidP="00576787">
                  <w:pPr>
                    <w:suppressAutoHyphens w:val="0"/>
                    <w:rPr>
                      <w:rFonts w:ascii="Calibri" w:eastAsia="Times New Roman" w:hAnsi="Calibri" w:cs="Calibri"/>
                      <w:kern w:val="0"/>
                      <w:sz w:val="12"/>
                      <w:szCs w:val="12"/>
                      <w:lang w:val="ru-RU" w:eastAsia="ru-RU" w:bidi="ar-SA"/>
                    </w:rPr>
                  </w:pPr>
                </w:p>
              </w:tc>
              <w:tc>
                <w:tcPr>
                  <w:tcW w:w="543" w:type="dxa"/>
                  <w:vMerge/>
                  <w:tcBorders>
                    <w:top w:val="single" w:sz="6" w:space="0" w:color="000000"/>
                    <w:left w:val="single" w:sz="6" w:space="0" w:color="000000"/>
                    <w:bottom w:val="single" w:sz="6" w:space="0" w:color="000000"/>
                    <w:right w:val="single" w:sz="6" w:space="0" w:color="000000"/>
                  </w:tcBorders>
                  <w:vAlign w:val="center"/>
                  <w:hideMark/>
                </w:tcPr>
                <w:p w14:paraId="011B82BD" w14:textId="77777777" w:rsidR="00880952" w:rsidRPr="00576787" w:rsidRDefault="00880952" w:rsidP="00576787">
                  <w:pPr>
                    <w:suppressAutoHyphens w:val="0"/>
                    <w:rPr>
                      <w:rFonts w:ascii="Calibri" w:eastAsia="Times New Roman" w:hAnsi="Calibri" w:cs="Calibri"/>
                      <w:kern w:val="0"/>
                      <w:sz w:val="12"/>
                      <w:szCs w:val="12"/>
                      <w:lang w:val="ru-RU" w:eastAsia="ru-RU" w:bidi="ar-SA"/>
                    </w:rPr>
                  </w:pPr>
                </w:p>
              </w:tc>
              <w:tc>
                <w:tcPr>
                  <w:tcW w:w="902" w:type="dxa"/>
                  <w:tcBorders>
                    <w:top w:val="single" w:sz="6" w:space="0" w:color="000000"/>
                    <w:left w:val="single" w:sz="6" w:space="0" w:color="000000"/>
                    <w:bottom w:val="single" w:sz="6" w:space="0" w:color="000000"/>
                    <w:right w:val="single" w:sz="6" w:space="0" w:color="000000"/>
                  </w:tcBorders>
                  <w:hideMark/>
                </w:tcPr>
                <w:p w14:paraId="17734502"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Уточненный бюджет на 2025 год</w:t>
                  </w:r>
                </w:p>
              </w:tc>
              <w:tc>
                <w:tcPr>
                  <w:tcW w:w="902" w:type="dxa"/>
                  <w:tcBorders>
                    <w:top w:val="single" w:sz="6" w:space="0" w:color="000000"/>
                    <w:left w:val="single" w:sz="6" w:space="0" w:color="000000"/>
                    <w:bottom w:val="single" w:sz="6" w:space="0" w:color="000000"/>
                    <w:right w:val="single" w:sz="6" w:space="0" w:color="000000"/>
                  </w:tcBorders>
                  <w:hideMark/>
                </w:tcPr>
                <w:p w14:paraId="3C2B27FB"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Исполнено в 2025 году</w:t>
                  </w:r>
                </w:p>
              </w:tc>
              <w:tc>
                <w:tcPr>
                  <w:tcW w:w="580" w:type="dxa"/>
                  <w:tcBorders>
                    <w:top w:val="single" w:sz="6" w:space="0" w:color="000000"/>
                    <w:left w:val="single" w:sz="6" w:space="0" w:color="000000"/>
                    <w:bottom w:val="single" w:sz="6" w:space="0" w:color="000000"/>
                    <w:right w:val="single" w:sz="6" w:space="0" w:color="000000"/>
                  </w:tcBorders>
                  <w:hideMark/>
                </w:tcPr>
                <w:p w14:paraId="5EA9ADBF"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w:t>
                  </w:r>
                  <w:proofErr w:type="spellStart"/>
                  <w:proofErr w:type="gramStart"/>
                  <w:r w:rsidRPr="00576787">
                    <w:rPr>
                      <w:rFonts w:ascii="Calibri" w:eastAsia="Times New Roman" w:hAnsi="Calibri" w:cs="Calibri"/>
                      <w:color w:val="000000"/>
                      <w:kern w:val="0"/>
                      <w:sz w:val="12"/>
                      <w:szCs w:val="12"/>
                      <w:lang w:val="ru-RU" w:eastAsia="ru-RU" w:bidi="ar-SA"/>
                    </w:rPr>
                    <w:t>испол</w:t>
                  </w:r>
                  <w:proofErr w:type="spellEnd"/>
                  <w:r w:rsidRPr="00576787">
                    <w:rPr>
                      <w:rFonts w:ascii="Calibri" w:eastAsia="Times New Roman" w:hAnsi="Calibri" w:cs="Calibri"/>
                      <w:color w:val="000000"/>
                      <w:kern w:val="0"/>
                      <w:sz w:val="12"/>
                      <w:szCs w:val="12"/>
                      <w:lang w:val="ru-RU" w:eastAsia="ru-RU" w:bidi="ar-SA"/>
                    </w:rPr>
                    <w:t>-нения</w:t>
                  </w:r>
                  <w:proofErr w:type="gramEnd"/>
                </w:p>
              </w:tc>
            </w:tr>
            <w:tr w:rsidR="00880952" w:rsidRPr="00576787" w14:paraId="2F8BD13D" w14:textId="77777777" w:rsidTr="00ED77BB">
              <w:trPr>
                <w:trHeight w:val="27"/>
                <w:tblCellSpacing w:w="0" w:type="dxa"/>
              </w:trPr>
              <w:tc>
                <w:tcPr>
                  <w:tcW w:w="1984" w:type="dxa"/>
                  <w:tcBorders>
                    <w:top w:val="single" w:sz="6" w:space="0" w:color="000000"/>
                    <w:left w:val="single" w:sz="6" w:space="0" w:color="000000"/>
                    <w:right w:val="single" w:sz="6" w:space="0" w:color="000000"/>
                  </w:tcBorders>
                  <w:hideMark/>
                </w:tcPr>
                <w:p w14:paraId="50277D8A"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w:t>
                  </w:r>
                </w:p>
              </w:tc>
              <w:tc>
                <w:tcPr>
                  <w:tcW w:w="732" w:type="dxa"/>
                  <w:tcBorders>
                    <w:top w:val="single" w:sz="6" w:space="0" w:color="000000"/>
                    <w:left w:val="single" w:sz="6" w:space="0" w:color="000000"/>
                    <w:right w:val="single" w:sz="6" w:space="0" w:color="000000"/>
                  </w:tcBorders>
                  <w:hideMark/>
                </w:tcPr>
                <w:p w14:paraId="1607E882"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w:t>
                  </w:r>
                </w:p>
              </w:tc>
              <w:tc>
                <w:tcPr>
                  <w:tcW w:w="470" w:type="dxa"/>
                  <w:tcBorders>
                    <w:top w:val="single" w:sz="6" w:space="0" w:color="000000"/>
                    <w:left w:val="single" w:sz="6" w:space="0" w:color="000000"/>
                    <w:right w:val="single" w:sz="6" w:space="0" w:color="000000"/>
                  </w:tcBorders>
                  <w:hideMark/>
                </w:tcPr>
                <w:p w14:paraId="486F80BE"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w:t>
                  </w:r>
                </w:p>
              </w:tc>
              <w:tc>
                <w:tcPr>
                  <w:tcW w:w="719" w:type="dxa"/>
                  <w:tcBorders>
                    <w:top w:val="single" w:sz="6" w:space="0" w:color="000000"/>
                    <w:left w:val="single" w:sz="6" w:space="0" w:color="000000"/>
                    <w:right w:val="single" w:sz="6" w:space="0" w:color="000000"/>
                  </w:tcBorders>
                  <w:hideMark/>
                </w:tcPr>
                <w:p w14:paraId="78AAD7BB"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w:t>
                  </w:r>
                </w:p>
              </w:tc>
              <w:tc>
                <w:tcPr>
                  <w:tcW w:w="832" w:type="dxa"/>
                  <w:tcBorders>
                    <w:top w:val="single" w:sz="6" w:space="0" w:color="000000"/>
                    <w:left w:val="single" w:sz="6" w:space="0" w:color="000000"/>
                    <w:right w:val="single" w:sz="6" w:space="0" w:color="000000"/>
                  </w:tcBorders>
                  <w:hideMark/>
                </w:tcPr>
                <w:p w14:paraId="4D23118D"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w:t>
                  </w:r>
                </w:p>
              </w:tc>
              <w:tc>
                <w:tcPr>
                  <w:tcW w:w="543" w:type="dxa"/>
                  <w:tcBorders>
                    <w:top w:val="single" w:sz="6" w:space="0" w:color="000000"/>
                    <w:left w:val="single" w:sz="6" w:space="0" w:color="000000"/>
                    <w:right w:val="single" w:sz="6" w:space="0" w:color="000000"/>
                  </w:tcBorders>
                  <w:hideMark/>
                </w:tcPr>
                <w:p w14:paraId="5565285C"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w:t>
                  </w:r>
                </w:p>
              </w:tc>
              <w:tc>
                <w:tcPr>
                  <w:tcW w:w="902" w:type="dxa"/>
                  <w:tcBorders>
                    <w:top w:val="single" w:sz="6" w:space="0" w:color="000000"/>
                    <w:left w:val="single" w:sz="6" w:space="0" w:color="000000"/>
                    <w:right w:val="single" w:sz="6" w:space="0" w:color="000000"/>
                  </w:tcBorders>
                  <w:hideMark/>
                </w:tcPr>
                <w:p w14:paraId="24CA3EF8"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w:t>
                  </w:r>
                </w:p>
              </w:tc>
              <w:tc>
                <w:tcPr>
                  <w:tcW w:w="902" w:type="dxa"/>
                  <w:tcBorders>
                    <w:top w:val="single" w:sz="6" w:space="0" w:color="000000"/>
                    <w:left w:val="single" w:sz="6" w:space="0" w:color="000000"/>
                    <w:right w:val="single" w:sz="6" w:space="0" w:color="000000"/>
                  </w:tcBorders>
                  <w:hideMark/>
                </w:tcPr>
                <w:p w14:paraId="7DDE78FF"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w:t>
                  </w:r>
                </w:p>
              </w:tc>
              <w:tc>
                <w:tcPr>
                  <w:tcW w:w="580" w:type="dxa"/>
                  <w:tcBorders>
                    <w:top w:val="single" w:sz="6" w:space="0" w:color="000000"/>
                    <w:left w:val="single" w:sz="6" w:space="0" w:color="000000"/>
                    <w:right w:val="single" w:sz="6" w:space="0" w:color="000000"/>
                  </w:tcBorders>
                  <w:hideMark/>
                </w:tcPr>
                <w:p w14:paraId="5AD4C4B9"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w:t>
                  </w:r>
                </w:p>
              </w:tc>
            </w:tr>
            <w:tr w:rsidR="00880952" w:rsidRPr="00576787" w14:paraId="214F9B99" w14:textId="77777777" w:rsidTr="00ED77B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21E6D772"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Администрация Ореховского сельского поселения</w:t>
                  </w:r>
                </w:p>
              </w:tc>
              <w:tc>
                <w:tcPr>
                  <w:tcW w:w="732" w:type="dxa"/>
                  <w:tcBorders>
                    <w:top w:val="single" w:sz="6" w:space="0" w:color="000000"/>
                    <w:left w:val="single" w:sz="6" w:space="0" w:color="000000"/>
                    <w:bottom w:val="single" w:sz="6" w:space="0" w:color="000000"/>
                    <w:right w:val="single" w:sz="6" w:space="0" w:color="000000"/>
                  </w:tcBorders>
                  <w:hideMark/>
                </w:tcPr>
                <w:p w14:paraId="2FE3F26D"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56D81A69"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w:t>
                  </w:r>
                </w:p>
              </w:tc>
              <w:tc>
                <w:tcPr>
                  <w:tcW w:w="719" w:type="dxa"/>
                  <w:tcBorders>
                    <w:top w:val="single" w:sz="6" w:space="0" w:color="000000"/>
                    <w:left w:val="single" w:sz="6" w:space="0" w:color="000000"/>
                    <w:bottom w:val="single" w:sz="6" w:space="0" w:color="000000"/>
                    <w:right w:val="single" w:sz="6" w:space="0" w:color="000000"/>
                  </w:tcBorders>
                  <w:hideMark/>
                </w:tcPr>
                <w:p w14:paraId="3B7A0DAE"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w:t>
                  </w:r>
                </w:p>
              </w:tc>
              <w:tc>
                <w:tcPr>
                  <w:tcW w:w="832" w:type="dxa"/>
                  <w:tcBorders>
                    <w:top w:val="single" w:sz="6" w:space="0" w:color="000000"/>
                    <w:left w:val="single" w:sz="6" w:space="0" w:color="000000"/>
                    <w:bottom w:val="single" w:sz="6" w:space="0" w:color="000000"/>
                    <w:right w:val="single" w:sz="6" w:space="0" w:color="000000"/>
                  </w:tcBorders>
                  <w:hideMark/>
                </w:tcPr>
                <w:p w14:paraId="546B9664"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543" w:type="dxa"/>
                  <w:tcBorders>
                    <w:top w:val="single" w:sz="6" w:space="0" w:color="000000"/>
                    <w:left w:val="single" w:sz="6" w:space="0" w:color="000000"/>
                    <w:bottom w:val="single" w:sz="6" w:space="0" w:color="000000"/>
                    <w:right w:val="single" w:sz="6" w:space="0" w:color="000000"/>
                  </w:tcBorders>
                  <w:hideMark/>
                </w:tcPr>
                <w:p w14:paraId="3E754D6D"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352812EF"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10 262 431,86</w:t>
                  </w:r>
                </w:p>
              </w:tc>
              <w:tc>
                <w:tcPr>
                  <w:tcW w:w="902" w:type="dxa"/>
                  <w:tcBorders>
                    <w:top w:val="single" w:sz="6" w:space="0" w:color="000000"/>
                    <w:left w:val="single" w:sz="6" w:space="0" w:color="000000"/>
                    <w:bottom w:val="single" w:sz="6" w:space="0" w:color="000000"/>
                    <w:right w:val="single" w:sz="6" w:space="0" w:color="000000"/>
                  </w:tcBorders>
                  <w:hideMark/>
                </w:tcPr>
                <w:p w14:paraId="5D6B2779"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10 049 517,29</w:t>
                  </w:r>
                </w:p>
              </w:tc>
              <w:tc>
                <w:tcPr>
                  <w:tcW w:w="580" w:type="dxa"/>
                  <w:tcBorders>
                    <w:top w:val="single" w:sz="6" w:space="0" w:color="000000"/>
                    <w:left w:val="single" w:sz="6" w:space="0" w:color="000000"/>
                    <w:bottom w:val="single" w:sz="6" w:space="0" w:color="000000"/>
                    <w:right w:val="single" w:sz="6" w:space="0" w:color="000000"/>
                  </w:tcBorders>
                  <w:hideMark/>
                </w:tcPr>
                <w:p w14:paraId="72D64630"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97,93%</w:t>
                  </w:r>
                </w:p>
              </w:tc>
            </w:tr>
            <w:tr w:rsidR="00880952" w:rsidRPr="00576787" w14:paraId="7F3B773E" w14:textId="77777777" w:rsidTr="00ED77B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0610EF50"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ОБЩЕГОСУДАРСТВЕННЫЕ ВОПРОСЫ</w:t>
                  </w:r>
                </w:p>
              </w:tc>
              <w:tc>
                <w:tcPr>
                  <w:tcW w:w="732" w:type="dxa"/>
                  <w:tcBorders>
                    <w:top w:val="single" w:sz="6" w:space="0" w:color="000000"/>
                    <w:left w:val="single" w:sz="6" w:space="0" w:color="000000"/>
                    <w:bottom w:val="single" w:sz="6" w:space="0" w:color="000000"/>
                    <w:right w:val="single" w:sz="6" w:space="0" w:color="000000"/>
                  </w:tcBorders>
                  <w:hideMark/>
                </w:tcPr>
                <w:p w14:paraId="52B9826A"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31CCF8BF"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1F6F81DE"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w:t>
                  </w:r>
                </w:p>
              </w:tc>
              <w:tc>
                <w:tcPr>
                  <w:tcW w:w="832" w:type="dxa"/>
                  <w:tcBorders>
                    <w:top w:val="single" w:sz="6" w:space="0" w:color="000000"/>
                    <w:left w:val="single" w:sz="6" w:space="0" w:color="000000"/>
                    <w:bottom w:val="single" w:sz="6" w:space="0" w:color="000000"/>
                    <w:right w:val="single" w:sz="6" w:space="0" w:color="000000"/>
                  </w:tcBorders>
                  <w:hideMark/>
                </w:tcPr>
                <w:p w14:paraId="13D5EA42"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543" w:type="dxa"/>
                  <w:tcBorders>
                    <w:top w:val="single" w:sz="6" w:space="0" w:color="000000"/>
                    <w:left w:val="single" w:sz="6" w:space="0" w:color="000000"/>
                    <w:bottom w:val="single" w:sz="6" w:space="0" w:color="000000"/>
                    <w:right w:val="single" w:sz="6" w:space="0" w:color="000000"/>
                  </w:tcBorders>
                  <w:hideMark/>
                </w:tcPr>
                <w:p w14:paraId="108899D5"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6382282A"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4 260 695,32</w:t>
                  </w:r>
                </w:p>
              </w:tc>
              <w:tc>
                <w:tcPr>
                  <w:tcW w:w="902" w:type="dxa"/>
                  <w:tcBorders>
                    <w:top w:val="single" w:sz="6" w:space="0" w:color="000000"/>
                    <w:left w:val="single" w:sz="6" w:space="0" w:color="000000"/>
                    <w:bottom w:val="single" w:sz="6" w:space="0" w:color="000000"/>
                    <w:right w:val="single" w:sz="6" w:space="0" w:color="000000"/>
                  </w:tcBorders>
                  <w:hideMark/>
                </w:tcPr>
                <w:p w14:paraId="134BBE69"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4 237 591,60</w:t>
                  </w:r>
                </w:p>
              </w:tc>
              <w:tc>
                <w:tcPr>
                  <w:tcW w:w="580" w:type="dxa"/>
                  <w:tcBorders>
                    <w:top w:val="single" w:sz="6" w:space="0" w:color="000000"/>
                    <w:left w:val="single" w:sz="6" w:space="0" w:color="000000"/>
                    <w:bottom w:val="single" w:sz="6" w:space="0" w:color="000000"/>
                    <w:right w:val="single" w:sz="6" w:space="0" w:color="000000"/>
                  </w:tcBorders>
                  <w:hideMark/>
                </w:tcPr>
                <w:p w14:paraId="5BD46BE1"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99,46%</w:t>
                  </w:r>
                </w:p>
              </w:tc>
            </w:tr>
            <w:tr w:rsidR="00880952" w:rsidRPr="00576787" w14:paraId="54F7D945" w14:textId="77777777" w:rsidTr="00ED77B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275A83EE"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Функционирование высшего должностного лица субъекта Российской Федерации и муниципального образования</w:t>
                  </w:r>
                </w:p>
              </w:tc>
              <w:tc>
                <w:tcPr>
                  <w:tcW w:w="732" w:type="dxa"/>
                  <w:tcBorders>
                    <w:top w:val="single" w:sz="6" w:space="0" w:color="000000"/>
                    <w:left w:val="single" w:sz="6" w:space="0" w:color="000000"/>
                    <w:bottom w:val="single" w:sz="6" w:space="0" w:color="000000"/>
                    <w:right w:val="single" w:sz="6" w:space="0" w:color="000000"/>
                  </w:tcBorders>
                  <w:hideMark/>
                </w:tcPr>
                <w:p w14:paraId="5684056B"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21D0D069"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62D80D41"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832" w:type="dxa"/>
                  <w:tcBorders>
                    <w:top w:val="single" w:sz="6" w:space="0" w:color="000000"/>
                    <w:left w:val="single" w:sz="6" w:space="0" w:color="000000"/>
                    <w:bottom w:val="single" w:sz="6" w:space="0" w:color="000000"/>
                    <w:right w:val="single" w:sz="6" w:space="0" w:color="000000"/>
                  </w:tcBorders>
                  <w:hideMark/>
                </w:tcPr>
                <w:p w14:paraId="158170E6"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543" w:type="dxa"/>
                  <w:tcBorders>
                    <w:top w:val="single" w:sz="6" w:space="0" w:color="000000"/>
                    <w:left w:val="single" w:sz="6" w:space="0" w:color="000000"/>
                    <w:bottom w:val="single" w:sz="6" w:space="0" w:color="000000"/>
                    <w:right w:val="single" w:sz="6" w:space="0" w:color="000000"/>
                  </w:tcBorders>
                  <w:hideMark/>
                </w:tcPr>
                <w:p w14:paraId="21D4EBD1"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0067769D"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1 019 395,11</w:t>
                  </w:r>
                </w:p>
              </w:tc>
              <w:tc>
                <w:tcPr>
                  <w:tcW w:w="902" w:type="dxa"/>
                  <w:tcBorders>
                    <w:top w:val="single" w:sz="6" w:space="0" w:color="000000"/>
                    <w:left w:val="single" w:sz="6" w:space="0" w:color="000000"/>
                    <w:bottom w:val="single" w:sz="6" w:space="0" w:color="000000"/>
                    <w:right w:val="single" w:sz="6" w:space="0" w:color="000000"/>
                  </w:tcBorders>
                  <w:hideMark/>
                </w:tcPr>
                <w:p w14:paraId="1C3E15AB"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1 019 394,98</w:t>
                  </w:r>
                </w:p>
              </w:tc>
              <w:tc>
                <w:tcPr>
                  <w:tcW w:w="580" w:type="dxa"/>
                  <w:tcBorders>
                    <w:top w:val="single" w:sz="6" w:space="0" w:color="000000"/>
                    <w:left w:val="single" w:sz="6" w:space="0" w:color="000000"/>
                    <w:bottom w:val="single" w:sz="6" w:space="0" w:color="000000"/>
                    <w:right w:val="single" w:sz="6" w:space="0" w:color="000000"/>
                  </w:tcBorders>
                  <w:hideMark/>
                </w:tcPr>
                <w:p w14:paraId="14D1F02E"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0952" w:rsidRPr="00576787" w14:paraId="7F881BCB" w14:textId="77777777" w:rsidTr="00ED77B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43570DA0"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Непрограммные направления деятельности органов местного самоуправления</w:t>
                  </w:r>
                </w:p>
              </w:tc>
              <w:tc>
                <w:tcPr>
                  <w:tcW w:w="732" w:type="dxa"/>
                  <w:tcBorders>
                    <w:top w:val="single" w:sz="6" w:space="0" w:color="000000"/>
                    <w:left w:val="single" w:sz="6" w:space="0" w:color="000000"/>
                    <w:bottom w:val="single" w:sz="6" w:space="0" w:color="000000"/>
                    <w:right w:val="single" w:sz="6" w:space="0" w:color="000000"/>
                  </w:tcBorders>
                  <w:hideMark/>
                </w:tcPr>
                <w:p w14:paraId="7DB279A1"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42F112C5"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3569DE04"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832" w:type="dxa"/>
                  <w:tcBorders>
                    <w:top w:val="single" w:sz="6" w:space="0" w:color="000000"/>
                    <w:left w:val="single" w:sz="6" w:space="0" w:color="000000"/>
                    <w:bottom w:val="single" w:sz="6" w:space="0" w:color="000000"/>
                    <w:right w:val="single" w:sz="6" w:space="0" w:color="000000"/>
                  </w:tcBorders>
                  <w:hideMark/>
                </w:tcPr>
                <w:p w14:paraId="3977201D"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9900000000</w:t>
                  </w:r>
                </w:p>
              </w:tc>
              <w:tc>
                <w:tcPr>
                  <w:tcW w:w="543" w:type="dxa"/>
                  <w:tcBorders>
                    <w:top w:val="single" w:sz="6" w:space="0" w:color="000000"/>
                    <w:left w:val="single" w:sz="6" w:space="0" w:color="000000"/>
                    <w:bottom w:val="single" w:sz="6" w:space="0" w:color="000000"/>
                    <w:right w:val="single" w:sz="6" w:space="0" w:color="000000"/>
                  </w:tcBorders>
                  <w:hideMark/>
                </w:tcPr>
                <w:p w14:paraId="2A17B827"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6B006BCF"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1 019 395,11</w:t>
                  </w:r>
                </w:p>
              </w:tc>
              <w:tc>
                <w:tcPr>
                  <w:tcW w:w="902" w:type="dxa"/>
                  <w:tcBorders>
                    <w:top w:val="single" w:sz="6" w:space="0" w:color="000000"/>
                    <w:left w:val="single" w:sz="6" w:space="0" w:color="000000"/>
                    <w:bottom w:val="single" w:sz="6" w:space="0" w:color="000000"/>
                    <w:right w:val="single" w:sz="6" w:space="0" w:color="000000"/>
                  </w:tcBorders>
                  <w:hideMark/>
                </w:tcPr>
                <w:p w14:paraId="0A34D485"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1 019 394,98</w:t>
                  </w:r>
                </w:p>
              </w:tc>
              <w:tc>
                <w:tcPr>
                  <w:tcW w:w="580" w:type="dxa"/>
                  <w:tcBorders>
                    <w:top w:val="single" w:sz="6" w:space="0" w:color="000000"/>
                    <w:left w:val="single" w:sz="6" w:space="0" w:color="000000"/>
                    <w:bottom w:val="single" w:sz="6" w:space="0" w:color="000000"/>
                    <w:right w:val="single" w:sz="6" w:space="0" w:color="000000"/>
                  </w:tcBorders>
                  <w:hideMark/>
                </w:tcPr>
                <w:p w14:paraId="27C9B095"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0952" w:rsidRPr="00576787" w14:paraId="1AB5CE2D" w14:textId="77777777" w:rsidTr="00ED77B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239F2885"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Мероприятия непрограммных направлений деятельности органов местного самоуправления</w:t>
                  </w:r>
                </w:p>
              </w:tc>
              <w:tc>
                <w:tcPr>
                  <w:tcW w:w="732" w:type="dxa"/>
                  <w:tcBorders>
                    <w:top w:val="single" w:sz="6" w:space="0" w:color="000000"/>
                    <w:left w:val="single" w:sz="6" w:space="0" w:color="000000"/>
                    <w:bottom w:val="single" w:sz="6" w:space="0" w:color="000000"/>
                    <w:right w:val="single" w:sz="6" w:space="0" w:color="000000"/>
                  </w:tcBorders>
                  <w:hideMark/>
                </w:tcPr>
                <w:p w14:paraId="2BE22DD7"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1F055B70"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2B91925C"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832" w:type="dxa"/>
                  <w:tcBorders>
                    <w:top w:val="single" w:sz="6" w:space="0" w:color="000000"/>
                    <w:left w:val="single" w:sz="6" w:space="0" w:color="000000"/>
                    <w:bottom w:val="single" w:sz="6" w:space="0" w:color="000000"/>
                    <w:right w:val="single" w:sz="6" w:space="0" w:color="000000"/>
                  </w:tcBorders>
                  <w:hideMark/>
                </w:tcPr>
                <w:p w14:paraId="0AA88F85"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9990000000</w:t>
                  </w:r>
                </w:p>
              </w:tc>
              <w:tc>
                <w:tcPr>
                  <w:tcW w:w="543" w:type="dxa"/>
                  <w:tcBorders>
                    <w:top w:val="single" w:sz="6" w:space="0" w:color="000000"/>
                    <w:left w:val="single" w:sz="6" w:space="0" w:color="000000"/>
                    <w:bottom w:val="single" w:sz="6" w:space="0" w:color="000000"/>
                    <w:right w:val="single" w:sz="6" w:space="0" w:color="000000"/>
                  </w:tcBorders>
                  <w:hideMark/>
                </w:tcPr>
                <w:p w14:paraId="7F96885A"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4CF9D6E3"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1 019 395,11</w:t>
                  </w:r>
                </w:p>
              </w:tc>
              <w:tc>
                <w:tcPr>
                  <w:tcW w:w="902" w:type="dxa"/>
                  <w:tcBorders>
                    <w:top w:val="single" w:sz="6" w:space="0" w:color="000000"/>
                    <w:left w:val="single" w:sz="6" w:space="0" w:color="000000"/>
                    <w:bottom w:val="single" w:sz="6" w:space="0" w:color="000000"/>
                    <w:right w:val="single" w:sz="6" w:space="0" w:color="000000"/>
                  </w:tcBorders>
                  <w:hideMark/>
                </w:tcPr>
                <w:p w14:paraId="27B5956A"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1 019 394,98</w:t>
                  </w:r>
                </w:p>
              </w:tc>
              <w:tc>
                <w:tcPr>
                  <w:tcW w:w="580" w:type="dxa"/>
                  <w:tcBorders>
                    <w:top w:val="single" w:sz="6" w:space="0" w:color="000000"/>
                    <w:left w:val="single" w:sz="6" w:space="0" w:color="000000"/>
                    <w:bottom w:val="single" w:sz="6" w:space="0" w:color="000000"/>
                    <w:right w:val="single" w:sz="6" w:space="0" w:color="000000"/>
                  </w:tcBorders>
                  <w:hideMark/>
                </w:tcPr>
                <w:p w14:paraId="7C31B9E7"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0952" w:rsidRPr="00576787" w14:paraId="73B71952" w14:textId="77777777" w:rsidTr="00ED77B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4BB3668B"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Глава муниципального образования</w:t>
                  </w:r>
                </w:p>
              </w:tc>
              <w:tc>
                <w:tcPr>
                  <w:tcW w:w="732" w:type="dxa"/>
                  <w:tcBorders>
                    <w:top w:val="single" w:sz="6" w:space="0" w:color="000000"/>
                    <w:left w:val="single" w:sz="6" w:space="0" w:color="000000"/>
                    <w:bottom w:val="single" w:sz="6" w:space="0" w:color="000000"/>
                    <w:right w:val="single" w:sz="6" w:space="0" w:color="000000"/>
                  </w:tcBorders>
                  <w:hideMark/>
                </w:tcPr>
                <w:p w14:paraId="3C71C64D"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73D14FB6"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3FEBEDDB"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832" w:type="dxa"/>
                  <w:tcBorders>
                    <w:top w:val="single" w:sz="6" w:space="0" w:color="000000"/>
                    <w:left w:val="single" w:sz="6" w:space="0" w:color="000000"/>
                    <w:bottom w:val="single" w:sz="6" w:space="0" w:color="000000"/>
                    <w:right w:val="single" w:sz="6" w:space="0" w:color="000000"/>
                  </w:tcBorders>
                  <w:hideMark/>
                </w:tcPr>
                <w:p w14:paraId="5910C465"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9999910010</w:t>
                  </w:r>
                </w:p>
              </w:tc>
              <w:tc>
                <w:tcPr>
                  <w:tcW w:w="543" w:type="dxa"/>
                  <w:tcBorders>
                    <w:top w:val="single" w:sz="6" w:space="0" w:color="000000"/>
                    <w:left w:val="single" w:sz="6" w:space="0" w:color="000000"/>
                    <w:bottom w:val="single" w:sz="6" w:space="0" w:color="000000"/>
                    <w:right w:val="single" w:sz="6" w:space="0" w:color="000000"/>
                  </w:tcBorders>
                  <w:hideMark/>
                </w:tcPr>
                <w:p w14:paraId="734B4EB9"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2B180EF6"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1 019 395,11</w:t>
                  </w:r>
                </w:p>
              </w:tc>
              <w:tc>
                <w:tcPr>
                  <w:tcW w:w="902" w:type="dxa"/>
                  <w:tcBorders>
                    <w:top w:val="single" w:sz="6" w:space="0" w:color="000000"/>
                    <w:left w:val="single" w:sz="6" w:space="0" w:color="000000"/>
                    <w:bottom w:val="single" w:sz="6" w:space="0" w:color="000000"/>
                    <w:right w:val="single" w:sz="6" w:space="0" w:color="000000"/>
                  </w:tcBorders>
                  <w:hideMark/>
                </w:tcPr>
                <w:p w14:paraId="5502C1AB"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1 019 394,98</w:t>
                  </w:r>
                </w:p>
              </w:tc>
              <w:tc>
                <w:tcPr>
                  <w:tcW w:w="580" w:type="dxa"/>
                  <w:tcBorders>
                    <w:top w:val="single" w:sz="6" w:space="0" w:color="000000"/>
                    <w:left w:val="single" w:sz="6" w:space="0" w:color="000000"/>
                    <w:bottom w:val="single" w:sz="6" w:space="0" w:color="000000"/>
                    <w:right w:val="single" w:sz="6" w:space="0" w:color="000000"/>
                  </w:tcBorders>
                  <w:hideMark/>
                </w:tcPr>
                <w:p w14:paraId="65CC8FD7" w14:textId="77777777" w:rsidR="00880952" w:rsidRPr="00576787" w:rsidRDefault="0088095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bl>
          <w:p w14:paraId="7BADB8D4" w14:textId="720F3694" w:rsidR="00880952" w:rsidRPr="00576787" w:rsidRDefault="00880952" w:rsidP="00576787">
            <w:pPr>
              <w:rPr>
                <w:rFonts w:ascii="Calibri" w:hAnsi="Calibri" w:cs="Calibri"/>
                <w:sz w:val="12"/>
                <w:szCs w:val="12"/>
                <w:lang w:val="ru-RU"/>
              </w:rPr>
            </w:pPr>
          </w:p>
        </w:tc>
      </w:tr>
      <w:tr w:rsidR="00ED77BB" w:rsidRPr="00576787" w14:paraId="54779AC6" w14:textId="77777777" w:rsidTr="00555CB1">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1E8FADE" w14:textId="77777777" w:rsidR="00ED77BB" w:rsidRPr="00576787" w:rsidRDefault="00ED77BB"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1ECCCBF" w14:textId="45DC412F" w:rsidR="00ED77BB" w:rsidRPr="00576787" w:rsidRDefault="00ED77BB"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00464999" w:rsidRPr="00576787">
              <w:rPr>
                <w:rFonts w:ascii="Calibri" w:hAnsi="Calibri" w:cs="Calibri"/>
                <w:b/>
                <w:bCs/>
                <w:sz w:val="22"/>
                <w:szCs w:val="22"/>
                <w:lang w:val="ru-RU"/>
              </w:rPr>
              <w:t>9</w:t>
            </w:r>
          </w:p>
        </w:tc>
      </w:tr>
    </w:tbl>
    <w:p w14:paraId="0B79712E" w14:textId="77777777" w:rsidR="00ED77BB" w:rsidRPr="00576787" w:rsidRDefault="00ED77BB"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6"/>
        <w:gridCol w:w="283"/>
        <w:gridCol w:w="4017"/>
        <w:gridCol w:w="3752"/>
        <w:gridCol w:w="55"/>
      </w:tblGrid>
      <w:tr w:rsidR="00ED77BB" w:rsidRPr="00576787" w14:paraId="410B511C" w14:textId="77777777" w:rsidTr="00464999">
        <w:trPr>
          <w:gridBefore w:val="1"/>
          <w:wBefore w:w="55" w:type="dxa"/>
          <w:trHeight w:val="18"/>
        </w:trPr>
        <w:tc>
          <w:tcPr>
            <w:tcW w:w="7826" w:type="dxa"/>
            <w:shd w:val="clear" w:color="auto" w:fill="auto"/>
          </w:tcPr>
          <w:tbl>
            <w:tblPr>
              <w:tblW w:w="0" w:type="auto"/>
              <w:tblCellSpacing w:w="0" w:type="dxa"/>
              <w:tblLayout w:type="fixed"/>
              <w:tblCellMar>
                <w:left w:w="0" w:type="dxa"/>
                <w:right w:w="0" w:type="dxa"/>
              </w:tblCellMar>
              <w:tblLook w:val="04A0" w:firstRow="1" w:lastRow="0" w:firstColumn="1" w:lastColumn="0" w:noHBand="0" w:noVBand="1"/>
            </w:tblPr>
            <w:tblGrid>
              <w:gridCol w:w="1984"/>
              <w:gridCol w:w="732"/>
              <w:gridCol w:w="470"/>
              <w:gridCol w:w="719"/>
              <w:gridCol w:w="832"/>
              <w:gridCol w:w="543"/>
              <w:gridCol w:w="902"/>
              <w:gridCol w:w="902"/>
              <w:gridCol w:w="580"/>
            </w:tblGrid>
            <w:tr w:rsidR="00ED77BB" w:rsidRPr="00576787" w14:paraId="0D64B320" w14:textId="77777777" w:rsidTr="00ED77B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4637BA21"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single" w:sz="6" w:space="0" w:color="000000"/>
                    <w:left w:val="single" w:sz="6" w:space="0" w:color="000000"/>
                    <w:bottom w:val="single" w:sz="6" w:space="0" w:color="000000"/>
                    <w:right w:val="single" w:sz="6" w:space="0" w:color="000000"/>
                  </w:tcBorders>
                  <w:hideMark/>
                </w:tcPr>
                <w:p w14:paraId="62EC65D8"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220BF1DA"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3F49FEA1"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832" w:type="dxa"/>
                  <w:tcBorders>
                    <w:top w:val="single" w:sz="6" w:space="0" w:color="000000"/>
                    <w:left w:val="single" w:sz="6" w:space="0" w:color="000000"/>
                    <w:bottom w:val="single" w:sz="6" w:space="0" w:color="000000"/>
                    <w:right w:val="single" w:sz="6" w:space="0" w:color="000000"/>
                  </w:tcBorders>
                  <w:hideMark/>
                </w:tcPr>
                <w:p w14:paraId="14BA3671"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9999910010</w:t>
                  </w:r>
                </w:p>
              </w:tc>
              <w:tc>
                <w:tcPr>
                  <w:tcW w:w="543" w:type="dxa"/>
                  <w:tcBorders>
                    <w:top w:val="single" w:sz="6" w:space="0" w:color="000000"/>
                    <w:left w:val="single" w:sz="6" w:space="0" w:color="000000"/>
                    <w:bottom w:val="single" w:sz="6" w:space="0" w:color="000000"/>
                    <w:right w:val="single" w:sz="6" w:space="0" w:color="000000"/>
                  </w:tcBorders>
                  <w:hideMark/>
                </w:tcPr>
                <w:p w14:paraId="46C73942"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w:t>
                  </w:r>
                </w:p>
              </w:tc>
              <w:tc>
                <w:tcPr>
                  <w:tcW w:w="902" w:type="dxa"/>
                  <w:tcBorders>
                    <w:top w:val="single" w:sz="6" w:space="0" w:color="000000"/>
                    <w:left w:val="single" w:sz="6" w:space="0" w:color="000000"/>
                    <w:bottom w:val="single" w:sz="6" w:space="0" w:color="000000"/>
                    <w:right w:val="single" w:sz="6" w:space="0" w:color="000000"/>
                  </w:tcBorders>
                  <w:hideMark/>
                </w:tcPr>
                <w:p w14:paraId="63EC7942"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1 019 395,11</w:t>
                  </w:r>
                </w:p>
              </w:tc>
              <w:tc>
                <w:tcPr>
                  <w:tcW w:w="902" w:type="dxa"/>
                  <w:tcBorders>
                    <w:top w:val="single" w:sz="6" w:space="0" w:color="000000"/>
                    <w:left w:val="single" w:sz="6" w:space="0" w:color="000000"/>
                    <w:bottom w:val="single" w:sz="6" w:space="0" w:color="000000"/>
                    <w:right w:val="single" w:sz="6" w:space="0" w:color="000000"/>
                  </w:tcBorders>
                  <w:hideMark/>
                </w:tcPr>
                <w:p w14:paraId="01F4C27B"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1 019 394,98</w:t>
                  </w:r>
                </w:p>
              </w:tc>
              <w:tc>
                <w:tcPr>
                  <w:tcW w:w="580" w:type="dxa"/>
                  <w:tcBorders>
                    <w:top w:val="single" w:sz="6" w:space="0" w:color="000000"/>
                    <w:left w:val="single" w:sz="6" w:space="0" w:color="000000"/>
                    <w:bottom w:val="single" w:sz="6" w:space="0" w:color="000000"/>
                    <w:right w:val="single" w:sz="6" w:space="0" w:color="000000"/>
                  </w:tcBorders>
                  <w:hideMark/>
                </w:tcPr>
                <w:p w14:paraId="25D59292"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ED77BB" w:rsidRPr="00576787" w14:paraId="3AA2DAB2" w14:textId="77777777" w:rsidTr="00ED77B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6B389310"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государственных (муниципальных) органов</w:t>
                  </w:r>
                </w:p>
              </w:tc>
              <w:tc>
                <w:tcPr>
                  <w:tcW w:w="732" w:type="dxa"/>
                  <w:tcBorders>
                    <w:top w:val="single" w:sz="6" w:space="0" w:color="000000"/>
                    <w:left w:val="single" w:sz="6" w:space="0" w:color="000000"/>
                    <w:bottom w:val="single" w:sz="6" w:space="0" w:color="000000"/>
                    <w:right w:val="single" w:sz="6" w:space="0" w:color="000000"/>
                  </w:tcBorders>
                  <w:hideMark/>
                </w:tcPr>
                <w:p w14:paraId="746EAEBE"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55329872"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110F3D23"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832" w:type="dxa"/>
                  <w:tcBorders>
                    <w:top w:val="single" w:sz="6" w:space="0" w:color="000000"/>
                    <w:left w:val="single" w:sz="6" w:space="0" w:color="000000"/>
                    <w:bottom w:val="single" w:sz="6" w:space="0" w:color="000000"/>
                    <w:right w:val="single" w:sz="6" w:space="0" w:color="000000"/>
                  </w:tcBorders>
                  <w:hideMark/>
                </w:tcPr>
                <w:p w14:paraId="10A91486"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9999910010</w:t>
                  </w:r>
                </w:p>
              </w:tc>
              <w:tc>
                <w:tcPr>
                  <w:tcW w:w="543" w:type="dxa"/>
                  <w:tcBorders>
                    <w:top w:val="single" w:sz="6" w:space="0" w:color="000000"/>
                    <w:left w:val="single" w:sz="6" w:space="0" w:color="000000"/>
                    <w:bottom w:val="single" w:sz="6" w:space="0" w:color="000000"/>
                    <w:right w:val="single" w:sz="6" w:space="0" w:color="000000"/>
                  </w:tcBorders>
                  <w:hideMark/>
                </w:tcPr>
                <w:p w14:paraId="418523FC"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120</w:t>
                  </w:r>
                </w:p>
              </w:tc>
              <w:tc>
                <w:tcPr>
                  <w:tcW w:w="902" w:type="dxa"/>
                  <w:tcBorders>
                    <w:top w:val="single" w:sz="6" w:space="0" w:color="000000"/>
                    <w:left w:val="single" w:sz="6" w:space="0" w:color="000000"/>
                    <w:bottom w:val="single" w:sz="6" w:space="0" w:color="000000"/>
                    <w:right w:val="single" w:sz="6" w:space="0" w:color="000000"/>
                  </w:tcBorders>
                  <w:hideMark/>
                </w:tcPr>
                <w:p w14:paraId="2BC24314"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1 019 395,11</w:t>
                  </w:r>
                </w:p>
              </w:tc>
              <w:tc>
                <w:tcPr>
                  <w:tcW w:w="902" w:type="dxa"/>
                  <w:tcBorders>
                    <w:top w:val="single" w:sz="6" w:space="0" w:color="000000"/>
                    <w:left w:val="single" w:sz="6" w:space="0" w:color="000000"/>
                    <w:bottom w:val="single" w:sz="6" w:space="0" w:color="000000"/>
                    <w:right w:val="single" w:sz="6" w:space="0" w:color="000000"/>
                  </w:tcBorders>
                  <w:hideMark/>
                </w:tcPr>
                <w:p w14:paraId="56942983"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1 019 394,98</w:t>
                  </w:r>
                </w:p>
              </w:tc>
              <w:tc>
                <w:tcPr>
                  <w:tcW w:w="580" w:type="dxa"/>
                  <w:tcBorders>
                    <w:top w:val="single" w:sz="6" w:space="0" w:color="000000"/>
                    <w:left w:val="single" w:sz="6" w:space="0" w:color="000000"/>
                    <w:bottom w:val="single" w:sz="6" w:space="0" w:color="000000"/>
                    <w:right w:val="single" w:sz="6" w:space="0" w:color="000000"/>
                  </w:tcBorders>
                  <w:hideMark/>
                </w:tcPr>
                <w:p w14:paraId="0D0958DD"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ED77BB" w:rsidRPr="00576787" w14:paraId="2DEAFE7D" w14:textId="77777777" w:rsidTr="00ED77B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14ACB249"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32" w:type="dxa"/>
                  <w:tcBorders>
                    <w:top w:val="single" w:sz="6" w:space="0" w:color="000000"/>
                    <w:left w:val="single" w:sz="6" w:space="0" w:color="000000"/>
                    <w:bottom w:val="single" w:sz="6" w:space="0" w:color="000000"/>
                    <w:right w:val="single" w:sz="6" w:space="0" w:color="000000"/>
                  </w:tcBorders>
                  <w:hideMark/>
                </w:tcPr>
                <w:p w14:paraId="40406945"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0213523D"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3A469D4A"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832" w:type="dxa"/>
                  <w:tcBorders>
                    <w:top w:val="single" w:sz="6" w:space="0" w:color="000000"/>
                    <w:left w:val="single" w:sz="6" w:space="0" w:color="000000"/>
                    <w:bottom w:val="single" w:sz="6" w:space="0" w:color="000000"/>
                    <w:right w:val="single" w:sz="6" w:space="0" w:color="000000"/>
                  </w:tcBorders>
                  <w:hideMark/>
                </w:tcPr>
                <w:p w14:paraId="420D0364"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543" w:type="dxa"/>
                  <w:tcBorders>
                    <w:top w:val="single" w:sz="6" w:space="0" w:color="000000"/>
                    <w:left w:val="single" w:sz="6" w:space="0" w:color="000000"/>
                    <w:bottom w:val="single" w:sz="6" w:space="0" w:color="000000"/>
                    <w:right w:val="single" w:sz="6" w:space="0" w:color="000000"/>
                  </w:tcBorders>
                  <w:hideMark/>
                </w:tcPr>
                <w:p w14:paraId="0847E634"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49570852"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2 702 055,31</w:t>
                  </w:r>
                </w:p>
              </w:tc>
              <w:tc>
                <w:tcPr>
                  <w:tcW w:w="902" w:type="dxa"/>
                  <w:tcBorders>
                    <w:top w:val="single" w:sz="6" w:space="0" w:color="000000"/>
                    <w:left w:val="single" w:sz="6" w:space="0" w:color="000000"/>
                    <w:bottom w:val="single" w:sz="6" w:space="0" w:color="000000"/>
                    <w:right w:val="single" w:sz="6" w:space="0" w:color="000000"/>
                  </w:tcBorders>
                  <w:hideMark/>
                </w:tcPr>
                <w:p w14:paraId="2AE70ACE"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2 679 083,73</w:t>
                  </w:r>
                </w:p>
              </w:tc>
              <w:tc>
                <w:tcPr>
                  <w:tcW w:w="580" w:type="dxa"/>
                  <w:tcBorders>
                    <w:top w:val="single" w:sz="6" w:space="0" w:color="000000"/>
                    <w:left w:val="single" w:sz="6" w:space="0" w:color="000000"/>
                    <w:bottom w:val="single" w:sz="6" w:space="0" w:color="000000"/>
                    <w:right w:val="single" w:sz="6" w:space="0" w:color="000000"/>
                  </w:tcBorders>
                  <w:hideMark/>
                </w:tcPr>
                <w:p w14:paraId="7C965294"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99,15%</w:t>
                  </w:r>
                </w:p>
              </w:tc>
            </w:tr>
            <w:tr w:rsidR="00ED77BB" w:rsidRPr="00576787" w14:paraId="58CE400A" w14:textId="77777777" w:rsidTr="00ED77B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2B31CBAA"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Непрограммные направления деятельности органов местного самоуправления</w:t>
                  </w:r>
                </w:p>
              </w:tc>
              <w:tc>
                <w:tcPr>
                  <w:tcW w:w="732" w:type="dxa"/>
                  <w:tcBorders>
                    <w:top w:val="single" w:sz="6" w:space="0" w:color="000000"/>
                    <w:left w:val="single" w:sz="6" w:space="0" w:color="000000"/>
                    <w:bottom w:val="single" w:sz="6" w:space="0" w:color="000000"/>
                    <w:right w:val="single" w:sz="6" w:space="0" w:color="000000"/>
                  </w:tcBorders>
                  <w:hideMark/>
                </w:tcPr>
                <w:p w14:paraId="305F12D3"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4A61E8DE"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292F59AD"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832" w:type="dxa"/>
                  <w:tcBorders>
                    <w:top w:val="single" w:sz="6" w:space="0" w:color="000000"/>
                    <w:left w:val="single" w:sz="6" w:space="0" w:color="000000"/>
                    <w:bottom w:val="single" w:sz="6" w:space="0" w:color="000000"/>
                    <w:right w:val="single" w:sz="6" w:space="0" w:color="000000"/>
                  </w:tcBorders>
                  <w:hideMark/>
                </w:tcPr>
                <w:p w14:paraId="18901133"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9900000000</w:t>
                  </w:r>
                </w:p>
              </w:tc>
              <w:tc>
                <w:tcPr>
                  <w:tcW w:w="543" w:type="dxa"/>
                  <w:tcBorders>
                    <w:top w:val="single" w:sz="6" w:space="0" w:color="000000"/>
                    <w:left w:val="single" w:sz="6" w:space="0" w:color="000000"/>
                    <w:bottom w:val="single" w:sz="6" w:space="0" w:color="000000"/>
                    <w:right w:val="single" w:sz="6" w:space="0" w:color="000000"/>
                  </w:tcBorders>
                  <w:hideMark/>
                </w:tcPr>
                <w:p w14:paraId="69F092B6"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4D39515E"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2 702 055,31</w:t>
                  </w:r>
                </w:p>
              </w:tc>
              <w:tc>
                <w:tcPr>
                  <w:tcW w:w="902" w:type="dxa"/>
                  <w:tcBorders>
                    <w:top w:val="single" w:sz="6" w:space="0" w:color="000000"/>
                    <w:left w:val="single" w:sz="6" w:space="0" w:color="000000"/>
                    <w:bottom w:val="single" w:sz="6" w:space="0" w:color="000000"/>
                    <w:right w:val="single" w:sz="6" w:space="0" w:color="000000"/>
                  </w:tcBorders>
                  <w:hideMark/>
                </w:tcPr>
                <w:p w14:paraId="2AF369A7"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2 679 083,73</w:t>
                  </w:r>
                </w:p>
              </w:tc>
              <w:tc>
                <w:tcPr>
                  <w:tcW w:w="580" w:type="dxa"/>
                  <w:tcBorders>
                    <w:top w:val="single" w:sz="6" w:space="0" w:color="000000"/>
                    <w:left w:val="single" w:sz="6" w:space="0" w:color="000000"/>
                    <w:bottom w:val="single" w:sz="6" w:space="0" w:color="000000"/>
                    <w:right w:val="single" w:sz="6" w:space="0" w:color="000000"/>
                  </w:tcBorders>
                  <w:hideMark/>
                </w:tcPr>
                <w:p w14:paraId="5728F1BA"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99,15%</w:t>
                  </w:r>
                </w:p>
              </w:tc>
            </w:tr>
            <w:tr w:rsidR="00ED77BB" w:rsidRPr="00576787" w14:paraId="6F5F4974" w14:textId="77777777" w:rsidTr="00ED77B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7B7BA6CE"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Мероприятия непрограммных направлений деятельности органов местного самоуправления</w:t>
                  </w:r>
                </w:p>
              </w:tc>
              <w:tc>
                <w:tcPr>
                  <w:tcW w:w="732" w:type="dxa"/>
                  <w:tcBorders>
                    <w:top w:val="single" w:sz="6" w:space="0" w:color="000000"/>
                    <w:left w:val="single" w:sz="6" w:space="0" w:color="000000"/>
                    <w:bottom w:val="single" w:sz="6" w:space="0" w:color="000000"/>
                    <w:right w:val="single" w:sz="6" w:space="0" w:color="000000"/>
                  </w:tcBorders>
                  <w:hideMark/>
                </w:tcPr>
                <w:p w14:paraId="51BB319C"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156B026B"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4548870E"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832" w:type="dxa"/>
                  <w:tcBorders>
                    <w:top w:val="single" w:sz="6" w:space="0" w:color="000000"/>
                    <w:left w:val="single" w:sz="6" w:space="0" w:color="000000"/>
                    <w:bottom w:val="single" w:sz="6" w:space="0" w:color="000000"/>
                    <w:right w:val="single" w:sz="6" w:space="0" w:color="000000"/>
                  </w:tcBorders>
                  <w:hideMark/>
                </w:tcPr>
                <w:p w14:paraId="0A72092B"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9990000000</w:t>
                  </w:r>
                </w:p>
              </w:tc>
              <w:tc>
                <w:tcPr>
                  <w:tcW w:w="543" w:type="dxa"/>
                  <w:tcBorders>
                    <w:top w:val="single" w:sz="6" w:space="0" w:color="000000"/>
                    <w:left w:val="single" w:sz="6" w:space="0" w:color="000000"/>
                    <w:bottom w:val="single" w:sz="6" w:space="0" w:color="000000"/>
                    <w:right w:val="single" w:sz="6" w:space="0" w:color="000000"/>
                  </w:tcBorders>
                  <w:hideMark/>
                </w:tcPr>
                <w:p w14:paraId="53D66B5F"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63E1F08E"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2 702 055,31</w:t>
                  </w:r>
                </w:p>
              </w:tc>
              <w:tc>
                <w:tcPr>
                  <w:tcW w:w="902" w:type="dxa"/>
                  <w:tcBorders>
                    <w:top w:val="single" w:sz="6" w:space="0" w:color="000000"/>
                    <w:left w:val="single" w:sz="6" w:space="0" w:color="000000"/>
                    <w:bottom w:val="single" w:sz="6" w:space="0" w:color="000000"/>
                    <w:right w:val="single" w:sz="6" w:space="0" w:color="000000"/>
                  </w:tcBorders>
                  <w:hideMark/>
                </w:tcPr>
                <w:p w14:paraId="6DD657A4"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2 679 083,73</w:t>
                  </w:r>
                </w:p>
              </w:tc>
              <w:tc>
                <w:tcPr>
                  <w:tcW w:w="580" w:type="dxa"/>
                  <w:tcBorders>
                    <w:top w:val="single" w:sz="6" w:space="0" w:color="000000"/>
                    <w:left w:val="single" w:sz="6" w:space="0" w:color="000000"/>
                    <w:bottom w:val="single" w:sz="6" w:space="0" w:color="000000"/>
                    <w:right w:val="single" w:sz="6" w:space="0" w:color="000000"/>
                  </w:tcBorders>
                  <w:hideMark/>
                </w:tcPr>
                <w:p w14:paraId="52ED2989"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99,15%</w:t>
                  </w:r>
                </w:p>
              </w:tc>
            </w:tr>
            <w:tr w:rsidR="00ED77BB" w:rsidRPr="00576787" w14:paraId="0562CE0A" w14:textId="77777777" w:rsidTr="00ED77B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3591DB6E"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Руководство и управление в сфере установленных функций органов местного самоуправления</w:t>
                  </w:r>
                </w:p>
              </w:tc>
              <w:tc>
                <w:tcPr>
                  <w:tcW w:w="732" w:type="dxa"/>
                  <w:tcBorders>
                    <w:top w:val="single" w:sz="6" w:space="0" w:color="000000"/>
                    <w:left w:val="single" w:sz="6" w:space="0" w:color="000000"/>
                    <w:bottom w:val="single" w:sz="6" w:space="0" w:color="000000"/>
                    <w:right w:val="single" w:sz="6" w:space="0" w:color="000000"/>
                  </w:tcBorders>
                  <w:hideMark/>
                </w:tcPr>
                <w:p w14:paraId="379BE134"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721B6459"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1FE5B015"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832" w:type="dxa"/>
                  <w:tcBorders>
                    <w:top w:val="single" w:sz="6" w:space="0" w:color="000000"/>
                    <w:left w:val="single" w:sz="6" w:space="0" w:color="000000"/>
                    <w:bottom w:val="single" w:sz="6" w:space="0" w:color="000000"/>
                    <w:right w:val="single" w:sz="6" w:space="0" w:color="000000"/>
                  </w:tcBorders>
                  <w:hideMark/>
                </w:tcPr>
                <w:p w14:paraId="49A0D1F2"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9999910030</w:t>
                  </w:r>
                </w:p>
              </w:tc>
              <w:tc>
                <w:tcPr>
                  <w:tcW w:w="543" w:type="dxa"/>
                  <w:tcBorders>
                    <w:top w:val="single" w:sz="6" w:space="0" w:color="000000"/>
                    <w:left w:val="single" w:sz="6" w:space="0" w:color="000000"/>
                    <w:bottom w:val="single" w:sz="6" w:space="0" w:color="000000"/>
                    <w:right w:val="single" w:sz="6" w:space="0" w:color="000000"/>
                  </w:tcBorders>
                  <w:hideMark/>
                </w:tcPr>
                <w:p w14:paraId="39A31338"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4025312C"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2 702 055,31</w:t>
                  </w:r>
                </w:p>
              </w:tc>
              <w:tc>
                <w:tcPr>
                  <w:tcW w:w="902" w:type="dxa"/>
                  <w:tcBorders>
                    <w:top w:val="single" w:sz="6" w:space="0" w:color="000000"/>
                    <w:left w:val="single" w:sz="6" w:space="0" w:color="000000"/>
                    <w:bottom w:val="single" w:sz="6" w:space="0" w:color="000000"/>
                    <w:right w:val="single" w:sz="6" w:space="0" w:color="000000"/>
                  </w:tcBorders>
                  <w:hideMark/>
                </w:tcPr>
                <w:p w14:paraId="6DDC390D"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2 679 083,73</w:t>
                  </w:r>
                </w:p>
              </w:tc>
              <w:tc>
                <w:tcPr>
                  <w:tcW w:w="580" w:type="dxa"/>
                  <w:tcBorders>
                    <w:top w:val="single" w:sz="6" w:space="0" w:color="000000"/>
                    <w:left w:val="single" w:sz="6" w:space="0" w:color="000000"/>
                    <w:bottom w:val="single" w:sz="6" w:space="0" w:color="000000"/>
                    <w:right w:val="single" w:sz="6" w:space="0" w:color="000000"/>
                  </w:tcBorders>
                  <w:hideMark/>
                </w:tcPr>
                <w:p w14:paraId="3485A049"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99,15%</w:t>
                  </w:r>
                </w:p>
              </w:tc>
            </w:tr>
            <w:tr w:rsidR="00ED77BB" w:rsidRPr="00576787" w14:paraId="7F79523F" w14:textId="77777777" w:rsidTr="00ED77B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3A870DFB"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single" w:sz="6" w:space="0" w:color="000000"/>
                    <w:left w:val="single" w:sz="6" w:space="0" w:color="000000"/>
                    <w:bottom w:val="single" w:sz="6" w:space="0" w:color="000000"/>
                    <w:right w:val="single" w:sz="6" w:space="0" w:color="000000"/>
                  </w:tcBorders>
                  <w:hideMark/>
                </w:tcPr>
                <w:p w14:paraId="6A30206F"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535942C0"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2262A654"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832" w:type="dxa"/>
                  <w:tcBorders>
                    <w:top w:val="single" w:sz="6" w:space="0" w:color="000000"/>
                    <w:left w:val="single" w:sz="6" w:space="0" w:color="000000"/>
                    <w:bottom w:val="single" w:sz="6" w:space="0" w:color="000000"/>
                    <w:right w:val="single" w:sz="6" w:space="0" w:color="000000"/>
                  </w:tcBorders>
                  <w:hideMark/>
                </w:tcPr>
                <w:p w14:paraId="3D93B18B"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9999910030</w:t>
                  </w:r>
                </w:p>
              </w:tc>
              <w:tc>
                <w:tcPr>
                  <w:tcW w:w="543" w:type="dxa"/>
                  <w:tcBorders>
                    <w:top w:val="single" w:sz="6" w:space="0" w:color="000000"/>
                    <w:left w:val="single" w:sz="6" w:space="0" w:color="000000"/>
                    <w:bottom w:val="single" w:sz="6" w:space="0" w:color="000000"/>
                    <w:right w:val="single" w:sz="6" w:space="0" w:color="000000"/>
                  </w:tcBorders>
                  <w:hideMark/>
                </w:tcPr>
                <w:p w14:paraId="660EF0D8"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w:t>
                  </w:r>
                </w:p>
              </w:tc>
              <w:tc>
                <w:tcPr>
                  <w:tcW w:w="902" w:type="dxa"/>
                  <w:tcBorders>
                    <w:top w:val="single" w:sz="6" w:space="0" w:color="000000"/>
                    <w:left w:val="single" w:sz="6" w:space="0" w:color="000000"/>
                    <w:bottom w:val="single" w:sz="6" w:space="0" w:color="000000"/>
                    <w:right w:val="single" w:sz="6" w:space="0" w:color="000000"/>
                  </w:tcBorders>
                  <w:hideMark/>
                </w:tcPr>
                <w:p w14:paraId="663A7605"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1 949 418,87</w:t>
                  </w:r>
                </w:p>
              </w:tc>
              <w:tc>
                <w:tcPr>
                  <w:tcW w:w="902" w:type="dxa"/>
                  <w:tcBorders>
                    <w:top w:val="single" w:sz="6" w:space="0" w:color="000000"/>
                    <w:left w:val="single" w:sz="6" w:space="0" w:color="000000"/>
                    <w:bottom w:val="single" w:sz="6" w:space="0" w:color="000000"/>
                    <w:right w:val="single" w:sz="6" w:space="0" w:color="000000"/>
                  </w:tcBorders>
                  <w:hideMark/>
                </w:tcPr>
                <w:p w14:paraId="6BCE78B4"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1 949 418,17</w:t>
                  </w:r>
                </w:p>
              </w:tc>
              <w:tc>
                <w:tcPr>
                  <w:tcW w:w="580" w:type="dxa"/>
                  <w:tcBorders>
                    <w:top w:val="single" w:sz="6" w:space="0" w:color="000000"/>
                    <w:left w:val="single" w:sz="6" w:space="0" w:color="000000"/>
                    <w:bottom w:val="single" w:sz="6" w:space="0" w:color="000000"/>
                    <w:right w:val="single" w:sz="6" w:space="0" w:color="000000"/>
                  </w:tcBorders>
                  <w:hideMark/>
                </w:tcPr>
                <w:p w14:paraId="6AF977E4"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ED77BB" w:rsidRPr="00576787" w14:paraId="4862116F" w14:textId="77777777" w:rsidTr="00ED77B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6C5534CB"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государственных (муниципальных) органов</w:t>
                  </w:r>
                </w:p>
              </w:tc>
              <w:tc>
                <w:tcPr>
                  <w:tcW w:w="732" w:type="dxa"/>
                  <w:tcBorders>
                    <w:top w:val="single" w:sz="6" w:space="0" w:color="000000"/>
                    <w:left w:val="single" w:sz="6" w:space="0" w:color="000000"/>
                    <w:bottom w:val="single" w:sz="6" w:space="0" w:color="000000"/>
                    <w:right w:val="single" w:sz="6" w:space="0" w:color="000000"/>
                  </w:tcBorders>
                  <w:hideMark/>
                </w:tcPr>
                <w:p w14:paraId="1BD73DF8"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2B710E10"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2B3553C8"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832" w:type="dxa"/>
                  <w:tcBorders>
                    <w:top w:val="single" w:sz="6" w:space="0" w:color="000000"/>
                    <w:left w:val="single" w:sz="6" w:space="0" w:color="000000"/>
                    <w:bottom w:val="single" w:sz="6" w:space="0" w:color="000000"/>
                    <w:right w:val="single" w:sz="6" w:space="0" w:color="000000"/>
                  </w:tcBorders>
                  <w:hideMark/>
                </w:tcPr>
                <w:p w14:paraId="37DBDC93"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9999910030</w:t>
                  </w:r>
                </w:p>
              </w:tc>
              <w:tc>
                <w:tcPr>
                  <w:tcW w:w="543" w:type="dxa"/>
                  <w:tcBorders>
                    <w:top w:val="single" w:sz="6" w:space="0" w:color="000000"/>
                    <w:left w:val="single" w:sz="6" w:space="0" w:color="000000"/>
                    <w:bottom w:val="single" w:sz="6" w:space="0" w:color="000000"/>
                    <w:right w:val="single" w:sz="6" w:space="0" w:color="000000"/>
                  </w:tcBorders>
                  <w:hideMark/>
                </w:tcPr>
                <w:p w14:paraId="08A9C0BB"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120</w:t>
                  </w:r>
                </w:p>
              </w:tc>
              <w:tc>
                <w:tcPr>
                  <w:tcW w:w="902" w:type="dxa"/>
                  <w:tcBorders>
                    <w:top w:val="single" w:sz="6" w:space="0" w:color="000000"/>
                    <w:left w:val="single" w:sz="6" w:space="0" w:color="000000"/>
                    <w:bottom w:val="single" w:sz="6" w:space="0" w:color="000000"/>
                    <w:right w:val="single" w:sz="6" w:space="0" w:color="000000"/>
                  </w:tcBorders>
                  <w:hideMark/>
                </w:tcPr>
                <w:p w14:paraId="73538ACA"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1 949 418,87</w:t>
                  </w:r>
                </w:p>
              </w:tc>
              <w:tc>
                <w:tcPr>
                  <w:tcW w:w="902" w:type="dxa"/>
                  <w:tcBorders>
                    <w:top w:val="single" w:sz="6" w:space="0" w:color="000000"/>
                    <w:left w:val="single" w:sz="6" w:space="0" w:color="000000"/>
                    <w:bottom w:val="single" w:sz="6" w:space="0" w:color="000000"/>
                    <w:right w:val="single" w:sz="6" w:space="0" w:color="000000"/>
                  </w:tcBorders>
                  <w:hideMark/>
                </w:tcPr>
                <w:p w14:paraId="670064D0"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1 949 418,17</w:t>
                  </w:r>
                </w:p>
              </w:tc>
              <w:tc>
                <w:tcPr>
                  <w:tcW w:w="580" w:type="dxa"/>
                  <w:tcBorders>
                    <w:top w:val="single" w:sz="6" w:space="0" w:color="000000"/>
                    <w:left w:val="single" w:sz="6" w:space="0" w:color="000000"/>
                    <w:bottom w:val="single" w:sz="6" w:space="0" w:color="000000"/>
                    <w:right w:val="single" w:sz="6" w:space="0" w:color="000000"/>
                  </w:tcBorders>
                  <w:hideMark/>
                </w:tcPr>
                <w:p w14:paraId="15285C1A"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ED77BB" w:rsidRPr="00576787" w14:paraId="4A2263A9" w14:textId="77777777" w:rsidTr="00ED77B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7543ADCE"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406FB9E9"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193C0613"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2EC1C5FE"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832" w:type="dxa"/>
                  <w:tcBorders>
                    <w:top w:val="single" w:sz="6" w:space="0" w:color="000000"/>
                    <w:left w:val="single" w:sz="6" w:space="0" w:color="000000"/>
                    <w:bottom w:val="single" w:sz="6" w:space="0" w:color="000000"/>
                    <w:right w:val="single" w:sz="6" w:space="0" w:color="000000"/>
                  </w:tcBorders>
                  <w:hideMark/>
                </w:tcPr>
                <w:p w14:paraId="5AD578DD"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9999910030</w:t>
                  </w:r>
                </w:p>
              </w:tc>
              <w:tc>
                <w:tcPr>
                  <w:tcW w:w="543" w:type="dxa"/>
                  <w:tcBorders>
                    <w:top w:val="single" w:sz="6" w:space="0" w:color="000000"/>
                    <w:left w:val="single" w:sz="6" w:space="0" w:color="000000"/>
                    <w:bottom w:val="single" w:sz="6" w:space="0" w:color="000000"/>
                    <w:right w:val="single" w:sz="6" w:space="0" w:color="000000"/>
                  </w:tcBorders>
                  <w:hideMark/>
                </w:tcPr>
                <w:p w14:paraId="4A8A9D16"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902" w:type="dxa"/>
                  <w:tcBorders>
                    <w:top w:val="single" w:sz="6" w:space="0" w:color="000000"/>
                    <w:left w:val="single" w:sz="6" w:space="0" w:color="000000"/>
                    <w:bottom w:val="single" w:sz="6" w:space="0" w:color="000000"/>
                    <w:right w:val="single" w:sz="6" w:space="0" w:color="000000"/>
                  </w:tcBorders>
                  <w:hideMark/>
                </w:tcPr>
                <w:p w14:paraId="42B936EC"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752 636,44</w:t>
                  </w:r>
                </w:p>
              </w:tc>
              <w:tc>
                <w:tcPr>
                  <w:tcW w:w="902" w:type="dxa"/>
                  <w:tcBorders>
                    <w:top w:val="single" w:sz="6" w:space="0" w:color="000000"/>
                    <w:left w:val="single" w:sz="6" w:space="0" w:color="000000"/>
                    <w:bottom w:val="single" w:sz="6" w:space="0" w:color="000000"/>
                    <w:right w:val="single" w:sz="6" w:space="0" w:color="000000"/>
                  </w:tcBorders>
                  <w:hideMark/>
                </w:tcPr>
                <w:p w14:paraId="567CE515"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729 665,56</w:t>
                  </w:r>
                </w:p>
              </w:tc>
              <w:tc>
                <w:tcPr>
                  <w:tcW w:w="580" w:type="dxa"/>
                  <w:tcBorders>
                    <w:top w:val="single" w:sz="6" w:space="0" w:color="000000"/>
                    <w:left w:val="single" w:sz="6" w:space="0" w:color="000000"/>
                    <w:bottom w:val="single" w:sz="6" w:space="0" w:color="000000"/>
                    <w:right w:val="single" w:sz="6" w:space="0" w:color="000000"/>
                  </w:tcBorders>
                  <w:hideMark/>
                </w:tcPr>
                <w:p w14:paraId="106D3F4F"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96,95%</w:t>
                  </w:r>
                </w:p>
              </w:tc>
            </w:tr>
            <w:tr w:rsidR="00ED77BB" w:rsidRPr="00576787" w14:paraId="043B41FF" w14:textId="77777777" w:rsidTr="00ED77B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24561972"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161AF618"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235FBBBB"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2AB1B393"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832" w:type="dxa"/>
                  <w:tcBorders>
                    <w:top w:val="single" w:sz="6" w:space="0" w:color="000000"/>
                    <w:left w:val="single" w:sz="6" w:space="0" w:color="000000"/>
                    <w:bottom w:val="single" w:sz="6" w:space="0" w:color="000000"/>
                    <w:right w:val="single" w:sz="6" w:space="0" w:color="000000"/>
                  </w:tcBorders>
                  <w:hideMark/>
                </w:tcPr>
                <w:p w14:paraId="7E42E28B"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9999910030</w:t>
                  </w:r>
                </w:p>
              </w:tc>
              <w:tc>
                <w:tcPr>
                  <w:tcW w:w="543" w:type="dxa"/>
                  <w:tcBorders>
                    <w:top w:val="single" w:sz="6" w:space="0" w:color="000000"/>
                    <w:left w:val="single" w:sz="6" w:space="0" w:color="000000"/>
                    <w:bottom w:val="single" w:sz="6" w:space="0" w:color="000000"/>
                    <w:right w:val="single" w:sz="6" w:space="0" w:color="000000"/>
                  </w:tcBorders>
                  <w:hideMark/>
                </w:tcPr>
                <w:p w14:paraId="66F9EE06"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902" w:type="dxa"/>
                  <w:tcBorders>
                    <w:top w:val="single" w:sz="6" w:space="0" w:color="000000"/>
                    <w:left w:val="single" w:sz="6" w:space="0" w:color="000000"/>
                    <w:bottom w:val="single" w:sz="6" w:space="0" w:color="000000"/>
                    <w:right w:val="single" w:sz="6" w:space="0" w:color="000000"/>
                  </w:tcBorders>
                  <w:hideMark/>
                </w:tcPr>
                <w:p w14:paraId="1D2D3C04"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752 636,44</w:t>
                  </w:r>
                </w:p>
              </w:tc>
              <w:tc>
                <w:tcPr>
                  <w:tcW w:w="902" w:type="dxa"/>
                  <w:tcBorders>
                    <w:top w:val="single" w:sz="6" w:space="0" w:color="000000"/>
                    <w:left w:val="single" w:sz="6" w:space="0" w:color="000000"/>
                    <w:bottom w:val="single" w:sz="6" w:space="0" w:color="000000"/>
                    <w:right w:val="single" w:sz="6" w:space="0" w:color="000000"/>
                  </w:tcBorders>
                  <w:hideMark/>
                </w:tcPr>
                <w:p w14:paraId="6B642524"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729 665,56</w:t>
                  </w:r>
                </w:p>
              </w:tc>
              <w:tc>
                <w:tcPr>
                  <w:tcW w:w="580" w:type="dxa"/>
                  <w:tcBorders>
                    <w:top w:val="single" w:sz="6" w:space="0" w:color="000000"/>
                    <w:left w:val="single" w:sz="6" w:space="0" w:color="000000"/>
                    <w:bottom w:val="single" w:sz="6" w:space="0" w:color="000000"/>
                    <w:right w:val="single" w:sz="6" w:space="0" w:color="000000"/>
                  </w:tcBorders>
                  <w:hideMark/>
                </w:tcPr>
                <w:p w14:paraId="7BF1BF0D"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96,95%</w:t>
                  </w:r>
                </w:p>
              </w:tc>
            </w:tr>
            <w:tr w:rsidR="00ED77BB" w:rsidRPr="00576787" w14:paraId="3C5EBFE9" w14:textId="77777777" w:rsidTr="00ED77B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705F993E"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Обеспечение деятельности финансовых, налоговых и таможенных органов и органов финансового (финансово-бюджетного) надзора</w:t>
                  </w:r>
                </w:p>
              </w:tc>
              <w:tc>
                <w:tcPr>
                  <w:tcW w:w="732" w:type="dxa"/>
                  <w:tcBorders>
                    <w:top w:val="single" w:sz="6" w:space="0" w:color="000000"/>
                    <w:left w:val="single" w:sz="6" w:space="0" w:color="000000"/>
                    <w:bottom w:val="single" w:sz="6" w:space="0" w:color="000000"/>
                    <w:right w:val="single" w:sz="6" w:space="0" w:color="000000"/>
                  </w:tcBorders>
                  <w:hideMark/>
                </w:tcPr>
                <w:p w14:paraId="1E86D5EA"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35C9252F"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00A4583D"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06</w:t>
                  </w:r>
                </w:p>
              </w:tc>
              <w:tc>
                <w:tcPr>
                  <w:tcW w:w="832" w:type="dxa"/>
                  <w:tcBorders>
                    <w:top w:val="single" w:sz="6" w:space="0" w:color="000000"/>
                    <w:left w:val="single" w:sz="6" w:space="0" w:color="000000"/>
                    <w:bottom w:val="single" w:sz="6" w:space="0" w:color="000000"/>
                    <w:right w:val="single" w:sz="6" w:space="0" w:color="000000"/>
                  </w:tcBorders>
                  <w:hideMark/>
                </w:tcPr>
                <w:p w14:paraId="3BD9DFAC"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543" w:type="dxa"/>
                  <w:tcBorders>
                    <w:top w:val="single" w:sz="6" w:space="0" w:color="000000"/>
                    <w:left w:val="single" w:sz="6" w:space="0" w:color="000000"/>
                    <w:bottom w:val="single" w:sz="6" w:space="0" w:color="000000"/>
                    <w:right w:val="single" w:sz="6" w:space="0" w:color="000000"/>
                  </w:tcBorders>
                  <w:hideMark/>
                </w:tcPr>
                <w:p w14:paraId="30669637"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6A9D7AEB"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105 349,38</w:t>
                  </w:r>
                </w:p>
              </w:tc>
              <w:tc>
                <w:tcPr>
                  <w:tcW w:w="902" w:type="dxa"/>
                  <w:tcBorders>
                    <w:top w:val="single" w:sz="6" w:space="0" w:color="000000"/>
                    <w:left w:val="single" w:sz="6" w:space="0" w:color="000000"/>
                    <w:bottom w:val="single" w:sz="6" w:space="0" w:color="000000"/>
                    <w:right w:val="single" w:sz="6" w:space="0" w:color="000000"/>
                  </w:tcBorders>
                  <w:hideMark/>
                </w:tcPr>
                <w:p w14:paraId="36817964"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105 349,38</w:t>
                  </w:r>
                </w:p>
              </w:tc>
              <w:tc>
                <w:tcPr>
                  <w:tcW w:w="580" w:type="dxa"/>
                  <w:tcBorders>
                    <w:top w:val="single" w:sz="6" w:space="0" w:color="000000"/>
                    <w:left w:val="single" w:sz="6" w:space="0" w:color="000000"/>
                    <w:bottom w:val="single" w:sz="6" w:space="0" w:color="000000"/>
                    <w:right w:val="single" w:sz="6" w:space="0" w:color="000000"/>
                  </w:tcBorders>
                  <w:hideMark/>
                </w:tcPr>
                <w:p w14:paraId="201ABA03"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ED77BB" w:rsidRPr="00576787" w14:paraId="3BF2E229" w14:textId="77777777" w:rsidTr="00ED77B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19F517AD"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Непрограммные направления деятельности органов местного самоуправления</w:t>
                  </w:r>
                </w:p>
              </w:tc>
              <w:tc>
                <w:tcPr>
                  <w:tcW w:w="732" w:type="dxa"/>
                  <w:tcBorders>
                    <w:top w:val="single" w:sz="6" w:space="0" w:color="000000"/>
                    <w:left w:val="single" w:sz="6" w:space="0" w:color="000000"/>
                    <w:bottom w:val="single" w:sz="6" w:space="0" w:color="000000"/>
                    <w:right w:val="single" w:sz="6" w:space="0" w:color="000000"/>
                  </w:tcBorders>
                  <w:hideMark/>
                </w:tcPr>
                <w:p w14:paraId="6A9A0D01"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32F1D24E"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021DC63E"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06</w:t>
                  </w:r>
                </w:p>
              </w:tc>
              <w:tc>
                <w:tcPr>
                  <w:tcW w:w="832" w:type="dxa"/>
                  <w:tcBorders>
                    <w:top w:val="single" w:sz="6" w:space="0" w:color="000000"/>
                    <w:left w:val="single" w:sz="6" w:space="0" w:color="000000"/>
                    <w:bottom w:val="single" w:sz="6" w:space="0" w:color="000000"/>
                    <w:right w:val="single" w:sz="6" w:space="0" w:color="000000"/>
                  </w:tcBorders>
                  <w:hideMark/>
                </w:tcPr>
                <w:p w14:paraId="4B4AEC13"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9900000000</w:t>
                  </w:r>
                </w:p>
              </w:tc>
              <w:tc>
                <w:tcPr>
                  <w:tcW w:w="543" w:type="dxa"/>
                  <w:tcBorders>
                    <w:top w:val="single" w:sz="6" w:space="0" w:color="000000"/>
                    <w:left w:val="single" w:sz="6" w:space="0" w:color="000000"/>
                    <w:bottom w:val="single" w:sz="6" w:space="0" w:color="000000"/>
                    <w:right w:val="single" w:sz="6" w:space="0" w:color="000000"/>
                  </w:tcBorders>
                  <w:hideMark/>
                </w:tcPr>
                <w:p w14:paraId="144F6D8C"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462A59C4"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105 349,38</w:t>
                  </w:r>
                </w:p>
              </w:tc>
              <w:tc>
                <w:tcPr>
                  <w:tcW w:w="902" w:type="dxa"/>
                  <w:tcBorders>
                    <w:top w:val="single" w:sz="6" w:space="0" w:color="000000"/>
                    <w:left w:val="single" w:sz="6" w:space="0" w:color="000000"/>
                    <w:bottom w:val="single" w:sz="6" w:space="0" w:color="000000"/>
                    <w:right w:val="single" w:sz="6" w:space="0" w:color="000000"/>
                  </w:tcBorders>
                  <w:hideMark/>
                </w:tcPr>
                <w:p w14:paraId="61C2A019"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105 349,38</w:t>
                  </w:r>
                </w:p>
              </w:tc>
              <w:tc>
                <w:tcPr>
                  <w:tcW w:w="580" w:type="dxa"/>
                  <w:tcBorders>
                    <w:top w:val="single" w:sz="6" w:space="0" w:color="000000"/>
                    <w:left w:val="single" w:sz="6" w:space="0" w:color="000000"/>
                    <w:bottom w:val="single" w:sz="6" w:space="0" w:color="000000"/>
                    <w:right w:val="single" w:sz="6" w:space="0" w:color="000000"/>
                  </w:tcBorders>
                  <w:hideMark/>
                </w:tcPr>
                <w:p w14:paraId="0284CE81"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ED77BB" w:rsidRPr="00576787" w14:paraId="0947E510" w14:textId="77777777" w:rsidTr="00ED77B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6FDB1AAE"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Мероприятия непрограммных направлений деятельности органов местного самоуправления</w:t>
                  </w:r>
                </w:p>
              </w:tc>
              <w:tc>
                <w:tcPr>
                  <w:tcW w:w="732" w:type="dxa"/>
                  <w:tcBorders>
                    <w:top w:val="single" w:sz="6" w:space="0" w:color="000000"/>
                    <w:left w:val="single" w:sz="6" w:space="0" w:color="000000"/>
                    <w:bottom w:val="single" w:sz="6" w:space="0" w:color="000000"/>
                    <w:right w:val="single" w:sz="6" w:space="0" w:color="000000"/>
                  </w:tcBorders>
                  <w:hideMark/>
                </w:tcPr>
                <w:p w14:paraId="439B899C"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40FAFE03"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77EF98D8"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06</w:t>
                  </w:r>
                </w:p>
              </w:tc>
              <w:tc>
                <w:tcPr>
                  <w:tcW w:w="832" w:type="dxa"/>
                  <w:tcBorders>
                    <w:top w:val="single" w:sz="6" w:space="0" w:color="000000"/>
                    <w:left w:val="single" w:sz="6" w:space="0" w:color="000000"/>
                    <w:bottom w:val="single" w:sz="6" w:space="0" w:color="000000"/>
                    <w:right w:val="single" w:sz="6" w:space="0" w:color="000000"/>
                  </w:tcBorders>
                  <w:hideMark/>
                </w:tcPr>
                <w:p w14:paraId="3DC79BEB"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9990000000</w:t>
                  </w:r>
                </w:p>
              </w:tc>
              <w:tc>
                <w:tcPr>
                  <w:tcW w:w="543" w:type="dxa"/>
                  <w:tcBorders>
                    <w:top w:val="single" w:sz="6" w:space="0" w:color="000000"/>
                    <w:left w:val="single" w:sz="6" w:space="0" w:color="000000"/>
                    <w:bottom w:val="single" w:sz="6" w:space="0" w:color="000000"/>
                    <w:right w:val="single" w:sz="6" w:space="0" w:color="000000"/>
                  </w:tcBorders>
                  <w:hideMark/>
                </w:tcPr>
                <w:p w14:paraId="2DB54D2E"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1F5EAA24"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105 349,38</w:t>
                  </w:r>
                </w:p>
              </w:tc>
              <w:tc>
                <w:tcPr>
                  <w:tcW w:w="902" w:type="dxa"/>
                  <w:tcBorders>
                    <w:top w:val="single" w:sz="6" w:space="0" w:color="000000"/>
                    <w:left w:val="single" w:sz="6" w:space="0" w:color="000000"/>
                    <w:bottom w:val="single" w:sz="6" w:space="0" w:color="000000"/>
                    <w:right w:val="single" w:sz="6" w:space="0" w:color="000000"/>
                  </w:tcBorders>
                  <w:hideMark/>
                </w:tcPr>
                <w:p w14:paraId="0DB1E50C"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105 349,38</w:t>
                  </w:r>
                </w:p>
              </w:tc>
              <w:tc>
                <w:tcPr>
                  <w:tcW w:w="580" w:type="dxa"/>
                  <w:tcBorders>
                    <w:top w:val="single" w:sz="6" w:space="0" w:color="000000"/>
                    <w:left w:val="single" w:sz="6" w:space="0" w:color="000000"/>
                    <w:bottom w:val="single" w:sz="6" w:space="0" w:color="000000"/>
                    <w:right w:val="single" w:sz="6" w:space="0" w:color="000000"/>
                  </w:tcBorders>
                  <w:hideMark/>
                </w:tcPr>
                <w:p w14:paraId="7CACB926"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ED77BB" w:rsidRPr="00576787" w14:paraId="2B4272B7" w14:textId="77777777" w:rsidTr="00ED77B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262B4CD6"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Межбюджетные трансферты бюджетам муниципальных районов из бюджета Ореховского поселения на составление, исполнение и контроль за исполнением бюджета поселения</w:t>
                  </w:r>
                </w:p>
              </w:tc>
              <w:tc>
                <w:tcPr>
                  <w:tcW w:w="732" w:type="dxa"/>
                  <w:tcBorders>
                    <w:top w:val="single" w:sz="6" w:space="0" w:color="000000"/>
                    <w:left w:val="single" w:sz="6" w:space="0" w:color="000000"/>
                    <w:bottom w:val="single" w:sz="6" w:space="0" w:color="000000"/>
                    <w:right w:val="single" w:sz="6" w:space="0" w:color="000000"/>
                  </w:tcBorders>
                  <w:hideMark/>
                </w:tcPr>
                <w:p w14:paraId="662F8628"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483A9342"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0A3025F1"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06</w:t>
                  </w:r>
                </w:p>
              </w:tc>
              <w:tc>
                <w:tcPr>
                  <w:tcW w:w="832" w:type="dxa"/>
                  <w:tcBorders>
                    <w:top w:val="single" w:sz="6" w:space="0" w:color="000000"/>
                    <w:left w:val="single" w:sz="6" w:space="0" w:color="000000"/>
                    <w:bottom w:val="single" w:sz="6" w:space="0" w:color="000000"/>
                    <w:right w:val="single" w:sz="6" w:space="0" w:color="000000"/>
                  </w:tcBorders>
                  <w:hideMark/>
                </w:tcPr>
                <w:p w14:paraId="742C55A8"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9999912140</w:t>
                  </w:r>
                </w:p>
              </w:tc>
              <w:tc>
                <w:tcPr>
                  <w:tcW w:w="543" w:type="dxa"/>
                  <w:tcBorders>
                    <w:top w:val="single" w:sz="6" w:space="0" w:color="000000"/>
                    <w:left w:val="single" w:sz="6" w:space="0" w:color="000000"/>
                    <w:bottom w:val="single" w:sz="6" w:space="0" w:color="000000"/>
                    <w:right w:val="single" w:sz="6" w:space="0" w:color="000000"/>
                  </w:tcBorders>
                  <w:hideMark/>
                </w:tcPr>
                <w:p w14:paraId="63DEF654"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7B9CEEB8"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88 572,36</w:t>
                  </w:r>
                </w:p>
              </w:tc>
              <w:tc>
                <w:tcPr>
                  <w:tcW w:w="902" w:type="dxa"/>
                  <w:tcBorders>
                    <w:top w:val="single" w:sz="6" w:space="0" w:color="000000"/>
                    <w:left w:val="single" w:sz="6" w:space="0" w:color="000000"/>
                    <w:bottom w:val="single" w:sz="6" w:space="0" w:color="000000"/>
                    <w:right w:val="single" w:sz="6" w:space="0" w:color="000000"/>
                  </w:tcBorders>
                  <w:hideMark/>
                </w:tcPr>
                <w:p w14:paraId="4E7F12DC"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88 572,36</w:t>
                  </w:r>
                </w:p>
              </w:tc>
              <w:tc>
                <w:tcPr>
                  <w:tcW w:w="580" w:type="dxa"/>
                  <w:tcBorders>
                    <w:top w:val="single" w:sz="6" w:space="0" w:color="000000"/>
                    <w:left w:val="single" w:sz="6" w:space="0" w:color="000000"/>
                    <w:bottom w:val="single" w:sz="6" w:space="0" w:color="000000"/>
                    <w:right w:val="single" w:sz="6" w:space="0" w:color="000000"/>
                  </w:tcBorders>
                  <w:hideMark/>
                </w:tcPr>
                <w:p w14:paraId="7C03723C"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ED77BB" w:rsidRPr="00576787" w14:paraId="10FE43AB" w14:textId="77777777" w:rsidTr="00ED77B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2F37A754"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Межбюджетные трансферты</w:t>
                  </w:r>
                </w:p>
              </w:tc>
              <w:tc>
                <w:tcPr>
                  <w:tcW w:w="732" w:type="dxa"/>
                  <w:tcBorders>
                    <w:top w:val="single" w:sz="6" w:space="0" w:color="000000"/>
                    <w:left w:val="single" w:sz="6" w:space="0" w:color="000000"/>
                    <w:bottom w:val="single" w:sz="6" w:space="0" w:color="000000"/>
                    <w:right w:val="single" w:sz="6" w:space="0" w:color="000000"/>
                  </w:tcBorders>
                  <w:hideMark/>
                </w:tcPr>
                <w:p w14:paraId="051B1AFC"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7BE6E460"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63D424DE"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06</w:t>
                  </w:r>
                </w:p>
              </w:tc>
              <w:tc>
                <w:tcPr>
                  <w:tcW w:w="832" w:type="dxa"/>
                  <w:tcBorders>
                    <w:top w:val="single" w:sz="6" w:space="0" w:color="000000"/>
                    <w:left w:val="single" w:sz="6" w:space="0" w:color="000000"/>
                    <w:bottom w:val="single" w:sz="6" w:space="0" w:color="000000"/>
                    <w:right w:val="single" w:sz="6" w:space="0" w:color="000000"/>
                  </w:tcBorders>
                  <w:hideMark/>
                </w:tcPr>
                <w:p w14:paraId="5C974B5D"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9999912140</w:t>
                  </w:r>
                </w:p>
              </w:tc>
              <w:tc>
                <w:tcPr>
                  <w:tcW w:w="543" w:type="dxa"/>
                  <w:tcBorders>
                    <w:top w:val="single" w:sz="6" w:space="0" w:color="000000"/>
                    <w:left w:val="single" w:sz="6" w:space="0" w:color="000000"/>
                    <w:bottom w:val="single" w:sz="6" w:space="0" w:color="000000"/>
                    <w:right w:val="single" w:sz="6" w:space="0" w:color="000000"/>
                  </w:tcBorders>
                  <w:hideMark/>
                </w:tcPr>
                <w:p w14:paraId="33330C26"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500</w:t>
                  </w:r>
                </w:p>
              </w:tc>
              <w:tc>
                <w:tcPr>
                  <w:tcW w:w="902" w:type="dxa"/>
                  <w:tcBorders>
                    <w:top w:val="single" w:sz="6" w:space="0" w:color="000000"/>
                    <w:left w:val="single" w:sz="6" w:space="0" w:color="000000"/>
                    <w:bottom w:val="single" w:sz="6" w:space="0" w:color="000000"/>
                    <w:right w:val="single" w:sz="6" w:space="0" w:color="000000"/>
                  </w:tcBorders>
                  <w:hideMark/>
                </w:tcPr>
                <w:p w14:paraId="4865CDB8"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88 572,36</w:t>
                  </w:r>
                </w:p>
              </w:tc>
              <w:tc>
                <w:tcPr>
                  <w:tcW w:w="902" w:type="dxa"/>
                  <w:tcBorders>
                    <w:top w:val="single" w:sz="6" w:space="0" w:color="000000"/>
                    <w:left w:val="single" w:sz="6" w:space="0" w:color="000000"/>
                    <w:bottom w:val="single" w:sz="6" w:space="0" w:color="000000"/>
                    <w:right w:val="single" w:sz="6" w:space="0" w:color="000000"/>
                  </w:tcBorders>
                  <w:hideMark/>
                </w:tcPr>
                <w:p w14:paraId="0491E35D"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88 572,36</w:t>
                  </w:r>
                </w:p>
              </w:tc>
              <w:tc>
                <w:tcPr>
                  <w:tcW w:w="580" w:type="dxa"/>
                  <w:tcBorders>
                    <w:top w:val="single" w:sz="6" w:space="0" w:color="000000"/>
                    <w:left w:val="single" w:sz="6" w:space="0" w:color="000000"/>
                    <w:bottom w:val="single" w:sz="6" w:space="0" w:color="000000"/>
                    <w:right w:val="single" w:sz="6" w:space="0" w:color="000000"/>
                  </w:tcBorders>
                  <w:hideMark/>
                </w:tcPr>
                <w:p w14:paraId="6BCC2041"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ED77BB" w:rsidRPr="00576787" w14:paraId="39D46A5E" w14:textId="77777777" w:rsidTr="00ED77B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0576B9E3"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межбюджетные трансферты</w:t>
                  </w:r>
                </w:p>
              </w:tc>
              <w:tc>
                <w:tcPr>
                  <w:tcW w:w="732" w:type="dxa"/>
                  <w:tcBorders>
                    <w:top w:val="single" w:sz="6" w:space="0" w:color="000000"/>
                    <w:left w:val="single" w:sz="6" w:space="0" w:color="000000"/>
                    <w:bottom w:val="single" w:sz="6" w:space="0" w:color="000000"/>
                    <w:right w:val="single" w:sz="6" w:space="0" w:color="000000"/>
                  </w:tcBorders>
                  <w:hideMark/>
                </w:tcPr>
                <w:p w14:paraId="36C5E6DF"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6136D5B2"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0FB101F5"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06</w:t>
                  </w:r>
                </w:p>
              </w:tc>
              <w:tc>
                <w:tcPr>
                  <w:tcW w:w="832" w:type="dxa"/>
                  <w:tcBorders>
                    <w:top w:val="single" w:sz="6" w:space="0" w:color="000000"/>
                    <w:left w:val="single" w:sz="6" w:space="0" w:color="000000"/>
                    <w:bottom w:val="single" w:sz="6" w:space="0" w:color="000000"/>
                    <w:right w:val="single" w:sz="6" w:space="0" w:color="000000"/>
                  </w:tcBorders>
                  <w:hideMark/>
                </w:tcPr>
                <w:p w14:paraId="14A4C3E3"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9999912140</w:t>
                  </w:r>
                </w:p>
              </w:tc>
              <w:tc>
                <w:tcPr>
                  <w:tcW w:w="543" w:type="dxa"/>
                  <w:tcBorders>
                    <w:top w:val="single" w:sz="6" w:space="0" w:color="000000"/>
                    <w:left w:val="single" w:sz="6" w:space="0" w:color="000000"/>
                    <w:bottom w:val="single" w:sz="6" w:space="0" w:color="000000"/>
                    <w:right w:val="single" w:sz="6" w:space="0" w:color="000000"/>
                  </w:tcBorders>
                  <w:hideMark/>
                </w:tcPr>
                <w:p w14:paraId="0FFB9191"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540</w:t>
                  </w:r>
                </w:p>
              </w:tc>
              <w:tc>
                <w:tcPr>
                  <w:tcW w:w="902" w:type="dxa"/>
                  <w:tcBorders>
                    <w:top w:val="single" w:sz="6" w:space="0" w:color="000000"/>
                    <w:left w:val="single" w:sz="6" w:space="0" w:color="000000"/>
                    <w:bottom w:val="single" w:sz="6" w:space="0" w:color="000000"/>
                    <w:right w:val="single" w:sz="6" w:space="0" w:color="000000"/>
                  </w:tcBorders>
                  <w:hideMark/>
                </w:tcPr>
                <w:p w14:paraId="410C20B2"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88 572,36</w:t>
                  </w:r>
                </w:p>
              </w:tc>
              <w:tc>
                <w:tcPr>
                  <w:tcW w:w="902" w:type="dxa"/>
                  <w:tcBorders>
                    <w:top w:val="single" w:sz="6" w:space="0" w:color="000000"/>
                    <w:left w:val="single" w:sz="6" w:space="0" w:color="000000"/>
                    <w:bottom w:val="single" w:sz="6" w:space="0" w:color="000000"/>
                    <w:right w:val="single" w:sz="6" w:space="0" w:color="000000"/>
                  </w:tcBorders>
                  <w:hideMark/>
                </w:tcPr>
                <w:p w14:paraId="094F2F46"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88 572,36</w:t>
                  </w:r>
                </w:p>
              </w:tc>
              <w:tc>
                <w:tcPr>
                  <w:tcW w:w="580" w:type="dxa"/>
                  <w:tcBorders>
                    <w:top w:val="single" w:sz="6" w:space="0" w:color="000000"/>
                    <w:left w:val="single" w:sz="6" w:space="0" w:color="000000"/>
                    <w:bottom w:val="single" w:sz="6" w:space="0" w:color="000000"/>
                    <w:right w:val="single" w:sz="6" w:space="0" w:color="000000"/>
                  </w:tcBorders>
                  <w:hideMark/>
                </w:tcPr>
                <w:p w14:paraId="3DD54568"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ED77BB" w:rsidRPr="00576787" w14:paraId="5E598D98" w14:textId="77777777" w:rsidTr="00ED77B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25016BD8"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Межбюджетные трансферты бюджетам муниципальных районов из бюджета Ореховского поселения на исполнение внешнего контроля бюджета поселения</w:t>
                  </w:r>
                </w:p>
              </w:tc>
              <w:tc>
                <w:tcPr>
                  <w:tcW w:w="732" w:type="dxa"/>
                  <w:tcBorders>
                    <w:top w:val="single" w:sz="6" w:space="0" w:color="000000"/>
                    <w:left w:val="single" w:sz="6" w:space="0" w:color="000000"/>
                    <w:bottom w:val="single" w:sz="6" w:space="0" w:color="000000"/>
                    <w:right w:val="single" w:sz="6" w:space="0" w:color="000000"/>
                  </w:tcBorders>
                  <w:hideMark/>
                </w:tcPr>
                <w:p w14:paraId="42931330"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1F53EA7C"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71576CE9"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06</w:t>
                  </w:r>
                </w:p>
              </w:tc>
              <w:tc>
                <w:tcPr>
                  <w:tcW w:w="832" w:type="dxa"/>
                  <w:tcBorders>
                    <w:top w:val="single" w:sz="6" w:space="0" w:color="000000"/>
                    <w:left w:val="single" w:sz="6" w:space="0" w:color="000000"/>
                    <w:bottom w:val="single" w:sz="6" w:space="0" w:color="000000"/>
                    <w:right w:val="single" w:sz="6" w:space="0" w:color="000000"/>
                  </w:tcBorders>
                  <w:hideMark/>
                </w:tcPr>
                <w:p w14:paraId="41FA2CFE"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9999912340</w:t>
                  </w:r>
                </w:p>
              </w:tc>
              <w:tc>
                <w:tcPr>
                  <w:tcW w:w="543" w:type="dxa"/>
                  <w:tcBorders>
                    <w:top w:val="single" w:sz="6" w:space="0" w:color="000000"/>
                    <w:left w:val="single" w:sz="6" w:space="0" w:color="000000"/>
                    <w:bottom w:val="single" w:sz="6" w:space="0" w:color="000000"/>
                    <w:right w:val="single" w:sz="6" w:space="0" w:color="000000"/>
                  </w:tcBorders>
                  <w:hideMark/>
                </w:tcPr>
                <w:p w14:paraId="359CD9FA"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5D630D28"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16 777,02</w:t>
                  </w:r>
                </w:p>
              </w:tc>
              <w:tc>
                <w:tcPr>
                  <w:tcW w:w="902" w:type="dxa"/>
                  <w:tcBorders>
                    <w:top w:val="single" w:sz="6" w:space="0" w:color="000000"/>
                    <w:left w:val="single" w:sz="6" w:space="0" w:color="000000"/>
                    <w:bottom w:val="single" w:sz="6" w:space="0" w:color="000000"/>
                    <w:right w:val="single" w:sz="6" w:space="0" w:color="000000"/>
                  </w:tcBorders>
                  <w:hideMark/>
                </w:tcPr>
                <w:p w14:paraId="3BFCA05B"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16 777,02</w:t>
                  </w:r>
                </w:p>
              </w:tc>
              <w:tc>
                <w:tcPr>
                  <w:tcW w:w="580" w:type="dxa"/>
                  <w:tcBorders>
                    <w:top w:val="single" w:sz="6" w:space="0" w:color="000000"/>
                    <w:left w:val="single" w:sz="6" w:space="0" w:color="000000"/>
                    <w:bottom w:val="single" w:sz="6" w:space="0" w:color="000000"/>
                    <w:right w:val="single" w:sz="6" w:space="0" w:color="000000"/>
                  </w:tcBorders>
                  <w:hideMark/>
                </w:tcPr>
                <w:p w14:paraId="65A0A151"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ED77BB" w:rsidRPr="00576787" w14:paraId="3484B050" w14:textId="77777777" w:rsidTr="00ED77B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2C99F303"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Межбюджетные трансферты</w:t>
                  </w:r>
                </w:p>
              </w:tc>
              <w:tc>
                <w:tcPr>
                  <w:tcW w:w="732" w:type="dxa"/>
                  <w:tcBorders>
                    <w:top w:val="single" w:sz="6" w:space="0" w:color="000000"/>
                    <w:left w:val="single" w:sz="6" w:space="0" w:color="000000"/>
                    <w:bottom w:val="single" w:sz="6" w:space="0" w:color="000000"/>
                    <w:right w:val="single" w:sz="6" w:space="0" w:color="000000"/>
                  </w:tcBorders>
                  <w:hideMark/>
                </w:tcPr>
                <w:p w14:paraId="290C780F"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5E66933E"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202B896B"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06</w:t>
                  </w:r>
                </w:p>
              </w:tc>
              <w:tc>
                <w:tcPr>
                  <w:tcW w:w="832" w:type="dxa"/>
                  <w:tcBorders>
                    <w:top w:val="single" w:sz="6" w:space="0" w:color="000000"/>
                    <w:left w:val="single" w:sz="6" w:space="0" w:color="000000"/>
                    <w:bottom w:val="single" w:sz="6" w:space="0" w:color="000000"/>
                    <w:right w:val="single" w:sz="6" w:space="0" w:color="000000"/>
                  </w:tcBorders>
                  <w:hideMark/>
                </w:tcPr>
                <w:p w14:paraId="414383D2"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9999912340</w:t>
                  </w:r>
                </w:p>
              </w:tc>
              <w:tc>
                <w:tcPr>
                  <w:tcW w:w="543" w:type="dxa"/>
                  <w:tcBorders>
                    <w:top w:val="single" w:sz="6" w:space="0" w:color="000000"/>
                    <w:left w:val="single" w:sz="6" w:space="0" w:color="000000"/>
                    <w:bottom w:val="single" w:sz="6" w:space="0" w:color="000000"/>
                    <w:right w:val="single" w:sz="6" w:space="0" w:color="000000"/>
                  </w:tcBorders>
                  <w:hideMark/>
                </w:tcPr>
                <w:p w14:paraId="5624E0BC"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500</w:t>
                  </w:r>
                </w:p>
              </w:tc>
              <w:tc>
                <w:tcPr>
                  <w:tcW w:w="902" w:type="dxa"/>
                  <w:tcBorders>
                    <w:top w:val="single" w:sz="6" w:space="0" w:color="000000"/>
                    <w:left w:val="single" w:sz="6" w:space="0" w:color="000000"/>
                    <w:bottom w:val="single" w:sz="6" w:space="0" w:color="000000"/>
                    <w:right w:val="single" w:sz="6" w:space="0" w:color="000000"/>
                  </w:tcBorders>
                  <w:hideMark/>
                </w:tcPr>
                <w:p w14:paraId="5FCE7725"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16 777,02</w:t>
                  </w:r>
                </w:p>
              </w:tc>
              <w:tc>
                <w:tcPr>
                  <w:tcW w:w="902" w:type="dxa"/>
                  <w:tcBorders>
                    <w:top w:val="single" w:sz="6" w:space="0" w:color="000000"/>
                    <w:left w:val="single" w:sz="6" w:space="0" w:color="000000"/>
                    <w:bottom w:val="single" w:sz="6" w:space="0" w:color="000000"/>
                    <w:right w:val="single" w:sz="6" w:space="0" w:color="000000"/>
                  </w:tcBorders>
                  <w:hideMark/>
                </w:tcPr>
                <w:p w14:paraId="0EBDA108"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16 777,02</w:t>
                  </w:r>
                </w:p>
              </w:tc>
              <w:tc>
                <w:tcPr>
                  <w:tcW w:w="580" w:type="dxa"/>
                  <w:tcBorders>
                    <w:top w:val="single" w:sz="6" w:space="0" w:color="000000"/>
                    <w:left w:val="single" w:sz="6" w:space="0" w:color="000000"/>
                    <w:bottom w:val="single" w:sz="6" w:space="0" w:color="000000"/>
                    <w:right w:val="single" w:sz="6" w:space="0" w:color="000000"/>
                  </w:tcBorders>
                  <w:hideMark/>
                </w:tcPr>
                <w:p w14:paraId="1BD77A8A"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ED77BB" w:rsidRPr="00576787" w14:paraId="495D9D6C" w14:textId="77777777" w:rsidTr="00ED77B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616CBF08"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межбюджетные трансферты</w:t>
                  </w:r>
                </w:p>
              </w:tc>
              <w:tc>
                <w:tcPr>
                  <w:tcW w:w="732" w:type="dxa"/>
                  <w:tcBorders>
                    <w:top w:val="single" w:sz="6" w:space="0" w:color="000000"/>
                    <w:left w:val="single" w:sz="6" w:space="0" w:color="000000"/>
                    <w:bottom w:val="single" w:sz="6" w:space="0" w:color="000000"/>
                    <w:right w:val="single" w:sz="6" w:space="0" w:color="000000"/>
                  </w:tcBorders>
                  <w:hideMark/>
                </w:tcPr>
                <w:p w14:paraId="23E98B2C"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518CD4B9"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22C9B0D3"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06</w:t>
                  </w:r>
                </w:p>
              </w:tc>
              <w:tc>
                <w:tcPr>
                  <w:tcW w:w="832" w:type="dxa"/>
                  <w:tcBorders>
                    <w:top w:val="single" w:sz="6" w:space="0" w:color="000000"/>
                    <w:left w:val="single" w:sz="6" w:space="0" w:color="000000"/>
                    <w:bottom w:val="single" w:sz="6" w:space="0" w:color="000000"/>
                    <w:right w:val="single" w:sz="6" w:space="0" w:color="000000"/>
                  </w:tcBorders>
                  <w:hideMark/>
                </w:tcPr>
                <w:p w14:paraId="2E914C8B"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9999912340</w:t>
                  </w:r>
                </w:p>
              </w:tc>
              <w:tc>
                <w:tcPr>
                  <w:tcW w:w="543" w:type="dxa"/>
                  <w:tcBorders>
                    <w:top w:val="single" w:sz="6" w:space="0" w:color="000000"/>
                    <w:left w:val="single" w:sz="6" w:space="0" w:color="000000"/>
                    <w:bottom w:val="single" w:sz="6" w:space="0" w:color="000000"/>
                    <w:right w:val="single" w:sz="6" w:space="0" w:color="000000"/>
                  </w:tcBorders>
                  <w:hideMark/>
                </w:tcPr>
                <w:p w14:paraId="17324BB0"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540</w:t>
                  </w:r>
                </w:p>
              </w:tc>
              <w:tc>
                <w:tcPr>
                  <w:tcW w:w="902" w:type="dxa"/>
                  <w:tcBorders>
                    <w:top w:val="single" w:sz="6" w:space="0" w:color="000000"/>
                    <w:left w:val="single" w:sz="6" w:space="0" w:color="000000"/>
                    <w:bottom w:val="single" w:sz="6" w:space="0" w:color="000000"/>
                    <w:right w:val="single" w:sz="6" w:space="0" w:color="000000"/>
                  </w:tcBorders>
                  <w:hideMark/>
                </w:tcPr>
                <w:p w14:paraId="7F8E5495"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16 777,02</w:t>
                  </w:r>
                </w:p>
              </w:tc>
              <w:tc>
                <w:tcPr>
                  <w:tcW w:w="902" w:type="dxa"/>
                  <w:tcBorders>
                    <w:top w:val="single" w:sz="6" w:space="0" w:color="000000"/>
                    <w:left w:val="single" w:sz="6" w:space="0" w:color="000000"/>
                    <w:bottom w:val="single" w:sz="6" w:space="0" w:color="000000"/>
                    <w:right w:val="single" w:sz="6" w:space="0" w:color="000000"/>
                  </w:tcBorders>
                  <w:hideMark/>
                </w:tcPr>
                <w:p w14:paraId="124FDA6F"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16 777,02</w:t>
                  </w:r>
                </w:p>
              </w:tc>
              <w:tc>
                <w:tcPr>
                  <w:tcW w:w="580" w:type="dxa"/>
                  <w:tcBorders>
                    <w:top w:val="single" w:sz="6" w:space="0" w:color="000000"/>
                    <w:left w:val="single" w:sz="6" w:space="0" w:color="000000"/>
                    <w:bottom w:val="single" w:sz="6" w:space="0" w:color="000000"/>
                    <w:right w:val="single" w:sz="6" w:space="0" w:color="000000"/>
                  </w:tcBorders>
                  <w:hideMark/>
                </w:tcPr>
                <w:p w14:paraId="1C7B8302" w14:textId="77777777" w:rsidR="00ED77BB" w:rsidRPr="00576787" w:rsidRDefault="00ED77B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bl>
          <w:p w14:paraId="4641E89B" w14:textId="77777777" w:rsidR="00ED77BB" w:rsidRPr="00576787" w:rsidRDefault="00ED77BB" w:rsidP="00576787">
            <w:pPr>
              <w:ind w:firstLine="709"/>
              <w:jc w:val="both"/>
              <w:rPr>
                <w:rFonts w:ascii="Calibri" w:hAnsi="Calibri" w:cs="Calibri"/>
                <w:sz w:val="18"/>
                <w:szCs w:val="18"/>
                <w:lang w:val="ru-RU"/>
              </w:rPr>
            </w:pPr>
          </w:p>
        </w:tc>
        <w:tc>
          <w:tcPr>
            <w:tcW w:w="283" w:type="dxa"/>
            <w:shd w:val="clear" w:color="auto" w:fill="auto"/>
          </w:tcPr>
          <w:p w14:paraId="6985510E" w14:textId="77777777" w:rsidR="00ED77BB" w:rsidRPr="00576787" w:rsidRDefault="00ED77BB" w:rsidP="00576787">
            <w:pPr>
              <w:rPr>
                <w:rFonts w:ascii="Calibri" w:hAnsi="Calibri" w:cs="Calibri"/>
                <w:sz w:val="18"/>
                <w:szCs w:val="18"/>
                <w:lang w:val="ru-RU"/>
              </w:rPr>
            </w:pPr>
          </w:p>
        </w:tc>
        <w:tc>
          <w:tcPr>
            <w:tcW w:w="7824" w:type="dxa"/>
            <w:gridSpan w:val="3"/>
            <w:shd w:val="clear" w:color="auto" w:fill="auto"/>
          </w:tcPr>
          <w:tbl>
            <w:tblPr>
              <w:tblW w:w="0" w:type="auto"/>
              <w:tblCellSpacing w:w="0" w:type="dxa"/>
              <w:tblLayout w:type="fixed"/>
              <w:tblCellMar>
                <w:left w:w="0" w:type="dxa"/>
                <w:right w:w="0" w:type="dxa"/>
              </w:tblCellMar>
              <w:tblLook w:val="04A0" w:firstRow="1" w:lastRow="0" w:firstColumn="1" w:lastColumn="0" w:noHBand="0" w:noVBand="1"/>
            </w:tblPr>
            <w:tblGrid>
              <w:gridCol w:w="1984"/>
              <w:gridCol w:w="732"/>
              <w:gridCol w:w="470"/>
              <w:gridCol w:w="719"/>
              <w:gridCol w:w="832"/>
              <w:gridCol w:w="543"/>
              <w:gridCol w:w="902"/>
              <w:gridCol w:w="902"/>
              <w:gridCol w:w="580"/>
            </w:tblGrid>
            <w:tr w:rsidR="00555CB1" w:rsidRPr="00576787" w14:paraId="0A10AA44" w14:textId="77777777" w:rsidTr="0055600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57D01C59"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Другие общегосударственные вопросы</w:t>
                  </w:r>
                </w:p>
              </w:tc>
              <w:tc>
                <w:tcPr>
                  <w:tcW w:w="732" w:type="dxa"/>
                  <w:tcBorders>
                    <w:top w:val="single" w:sz="6" w:space="0" w:color="000000"/>
                    <w:left w:val="single" w:sz="6" w:space="0" w:color="000000"/>
                    <w:bottom w:val="single" w:sz="6" w:space="0" w:color="000000"/>
                    <w:right w:val="single" w:sz="6" w:space="0" w:color="000000"/>
                  </w:tcBorders>
                  <w:hideMark/>
                </w:tcPr>
                <w:p w14:paraId="65DC7917"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561E63BC"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66E51137"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832" w:type="dxa"/>
                  <w:tcBorders>
                    <w:top w:val="single" w:sz="6" w:space="0" w:color="000000"/>
                    <w:left w:val="single" w:sz="6" w:space="0" w:color="000000"/>
                    <w:bottom w:val="single" w:sz="6" w:space="0" w:color="000000"/>
                    <w:right w:val="single" w:sz="6" w:space="0" w:color="000000"/>
                  </w:tcBorders>
                  <w:hideMark/>
                </w:tcPr>
                <w:p w14:paraId="7CD256B9"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543" w:type="dxa"/>
                  <w:tcBorders>
                    <w:top w:val="single" w:sz="6" w:space="0" w:color="000000"/>
                    <w:left w:val="single" w:sz="6" w:space="0" w:color="000000"/>
                    <w:bottom w:val="single" w:sz="6" w:space="0" w:color="000000"/>
                    <w:right w:val="single" w:sz="6" w:space="0" w:color="000000"/>
                  </w:tcBorders>
                  <w:hideMark/>
                </w:tcPr>
                <w:p w14:paraId="2C55FF0E"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7A267BB2"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433 895,52</w:t>
                  </w:r>
                </w:p>
              </w:tc>
              <w:tc>
                <w:tcPr>
                  <w:tcW w:w="902" w:type="dxa"/>
                  <w:tcBorders>
                    <w:top w:val="single" w:sz="6" w:space="0" w:color="000000"/>
                    <w:left w:val="single" w:sz="6" w:space="0" w:color="000000"/>
                    <w:bottom w:val="single" w:sz="6" w:space="0" w:color="000000"/>
                    <w:right w:val="single" w:sz="6" w:space="0" w:color="000000"/>
                  </w:tcBorders>
                  <w:hideMark/>
                </w:tcPr>
                <w:p w14:paraId="31646409"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433 763,51</w:t>
                  </w:r>
                </w:p>
              </w:tc>
              <w:tc>
                <w:tcPr>
                  <w:tcW w:w="580" w:type="dxa"/>
                  <w:tcBorders>
                    <w:top w:val="single" w:sz="6" w:space="0" w:color="000000"/>
                    <w:left w:val="single" w:sz="6" w:space="0" w:color="000000"/>
                    <w:bottom w:val="single" w:sz="6" w:space="0" w:color="000000"/>
                    <w:right w:val="single" w:sz="6" w:space="0" w:color="000000"/>
                  </w:tcBorders>
                  <w:hideMark/>
                </w:tcPr>
                <w:p w14:paraId="735E7739"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99,97%</w:t>
                  </w:r>
                </w:p>
              </w:tc>
            </w:tr>
            <w:tr w:rsidR="00555CB1" w:rsidRPr="00576787" w14:paraId="2FB359FB" w14:textId="77777777" w:rsidTr="0055600B">
              <w:trPr>
                <w:trHeight w:val="27"/>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3C609D30"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Муниципальная программа Ореховского сельского поселения "Управление муниципальным имуществом Ореховского сельского поселения на 2022-2027гг"</w:t>
                  </w:r>
                </w:p>
              </w:tc>
              <w:tc>
                <w:tcPr>
                  <w:tcW w:w="732" w:type="dxa"/>
                  <w:tcBorders>
                    <w:top w:val="single" w:sz="6" w:space="0" w:color="000000"/>
                    <w:left w:val="single" w:sz="6" w:space="0" w:color="000000"/>
                    <w:bottom w:val="single" w:sz="6" w:space="0" w:color="000000"/>
                    <w:right w:val="single" w:sz="6" w:space="0" w:color="000000"/>
                  </w:tcBorders>
                  <w:hideMark/>
                </w:tcPr>
                <w:p w14:paraId="617B13E6"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49B75A1C"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1A08D22B"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832" w:type="dxa"/>
                  <w:tcBorders>
                    <w:top w:val="single" w:sz="6" w:space="0" w:color="000000"/>
                    <w:left w:val="single" w:sz="6" w:space="0" w:color="000000"/>
                    <w:bottom w:val="single" w:sz="6" w:space="0" w:color="000000"/>
                    <w:right w:val="single" w:sz="6" w:space="0" w:color="000000"/>
                  </w:tcBorders>
                  <w:hideMark/>
                </w:tcPr>
                <w:p w14:paraId="5F7387F9"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0400000000</w:t>
                  </w:r>
                </w:p>
              </w:tc>
              <w:tc>
                <w:tcPr>
                  <w:tcW w:w="543" w:type="dxa"/>
                  <w:tcBorders>
                    <w:top w:val="single" w:sz="6" w:space="0" w:color="000000"/>
                    <w:left w:val="single" w:sz="6" w:space="0" w:color="000000"/>
                    <w:bottom w:val="single" w:sz="6" w:space="0" w:color="000000"/>
                    <w:right w:val="single" w:sz="6" w:space="0" w:color="000000"/>
                  </w:tcBorders>
                  <w:hideMark/>
                </w:tcPr>
                <w:p w14:paraId="6E3438D1"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64749033"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413 386,60</w:t>
                  </w:r>
                </w:p>
              </w:tc>
              <w:tc>
                <w:tcPr>
                  <w:tcW w:w="902" w:type="dxa"/>
                  <w:tcBorders>
                    <w:top w:val="single" w:sz="6" w:space="0" w:color="000000"/>
                    <w:left w:val="single" w:sz="6" w:space="0" w:color="000000"/>
                    <w:bottom w:val="single" w:sz="6" w:space="0" w:color="000000"/>
                    <w:right w:val="single" w:sz="6" w:space="0" w:color="000000"/>
                  </w:tcBorders>
                  <w:hideMark/>
                </w:tcPr>
                <w:p w14:paraId="66CCF27B"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413 254,60</w:t>
                  </w:r>
                </w:p>
              </w:tc>
              <w:tc>
                <w:tcPr>
                  <w:tcW w:w="580" w:type="dxa"/>
                  <w:tcBorders>
                    <w:top w:val="single" w:sz="6" w:space="0" w:color="000000"/>
                    <w:left w:val="single" w:sz="6" w:space="0" w:color="000000"/>
                    <w:bottom w:val="single" w:sz="6" w:space="0" w:color="000000"/>
                    <w:right w:val="single" w:sz="6" w:space="0" w:color="000000"/>
                  </w:tcBorders>
                  <w:hideMark/>
                </w:tcPr>
                <w:p w14:paraId="5F7F3F7C"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99,97%</w:t>
                  </w:r>
                </w:p>
              </w:tc>
            </w:tr>
            <w:tr w:rsidR="00555CB1" w:rsidRPr="00576787" w14:paraId="1E9D9558" w14:textId="77777777" w:rsidTr="0055600B">
              <w:trPr>
                <w:trHeight w:val="27"/>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0E8FB52C"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Отдельные мероприятия</w:t>
                  </w:r>
                </w:p>
              </w:tc>
              <w:tc>
                <w:tcPr>
                  <w:tcW w:w="732" w:type="dxa"/>
                  <w:tcBorders>
                    <w:top w:val="single" w:sz="6" w:space="0" w:color="000000"/>
                    <w:left w:val="single" w:sz="6" w:space="0" w:color="000000"/>
                    <w:bottom w:val="single" w:sz="6" w:space="0" w:color="000000"/>
                    <w:right w:val="single" w:sz="6" w:space="0" w:color="000000"/>
                  </w:tcBorders>
                  <w:hideMark/>
                </w:tcPr>
                <w:p w14:paraId="3A261B4C"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62F202EE"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796759DF"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832" w:type="dxa"/>
                  <w:tcBorders>
                    <w:top w:val="single" w:sz="6" w:space="0" w:color="000000"/>
                    <w:left w:val="single" w:sz="6" w:space="0" w:color="000000"/>
                    <w:bottom w:val="single" w:sz="6" w:space="0" w:color="000000"/>
                    <w:right w:val="single" w:sz="6" w:space="0" w:color="000000"/>
                  </w:tcBorders>
                  <w:hideMark/>
                </w:tcPr>
                <w:p w14:paraId="0CEFB20E"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0490000000</w:t>
                  </w:r>
                </w:p>
              </w:tc>
              <w:tc>
                <w:tcPr>
                  <w:tcW w:w="543" w:type="dxa"/>
                  <w:tcBorders>
                    <w:top w:val="single" w:sz="6" w:space="0" w:color="000000"/>
                    <w:left w:val="single" w:sz="6" w:space="0" w:color="000000"/>
                    <w:bottom w:val="single" w:sz="6" w:space="0" w:color="000000"/>
                    <w:right w:val="single" w:sz="6" w:space="0" w:color="000000"/>
                  </w:tcBorders>
                  <w:hideMark/>
                </w:tcPr>
                <w:p w14:paraId="628E883E"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110DA577"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413 386,60</w:t>
                  </w:r>
                </w:p>
              </w:tc>
              <w:tc>
                <w:tcPr>
                  <w:tcW w:w="902" w:type="dxa"/>
                  <w:tcBorders>
                    <w:top w:val="single" w:sz="6" w:space="0" w:color="000000"/>
                    <w:left w:val="single" w:sz="6" w:space="0" w:color="000000"/>
                    <w:bottom w:val="single" w:sz="6" w:space="0" w:color="000000"/>
                    <w:right w:val="single" w:sz="6" w:space="0" w:color="000000"/>
                  </w:tcBorders>
                  <w:hideMark/>
                </w:tcPr>
                <w:p w14:paraId="53919222"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413 254,60</w:t>
                  </w:r>
                </w:p>
              </w:tc>
              <w:tc>
                <w:tcPr>
                  <w:tcW w:w="580" w:type="dxa"/>
                  <w:tcBorders>
                    <w:top w:val="single" w:sz="6" w:space="0" w:color="000000"/>
                    <w:left w:val="single" w:sz="6" w:space="0" w:color="000000"/>
                    <w:bottom w:val="single" w:sz="6" w:space="0" w:color="000000"/>
                    <w:right w:val="single" w:sz="6" w:space="0" w:color="000000"/>
                  </w:tcBorders>
                  <w:hideMark/>
                </w:tcPr>
                <w:p w14:paraId="129FFC45"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99,97%</w:t>
                  </w:r>
                </w:p>
              </w:tc>
            </w:tr>
            <w:tr w:rsidR="00555CB1" w:rsidRPr="00576787" w14:paraId="042B178D" w14:textId="77777777" w:rsidTr="0055600B">
              <w:trPr>
                <w:trHeight w:val="27"/>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1E77263D"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Приобретение, обновление муниципального имущества</w:t>
                  </w:r>
                </w:p>
              </w:tc>
              <w:tc>
                <w:tcPr>
                  <w:tcW w:w="732" w:type="dxa"/>
                  <w:tcBorders>
                    <w:top w:val="single" w:sz="6" w:space="0" w:color="000000"/>
                    <w:left w:val="single" w:sz="6" w:space="0" w:color="000000"/>
                    <w:bottom w:val="single" w:sz="6" w:space="0" w:color="000000"/>
                    <w:right w:val="single" w:sz="6" w:space="0" w:color="000000"/>
                  </w:tcBorders>
                  <w:hideMark/>
                </w:tcPr>
                <w:p w14:paraId="5C02C0C2"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70A9C111"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3B60AD46"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832" w:type="dxa"/>
                  <w:tcBorders>
                    <w:top w:val="single" w:sz="6" w:space="0" w:color="000000"/>
                    <w:left w:val="single" w:sz="6" w:space="0" w:color="000000"/>
                    <w:bottom w:val="single" w:sz="6" w:space="0" w:color="000000"/>
                    <w:right w:val="single" w:sz="6" w:space="0" w:color="000000"/>
                  </w:tcBorders>
                  <w:hideMark/>
                </w:tcPr>
                <w:p w14:paraId="06E43944"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0490120120</w:t>
                  </w:r>
                </w:p>
              </w:tc>
              <w:tc>
                <w:tcPr>
                  <w:tcW w:w="543" w:type="dxa"/>
                  <w:tcBorders>
                    <w:top w:val="single" w:sz="6" w:space="0" w:color="000000"/>
                    <w:left w:val="single" w:sz="6" w:space="0" w:color="000000"/>
                    <w:bottom w:val="single" w:sz="6" w:space="0" w:color="000000"/>
                    <w:right w:val="single" w:sz="6" w:space="0" w:color="000000"/>
                  </w:tcBorders>
                  <w:hideMark/>
                </w:tcPr>
                <w:p w14:paraId="7C758937"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441E06EE"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329 318,70</w:t>
                  </w:r>
                </w:p>
              </w:tc>
              <w:tc>
                <w:tcPr>
                  <w:tcW w:w="902" w:type="dxa"/>
                  <w:tcBorders>
                    <w:top w:val="single" w:sz="6" w:space="0" w:color="000000"/>
                    <w:left w:val="single" w:sz="6" w:space="0" w:color="000000"/>
                    <w:bottom w:val="single" w:sz="6" w:space="0" w:color="000000"/>
                    <w:right w:val="single" w:sz="6" w:space="0" w:color="000000"/>
                  </w:tcBorders>
                  <w:hideMark/>
                </w:tcPr>
                <w:p w14:paraId="4EFCAD5B"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329 260,40</w:t>
                  </w:r>
                </w:p>
              </w:tc>
              <w:tc>
                <w:tcPr>
                  <w:tcW w:w="580" w:type="dxa"/>
                  <w:tcBorders>
                    <w:top w:val="single" w:sz="6" w:space="0" w:color="000000"/>
                    <w:left w:val="single" w:sz="6" w:space="0" w:color="000000"/>
                    <w:bottom w:val="single" w:sz="6" w:space="0" w:color="000000"/>
                    <w:right w:val="single" w:sz="6" w:space="0" w:color="000000"/>
                  </w:tcBorders>
                  <w:hideMark/>
                </w:tcPr>
                <w:p w14:paraId="4E934E2E"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99,98%</w:t>
                  </w:r>
                </w:p>
              </w:tc>
            </w:tr>
            <w:tr w:rsidR="00555CB1" w:rsidRPr="00576787" w14:paraId="261C76DB" w14:textId="77777777" w:rsidTr="0055600B">
              <w:trPr>
                <w:trHeight w:val="27"/>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043331BA"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3B075435"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23365277"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76067791"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832" w:type="dxa"/>
                  <w:tcBorders>
                    <w:top w:val="single" w:sz="6" w:space="0" w:color="000000"/>
                    <w:left w:val="single" w:sz="6" w:space="0" w:color="000000"/>
                    <w:bottom w:val="single" w:sz="6" w:space="0" w:color="000000"/>
                    <w:right w:val="single" w:sz="6" w:space="0" w:color="000000"/>
                  </w:tcBorders>
                  <w:hideMark/>
                </w:tcPr>
                <w:p w14:paraId="7125FBCB"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0490120120</w:t>
                  </w:r>
                </w:p>
              </w:tc>
              <w:tc>
                <w:tcPr>
                  <w:tcW w:w="543" w:type="dxa"/>
                  <w:tcBorders>
                    <w:top w:val="single" w:sz="6" w:space="0" w:color="000000"/>
                    <w:left w:val="single" w:sz="6" w:space="0" w:color="000000"/>
                    <w:bottom w:val="single" w:sz="6" w:space="0" w:color="000000"/>
                    <w:right w:val="single" w:sz="6" w:space="0" w:color="000000"/>
                  </w:tcBorders>
                  <w:hideMark/>
                </w:tcPr>
                <w:p w14:paraId="5939A058"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902" w:type="dxa"/>
                  <w:tcBorders>
                    <w:top w:val="single" w:sz="6" w:space="0" w:color="000000"/>
                    <w:left w:val="single" w:sz="6" w:space="0" w:color="000000"/>
                    <w:bottom w:val="single" w:sz="6" w:space="0" w:color="000000"/>
                    <w:right w:val="single" w:sz="6" w:space="0" w:color="000000"/>
                  </w:tcBorders>
                  <w:hideMark/>
                </w:tcPr>
                <w:p w14:paraId="12C924B7"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329 318,70</w:t>
                  </w:r>
                </w:p>
              </w:tc>
              <w:tc>
                <w:tcPr>
                  <w:tcW w:w="902" w:type="dxa"/>
                  <w:tcBorders>
                    <w:top w:val="single" w:sz="6" w:space="0" w:color="000000"/>
                    <w:left w:val="single" w:sz="6" w:space="0" w:color="000000"/>
                    <w:bottom w:val="single" w:sz="6" w:space="0" w:color="000000"/>
                    <w:right w:val="single" w:sz="6" w:space="0" w:color="000000"/>
                  </w:tcBorders>
                  <w:hideMark/>
                </w:tcPr>
                <w:p w14:paraId="499244AA"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329 260,40</w:t>
                  </w:r>
                </w:p>
              </w:tc>
              <w:tc>
                <w:tcPr>
                  <w:tcW w:w="580" w:type="dxa"/>
                  <w:tcBorders>
                    <w:top w:val="single" w:sz="6" w:space="0" w:color="000000"/>
                    <w:left w:val="single" w:sz="6" w:space="0" w:color="000000"/>
                    <w:bottom w:val="single" w:sz="6" w:space="0" w:color="000000"/>
                    <w:right w:val="single" w:sz="6" w:space="0" w:color="000000"/>
                  </w:tcBorders>
                  <w:hideMark/>
                </w:tcPr>
                <w:p w14:paraId="0B6112D7"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99,98%</w:t>
                  </w:r>
                </w:p>
              </w:tc>
            </w:tr>
            <w:tr w:rsidR="00555CB1" w:rsidRPr="00576787" w14:paraId="733F5580" w14:textId="77777777" w:rsidTr="0055600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2D08849B"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3AD3E801"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6E7842F4"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16AD8D9E"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832" w:type="dxa"/>
                  <w:tcBorders>
                    <w:top w:val="single" w:sz="6" w:space="0" w:color="000000"/>
                    <w:left w:val="single" w:sz="6" w:space="0" w:color="000000"/>
                    <w:bottom w:val="single" w:sz="6" w:space="0" w:color="000000"/>
                    <w:right w:val="single" w:sz="6" w:space="0" w:color="000000"/>
                  </w:tcBorders>
                  <w:hideMark/>
                </w:tcPr>
                <w:p w14:paraId="1B1EAD5C"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0490120120</w:t>
                  </w:r>
                </w:p>
              </w:tc>
              <w:tc>
                <w:tcPr>
                  <w:tcW w:w="543" w:type="dxa"/>
                  <w:tcBorders>
                    <w:top w:val="single" w:sz="6" w:space="0" w:color="000000"/>
                    <w:left w:val="single" w:sz="6" w:space="0" w:color="000000"/>
                    <w:bottom w:val="single" w:sz="6" w:space="0" w:color="000000"/>
                    <w:right w:val="single" w:sz="6" w:space="0" w:color="000000"/>
                  </w:tcBorders>
                  <w:hideMark/>
                </w:tcPr>
                <w:p w14:paraId="02ED566D"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902" w:type="dxa"/>
                  <w:tcBorders>
                    <w:top w:val="single" w:sz="6" w:space="0" w:color="000000"/>
                    <w:left w:val="single" w:sz="6" w:space="0" w:color="000000"/>
                    <w:bottom w:val="single" w:sz="6" w:space="0" w:color="000000"/>
                    <w:right w:val="single" w:sz="6" w:space="0" w:color="000000"/>
                  </w:tcBorders>
                  <w:hideMark/>
                </w:tcPr>
                <w:p w14:paraId="66194952"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329 318,70</w:t>
                  </w:r>
                </w:p>
              </w:tc>
              <w:tc>
                <w:tcPr>
                  <w:tcW w:w="902" w:type="dxa"/>
                  <w:tcBorders>
                    <w:top w:val="single" w:sz="6" w:space="0" w:color="000000"/>
                    <w:left w:val="single" w:sz="6" w:space="0" w:color="000000"/>
                    <w:bottom w:val="single" w:sz="6" w:space="0" w:color="000000"/>
                    <w:right w:val="single" w:sz="6" w:space="0" w:color="000000"/>
                  </w:tcBorders>
                  <w:hideMark/>
                </w:tcPr>
                <w:p w14:paraId="731EB1B2"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329 260,40</w:t>
                  </w:r>
                </w:p>
              </w:tc>
              <w:tc>
                <w:tcPr>
                  <w:tcW w:w="580" w:type="dxa"/>
                  <w:tcBorders>
                    <w:top w:val="single" w:sz="6" w:space="0" w:color="000000"/>
                    <w:left w:val="single" w:sz="6" w:space="0" w:color="000000"/>
                    <w:bottom w:val="single" w:sz="6" w:space="0" w:color="000000"/>
                    <w:right w:val="single" w:sz="6" w:space="0" w:color="000000"/>
                  </w:tcBorders>
                  <w:hideMark/>
                </w:tcPr>
                <w:p w14:paraId="7B93E183"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99,98%</w:t>
                  </w:r>
                </w:p>
              </w:tc>
            </w:tr>
            <w:tr w:rsidR="00555CB1" w:rsidRPr="00576787" w14:paraId="6D7D729C" w14:textId="77777777" w:rsidTr="0055600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5FBFF387"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Приобретение, сопровождение лицензионного базового, системного, сетевого, прикладного и клиентского программного обеспечения</w:t>
                  </w:r>
                </w:p>
              </w:tc>
              <w:tc>
                <w:tcPr>
                  <w:tcW w:w="732" w:type="dxa"/>
                  <w:tcBorders>
                    <w:top w:val="single" w:sz="6" w:space="0" w:color="000000"/>
                    <w:left w:val="single" w:sz="6" w:space="0" w:color="000000"/>
                    <w:bottom w:val="single" w:sz="6" w:space="0" w:color="000000"/>
                    <w:right w:val="single" w:sz="6" w:space="0" w:color="000000"/>
                  </w:tcBorders>
                  <w:hideMark/>
                </w:tcPr>
                <w:p w14:paraId="61EE6EC3"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131C1E30"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38BEC7C4"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832" w:type="dxa"/>
                  <w:tcBorders>
                    <w:top w:val="single" w:sz="6" w:space="0" w:color="000000"/>
                    <w:left w:val="single" w:sz="6" w:space="0" w:color="000000"/>
                    <w:bottom w:val="single" w:sz="6" w:space="0" w:color="000000"/>
                    <w:right w:val="single" w:sz="6" w:space="0" w:color="000000"/>
                  </w:tcBorders>
                  <w:hideMark/>
                </w:tcPr>
                <w:p w14:paraId="0A028A1D"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0490322014</w:t>
                  </w:r>
                </w:p>
              </w:tc>
              <w:tc>
                <w:tcPr>
                  <w:tcW w:w="543" w:type="dxa"/>
                  <w:tcBorders>
                    <w:top w:val="single" w:sz="6" w:space="0" w:color="000000"/>
                    <w:left w:val="single" w:sz="6" w:space="0" w:color="000000"/>
                    <w:bottom w:val="single" w:sz="6" w:space="0" w:color="000000"/>
                    <w:right w:val="single" w:sz="6" w:space="0" w:color="000000"/>
                  </w:tcBorders>
                  <w:hideMark/>
                </w:tcPr>
                <w:p w14:paraId="1E794132"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2CC6D9A8"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84 067,90</w:t>
                  </w:r>
                </w:p>
              </w:tc>
              <w:tc>
                <w:tcPr>
                  <w:tcW w:w="902" w:type="dxa"/>
                  <w:tcBorders>
                    <w:top w:val="single" w:sz="6" w:space="0" w:color="000000"/>
                    <w:left w:val="single" w:sz="6" w:space="0" w:color="000000"/>
                    <w:bottom w:val="single" w:sz="6" w:space="0" w:color="000000"/>
                    <w:right w:val="single" w:sz="6" w:space="0" w:color="000000"/>
                  </w:tcBorders>
                  <w:hideMark/>
                </w:tcPr>
                <w:p w14:paraId="6398C83D"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83 994,20</w:t>
                  </w:r>
                </w:p>
              </w:tc>
              <w:tc>
                <w:tcPr>
                  <w:tcW w:w="580" w:type="dxa"/>
                  <w:tcBorders>
                    <w:top w:val="single" w:sz="6" w:space="0" w:color="000000"/>
                    <w:left w:val="single" w:sz="6" w:space="0" w:color="000000"/>
                    <w:bottom w:val="single" w:sz="6" w:space="0" w:color="000000"/>
                    <w:right w:val="single" w:sz="6" w:space="0" w:color="000000"/>
                  </w:tcBorders>
                  <w:hideMark/>
                </w:tcPr>
                <w:p w14:paraId="7746AD90"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99,91%</w:t>
                  </w:r>
                </w:p>
              </w:tc>
            </w:tr>
            <w:tr w:rsidR="00555CB1" w:rsidRPr="00576787" w14:paraId="2103878B" w14:textId="77777777" w:rsidTr="0055600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00A2A9E9"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7B5CFE06"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398A16BB"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0196CE31"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832" w:type="dxa"/>
                  <w:tcBorders>
                    <w:top w:val="single" w:sz="6" w:space="0" w:color="000000"/>
                    <w:left w:val="single" w:sz="6" w:space="0" w:color="000000"/>
                    <w:bottom w:val="single" w:sz="6" w:space="0" w:color="000000"/>
                    <w:right w:val="single" w:sz="6" w:space="0" w:color="000000"/>
                  </w:tcBorders>
                  <w:hideMark/>
                </w:tcPr>
                <w:p w14:paraId="1170E181"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0490322014</w:t>
                  </w:r>
                </w:p>
              </w:tc>
              <w:tc>
                <w:tcPr>
                  <w:tcW w:w="543" w:type="dxa"/>
                  <w:tcBorders>
                    <w:top w:val="single" w:sz="6" w:space="0" w:color="000000"/>
                    <w:left w:val="single" w:sz="6" w:space="0" w:color="000000"/>
                    <w:bottom w:val="single" w:sz="6" w:space="0" w:color="000000"/>
                    <w:right w:val="single" w:sz="6" w:space="0" w:color="000000"/>
                  </w:tcBorders>
                  <w:hideMark/>
                </w:tcPr>
                <w:p w14:paraId="3287D214"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902" w:type="dxa"/>
                  <w:tcBorders>
                    <w:top w:val="single" w:sz="6" w:space="0" w:color="000000"/>
                    <w:left w:val="single" w:sz="6" w:space="0" w:color="000000"/>
                    <w:bottom w:val="single" w:sz="6" w:space="0" w:color="000000"/>
                    <w:right w:val="single" w:sz="6" w:space="0" w:color="000000"/>
                  </w:tcBorders>
                  <w:hideMark/>
                </w:tcPr>
                <w:p w14:paraId="1F9321CC"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84 067,90</w:t>
                  </w:r>
                </w:p>
              </w:tc>
              <w:tc>
                <w:tcPr>
                  <w:tcW w:w="902" w:type="dxa"/>
                  <w:tcBorders>
                    <w:top w:val="single" w:sz="6" w:space="0" w:color="000000"/>
                    <w:left w:val="single" w:sz="6" w:space="0" w:color="000000"/>
                    <w:bottom w:val="single" w:sz="6" w:space="0" w:color="000000"/>
                    <w:right w:val="single" w:sz="6" w:space="0" w:color="000000"/>
                  </w:tcBorders>
                  <w:hideMark/>
                </w:tcPr>
                <w:p w14:paraId="6A8446BE"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83 994,20</w:t>
                  </w:r>
                </w:p>
              </w:tc>
              <w:tc>
                <w:tcPr>
                  <w:tcW w:w="580" w:type="dxa"/>
                  <w:tcBorders>
                    <w:top w:val="single" w:sz="6" w:space="0" w:color="000000"/>
                    <w:left w:val="single" w:sz="6" w:space="0" w:color="000000"/>
                    <w:bottom w:val="single" w:sz="6" w:space="0" w:color="000000"/>
                    <w:right w:val="single" w:sz="6" w:space="0" w:color="000000"/>
                  </w:tcBorders>
                  <w:hideMark/>
                </w:tcPr>
                <w:p w14:paraId="6F9ACEFC"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99,91%</w:t>
                  </w:r>
                </w:p>
              </w:tc>
            </w:tr>
            <w:tr w:rsidR="00555CB1" w:rsidRPr="00576787" w14:paraId="26511E19" w14:textId="77777777" w:rsidTr="0055600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1F73ABDA"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33948132"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632D1B13"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5474A5C8"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832" w:type="dxa"/>
                  <w:tcBorders>
                    <w:top w:val="single" w:sz="6" w:space="0" w:color="000000"/>
                    <w:left w:val="single" w:sz="6" w:space="0" w:color="000000"/>
                    <w:bottom w:val="single" w:sz="6" w:space="0" w:color="000000"/>
                    <w:right w:val="single" w:sz="6" w:space="0" w:color="000000"/>
                  </w:tcBorders>
                  <w:hideMark/>
                </w:tcPr>
                <w:p w14:paraId="1A08C97E"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0490322014</w:t>
                  </w:r>
                </w:p>
              </w:tc>
              <w:tc>
                <w:tcPr>
                  <w:tcW w:w="543" w:type="dxa"/>
                  <w:tcBorders>
                    <w:top w:val="single" w:sz="6" w:space="0" w:color="000000"/>
                    <w:left w:val="single" w:sz="6" w:space="0" w:color="000000"/>
                    <w:bottom w:val="single" w:sz="6" w:space="0" w:color="000000"/>
                    <w:right w:val="single" w:sz="6" w:space="0" w:color="000000"/>
                  </w:tcBorders>
                  <w:hideMark/>
                </w:tcPr>
                <w:p w14:paraId="5E26A676"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902" w:type="dxa"/>
                  <w:tcBorders>
                    <w:top w:val="single" w:sz="6" w:space="0" w:color="000000"/>
                    <w:left w:val="single" w:sz="6" w:space="0" w:color="000000"/>
                    <w:bottom w:val="single" w:sz="6" w:space="0" w:color="000000"/>
                    <w:right w:val="single" w:sz="6" w:space="0" w:color="000000"/>
                  </w:tcBorders>
                  <w:hideMark/>
                </w:tcPr>
                <w:p w14:paraId="0BCCE5D8"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84 067,90</w:t>
                  </w:r>
                </w:p>
              </w:tc>
              <w:tc>
                <w:tcPr>
                  <w:tcW w:w="902" w:type="dxa"/>
                  <w:tcBorders>
                    <w:top w:val="single" w:sz="6" w:space="0" w:color="000000"/>
                    <w:left w:val="single" w:sz="6" w:space="0" w:color="000000"/>
                    <w:bottom w:val="single" w:sz="6" w:space="0" w:color="000000"/>
                    <w:right w:val="single" w:sz="6" w:space="0" w:color="000000"/>
                  </w:tcBorders>
                  <w:hideMark/>
                </w:tcPr>
                <w:p w14:paraId="4E9A554D"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83 994,20</w:t>
                  </w:r>
                </w:p>
              </w:tc>
              <w:tc>
                <w:tcPr>
                  <w:tcW w:w="580" w:type="dxa"/>
                  <w:tcBorders>
                    <w:top w:val="single" w:sz="6" w:space="0" w:color="000000"/>
                    <w:left w:val="single" w:sz="6" w:space="0" w:color="000000"/>
                    <w:bottom w:val="single" w:sz="6" w:space="0" w:color="000000"/>
                    <w:right w:val="single" w:sz="6" w:space="0" w:color="000000"/>
                  </w:tcBorders>
                  <w:hideMark/>
                </w:tcPr>
                <w:p w14:paraId="11C74FE7"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99,91%</w:t>
                  </w:r>
                </w:p>
              </w:tc>
            </w:tr>
            <w:tr w:rsidR="00555CB1" w:rsidRPr="00576787" w14:paraId="4FD3F81C" w14:textId="77777777" w:rsidTr="0055600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10FC5C02"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Непрограммные направления деятельности органов местного самоуправления</w:t>
                  </w:r>
                </w:p>
              </w:tc>
              <w:tc>
                <w:tcPr>
                  <w:tcW w:w="732" w:type="dxa"/>
                  <w:tcBorders>
                    <w:top w:val="single" w:sz="6" w:space="0" w:color="000000"/>
                    <w:left w:val="single" w:sz="6" w:space="0" w:color="000000"/>
                    <w:bottom w:val="single" w:sz="6" w:space="0" w:color="000000"/>
                    <w:right w:val="single" w:sz="6" w:space="0" w:color="000000"/>
                  </w:tcBorders>
                  <w:hideMark/>
                </w:tcPr>
                <w:p w14:paraId="3C6271AC"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27AFAF20"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19DE17B9"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832" w:type="dxa"/>
                  <w:tcBorders>
                    <w:top w:val="single" w:sz="6" w:space="0" w:color="000000"/>
                    <w:left w:val="single" w:sz="6" w:space="0" w:color="000000"/>
                    <w:bottom w:val="single" w:sz="6" w:space="0" w:color="000000"/>
                    <w:right w:val="single" w:sz="6" w:space="0" w:color="000000"/>
                  </w:tcBorders>
                  <w:hideMark/>
                </w:tcPr>
                <w:p w14:paraId="7840D76A"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9900000000</w:t>
                  </w:r>
                </w:p>
              </w:tc>
              <w:tc>
                <w:tcPr>
                  <w:tcW w:w="543" w:type="dxa"/>
                  <w:tcBorders>
                    <w:top w:val="single" w:sz="6" w:space="0" w:color="000000"/>
                    <w:left w:val="single" w:sz="6" w:space="0" w:color="000000"/>
                    <w:bottom w:val="single" w:sz="6" w:space="0" w:color="000000"/>
                    <w:right w:val="single" w:sz="6" w:space="0" w:color="000000"/>
                  </w:tcBorders>
                  <w:hideMark/>
                </w:tcPr>
                <w:p w14:paraId="6A94FB16"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70716550"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20 508,92</w:t>
                  </w:r>
                </w:p>
              </w:tc>
              <w:tc>
                <w:tcPr>
                  <w:tcW w:w="902" w:type="dxa"/>
                  <w:tcBorders>
                    <w:top w:val="single" w:sz="6" w:space="0" w:color="000000"/>
                    <w:left w:val="single" w:sz="6" w:space="0" w:color="000000"/>
                    <w:bottom w:val="single" w:sz="6" w:space="0" w:color="000000"/>
                    <w:right w:val="single" w:sz="6" w:space="0" w:color="000000"/>
                  </w:tcBorders>
                  <w:hideMark/>
                </w:tcPr>
                <w:p w14:paraId="4948A499"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20 508,91</w:t>
                  </w:r>
                </w:p>
              </w:tc>
              <w:tc>
                <w:tcPr>
                  <w:tcW w:w="580" w:type="dxa"/>
                  <w:tcBorders>
                    <w:top w:val="single" w:sz="6" w:space="0" w:color="000000"/>
                    <w:left w:val="single" w:sz="6" w:space="0" w:color="000000"/>
                    <w:bottom w:val="single" w:sz="6" w:space="0" w:color="000000"/>
                    <w:right w:val="single" w:sz="6" w:space="0" w:color="000000"/>
                  </w:tcBorders>
                  <w:hideMark/>
                </w:tcPr>
                <w:p w14:paraId="02DF6936"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555CB1" w:rsidRPr="00576787" w14:paraId="7422280D" w14:textId="77777777" w:rsidTr="0055600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11E22C8F"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Мероприятия непрограммных направлений деятельности органов местного самоуправления</w:t>
                  </w:r>
                </w:p>
              </w:tc>
              <w:tc>
                <w:tcPr>
                  <w:tcW w:w="732" w:type="dxa"/>
                  <w:tcBorders>
                    <w:top w:val="single" w:sz="6" w:space="0" w:color="000000"/>
                    <w:left w:val="single" w:sz="6" w:space="0" w:color="000000"/>
                    <w:bottom w:val="single" w:sz="6" w:space="0" w:color="000000"/>
                    <w:right w:val="single" w:sz="6" w:space="0" w:color="000000"/>
                  </w:tcBorders>
                  <w:hideMark/>
                </w:tcPr>
                <w:p w14:paraId="2CD42106"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6103AA0F"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649FFB35"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832" w:type="dxa"/>
                  <w:tcBorders>
                    <w:top w:val="single" w:sz="6" w:space="0" w:color="000000"/>
                    <w:left w:val="single" w:sz="6" w:space="0" w:color="000000"/>
                    <w:bottom w:val="single" w:sz="6" w:space="0" w:color="000000"/>
                    <w:right w:val="single" w:sz="6" w:space="0" w:color="000000"/>
                  </w:tcBorders>
                  <w:hideMark/>
                </w:tcPr>
                <w:p w14:paraId="68750076"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9990000000</w:t>
                  </w:r>
                </w:p>
              </w:tc>
              <w:tc>
                <w:tcPr>
                  <w:tcW w:w="543" w:type="dxa"/>
                  <w:tcBorders>
                    <w:top w:val="single" w:sz="6" w:space="0" w:color="000000"/>
                    <w:left w:val="single" w:sz="6" w:space="0" w:color="000000"/>
                    <w:bottom w:val="single" w:sz="6" w:space="0" w:color="000000"/>
                    <w:right w:val="single" w:sz="6" w:space="0" w:color="000000"/>
                  </w:tcBorders>
                  <w:hideMark/>
                </w:tcPr>
                <w:p w14:paraId="6B9F9165"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6399CA6C"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20 508,92</w:t>
                  </w:r>
                </w:p>
              </w:tc>
              <w:tc>
                <w:tcPr>
                  <w:tcW w:w="902" w:type="dxa"/>
                  <w:tcBorders>
                    <w:top w:val="single" w:sz="6" w:space="0" w:color="000000"/>
                    <w:left w:val="single" w:sz="6" w:space="0" w:color="000000"/>
                    <w:bottom w:val="single" w:sz="6" w:space="0" w:color="000000"/>
                    <w:right w:val="single" w:sz="6" w:space="0" w:color="000000"/>
                  </w:tcBorders>
                  <w:hideMark/>
                </w:tcPr>
                <w:p w14:paraId="1DF77F75"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20 508,91</w:t>
                  </w:r>
                </w:p>
              </w:tc>
              <w:tc>
                <w:tcPr>
                  <w:tcW w:w="580" w:type="dxa"/>
                  <w:tcBorders>
                    <w:top w:val="single" w:sz="6" w:space="0" w:color="000000"/>
                    <w:left w:val="single" w:sz="6" w:space="0" w:color="000000"/>
                    <w:bottom w:val="single" w:sz="6" w:space="0" w:color="000000"/>
                    <w:right w:val="single" w:sz="6" w:space="0" w:color="000000"/>
                  </w:tcBorders>
                  <w:hideMark/>
                </w:tcPr>
                <w:p w14:paraId="3AE16666"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555CB1" w:rsidRPr="00576787" w14:paraId="0DF54B01" w14:textId="77777777" w:rsidTr="0055600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5D67621F"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Выполнение других обязательств муниципального образования</w:t>
                  </w:r>
                </w:p>
              </w:tc>
              <w:tc>
                <w:tcPr>
                  <w:tcW w:w="732" w:type="dxa"/>
                  <w:tcBorders>
                    <w:top w:val="single" w:sz="6" w:space="0" w:color="000000"/>
                    <w:left w:val="single" w:sz="6" w:space="0" w:color="000000"/>
                    <w:bottom w:val="single" w:sz="6" w:space="0" w:color="000000"/>
                    <w:right w:val="single" w:sz="6" w:space="0" w:color="000000"/>
                  </w:tcBorders>
                  <w:hideMark/>
                </w:tcPr>
                <w:p w14:paraId="622C3293"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549D2025"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2AE7171D"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832" w:type="dxa"/>
                  <w:tcBorders>
                    <w:top w:val="single" w:sz="6" w:space="0" w:color="000000"/>
                    <w:left w:val="single" w:sz="6" w:space="0" w:color="000000"/>
                    <w:bottom w:val="single" w:sz="6" w:space="0" w:color="000000"/>
                    <w:right w:val="single" w:sz="6" w:space="0" w:color="000000"/>
                  </w:tcBorders>
                  <w:hideMark/>
                </w:tcPr>
                <w:p w14:paraId="7E6E8E0C"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9999913110</w:t>
                  </w:r>
                </w:p>
              </w:tc>
              <w:tc>
                <w:tcPr>
                  <w:tcW w:w="543" w:type="dxa"/>
                  <w:tcBorders>
                    <w:top w:val="single" w:sz="6" w:space="0" w:color="000000"/>
                    <w:left w:val="single" w:sz="6" w:space="0" w:color="000000"/>
                    <w:bottom w:val="single" w:sz="6" w:space="0" w:color="000000"/>
                    <w:right w:val="single" w:sz="6" w:space="0" w:color="000000"/>
                  </w:tcBorders>
                  <w:hideMark/>
                </w:tcPr>
                <w:p w14:paraId="724C4C61"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741B2656"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976,92</w:t>
                  </w:r>
                </w:p>
              </w:tc>
              <w:tc>
                <w:tcPr>
                  <w:tcW w:w="902" w:type="dxa"/>
                  <w:tcBorders>
                    <w:top w:val="single" w:sz="6" w:space="0" w:color="000000"/>
                    <w:left w:val="single" w:sz="6" w:space="0" w:color="000000"/>
                    <w:bottom w:val="single" w:sz="6" w:space="0" w:color="000000"/>
                    <w:right w:val="single" w:sz="6" w:space="0" w:color="000000"/>
                  </w:tcBorders>
                  <w:hideMark/>
                </w:tcPr>
                <w:p w14:paraId="509AB03F"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976,91</w:t>
                  </w:r>
                </w:p>
              </w:tc>
              <w:tc>
                <w:tcPr>
                  <w:tcW w:w="580" w:type="dxa"/>
                  <w:tcBorders>
                    <w:top w:val="single" w:sz="6" w:space="0" w:color="000000"/>
                    <w:left w:val="single" w:sz="6" w:space="0" w:color="000000"/>
                    <w:bottom w:val="single" w:sz="6" w:space="0" w:color="000000"/>
                    <w:right w:val="single" w:sz="6" w:space="0" w:color="000000"/>
                  </w:tcBorders>
                  <w:hideMark/>
                </w:tcPr>
                <w:p w14:paraId="5968363B"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555CB1" w:rsidRPr="00576787" w14:paraId="51A16F32" w14:textId="77777777" w:rsidTr="0055600B">
              <w:trPr>
                <w:trHeight w:val="2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164B297A"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бюджетные ассигнования</w:t>
                  </w:r>
                </w:p>
              </w:tc>
              <w:tc>
                <w:tcPr>
                  <w:tcW w:w="732" w:type="dxa"/>
                  <w:tcBorders>
                    <w:top w:val="single" w:sz="6" w:space="0" w:color="000000"/>
                    <w:left w:val="single" w:sz="6" w:space="0" w:color="000000"/>
                    <w:bottom w:val="single" w:sz="6" w:space="0" w:color="000000"/>
                    <w:right w:val="single" w:sz="6" w:space="0" w:color="000000"/>
                  </w:tcBorders>
                  <w:hideMark/>
                </w:tcPr>
                <w:p w14:paraId="5C82E511"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249A9C69"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5A6F3CD0"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832" w:type="dxa"/>
                  <w:tcBorders>
                    <w:top w:val="single" w:sz="6" w:space="0" w:color="000000"/>
                    <w:left w:val="single" w:sz="6" w:space="0" w:color="000000"/>
                    <w:bottom w:val="single" w:sz="6" w:space="0" w:color="000000"/>
                    <w:right w:val="single" w:sz="6" w:space="0" w:color="000000"/>
                  </w:tcBorders>
                  <w:hideMark/>
                </w:tcPr>
                <w:p w14:paraId="787CDB24"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9999913110</w:t>
                  </w:r>
                </w:p>
              </w:tc>
              <w:tc>
                <w:tcPr>
                  <w:tcW w:w="543" w:type="dxa"/>
                  <w:tcBorders>
                    <w:top w:val="single" w:sz="6" w:space="0" w:color="000000"/>
                    <w:left w:val="single" w:sz="6" w:space="0" w:color="000000"/>
                    <w:bottom w:val="single" w:sz="6" w:space="0" w:color="000000"/>
                    <w:right w:val="single" w:sz="6" w:space="0" w:color="000000"/>
                  </w:tcBorders>
                  <w:hideMark/>
                </w:tcPr>
                <w:p w14:paraId="68EFDD46"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w:t>
                  </w:r>
                </w:p>
              </w:tc>
              <w:tc>
                <w:tcPr>
                  <w:tcW w:w="902" w:type="dxa"/>
                  <w:tcBorders>
                    <w:top w:val="single" w:sz="6" w:space="0" w:color="000000"/>
                    <w:left w:val="single" w:sz="6" w:space="0" w:color="000000"/>
                    <w:bottom w:val="single" w:sz="6" w:space="0" w:color="000000"/>
                    <w:right w:val="single" w:sz="6" w:space="0" w:color="000000"/>
                  </w:tcBorders>
                  <w:hideMark/>
                </w:tcPr>
                <w:p w14:paraId="5508C788"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976,92</w:t>
                  </w:r>
                </w:p>
              </w:tc>
              <w:tc>
                <w:tcPr>
                  <w:tcW w:w="902" w:type="dxa"/>
                  <w:tcBorders>
                    <w:top w:val="single" w:sz="6" w:space="0" w:color="000000"/>
                    <w:left w:val="single" w:sz="6" w:space="0" w:color="000000"/>
                    <w:bottom w:val="single" w:sz="6" w:space="0" w:color="000000"/>
                    <w:right w:val="single" w:sz="6" w:space="0" w:color="000000"/>
                  </w:tcBorders>
                  <w:hideMark/>
                </w:tcPr>
                <w:p w14:paraId="4CDB84F9"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976,91</w:t>
                  </w:r>
                </w:p>
              </w:tc>
              <w:tc>
                <w:tcPr>
                  <w:tcW w:w="580" w:type="dxa"/>
                  <w:tcBorders>
                    <w:top w:val="single" w:sz="6" w:space="0" w:color="000000"/>
                    <w:left w:val="single" w:sz="6" w:space="0" w:color="000000"/>
                    <w:bottom w:val="single" w:sz="6" w:space="0" w:color="000000"/>
                    <w:right w:val="single" w:sz="6" w:space="0" w:color="000000"/>
                  </w:tcBorders>
                  <w:hideMark/>
                </w:tcPr>
                <w:p w14:paraId="1C8912C2"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555CB1" w:rsidRPr="00576787" w14:paraId="3635AD7A" w14:textId="77777777" w:rsidTr="0055600B">
              <w:trPr>
                <w:trHeight w:val="2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3933BF62"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Уплата налогов, сборов и иных платежей</w:t>
                  </w:r>
                </w:p>
              </w:tc>
              <w:tc>
                <w:tcPr>
                  <w:tcW w:w="732" w:type="dxa"/>
                  <w:tcBorders>
                    <w:top w:val="single" w:sz="6" w:space="0" w:color="000000"/>
                    <w:left w:val="single" w:sz="6" w:space="0" w:color="000000"/>
                    <w:bottom w:val="single" w:sz="6" w:space="0" w:color="000000"/>
                    <w:right w:val="single" w:sz="6" w:space="0" w:color="000000"/>
                  </w:tcBorders>
                  <w:hideMark/>
                </w:tcPr>
                <w:p w14:paraId="1141F3DD"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2A350FEC"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50B091C5"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832" w:type="dxa"/>
                  <w:tcBorders>
                    <w:top w:val="single" w:sz="6" w:space="0" w:color="000000"/>
                    <w:left w:val="single" w:sz="6" w:space="0" w:color="000000"/>
                    <w:bottom w:val="single" w:sz="6" w:space="0" w:color="000000"/>
                    <w:right w:val="single" w:sz="6" w:space="0" w:color="000000"/>
                  </w:tcBorders>
                  <w:hideMark/>
                </w:tcPr>
                <w:p w14:paraId="20D525E2"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9999913110</w:t>
                  </w:r>
                </w:p>
              </w:tc>
              <w:tc>
                <w:tcPr>
                  <w:tcW w:w="543" w:type="dxa"/>
                  <w:tcBorders>
                    <w:top w:val="single" w:sz="6" w:space="0" w:color="000000"/>
                    <w:left w:val="single" w:sz="6" w:space="0" w:color="000000"/>
                    <w:bottom w:val="single" w:sz="6" w:space="0" w:color="000000"/>
                    <w:right w:val="single" w:sz="6" w:space="0" w:color="000000"/>
                  </w:tcBorders>
                  <w:hideMark/>
                </w:tcPr>
                <w:p w14:paraId="2C1B177C"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850</w:t>
                  </w:r>
                </w:p>
              </w:tc>
              <w:tc>
                <w:tcPr>
                  <w:tcW w:w="902" w:type="dxa"/>
                  <w:tcBorders>
                    <w:top w:val="single" w:sz="6" w:space="0" w:color="000000"/>
                    <w:left w:val="single" w:sz="6" w:space="0" w:color="000000"/>
                    <w:bottom w:val="single" w:sz="6" w:space="0" w:color="000000"/>
                    <w:right w:val="single" w:sz="6" w:space="0" w:color="000000"/>
                  </w:tcBorders>
                  <w:hideMark/>
                </w:tcPr>
                <w:p w14:paraId="2660B55C"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976,92</w:t>
                  </w:r>
                </w:p>
              </w:tc>
              <w:tc>
                <w:tcPr>
                  <w:tcW w:w="902" w:type="dxa"/>
                  <w:tcBorders>
                    <w:top w:val="single" w:sz="6" w:space="0" w:color="000000"/>
                    <w:left w:val="single" w:sz="6" w:space="0" w:color="000000"/>
                    <w:bottom w:val="single" w:sz="6" w:space="0" w:color="000000"/>
                    <w:right w:val="single" w:sz="6" w:space="0" w:color="000000"/>
                  </w:tcBorders>
                  <w:hideMark/>
                </w:tcPr>
                <w:p w14:paraId="671A3E92"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976,91</w:t>
                  </w:r>
                </w:p>
              </w:tc>
              <w:tc>
                <w:tcPr>
                  <w:tcW w:w="580" w:type="dxa"/>
                  <w:tcBorders>
                    <w:top w:val="single" w:sz="6" w:space="0" w:color="000000"/>
                    <w:left w:val="single" w:sz="6" w:space="0" w:color="000000"/>
                    <w:bottom w:val="single" w:sz="6" w:space="0" w:color="000000"/>
                    <w:right w:val="single" w:sz="6" w:space="0" w:color="000000"/>
                  </w:tcBorders>
                  <w:hideMark/>
                </w:tcPr>
                <w:p w14:paraId="74DF510F"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555CB1" w:rsidRPr="00576787" w14:paraId="669E0C59" w14:textId="77777777" w:rsidTr="0055600B">
              <w:trPr>
                <w:trHeight w:val="53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444CF311"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предоставление в установленном порядке малоимущим гражданам по договорам социального найма жилых помещений муниципального жилищного фонда расположенного на территории поселения (оплата работ по заключению, расторжению, изменению договоров социального найма жилых помещений, их регистрации, выдачи и учета);</w:t>
                  </w:r>
                </w:p>
              </w:tc>
              <w:tc>
                <w:tcPr>
                  <w:tcW w:w="732" w:type="dxa"/>
                  <w:tcBorders>
                    <w:top w:val="single" w:sz="6" w:space="0" w:color="000000"/>
                    <w:left w:val="single" w:sz="6" w:space="0" w:color="000000"/>
                    <w:bottom w:val="single" w:sz="6" w:space="0" w:color="000000"/>
                    <w:right w:val="single" w:sz="6" w:space="0" w:color="000000"/>
                  </w:tcBorders>
                  <w:hideMark/>
                </w:tcPr>
                <w:p w14:paraId="5715B388"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769558DF"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5A7F5580"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832" w:type="dxa"/>
                  <w:tcBorders>
                    <w:top w:val="single" w:sz="6" w:space="0" w:color="000000"/>
                    <w:left w:val="single" w:sz="6" w:space="0" w:color="000000"/>
                    <w:bottom w:val="single" w:sz="6" w:space="0" w:color="000000"/>
                    <w:right w:val="single" w:sz="6" w:space="0" w:color="000000"/>
                  </w:tcBorders>
                  <w:hideMark/>
                </w:tcPr>
                <w:p w14:paraId="61FFFE51"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9999962009</w:t>
                  </w:r>
                </w:p>
              </w:tc>
              <w:tc>
                <w:tcPr>
                  <w:tcW w:w="543" w:type="dxa"/>
                  <w:tcBorders>
                    <w:top w:val="single" w:sz="6" w:space="0" w:color="000000"/>
                    <w:left w:val="single" w:sz="6" w:space="0" w:color="000000"/>
                    <w:bottom w:val="single" w:sz="6" w:space="0" w:color="000000"/>
                    <w:right w:val="single" w:sz="6" w:space="0" w:color="000000"/>
                  </w:tcBorders>
                  <w:hideMark/>
                </w:tcPr>
                <w:p w14:paraId="34CC5C11"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1EF4CE92"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19 532,00</w:t>
                  </w:r>
                </w:p>
              </w:tc>
              <w:tc>
                <w:tcPr>
                  <w:tcW w:w="902" w:type="dxa"/>
                  <w:tcBorders>
                    <w:top w:val="single" w:sz="6" w:space="0" w:color="000000"/>
                    <w:left w:val="single" w:sz="6" w:space="0" w:color="000000"/>
                    <w:bottom w:val="single" w:sz="6" w:space="0" w:color="000000"/>
                    <w:right w:val="single" w:sz="6" w:space="0" w:color="000000"/>
                  </w:tcBorders>
                  <w:hideMark/>
                </w:tcPr>
                <w:p w14:paraId="30A57B13"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19 532,00</w:t>
                  </w:r>
                </w:p>
              </w:tc>
              <w:tc>
                <w:tcPr>
                  <w:tcW w:w="580" w:type="dxa"/>
                  <w:tcBorders>
                    <w:top w:val="single" w:sz="6" w:space="0" w:color="000000"/>
                    <w:left w:val="single" w:sz="6" w:space="0" w:color="000000"/>
                    <w:bottom w:val="single" w:sz="6" w:space="0" w:color="000000"/>
                    <w:right w:val="single" w:sz="6" w:space="0" w:color="000000"/>
                  </w:tcBorders>
                  <w:hideMark/>
                </w:tcPr>
                <w:p w14:paraId="576F5F0B"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555CB1" w:rsidRPr="00576787" w14:paraId="0BB27E23" w14:textId="77777777" w:rsidTr="0055600B">
              <w:trPr>
                <w:trHeight w:val="2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584CACFD"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10954D04"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4AB84388"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1A039146"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832" w:type="dxa"/>
                  <w:tcBorders>
                    <w:top w:val="single" w:sz="6" w:space="0" w:color="000000"/>
                    <w:left w:val="single" w:sz="6" w:space="0" w:color="000000"/>
                    <w:bottom w:val="single" w:sz="6" w:space="0" w:color="000000"/>
                    <w:right w:val="single" w:sz="6" w:space="0" w:color="000000"/>
                  </w:tcBorders>
                  <w:hideMark/>
                </w:tcPr>
                <w:p w14:paraId="15E8EE3E"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9999962009</w:t>
                  </w:r>
                </w:p>
              </w:tc>
              <w:tc>
                <w:tcPr>
                  <w:tcW w:w="543" w:type="dxa"/>
                  <w:tcBorders>
                    <w:top w:val="single" w:sz="6" w:space="0" w:color="000000"/>
                    <w:left w:val="single" w:sz="6" w:space="0" w:color="000000"/>
                    <w:bottom w:val="single" w:sz="6" w:space="0" w:color="000000"/>
                    <w:right w:val="single" w:sz="6" w:space="0" w:color="000000"/>
                  </w:tcBorders>
                  <w:hideMark/>
                </w:tcPr>
                <w:p w14:paraId="240882C3"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902" w:type="dxa"/>
                  <w:tcBorders>
                    <w:top w:val="single" w:sz="6" w:space="0" w:color="000000"/>
                    <w:left w:val="single" w:sz="6" w:space="0" w:color="000000"/>
                    <w:bottom w:val="single" w:sz="6" w:space="0" w:color="000000"/>
                    <w:right w:val="single" w:sz="6" w:space="0" w:color="000000"/>
                  </w:tcBorders>
                  <w:hideMark/>
                </w:tcPr>
                <w:p w14:paraId="758D3C31"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19 532,00</w:t>
                  </w:r>
                </w:p>
              </w:tc>
              <w:tc>
                <w:tcPr>
                  <w:tcW w:w="902" w:type="dxa"/>
                  <w:tcBorders>
                    <w:top w:val="single" w:sz="6" w:space="0" w:color="000000"/>
                    <w:left w:val="single" w:sz="6" w:space="0" w:color="000000"/>
                    <w:bottom w:val="single" w:sz="6" w:space="0" w:color="000000"/>
                    <w:right w:val="single" w:sz="6" w:space="0" w:color="000000"/>
                  </w:tcBorders>
                  <w:hideMark/>
                </w:tcPr>
                <w:p w14:paraId="464B1D56"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19 532,00</w:t>
                  </w:r>
                </w:p>
              </w:tc>
              <w:tc>
                <w:tcPr>
                  <w:tcW w:w="580" w:type="dxa"/>
                  <w:tcBorders>
                    <w:top w:val="single" w:sz="6" w:space="0" w:color="000000"/>
                    <w:left w:val="single" w:sz="6" w:space="0" w:color="000000"/>
                    <w:bottom w:val="single" w:sz="6" w:space="0" w:color="000000"/>
                    <w:right w:val="single" w:sz="6" w:space="0" w:color="000000"/>
                  </w:tcBorders>
                  <w:hideMark/>
                </w:tcPr>
                <w:p w14:paraId="4AB137B2"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555CB1" w:rsidRPr="00576787" w14:paraId="51593678" w14:textId="77777777" w:rsidTr="0055600B">
              <w:trPr>
                <w:trHeight w:val="2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599DA95B"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1076DB15"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3ABF71FF"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19" w:type="dxa"/>
                  <w:tcBorders>
                    <w:top w:val="single" w:sz="6" w:space="0" w:color="000000"/>
                    <w:left w:val="single" w:sz="6" w:space="0" w:color="000000"/>
                    <w:bottom w:val="single" w:sz="6" w:space="0" w:color="000000"/>
                    <w:right w:val="single" w:sz="6" w:space="0" w:color="000000"/>
                  </w:tcBorders>
                  <w:hideMark/>
                </w:tcPr>
                <w:p w14:paraId="5D851468"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832" w:type="dxa"/>
                  <w:tcBorders>
                    <w:top w:val="single" w:sz="6" w:space="0" w:color="000000"/>
                    <w:left w:val="single" w:sz="6" w:space="0" w:color="000000"/>
                    <w:bottom w:val="single" w:sz="6" w:space="0" w:color="000000"/>
                    <w:right w:val="single" w:sz="6" w:space="0" w:color="000000"/>
                  </w:tcBorders>
                  <w:hideMark/>
                </w:tcPr>
                <w:p w14:paraId="556CD2A4"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9999962009</w:t>
                  </w:r>
                </w:p>
              </w:tc>
              <w:tc>
                <w:tcPr>
                  <w:tcW w:w="543" w:type="dxa"/>
                  <w:tcBorders>
                    <w:top w:val="single" w:sz="6" w:space="0" w:color="000000"/>
                    <w:left w:val="single" w:sz="6" w:space="0" w:color="000000"/>
                    <w:bottom w:val="single" w:sz="6" w:space="0" w:color="000000"/>
                    <w:right w:val="single" w:sz="6" w:space="0" w:color="000000"/>
                  </w:tcBorders>
                  <w:hideMark/>
                </w:tcPr>
                <w:p w14:paraId="4AD9B6E4"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902" w:type="dxa"/>
                  <w:tcBorders>
                    <w:top w:val="single" w:sz="6" w:space="0" w:color="000000"/>
                    <w:left w:val="single" w:sz="6" w:space="0" w:color="000000"/>
                    <w:bottom w:val="single" w:sz="6" w:space="0" w:color="000000"/>
                    <w:right w:val="single" w:sz="6" w:space="0" w:color="000000"/>
                  </w:tcBorders>
                  <w:hideMark/>
                </w:tcPr>
                <w:p w14:paraId="1D4A3673"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19 532,00</w:t>
                  </w:r>
                </w:p>
              </w:tc>
              <w:tc>
                <w:tcPr>
                  <w:tcW w:w="902" w:type="dxa"/>
                  <w:tcBorders>
                    <w:top w:val="single" w:sz="6" w:space="0" w:color="000000"/>
                    <w:left w:val="single" w:sz="6" w:space="0" w:color="000000"/>
                    <w:bottom w:val="single" w:sz="6" w:space="0" w:color="000000"/>
                    <w:right w:val="single" w:sz="6" w:space="0" w:color="000000"/>
                  </w:tcBorders>
                  <w:hideMark/>
                </w:tcPr>
                <w:p w14:paraId="4317A9A7"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19 532,00</w:t>
                  </w:r>
                </w:p>
              </w:tc>
              <w:tc>
                <w:tcPr>
                  <w:tcW w:w="580" w:type="dxa"/>
                  <w:tcBorders>
                    <w:top w:val="single" w:sz="6" w:space="0" w:color="000000"/>
                    <w:left w:val="single" w:sz="6" w:space="0" w:color="000000"/>
                    <w:bottom w:val="single" w:sz="6" w:space="0" w:color="000000"/>
                    <w:right w:val="single" w:sz="6" w:space="0" w:color="000000"/>
                  </w:tcBorders>
                  <w:hideMark/>
                </w:tcPr>
                <w:p w14:paraId="7DD43744"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555CB1" w:rsidRPr="00576787" w14:paraId="5FEB8ADB" w14:textId="77777777" w:rsidTr="0055600B">
              <w:trPr>
                <w:trHeight w:val="2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668B82B7"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НАЦИОНАЛЬНАЯ ОБОРОНА</w:t>
                  </w:r>
                </w:p>
              </w:tc>
              <w:tc>
                <w:tcPr>
                  <w:tcW w:w="732" w:type="dxa"/>
                  <w:tcBorders>
                    <w:top w:val="single" w:sz="6" w:space="0" w:color="000000"/>
                    <w:left w:val="single" w:sz="6" w:space="0" w:color="000000"/>
                    <w:bottom w:val="single" w:sz="6" w:space="0" w:color="000000"/>
                    <w:right w:val="single" w:sz="6" w:space="0" w:color="000000"/>
                  </w:tcBorders>
                  <w:hideMark/>
                </w:tcPr>
                <w:p w14:paraId="1122A09E"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787883B8"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719" w:type="dxa"/>
                  <w:tcBorders>
                    <w:top w:val="single" w:sz="6" w:space="0" w:color="000000"/>
                    <w:left w:val="single" w:sz="6" w:space="0" w:color="000000"/>
                    <w:bottom w:val="single" w:sz="6" w:space="0" w:color="000000"/>
                    <w:right w:val="single" w:sz="6" w:space="0" w:color="000000"/>
                  </w:tcBorders>
                  <w:hideMark/>
                </w:tcPr>
                <w:p w14:paraId="42621E22"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w:t>
                  </w:r>
                </w:p>
              </w:tc>
              <w:tc>
                <w:tcPr>
                  <w:tcW w:w="832" w:type="dxa"/>
                  <w:tcBorders>
                    <w:top w:val="single" w:sz="6" w:space="0" w:color="000000"/>
                    <w:left w:val="single" w:sz="6" w:space="0" w:color="000000"/>
                    <w:bottom w:val="single" w:sz="6" w:space="0" w:color="000000"/>
                    <w:right w:val="single" w:sz="6" w:space="0" w:color="000000"/>
                  </w:tcBorders>
                  <w:hideMark/>
                </w:tcPr>
                <w:p w14:paraId="492AD498"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543" w:type="dxa"/>
                  <w:tcBorders>
                    <w:top w:val="single" w:sz="6" w:space="0" w:color="000000"/>
                    <w:left w:val="single" w:sz="6" w:space="0" w:color="000000"/>
                    <w:bottom w:val="single" w:sz="6" w:space="0" w:color="000000"/>
                    <w:right w:val="single" w:sz="6" w:space="0" w:color="000000"/>
                  </w:tcBorders>
                  <w:hideMark/>
                </w:tcPr>
                <w:p w14:paraId="0B2AA7AF"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7E6F9D97"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902" w:type="dxa"/>
                  <w:tcBorders>
                    <w:top w:val="single" w:sz="6" w:space="0" w:color="000000"/>
                    <w:left w:val="single" w:sz="6" w:space="0" w:color="000000"/>
                    <w:bottom w:val="single" w:sz="6" w:space="0" w:color="000000"/>
                    <w:right w:val="single" w:sz="6" w:space="0" w:color="000000"/>
                  </w:tcBorders>
                  <w:hideMark/>
                </w:tcPr>
                <w:p w14:paraId="1AFDB2D4"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580" w:type="dxa"/>
                  <w:tcBorders>
                    <w:top w:val="single" w:sz="6" w:space="0" w:color="000000"/>
                    <w:left w:val="single" w:sz="6" w:space="0" w:color="000000"/>
                    <w:bottom w:val="single" w:sz="6" w:space="0" w:color="000000"/>
                    <w:right w:val="single" w:sz="6" w:space="0" w:color="000000"/>
                  </w:tcBorders>
                  <w:hideMark/>
                </w:tcPr>
                <w:p w14:paraId="11C223FE"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555CB1" w:rsidRPr="00576787" w14:paraId="2CBFE695" w14:textId="77777777" w:rsidTr="0055600B">
              <w:trPr>
                <w:trHeight w:val="2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6A3AED9D"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Мобилизационная и вневойсковая подготовка</w:t>
                  </w:r>
                </w:p>
              </w:tc>
              <w:tc>
                <w:tcPr>
                  <w:tcW w:w="732" w:type="dxa"/>
                  <w:tcBorders>
                    <w:top w:val="single" w:sz="6" w:space="0" w:color="000000"/>
                    <w:left w:val="single" w:sz="6" w:space="0" w:color="000000"/>
                    <w:bottom w:val="single" w:sz="6" w:space="0" w:color="000000"/>
                    <w:right w:val="single" w:sz="6" w:space="0" w:color="000000"/>
                  </w:tcBorders>
                  <w:hideMark/>
                </w:tcPr>
                <w:p w14:paraId="71BA9C1D"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1F03FCF2"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719" w:type="dxa"/>
                  <w:tcBorders>
                    <w:top w:val="single" w:sz="6" w:space="0" w:color="000000"/>
                    <w:left w:val="single" w:sz="6" w:space="0" w:color="000000"/>
                    <w:bottom w:val="single" w:sz="6" w:space="0" w:color="000000"/>
                    <w:right w:val="single" w:sz="6" w:space="0" w:color="000000"/>
                  </w:tcBorders>
                  <w:hideMark/>
                </w:tcPr>
                <w:p w14:paraId="770BA5DB"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32" w:type="dxa"/>
                  <w:tcBorders>
                    <w:top w:val="single" w:sz="6" w:space="0" w:color="000000"/>
                    <w:left w:val="single" w:sz="6" w:space="0" w:color="000000"/>
                    <w:bottom w:val="single" w:sz="6" w:space="0" w:color="000000"/>
                    <w:right w:val="single" w:sz="6" w:space="0" w:color="000000"/>
                  </w:tcBorders>
                  <w:hideMark/>
                </w:tcPr>
                <w:p w14:paraId="14E6A983"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543" w:type="dxa"/>
                  <w:tcBorders>
                    <w:top w:val="single" w:sz="6" w:space="0" w:color="000000"/>
                    <w:left w:val="single" w:sz="6" w:space="0" w:color="000000"/>
                    <w:bottom w:val="single" w:sz="6" w:space="0" w:color="000000"/>
                    <w:right w:val="single" w:sz="6" w:space="0" w:color="000000"/>
                  </w:tcBorders>
                  <w:hideMark/>
                </w:tcPr>
                <w:p w14:paraId="7001D03E"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109EC992"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902" w:type="dxa"/>
                  <w:tcBorders>
                    <w:top w:val="single" w:sz="6" w:space="0" w:color="000000"/>
                    <w:left w:val="single" w:sz="6" w:space="0" w:color="000000"/>
                    <w:bottom w:val="single" w:sz="6" w:space="0" w:color="000000"/>
                    <w:right w:val="single" w:sz="6" w:space="0" w:color="000000"/>
                  </w:tcBorders>
                  <w:hideMark/>
                </w:tcPr>
                <w:p w14:paraId="36A7A102"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580" w:type="dxa"/>
                  <w:tcBorders>
                    <w:top w:val="single" w:sz="6" w:space="0" w:color="000000"/>
                    <w:left w:val="single" w:sz="6" w:space="0" w:color="000000"/>
                    <w:bottom w:val="single" w:sz="6" w:space="0" w:color="000000"/>
                    <w:right w:val="single" w:sz="6" w:space="0" w:color="000000"/>
                  </w:tcBorders>
                  <w:hideMark/>
                </w:tcPr>
                <w:p w14:paraId="57D8A1B1"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555CB1" w:rsidRPr="00576787" w14:paraId="2AE41061" w14:textId="77777777" w:rsidTr="0055600B">
              <w:trPr>
                <w:trHeight w:val="2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58FDAF74"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Непрограммные направления деятельности органов местного самоуправления</w:t>
                  </w:r>
                </w:p>
              </w:tc>
              <w:tc>
                <w:tcPr>
                  <w:tcW w:w="732" w:type="dxa"/>
                  <w:tcBorders>
                    <w:top w:val="single" w:sz="6" w:space="0" w:color="000000"/>
                    <w:left w:val="single" w:sz="6" w:space="0" w:color="000000"/>
                    <w:bottom w:val="single" w:sz="6" w:space="0" w:color="000000"/>
                    <w:right w:val="single" w:sz="6" w:space="0" w:color="000000"/>
                  </w:tcBorders>
                  <w:hideMark/>
                </w:tcPr>
                <w:p w14:paraId="1740E05E"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2EEC26DA"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719" w:type="dxa"/>
                  <w:tcBorders>
                    <w:top w:val="single" w:sz="6" w:space="0" w:color="000000"/>
                    <w:left w:val="single" w:sz="6" w:space="0" w:color="000000"/>
                    <w:bottom w:val="single" w:sz="6" w:space="0" w:color="000000"/>
                    <w:right w:val="single" w:sz="6" w:space="0" w:color="000000"/>
                  </w:tcBorders>
                  <w:hideMark/>
                </w:tcPr>
                <w:p w14:paraId="349B5595"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32" w:type="dxa"/>
                  <w:tcBorders>
                    <w:top w:val="single" w:sz="6" w:space="0" w:color="000000"/>
                    <w:left w:val="single" w:sz="6" w:space="0" w:color="000000"/>
                    <w:bottom w:val="single" w:sz="6" w:space="0" w:color="000000"/>
                    <w:right w:val="single" w:sz="6" w:space="0" w:color="000000"/>
                  </w:tcBorders>
                  <w:hideMark/>
                </w:tcPr>
                <w:p w14:paraId="462F0D8B"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9900000000</w:t>
                  </w:r>
                </w:p>
              </w:tc>
              <w:tc>
                <w:tcPr>
                  <w:tcW w:w="543" w:type="dxa"/>
                  <w:tcBorders>
                    <w:top w:val="single" w:sz="6" w:space="0" w:color="000000"/>
                    <w:left w:val="single" w:sz="6" w:space="0" w:color="000000"/>
                    <w:bottom w:val="single" w:sz="6" w:space="0" w:color="000000"/>
                    <w:right w:val="single" w:sz="6" w:space="0" w:color="000000"/>
                  </w:tcBorders>
                  <w:hideMark/>
                </w:tcPr>
                <w:p w14:paraId="1627743A"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02A289AD"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902" w:type="dxa"/>
                  <w:tcBorders>
                    <w:top w:val="single" w:sz="6" w:space="0" w:color="000000"/>
                    <w:left w:val="single" w:sz="6" w:space="0" w:color="000000"/>
                    <w:bottom w:val="single" w:sz="6" w:space="0" w:color="000000"/>
                    <w:right w:val="single" w:sz="6" w:space="0" w:color="000000"/>
                  </w:tcBorders>
                  <w:hideMark/>
                </w:tcPr>
                <w:p w14:paraId="30885298"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580" w:type="dxa"/>
                  <w:tcBorders>
                    <w:top w:val="single" w:sz="6" w:space="0" w:color="000000"/>
                    <w:left w:val="single" w:sz="6" w:space="0" w:color="000000"/>
                    <w:bottom w:val="single" w:sz="6" w:space="0" w:color="000000"/>
                    <w:right w:val="single" w:sz="6" w:space="0" w:color="000000"/>
                  </w:tcBorders>
                  <w:hideMark/>
                </w:tcPr>
                <w:p w14:paraId="78D55328"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555CB1" w:rsidRPr="00576787" w14:paraId="7D9B2E7F" w14:textId="77777777" w:rsidTr="0055600B">
              <w:trPr>
                <w:trHeight w:val="2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0A5533FB"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Мероприятия непрограммных направлений деятельности органов местного самоуправления</w:t>
                  </w:r>
                </w:p>
              </w:tc>
              <w:tc>
                <w:tcPr>
                  <w:tcW w:w="732" w:type="dxa"/>
                  <w:tcBorders>
                    <w:top w:val="single" w:sz="6" w:space="0" w:color="000000"/>
                    <w:left w:val="single" w:sz="6" w:space="0" w:color="000000"/>
                    <w:bottom w:val="single" w:sz="6" w:space="0" w:color="000000"/>
                    <w:right w:val="single" w:sz="6" w:space="0" w:color="000000"/>
                  </w:tcBorders>
                  <w:hideMark/>
                </w:tcPr>
                <w:p w14:paraId="01B7D664"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04A86245"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719" w:type="dxa"/>
                  <w:tcBorders>
                    <w:top w:val="single" w:sz="6" w:space="0" w:color="000000"/>
                    <w:left w:val="single" w:sz="6" w:space="0" w:color="000000"/>
                    <w:bottom w:val="single" w:sz="6" w:space="0" w:color="000000"/>
                    <w:right w:val="single" w:sz="6" w:space="0" w:color="000000"/>
                  </w:tcBorders>
                  <w:hideMark/>
                </w:tcPr>
                <w:p w14:paraId="4ACE9D6D"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32" w:type="dxa"/>
                  <w:tcBorders>
                    <w:top w:val="single" w:sz="6" w:space="0" w:color="000000"/>
                    <w:left w:val="single" w:sz="6" w:space="0" w:color="000000"/>
                    <w:bottom w:val="single" w:sz="6" w:space="0" w:color="000000"/>
                    <w:right w:val="single" w:sz="6" w:space="0" w:color="000000"/>
                  </w:tcBorders>
                  <w:hideMark/>
                </w:tcPr>
                <w:p w14:paraId="737A3D72"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9990000000</w:t>
                  </w:r>
                </w:p>
              </w:tc>
              <w:tc>
                <w:tcPr>
                  <w:tcW w:w="543" w:type="dxa"/>
                  <w:tcBorders>
                    <w:top w:val="single" w:sz="6" w:space="0" w:color="000000"/>
                    <w:left w:val="single" w:sz="6" w:space="0" w:color="000000"/>
                    <w:bottom w:val="single" w:sz="6" w:space="0" w:color="000000"/>
                    <w:right w:val="single" w:sz="6" w:space="0" w:color="000000"/>
                  </w:tcBorders>
                  <w:hideMark/>
                </w:tcPr>
                <w:p w14:paraId="33942DAF"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56A9625F"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902" w:type="dxa"/>
                  <w:tcBorders>
                    <w:top w:val="single" w:sz="6" w:space="0" w:color="000000"/>
                    <w:left w:val="single" w:sz="6" w:space="0" w:color="000000"/>
                    <w:bottom w:val="single" w:sz="6" w:space="0" w:color="000000"/>
                    <w:right w:val="single" w:sz="6" w:space="0" w:color="000000"/>
                  </w:tcBorders>
                  <w:hideMark/>
                </w:tcPr>
                <w:p w14:paraId="3B2FC183"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580" w:type="dxa"/>
                  <w:tcBorders>
                    <w:top w:val="single" w:sz="6" w:space="0" w:color="000000"/>
                    <w:left w:val="single" w:sz="6" w:space="0" w:color="000000"/>
                    <w:bottom w:val="single" w:sz="6" w:space="0" w:color="000000"/>
                    <w:right w:val="single" w:sz="6" w:space="0" w:color="000000"/>
                  </w:tcBorders>
                  <w:hideMark/>
                </w:tcPr>
                <w:p w14:paraId="321F80C1" w14:textId="77777777" w:rsidR="00555CB1" w:rsidRPr="00576787" w:rsidRDefault="00555CB1"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bl>
          <w:p w14:paraId="68F95A55" w14:textId="77777777" w:rsidR="00ED77BB" w:rsidRPr="00576787" w:rsidRDefault="00ED77BB" w:rsidP="00576787">
            <w:pPr>
              <w:ind w:firstLine="709"/>
              <w:jc w:val="both"/>
              <w:rPr>
                <w:rFonts w:ascii="Calibri" w:hAnsi="Calibri" w:cs="Calibri"/>
                <w:sz w:val="18"/>
                <w:szCs w:val="18"/>
                <w:lang w:val="ru-RU"/>
              </w:rPr>
            </w:pPr>
          </w:p>
        </w:tc>
      </w:tr>
      <w:tr w:rsidR="00555CB1" w:rsidRPr="00576787" w14:paraId="5B631162" w14:textId="77777777" w:rsidTr="00464999">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7A9CF43" w14:textId="77777777" w:rsidR="00555CB1" w:rsidRPr="00576787" w:rsidRDefault="00555CB1"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881172F" w14:textId="58E8EE4B" w:rsidR="00555CB1" w:rsidRPr="00576787" w:rsidRDefault="00555CB1" w:rsidP="00576787">
            <w:pPr>
              <w:snapToGrid w:val="0"/>
              <w:rPr>
                <w:rFonts w:ascii="Calibri" w:hAnsi="Calibri" w:cs="Calibri"/>
                <w:sz w:val="22"/>
                <w:szCs w:val="22"/>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00464999" w:rsidRPr="00576787">
              <w:rPr>
                <w:rFonts w:ascii="Calibri" w:hAnsi="Calibri" w:cs="Calibri"/>
                <w:b/>
                <w:bCs/>
                <w:sz w:val="22"/>
                <w:szCs w:val="22"/>
                <w:lang w:val="ru-RU"/>
              </w:rPr>
              <w:t>10</w:t>
            </w:r>
          </w:p>
        </w:tc>
      </w:tr>
    </w:tbl>
    <w:p w14:paraId="029EB5FF" w14:textId="77777777" w:rsidR="00555CB1" w:rsidRPr="00576787" w:rsidRDefault="00555CB1"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6"/>
        <w:gridCol w:w="283"/>
        <w:gridCol w:w="4017"/>
        <w:gridCol w:w="3752"/>
        <w:gridCol w:w="55"/>
      </w:tblGrid>
      <w:tr w:rsidR="00555CB1" w:rsidRPr="00576787" w14:paraId="199C240A" w14:textId="77777777" w:rsidTr="00464999">
        <w:trPr>
          <w:gridBefore w:val="1"/>
          <w:wBefore w:w="55" w:type="dxa"/>
          <w:trHeight w:val="18"/>
        </w:trPr>
        <w:tc>
          <w:tcPr>
            <w:tcW w:w="7826" w:type="dxa"/>
            <w:shd w:val="clear" w:color="auto" w:fill="auto"/>
          </w:tcPr>
          <w:tbl>
            <w:tblPr>
              <w:tblW w:w="0" w:type="auto"/>
              <w:tblCellSpacing w:w="0" w:type="dxa"/>
              <w:tblLayout w:type="fixed"/>
              <w:tblCellMar>
                <w:left w:w="0" w:type="dxa"/>
                <w:right w:w="0" w:type="dxa"/>
              </w:tblCellMar>
              <w:tblLook w:val="04A0" w:firstRow="1" w:lastRow="0" w:firstColumn="1" w:lastColumn="0" w:noHBand="0" w:noVBand="1"/>
            </w:tblPr>
            <w:tblGrid>
              <w:gridCol w:w="1984"/>
              <w:gridCol w:w="732"/>
              <w:gridCol w:w="470"/>
              <w:gridCol w:w="719"/>
              <w:gridCol w:w="907"/>
              <w:gridCol w:w="468"/>
              <w:gridCol w:w="902"/>
              <w:gridCol w:w="902"/>
              <w:gridCol w:w="580"/>
            </w:tblGrid>
            <w:tr w:rsidR="00464999" w:rsidRPr="00576787" w14:paraId="49167A47" w14:textId="77777777" w:rsidTr="00464999">
              <w:trPr>
                <w:trHeight w:val="60"/>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46718B9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Осуществление первичного воинского учета на территориях, где отсутствуют военные комиссариаты</w:t>
                  </w:r>
                </w:p>
              </w:tc>
              <w:tc>
                <w:tcPr>
                  <w:tcW w:w="732" w:type="dxa"/>
                  <w:tcBorders>
                    <w:top w:val="single" w:sz="6" w:space="0" w:color="000000"/>
                    <w:left w:val="single" w:sz="6" w:space="0" w:color="000000"/>
                    <w:bottom w:val="single" w:sz="6" w:space="0" w:color="000000"/>
                    <w:right w:val="single" w:sz="6" w:space="0" w:color="000000"/>
                  </w:tcBorders>
                  <w:hideMark/>
                </w:tcPr>
                <w:p w14:paraId="0D05871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281C1F4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719" w:type="dxa"/>
                  <w:tcBorders>
                    <w:top w:val="single" w:sz="6" w:space="0" w:color="000000"/>
                    <w:left w:val="single" w:sz="6" w:space="0" w:color="000000"/>
                    <w:bottom w:val="single" w:sz="6" w:space="0" w:color="000000"/>
                    <w:right w:val="single" w:sz="6" w:space="0" w:color="000000"/>
                  </w:tcBorders>
                  <w:hideMark/>
                </w:tcPr>
                <w:p w14:paraId="59E98B5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07" w:type="dxa"/>
                  <w:tcBorders>
                    <w:top w:val="single" w:sz="6" w:space="0" w:color="000000"/>
                    <w:left w:val="single" w:sz="6" w:space="0" w:color="000000"/>
                    <w:bottom w:val="single" w:sz="6" w:space="0" w:color="000000"/>
                    <w:right w:val="single" w:sz="6" w:space="0" w:color="000000"/>
                  </w:tcBorders>
                  <w:hideMark/>
                </w:tcPr>
                <w:p w14:paraId="6F925AB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9999951180</w:t>
                  </w:r>
                </w:p>
              </w:tc>
              <w:tc>
                <w:tcPr>
                  <w:tcW w:w="468" w:type="dxa"/>
                  <w:tcBorders>
                    <w:top w:val="single" w:sz="6" w:space="0" w:color="000000"/>
                    <w:left w:val="single" w:sz="6" w:space="0" w:color="000000"/>
                    <w:bottom w:val="single" w:sz="6" w:space="0" w:color="000000"/>
                    <w:right w:val="single" w:sz="6" w:space="0" w:color="000000"/>
                  </w:tcBorders>
                  <w:hideMark/>
                </w:tcPr>
                <w:p w14:paraId="5CAE485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2519036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902" w:type="dxa"/>
                  <w:tcBorders>
                    <w:top w:val="single" w:sz="6" w:space="0" w:color="000000"/>
                    <w:left w:val="single" w:sz="6" w:space="0" w:color="000000"/>
                    <w:bottom w:val="single" w:sz="6" w:space="0" w:color="000000"/>
                    <w:right w:val="single" w:sz="6" w:space="0" w:color="000000"/>
                  </w:tcBorders>
                  <w:hideMark/>
                </w:tcPr>
                <w:p w14:paraId="4BA42DD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580" w:type="dxa"/>
                  <w:tcBorders>
                    <w:top w:val="single" w:sz="6" w:space="0" w:color="000000"/>
                    <w:left w:val="single" w:sz="6" w:space="0" w:color="000000"/>
                    <w:bottom w:val="single" w:sz="6" w:space="0" w:color="000000"/>
                    <w:right w:val="single" w:sz="6" w:space="0" w:color="000000"/>
                  </w:tcBorders>
                  <w:hideMark/>
                </w:tcPr>
                <w:p w14:paraId="747F0CA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1D38621D" w14:textId="77777777" w:rsidTr="00464999">
              <w:trPr>
                <w:trHeight w:val="49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7E5DD46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single" w:sz="6" w:space="0" w:color="000000"/>
                    <w:left w:val="single" w:sz="6" w:space="0" w:color="000000"/>
                    <w:bottom w:val="single" w:sz="6" w:space="0" w:color="000000"/>
                    <w:right w:val="single" w:sz="6" w:space="0" w:color="000000"/>
                  </w:tcBorders>
                  <w:hideMark/>
                </w:tcPr>
                <w:p w14:paraId="70AB433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753FA63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719" w:type="dxa"/>
                  <w:tcBorders>
                    <w:top w:val="single" w:sz="6" w:space="0" w:color="000000"/>
                    <w:left w:val="single" w:sz="6" w:space="0" w:color="000000"/>
                    <w:bottom w:val="single" w:sz="6" w:space="0" w:color="000000"/>
                    <w:right w:val="single" w:sz="6" w:space="0" w:color="000000"/>
                  </w:tcBorders>
                  <w:hideMark/>
                </w:tcPr>
                <w:p w14:paraId="25D8A68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07" w:type="dxa"/>
                  <w:tcBorders>
                    <w:top w:val="single" w:sz="6" w:space="0" w:color="000000"/>
                    <w:left w:val="single" w:sz="6" w:space="0" w:color="000000"/>
                    <w:bottom w:val="single" w:sz="6" w:space="0" w:color="000000"/>
                    <w:right w:val="single" w:sz="6" w:space="0" w:color="000000"/>
                  </w:tcBorders>
                  <w:hideMark/>
                </w:tcPr>
                <w:p w14:paraId="037A8B4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9999951180</w:t>
                  </w:r>
                </w:p>
              </w:tc>
              <w:tc>
                <w:tcPr>
                  <w:tcW w:w="468" w:type="dxa"/>
                  <w:tcBorders>
                    <w:top w:val="single" w:sz="6" w:space="0" w:color="000000"/>
                    <w:left w:val="single" w:sz="6" w:space="0" w:color="000000"/>
                    <w:bottom w:val="single" w:sz="6" w:space="0" w:color="000000"/>
                    <w:right w:val="single" w:sz="6" w:space="0" w:color="000000"/>
                  </w:tcBorders>
                  <w:hideMark/>
                </w:tcPr>
                <w:p w14:paraId="0F3ECA2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w:t>
                  </w:r>
                </w:p>
              </w:tc>
              <w:tc>
                <w:tcPr>
                  <w:tcW w:w="902" w:type="dxa"/>
                  <w:tcBorders>
                    <w:top w:val="single" w:sz="6" w:space="0" w:color="000000"/>
                    <w:left w:val="single" w:sz="6" w:space="0" w:color="000000"/>
                    <w:bottom w:val="single" w:sz="6" w:space="0" w:color="000000"/>
                    <w:right w:val="single" w:sz="6" w:space="0" w:color="000000"/>
                  </w:tcBorders>
                  <w:hideMark/>
                </w:tcPr>
                <w:p w14:paraId="76DE61C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297 744,68</w:t>
                  </w:r>
                </w:p>
              </w:tc>
              <w:tc>
                <w:tcPr>
                  <w:tcW w:w="902" w:type="dxa"/>
                  <w:tcBorders>
                    <w:top w:val="single" w:sz="6" w:space="0" w:color="000000"/>
                    <w:left w:val="single" w:sz="6" w:space="0" w:color="000000"/>
                    <w:bottom w:val="single" w:sz="6" w:space="0" w:color="000000"/>
                    <w:right w:val="single" w:sz="6" w:space="0" w:color="000000"/>
                  </w:tcBorders>
                  <w:hideMark/>
                </w:tcPr>
                <w:p w14:paraId="4C5A1C2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297 744,68</w:t>
                  </w:r>
                </w:p>
              </w:tc>
              <w:tc>
                <w:tcPr>
                  <w:tcW w:w="580" w:type="dxa"/>
                  <w:tcBorders>
                    <w:top w:val="single" w:sz="6" w:space="0" w:color="000000"/>
                    <w:left w:val="single" w:sz="6" w:space="0" w:color="000000"/>
                    <w:bottom w:val="single" w:sz="6" w:space="0" w:color="000000"/>
                    <w:right w:val="single" w:sz="6" w:space="0" w:color="000000"/>
                  </w:tcBorders>
                  <w:hideMark/>
                </w:tcPr>
                <w:p w14:paraId="37F716F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55EE58C3" w14:textId="77777777" w:rsidTr="00464999">
              <w:trPr>
                <w:trHeight w:val="2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1718B35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государственных (муниципальных) органов</w:t>
                  </w:r>
                </w:p>
              </w:tc>
              <w:tc>
                <w:tcPr>
                  <w:tcW w:w="732" w:type="dxa"/>
                  <w:tcBorders>
                    <w:top w:val="single" w:sz="6" w:space="0" w:color="000000"/>
                    <w:left w:val="single" w:sz="6" w:space="0" w:color="000000"/>
                    <w:bottom w:val="single" w:sz="6" w:space="0" w:color="000000"/>
                    <w:right w:val="single" w:sz="6" w:space="0" w:color="000000"/>
                  </w:tcBorders>
                  <w:hideMark/>
                </w:tcPr>
                <w:p w14:paraId="29A53BB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42F1BCC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719" w:type="dxa"/>
                  <w:tcBorders>
                    <w:top w:val="single" w:sz="6" w:space="0" w:color="000000"/>
                    <w:left w:val="single" w:sz="6" w:space="0" w:color="000000"/>
                    <w:bottom w:val="single" w:sz="6" w:space="0" w:color="000000"/>
                    <w:right w:val="single" w:sz="6" w:space="0" w:color="000000"/>
                  </w:tcBorders>
                  <w:hideMark/>
                </w:tcPr>
                <w:p w14:paraId="4EE395C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07" w:type="dxa"/>
                  <w:tcBorders>
                    <w:top w:val="single" w:sz="6" w:space="0" w:color="000000"/>
                    <w:left w:val="single" w:sz="6" w:space="0" w:color="000000"/>
                    <w:bottom w:val="single" w:sz="6" w:space="0" w:color="000000"/>
                    <w:right w:val="single" w:sz="6" w:space="0" w:color="000000"/>
                  </w:tcBorders>
                  <w:hideMark/>
                </w:tcPr>
                <w:p w14:paraId="0BF4CBD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9999951180</w:t>
                  </w:r>
                </w:p>
              </w:tc>
              <w:tc>
                <w:tcPr>
                  <w:tcW w:w="468" w:type="dxa"/>
                  <w:tcBorders>
                    <w:top w:val="single" w:sz="6" w:space="0" w:color="000000"/>
                    <w:left w:val="single" w:sz="6" w:space="0" w:color="000000"/>
                    <w:bottom w:val="single" w:sz="6" w:space="0" w:color="000000"/>
                    <w:right w:val="single" w:sz="6" w:space="0" w:color="000000"/>
                  </w:tcBorders>
                  <w:hideMark/>
                </w:tcPr>
                <w:p w14:paraId="493C5F2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120</w:t>
                  </w:r>
                </w:p>
              </w:tc>
              <w:tc>
                <w:tcPr>
                  <w:tcW w:w="902" w:type="dxa"/>
                  <w:tcBorders>
                    <w:top w:val="single" w:sz="6" w:space="0" w:color="000000"/>
                    <w:left w:val="single" w:sz="6" w:space="0" w:color="000000"/>
                    <w:bottom w:val="single" w:sz="6" w:space="0" w:color="000000"/>
                    <w:right w:val="single" w:sz="6" w:space="0" w:color="000000"/>
                  </w:tcBorders>
                  <w:hideMark/>
                </w:tcPr>
                <w:p w14:paraId="2C1A4A0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297 744,68</w:t>
                  </w:r>
                </w:p>
              </w:tc>
              <w:tc>
                <w:tcPr>
                  <w:tcW w:w="902" w:type="dxa"/>
                  <w:tcBorders>
                    <w:top w:val="single" w:sz="6" w:space="0" w:color="000000"/>
                    <w:left w:val="single" w:sz="6" w:space="0" w:color="000000"/>
                    <w:bottom w:val="single" w:sz="6" w:space="0" w:color="000000"/>
                    <w:right w:val="single" w:sz="6" w:space="0" w:color="000000"/>
                  </w:tcBorders>
                  <w:hideMark/>
                </w:tcPr>
                <w:p w14:paraId="0796F4F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297 744,68</w:t>
                  </w:r>
                </w:p>
              </w:tc>
              <w:tc>
                <w:tcPr>
                  <w:tcW w:w="580" w:type="dxa"/>
                  <w:tcBorders>
                    <w:top w:val="single" w:sz="6" w:space="0" w:color="000000"/>
                    <w:left w:val="single" w:sz="6" w:space="0" w:color="000000"/>
                    <w:bottom w:val="single" w:sz="6" w:space="0" w:color="000000"/>
                    <w:right w:val="single" w:sz="6" w:space="0" w:color="000000"/>
                  </w:tcBorders>
                  <w:hideMark/>
                </w:tcPr>
                <w:p w14:paraId="45407C5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2240873F" w14:textId="77777777" w:rsidTr="00464999">
              <w:trPr>
                <w:trHeight w:val="143"/>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33D01E2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5221E54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7964F10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719" w:type="dxa"/>
                  <w:tcBorders>
                    <w:top w:val="single" w:sz="6" w:space="0" w:color="000000"/>
                    <w:left w:val="single" w:sz="6" w:space="0" w:color="000000"/>
                    <w:bottom w:val="single" w:sz="6" w:space="0" w:color="000000"/>
                    <w:right w:val="single" w:sz="6" w:space="0" w:color="000000"/>
                  </w:tcBorders>
                  <w:hideMark/>
                </w:tcPr>
                <w:p w14:paraId="3080D5B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07" w:type="dxa"/>
                  <w:tcBorders>
                    <w:top w:val="single" w:sz="6" w:space="0" w:color="000000"/>
                    <w:left w:val="single" w:sz="6" w:space="0" w:color="000000"/>
                    <w:bottom w:val="single" w:sz="6" w:space="0" w:color="000000"/>
                    <w:right w:val="single" w:sz="6" w:space="0" w:color="000000"/>
                  </w:tcBorders>
                  <w:hideMark/>
                </w:tcPr>
                <w:p w14:paraId="5993C4B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9999951180</w:t>
                  </w:r>
                </w:p>
              </w:tc>
              <w:tc>
                <w:tcPr>
                  <w:tcW w:w="468" w:type="dxa"/>
                  <w:tcBorders>
                    <w:top w:val="single" w:sz="6" w:space="0" w:color="000000"/>
                    <w:left w:val="single" w:sz="6" w:space="0" w:color="000000"/>
                    <w:bottom w:val="single" w:sz="6" w:space="0" w:color="000000"/>
                    <w:right w:val="single" w:sz="6" w:space="0" w:color="000000"/>
                  </w:tcBorders>
                  <w:hideMark/>
                </w:tcPr>
                <w:p w14:paraId="14ED93C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902" w:type="dxa"/>
                  <w:tcBorders>
                    <w:top w:val="single" w:sz="6" w:space="0" w:color="000000"/>
                    <w:left w:val="single" w:sz="6" w:space="0" w:color="000000"/>
                    <w:bottom w:val="single" w:sz="6" w:space="0" w:color="000000"/>
                    <w:right w:val="single" w:sz="6" w:space="0" w:color="000000"/>
                  </w:tcBorders>
                  <w:hideMark/>
                </w:tcPr>
                <w:p w14:paraId="794A9B6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23 498,32</w:t>
                  </w:r>
                </w:p>
              </w:tc>
              <w:tc>
                <w:tcPr>
                  <w:tcW w:w="902" w:type="dxa"/>
                  <w:tcBorders>
                    <w:top w:val="single" w:sz="6" w:space="0" w:color="000000"/>
                    <w:left w:val="single" w:sz="6" w:space="0" w:color="000000"/>
                    <w:bottom w:val="single" w:sz="6" w:space="0" w:color="000000"/>
                    <w:right w:val="single" w:sz="6" w:space="0" w:color="000000"/>
                  </w:tcBorders>
                  <w:hideMark/>
                </w:tcPr>
                <w:p w14:paraId="3E385FB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23 498,32</w:t>
                  </w:r>
                </w:p>
              </w:tc>
              <w:tc>
                <w:tcPr>
                  <w:tcW w:w="580" w:type="dxa"/>
                  <w:tcBorders>
                    <w:top w:val="single" w:sz="6" w:space="0" w:color="000000"/>
                    <w:left w:val="single" w:sz="6" w:space="0" w:color="000000"/>
                    <w:bottom w:val="single" w:sz="6" w:space="0" w:color="000000"/>
                    <w:right w:val="single" w:sz="6" w:space="0" w:color="000000"/>
                  </w:tcBorders>
                  <w:hideMark/>
                </w:tcPr>
                <w:p w14:paraId="13BBAF4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55BDB2E5" w14:textId="77777777" w:rsidTr="00464999">
              <w:trPr>
                <w:trHeight w:val="2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20913BC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7EAFFEF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40D60FB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719" w:type="dxa"/>
                  <w:tcBorders>
                    <w:top w:val="single" w:sz="6" w:space="0" w:color="000000"/>
                    <w:left w:val="single" w:sz="6" w:space="0" w:color="000000"/>
                    <w:bottom w:val="single" w:sz="6" w:space="0" w:color="000000"/>
                    <w:right w:val="single" w:sz="6" w:space="0" w:color="000000"/>
                  </w:tcBorders>
                  <w:hideMark/>
                </w:tcPr>
                <w:p w14:paraId="6F26D22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07" w:type="dxa"/>
                  <w:tcBorders>
                    <w:top w:val="single" w:sz="6" w:space="0" w:color="000000"/>
                    <w:left w:val="single" w:sz="6" w:space="0" w:color="000000"/>
                    <w:bottom w:val="single" w:sz="6" w:space="0" w:color="000000"/>
                    <w:right w:val="single" w:sz="6" w:space="0" w:color="000000"/>
                  </w:tcBorders>
                  <w:hideMark/>
                </w:tcPr>
                <w:p w14:paraId="3F58EBB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9999951180</w:t>
                  </w:r>
                </w:p>
              </w:tc>
              <w:tc>
                <w:tcPr>
                  <w:tcW w:w="468" w:type="dxa"/>
                  <w:tcBorders>
                    <w:top w:val="single" w:sz="6" w:space="0" w:color="000000"/>
                    <w:left w:val="single" w:sz="6" w:space="0" w:color="000000"/>
                    <w:bottom w:val="single" w:sz="6" w:space="0" w:color="000000"/>
                    <w:right w:val="single" w:sz="6" w:space="0" w:color="000000"/>
                  </w:tcBorders>
                  <w:hideMark/>
                </w:tcPr>
                <w:p w14:paraId="5158E69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902" w:type="dxa"/>
                  <w:tcBorders>
                    <w:top w:val="single" w:sz="6" w:space="0" w:color="000000"/>
                    <w:left w:val="single" w:sz="6" w:space="0" w:color="000000"/>
                    <w:bottom w:val="single" w:sz="6" w:space="0" w:color="000000"/>
                    <w:right w:val="single" w:sz="6" w:space="0" w:color="000000"/>
                  </w:tcBorders>
                  <w:hideMark/>
                </w:tcPr>
                <w:p w14:paraId="5A93E1E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23 498,32</w:t>
                  </w:r>
                </w:p>
              </w:tc>
              <w:tc>
                <w:tcPr>
                  <w:tcW w:w="902" w:type="dxa"/>
                  <w:tcBorders>
                    <w:top w:val="single" w:sz="6" w:space="0" w:color="000000"/>
                    <w:left w:val="single" w:sz="6" w:space="0" w:color="000000"/>
                    <w:bottom w:val="single" w:sz="6" w:space="0" w:color="000000"/>
                    <w:right w:val="single" w:sz="6" w:space="0" w:color="000000"/>
                  </w:tcBorders>
                  <w:hideMark/>
                </w:tcPr>
                <w:p w14:paraId="764E8F6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23 498,32</w:t>
                  </w:r>
                </w:p>
              </w:tc>
              <w:tc>
                <w:tcPr>
                  <w:tcW w:w="580" w:type="dxa"/>
                  <w:tcBorders>
                    <w:top w:val="single" w:sz="6" w:space="0" w:color="000000"/>
                    <w:left w:val="single" w:sz="6" w:space="0" w:color="000000"/>
                    <w:bottom w:val="single" w:sz="6" w:space="0" w:color="000000"/>
                    <w:right w:val="single" w:sz="6" w:space="0" w:color="000000"/>
                  </w:tcBorders>
                  <w:hideMark/>
                </w:tcPr>
                <w:p w14:paraId="3EE0EBA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21EA7AD2" w14:textId="77777777" w:rsidTr="00464999">
              <w:trPr>
                <w:trHeight w:val="60"/>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6984E8B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НАЦИОНАЛЬНАЯ БЕЗОПАСНОСТЬ И ПРАВООХРАНИТЕЛЬНАЯ ДЕЯТЕЛЬНОСТЬ</w:t>
                  </w:r>
                </w:p>
              </w:tc>
              <w:tc>
                <w:tcPr>
                  <w:tcW w:w="732" w:type="dxa"/>
                  <w:tcBorders>
                    <w:top w:val="single" w:sz="6" w:space="0" w:color="000000"/>
                    <w:left w:val="single" w:sz="6" w:space="0" w:color="000000"/>
                    <w:bottom w:val="single" w:sz="6" w:space="0" w:color="000000"/>
                    <w:right w:val="single" w:sz="6" w:space="0" w:color="000000"/>
                  </w:tcBorders>
                  <w:hideMark/>
                </w:tcPr>
                <w:p w14:paraId="2AE1639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23B5816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719" w:type="dxa"/>
                  <w:tcBorders>
                    <w:top w:val="single" w:sz="6" w:space="0" w:color="000000"/>
                    <w:left w:val="single" w:sz="6" w:space="0" w:color="000000"/>
                    <w:bottom w:val="single" w:sz="6" w:space="0" w:color="000000"/>
                    <w:right w:val="single" w:sz="6" w:space="0" w:color="000000"/>
                  </w:tcBorders>
                  <w:hideMark/>
                </w:tcPr>
                <w:p w14:paraId="05320A1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w:t>
                  </w:r>
                </w:p>
              </w:tc>
              <w:tc>
                <w:tcPr>
                  <w:tcW w:w="907" w:type="dxa"/>
                  <w:tcBorders>
                    <w:top w:val="single" w:sz="6" w:space="0" w:color="000000"/>
                    <w:left w:val="single" w:sz="6" w:space="0" w:color="000000"/>
                    <w:bottom w:val="single" w:sz="6" w:space="0" w:color="000000"/>
                    <w:right w:val="single" w:sz="6" w:space="0" w:color="000000"/>
                  </w:tcBorders>
                  <w:hideMark/>
                </w:tcPr>
                <w:p w14:paraId="6BB9B44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468" w:type="dxa"/>
                  <w:tcBorders>
                    <w:top w:val="single" w:sz="6" w:space="0" w:color="000000"/>
                    <w:left w:val="single" w:sz="6" w:space="0" w:color="000000"/>
                    <w:bottom w:val="single" w:sz="6" w:space="0" w:color="000000"/>
                    <w:right w:val="single" w:sz="6" w:space="0" w:color="000000"/>
                  </w:tcBorders>
                  <w:hideMark/>
                </w:tcPr>
                <w:p w14:paraId="4E45C9C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665BBEB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358 569,64</w:t>
                  </w:r>
                </w:p>
              </w:tc>
              <w:tc>
                <w:tcPr>
                  <w:tcW w:w="902" w:type="dxa"/>
                  <w:tcBorders>
                    <w:top w:val="single" w:sz="6" w:space="0" w:color="000000"/>
                    <w:left w:val="single" w:sz="6" w:space="0" w:color="000000"/>
                    <w:bottom w:val="single" w:sz="6" w:space="0" w:color="000000"/>
                    <w:right w:val="single" w:sz="6" w:space="0" w:color="000000"/>
                  </w:tcBorders>
                  <w:hideMark/>
                </w:tcPr>
                <w:p w14:paraId="68B0A5B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357 619,00</w:t>
                  </w:r>
                </w:p>
              </w:tc>
              <w:tc>
                <w:tcPr>
                  <w:tcW w:w="580" w:type="dxa"/>
                  <w:tcBorders>
                    <w:top w:val="single" w:sz="6" w:space="0" w:color="000000"/>
                    <w:left w:val="single" w:sz="6" w:space="0" w:color="000000"/>
                    <w:bottom w:val="single" w:sz="6" w:space="0" w:color="000000"/>
                    <w:right w:val="single" w:sz="6" w:space="0" w:color="000000"/>
                  </w:tcBorders>
                  <w:hideMark/>
                </w:tcPr>
                <w:p w14:paraId="5BD1FD2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99,73%</w:t>
                  </w:r>
                </w:p>
              </w:tc>
            </w:tr>
            <w:tr w:rsidR="00464999" w:rsidRPr="00576787" w14:paraId="5EE64A00" w14:textId="77777777" w:rsidTr="00464999">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3B768B1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Защита населения и территории от чрезвычайных ситуаций природного и техногенного характера, пожарная безопасность</w:t>
                  </w:r>
                </w:p>
              </w:tc>
              <w:tc>
                <w:tcPr>
                  <w:tcW w:w="732" w:type="dxa"/>
                  <w:tcBorders>
                    <w:top w:val="single" w:sz="6" w:space="0" w:color="000000"/>
                    <w:left w:val="single" w:sz="6" w:space="0" w:color="000000"/>
                    <w:bottom w:val="single" w:sz="6" w:space="0" w:color="000000"/>
                    <w:right w:val="single" w:sz="6" w:space="0" w:color="000000"/>
                  </w:tcBorders>
                  <w:hideMark/>
                </w:tcPr>
                <w:p w14:paraId="4DC342D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56E8A04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719" w:type="dxa"/>
                  <w:tcBorders>
                    <w:top w:val="single" w:sz="6" w:space="0" w:color="000000"/>
                    <w:left w:val="single" w:sz="6" w:space="0" w:color="000000"/>
                    <w:bottom w:val="single" w:sz="6" w:space="0" w:color="000000"/>
                    <w:right w:val="single" w:sz="6" w:space="0" w:color="000000"/>
                  </w:tcBorders>
                  <w:hideMark/>
                </w:tcPr>
                <w:p w14:paraId="355A948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07" w:type="dxa"/>
                  <w:tcBorders>
                    <w:top w:val="single" w:sz="6" w:space="0" w:color="000000"/>
                    <w:left w:val="single" w:sz="6" w:space="0" w:color="000000"/>
                    <w:bottom w:val="single" w:sz="6" w:space="0" w:color="000000"/>
                    <w:right w:val="single" w:sz="6" w:space="0" w:color="000000"/>
                  </w:tcBorders>
                  <w:hideMark/>
                </w:tcPr>
                <w:p w14:paraId="6F00976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468" w:type="dxa"/>
                  <w:tcBorders>
                    <w:top w:val="single" w:sz="6" w:space="0" w:color="000000"/>
                    <w:left w:val="single" w:sz="6" w:space="0" w:color="000000"/>
                    <w:bottom w:val="single" w:sz="6" w:space="0" w:color="000000"/>
                    <w:right w:val="single" w:sz="6" w:space="0" w:color="000000"/>
                  </w:tcBorders>
                  <w:hideMark/>
                </w:tcPr>
                <w:p w14:paraId="04BCD8C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5BD62BE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358 569,64</w:t>
                  </w:r>
                </w:p>
              </w:tc>
              <w:tc>
                <w:tcPr>
                  <w:tcW w:w="902" w:type="dxa"/>
                  <w:tcBorders>
                    <w:top w:val="single" w:sz="6" w:space="0" w:color="000000"/>
                    <w:left w:val="single" w:sz="6" w:space="0" w:color="000000"/>
                    <w:bottom w:val="single" w:sz="6" w:space="0" w:color="000000"/>
                    <w:right w:val="single" w:sz="6" w:space="0" w:color="000000"/>
                  </w:tcBorders>
                  <w:hideMark/>
                </w:tcPr>
                <w:p w14:paraId="425E36C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357 619,00</w:t>
                  </w:r>
                </w:p>
              </w:tc>
              <w:tc>
                <w:tcPr>
                  <w:tcW w:w="580" w:type="dxa"/>
                  <w:tcBorders>
                    <w:top w:val="single" w:sz="6" w:space="0" w:color="000000"/>
                    <w:left w:val="single" w:sz="6" w:space="0" w:color="000000"/>
                    <w:bottom w:val="single" w:sz="6" w:space="0" w:color="000000"/>
                    <w:right w:val="single" w:sz="6" w:space="0" w:color="000000"/>
                  </w:tcBorders>
                  <w:hideMark/>
                </w:tcPr>
                <w:p w14:paraId="336904B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99,73%</w:t>
                  </w:r>
                </w:p>
              </w:tc>
            </w:tr>
            <w:tr w:rsidR="00464999" w:rsidRPr="00576787" w14:paraId="01276044" w14:textId="77777777" w:rsidTr="00464999">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43B1CF5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'Муниципальная программа Ореховского сельского поселения "Обеспечение пожарной безопасности на территории Ореховского сельского поселения на 2023-2027 годы"</w:t>
                  </w:r>
                </w:p>
              </w:tc>
              <w:tc>
                <w:tcPr>
                  <w:tcW w:w="732" w:type="dxa"/>
                  <w:tcBorders>
                    <w:top w:val="single" w:sz="6" w:space="0" w:color="000000"/>
                    <w:left w:val="single" w:sz="6" w:space="0" w:color="000000"/>
                    <w:bottom w:val="single" w:sz="6" w:space="0" w:color="000000"/>
                    <w:right w:val="single" w:sz="6" w:space="0" w:color="000000"/>
                  </w:tcBorders>
                  <w:hideMark/>
                </w:tcPr>
                <w:p w14:paraId="176B572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0BFB4F4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719" w:type="dxa"/>
                  <w:tcBorders>
                    <w:top w:val="single" w:sz="6" w:space="0" w:color="000000"/>
                    <w:left w:val="single" w:sz="6" w:space="0" w:color="000000"/>
                    <w:bottom w:val="single" w:sz="6" w:space="0" w:color="000000"/>
                    <w:right w:val="single" w:sz="6" w:space="0" w:color="000000"/>
                  </w:tcBorders>
                  <w:hideMark/>
                </w:tcPr>
                <w:p w14:paraId="431C538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07" w:type="dxa"/>
                  <w:tcBorders>
                    <w:top w:val="single" w:sz="6" w:space="0" w:color="000000"/>
                    <w:left w:val="single" w:sz="6" w:space="0" w:color="000000"/>
                    <w:bottom w:val="single" w:sz="6" w:space="0" w:color="000000"/>
                    <w:right w:val="single" w:sz="6" w:space="0" w:color="000000"/>
                  </w:tcBorders>
                  <w:hideMark/>
                </w:tcPr>
                <w:p w14:paraId="30BCE62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0200000000</w:t>
                  </w:r>
                </w:p>
              </w:tc>
              <w:tc>
                <w:tcPr>
                  <w:tcW w:w="468" w:type="dxa"/>
                  <w:tcBorders>
                    <w:top w:val="single" w:sz="6" w:space="0" w:color="000000"/>
                    <w:left w:val="single" w:sz="6" w:space="0" w:color="000000"/>
                    <w:bottom w:val="single" w:sz="6" w:space="0" w:color="000000"/>
                    <w:right w:val="single" w:sz="6" w:space="0" w:color="000000"/>
                  </w:tcBorders>
                  <w:hideMark/>
                </w:tcPr>
                <w:p w14:paraId="59D6B2B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1C93386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358 569,64</w:t>
                  </w:r>
                </w:p>
              </w:tc>
              <w:tc>
                <w:tcPr>
                  <w:tcW w:w="902" w:type="dxa"/>
                  <w:tcBorders>
                    <w:top w:val="single" w:sz="6" w:space="0" w:color="000000"/>
                    <w:left w:val="single" w:sz="6" w:space="0" w:color="000000"/>
                    <w:bottom w:val="single" w:sz="6" w:space="0" w:color="000000"/>
                    <w:right w:val="single" w:sz="6" w:space="0" w:color="000000"/>
                  </w:tcBorders>
                  <w:hideMark/>
                </w:tcPr>
                <w:p w14:paraId="56E78F0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357 619,00</w:t>
                  </w:r>
                </w:p>
              </w:tc>
              <w:tc>
                <w:tcPr>
                  <w:tcW w:w="580" w:type="dxa"/>
                  <w:tcBorders>
                    <w:top w:val="single" w:sz="6" w:space="0" w:color="000000"/>
                    <w:left w:val="single" w:sz="6" w:space="0" w:color="000000"/>
                    <w:bottom w:val="single" w:sz="6" w:space="0" w:color="000000"/>
                    <w:right w:val="single" w:sz="6" w:space="0" w:color="000000"/>
                  </w:tcBorders>
                  <w:hideMark/>
                </w:tcPr>
                <w:p w14:paraId="0C67B21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99,73%</w:t>
                  </w:r>
                </w:p>
              </w:tc>
            </w:tr>
            <w:tr w:rsidR="00464999" w:rsidRPr="00576787" w14:paraId="246C5F4B" w14:textId="77777777" w:rsidTr="00464999">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5EA4D09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Отдельные мероприятия</w:t>
                  </w:r>
                </w:p>
              </w:tc>
              <w:tc>
                <w:tcPr>
                  <w:tcW w:w="732" w:type="dxa"/>
                  <w:tcBorders>
                    <w:top w:val="single" w:sz="6" w:space="0" w:color="000000"/>
                    <w:left w:val="single" w:sz="6" w:space="0" w:color="000000"/>
                    <w:bottom w:val="single" w:sz="6" w:space="0" w:color="000000"/>
                    <w:right w:val="single" w:sz="6" w:space="0" w:color="000000"/>
                  </w:tcBorders>
                  <w:hideMark/>
                </w:tcPr>
                <w:p w14:paraId="73E414E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1003404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719" w:type="dxa"/>
                  <w:tcBorders>
                    <w:top w:val="single" w:sz="6" w:space="0" w:color="000000"/>
                    <w:left w:val="single" w:sz="6" w:space="0" w:color="000000"/>
                    <w:bottom w:val="single" w:sz="6" w:space="0" w:color="000000"/>
                    <w:right w:val="single" w:sz="6" w:space="0" w:color="000000"/>
                  </w:tcBorders>
                  <w:hideMark/>
                </w:tcPr>
                <w:p w14:paraId="67C6CE5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07" w:type="dxa"/>
                  <w:tcBorders>
                    <w:top w:val="single" w:sz="6" w:space="0" w:color="000000"/>
                    <w:left w:val="single" w:sz="6" w:space="0" w:color="000000"/>
                    <w:bottom w:val="single" w:sz="6" w:space="0" w:color="000000"/>
                    <w:right w:val="single" w:sz="6" w:space="0" w:color="000000"/>
                  </w:tcBorders>
                  <w:hideMark/>
                </w:tcPr>
                <w:p w14:paraId="50E7EAC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0290000000</w:t>
                  </w:r>
                </w:p>
              </w:tc>
              <w:tc>
                <w:tcPr>
                  <w:tcW w:w="468" w:type="dxa"/>
                  <w:tcBorders>
                    <w:top w:val="single" w:sz="6" w:space="0" w:color="000000"/>
                    <w:left w:val="single" w:sz="6" w:space="0" w:color="000000"/>
                    <w:bottom w:val="single" w:sz="6" w:space="0" w:color="000000"/>
                    <w:right w:val="single" w:sz="6" w:space="0" w:color="000000"/>
                  </w:tcBorders>
                  <w:hideMark/>
                </w:tcPr>
                <w:p w14:paraId="6C26AD1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22CAE1D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358 569,64</w:t>
                  </w:r>
                </w:p>
              </w:tc>
              <w:tc>
                <w:tcPr>
                  <w:tcW w:w="902" w:type="dxa"/>
                  <w:tcBorders>
                    <w:top w:val="single" w:sz="6" w:space="0" w:color="000000"/>
                    <w:left w:val="single" w:sz="6" w:space="0" w:color="000000"/>
                    <w:bottom w:val="single" w:sz="6" w:space="0" w:color="000000"/>
                    <w:right w:val="single" w:sz="6" w:space="0" w:color="000000"/>
                  </w:tcBorders>
                  <w:hideMark/>
                </w:tcPr>
                <w:p w14:paraId="5C46951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357 619,00</w:t>
                  </w:r>
                </w:p>
              </w:tc>
              <w:tc>
                <w:tcPr>
                  <w:tcW w:w="580" w:type="dxa"/>
                  <w:tcBorders>
                    <w:top w:val="single" w:sz="6" w:space="0" w:color="000000"/>
                    <w:left w:val="single" w:sz="6" w:space="0" w:color="000000"/>
                    <w:bottom w:val="single" w:sz="6" w:space="0" w:color="000000"/>
                    <w:right w:val="single" w:sz="6" w:space="0" w:color="000000"/>
                  </w:tcBorders>
                  <w:hideMark/>
                </w:tcPr>
                <w:p w14:paraId="1AD2CF6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99,73%</w:t>
                  </w:r>
                </w:p>
              </w:tc>
            </w:tr>
            <w:tr w:rsidR="00464999" w:rsidRPr="00576787" w14:paraId="08BFCD99" w14:textId="77777777" w:rsidTr="00464999">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6C9079C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Мероприятия по устройству минерализованных полос вокруг населенных пунктов поселения</w:t>
                  </w:r>
                </w:p>
              </w:tc>
              <w:tc>
                <w:tcPr>
                  <w:tcW w:w="732" w:type="dxa"/>
                  <w:tcBorders>
                    <w:top w:val="single" w:sz="6" w:space="0" w:color="000000"/>
                    <w:left w:val="single" w:sz="6" w:space="0" w:color="000000"/>
                    <w:bottom w:val="single" w:sz="6" w:space="0" w:color="000000"/>
                    <w:right w:val="single" w:sz="6" w:space="0" w:color="000000"/>
                  </w:tcBorders>
                  <w:hideMark/>
                </w:tcPr>
                <w:p w14:paraId="7D9D276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10FD7F5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719" w:type="dxa"/>
                  <w:tcBorders>
                    <w:top w:val="single" w:sz="6" w:space="0" w:color="000000"/>
                    <w:left w:val="single" w:sz="6" w:space="0" w:color="000000"/>
                    <w:bottom w:val="single" w:sz="6" w:space="0" w:color="000000"/>
                    <w:right w:val="single" w:sz="6" w:space="0" w:color="000000"/>
                  </w:tcBorders>
                  <w:hideMark/>
                </w:tcPr>
                <w:p w14:paraId="680B469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07" w:type="dxa"/>
                  <w:tcBorders>
                    <w:top w:val="single" w:sz="6" w:space="0" w:color="000000"/>
                    <w:left w:val="single" w:sz="6" w:space="0" w:color="000000"/>
                    <w:bottom w:val="single" w:sz="6" w:space="0" w:color="000000"/>
                    <w:right w:val="single" w:sz="6" w:space="0" w:color="000000"/>
                  </w:tcBorders>
                  <w:hideMark/>
                </w:tcPr>
                <w:p w14:paraId="139FA66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0290226070</w:t>
                  </w:r>
                </w:p>
              </w:tc>
              <w:tc>
                <w:tcPr>
                  <w:tcW w:w="468" w:type="dxa"/>
                  <w:tcBorders>
                    <w:top w:val="single" w:sz="6" w:space="0" w:color="000000"/>
                    <w:left w:val="single" w:sz="6" w:space="0" w:color="000000"/>
                    <w:bottom w:val="single" w:sz="6" w:space="0" w:color="000000"/>
                    <w:right w:val="single" w:sz="6" w:space="0" w:color="000000"/>
                  </w:tcBorders>
                  <w:hideMark/>
                </w:tcPr>
                <w:p w14:paraId="6EBED8C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2A8F996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100 690,64</w:t>
                  </w:r>
                </w:p>
              </w:tc>
              <w:tc>
                <w:tcPr>
                  <w:tcW w:w="902" w:type="dxa"/>
                  <w:tcBorders>
                    <w:top w:val="single" w:sz="6" w:space="0" w:color="000000"/>
                    <w:left w:val="single" w:sz="6" w:space="0" w:color="000000"/>
                    <w:bottom w:val="single" w:sz="6" w:space="0" w:color="000000"/>
                    <w:right w:val="single" w:sz="6" w:space="0" w:color="000000"/>
                  </w:tcBorders>
                  <w:hideMark/>
                </w:tcPr>
                <w:p w14:paraId="61FC93A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100 000,00</w:t>
                  </w:r>
                </w:p>
              </w:tc>
              <w:tc>
                <w:tcPr>
                  <w:tcW w:w="580" w:type="dxa"/>
                  <w:tcBorders>
                    <w:top w:val="single" w:sz="6" w:space="0" w:color="000000"/>
                    <w:left w:val="single" w:sz="6" w:space="0" w:color="000000"/>
                    <w:bottom w:val="single" w:sz="6" w:space="0" w:color="000000"/>
                    <w:right w:val="single" w:sz="6" w:space="0" w:color="000000"/>
                  </w:tcBorders>
                  <w:hideMark/>
                </w:tcPr>
                <w:p w14:paraId="31B85C7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99,31%</w:t>
                  </w:r>
                </w:p>
              </w:tc>
            </w:tr>
            <w:tr w:rsidR="00464999" w:rsidRPr="00576787" w14:paraId="30D13DC7" w14:textId="77777777" w:rsidTr="00464999">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413F18E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2CAC651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6CADE14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719" w:type="dxa"/>
                  <w:tcBorders>
                    <w:top w:val="single" w:sz="6" w:space="0" w:color="000000"/>
                    <w:left w:val="single" w:sz="6" w:space="0" w:color="000000"/>
                    <w:bottom w:val="single" w:sz="6" w:space="0" w:color="000000"/>
                    <w:right w:val="single" w:sz="6" w:space="0" w:color="000000"/>
                  </w:tcBorders>
                  <w:hideMark/>
                </w:tcPr>
                <w:p w14:paraId="65A8C2D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07" w:type="dxa"/>
                  <w:tcBorders>
                    <w:top w:val="single" w:sz="6" w:space="0" w:color="000000"/>
                    <w:left w:val="single" w:sz="6" w:space="0" w:color="000000"/>
                    <w:bottom w:val="single" w:sz="6" w:space="0" w:color="000000"/>
                    <w:right w:val="single" w:sz="6" w:space="0" w:color="000000"/>
                  </w:tcBorders>
                  <w:hideMark/>
                </w:tcPr>
                <w:p w14:paraId="1647FF7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0290226070</w:t>
                  </w:r>
                </w:p>
              </w:tc>
              <w:tc>
                <w:tcPr>
                  <w:tcW w:w="468" w:type="dxa"/>
                  <w:tcBorders>
                    <w:top w:val="single" w:sz="6" w:space="0" w:color="000000"/>
                    <w:left w:val="single" w:sz="6" w:space="0" w:color="000000"/>
                    <w:bottom w:val="single" w:sz="6" w:space="0" w:color="000000"/>
                    <w:right w:val="single" w:sz="6" w:space="0" w:color="000000"/>
                  </w:tcBorders>
                  <w:hideMark/>
                </w:tcPr>
                <w:p w14:paraId="63210D2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902" w:type="dxa"/>
                  <w:tcBorders>
                    <w:top w:val="single" w:sz="6" w:space="0" w:color="000000"/>
                    <w:left w:val="single" w:sz="6" w:space="0" w:color="000000"/>
                    <w:bottom w:val="single" w:sz="6" w:space="0" w:color="000000"/>
                    <w:right w:val="single" w:sz="6" w:space="0" w:color="000000"/>
                  </w:tcBorders>
                  <w:hideMark/>
                </w:tcPr>
                <w:p w14:paraId="0602EB4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100 690,64</w:t>
                  </w:r>
                </w:p>
              </w:tc>
              <w:tc>
                <w:tcPr>
                  <w:tcW w:w="902" w:type="dxa"/>
                  <w:tcBorders>
                    <w:top w:val="single" w:sz="6" w:space="0" w:color="000000"/>
                    <w:left w:val="single" w:sz="6" w:space="0" w:color="000000"/>
                    <w:bottom w:val="single" w:sz="6" w:space="0" w:color="000000"/>
                    <w:right w:val="single" w:sz="6" w:space="0" w:color="000000"/>
                  </w:tcBorders>
                  <w:hideMark/>
                </w:tcPr>
                <w:p w14:paraId="39091FF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100 000,00</w:t>
                  </w:r>
                </w:p>
              </w:tc>
              <w:tc>
                <w:tcPr>
                  <w:tcW w:w="580" w:type="dxa"/>
                  <w:tcBorders>
                    <w:top w:val="single" w:sz="6" w:space="0" w:color="000000"/>
                    <w:left w:val="single" w:sz="6" w:space="0" w:color="000000"/>
                    <w:bottom w:val="single" w:sz="6" w:space="0" w:color="000000"/>
                    <w:right w:val="single" w:sz="6" w:space="0" w:color="000000"/>
                  </w:tcBorders>
                  <w:hideMark/>
                </w:tcPr>
                <w:p w14:paraId="2E1D304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99,31%</w:t>
                  </w:r>
                </w:p>
              </w:tc>
            </w:tr>
            <w:tr w:rsidR="00464999" w:rsidRPr="00576787" w14:paraId="29BD86DE" w14:textId="77777777" w:rsidTr="00464999">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663BC10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1D69EDA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03D023E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719" w:type="dxa"/>
                  <w:tcBorders>
                    <w:top w:val="single" w:sz="6" w:space="0" w:color="000000"/>
                    <w:left w:val="single" w:sz="6" w:space="0" w:color="000000"/>
                    <w:bottom w:val="single" w:sz="6" w:space="0" w:color="000000"/>
                    <w:right w:val="single" w:sz="6" w:space="0" w:color="000000"/>
                  </w:tcBorders>
                  <w:hideMark/>
                </w:tcPr>
                <w:p w14:paraId="62FCFEE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07" w:type="dxa"/>
                  <w:tcBorders>
                    <w:top w:val="single" w:sz="6" w:space="0" w:color="000000"/>
                    <w:left w:val="single" w:sz="6" w:space="0" w:color="000000"/>
                    <w:bottom w:val="single" w:sz="6" w:space="0" w:color="000000"/>
                    <w:right w:val="single" w:sz="6" w:space="0" w:color="000000"/>
                  </w:tcBorders>
                  <w:hideMark/>
                </w:tcPr>
                <w:p w14:paraId="1ECC869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0290226070</w:t>
                  </w:r>
                </w:p>
              </w:tc>
              <w:tc>
                <w:tcPr>
                  <w:tcW w:w="468" w:type="dxa"/>
                  <w:tcBorders>
                    <w:top w:val="single" w:sz="6" w:space="0" w:color="000000"/>
                    <w:left w:val="single" w:sz="6" w:space="0" w:color="000000"/>
                    <w:bottom w:val="single" w:sz="6" w:space="0" w:color="000000"/>
                    <w:right w:val="single" w:sz="6" w:space="0" w:color="000000"/>
                  </w:tcBorders>
                  <w:hideMark/>
                </w:tcPr>
                <w:p w14:paraId="2753328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902" w:type="dxa"/>
                  <w:tcBorders>
                    <w:top w:val="single" w:sz="6" w:space="0" w:color="000000"/>
                    <w:left w:val="single" w:sz="6" w:space="0" w:color="000000"/>
                    <w:bottom w:val="single" w:sz="6" w:space="0" w:color="000000"/>
                    <w:right w:val="single" w:sz="6" w:space="0" w:color="000000"/>
                  </w:tcBorders>
                  <w:hideMark/>
                </w:tcPr>
                <w:p w14:paraId="3DC74F2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100 690,64</w:t>
                  </w:r>
                </w:p>
              </w:tc>
              <w:tc>
                <w:tcPr>
                  <w:tcW w:w="902" w:type="dxa"/>
                  <w:tcBorders>
                    <w:top w:val="single" w:sz="6" w:space="0" w:color="000000"/>
                    <w:left w:val="single" w:sz="6" w:space="0" w:color="000000"/>
                    <w:bottom w:val="single" w:sz="6" w:space="0" w:color="000000"/>
                    <w:right w:val="single" w:sz="6" w:space="0" w:color="000000"/>
                  </w:tcBorders>
                  <w:hideMark/>
                </w:tcPr>
                <w:p w14:paraId="22351FC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100 000,00</w:t>
                  </w:r>
                </w:p>
              </w:tc>
              <w:tc>
                <w:tcPr>
                  <w:tcW w:w="580" w:type="dxa"/>
                  <w:tcBorders>
                    <w:top w:val="single" w:sz="6" w:space="0" w:color="000000"/>
                    <w:left w:val="single" w:sz="6" w:space="0" w:color="000000"/>
                    <w:bottom w:val="single" w:sz="6" w:space="0" w:color="000000"/>
                    <w:right w:val="single" w:sz="6" w:space="0" w:color="000000"/>
                  </w:tcBorders>
                  <w:hideMark/>
                </w:tcPr>
                <w:p w14:paraId="6B11ECF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99,31%</w:t>
                  </w:r>
                </w:p>
              </w:tc>
            </w:tr>
            <w:tr w:rsidR="00464999" w:rsidRPr="00576787" w14:paraId="447A5146" w14:textId="77777777" w:rsidTr="00464999">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66EBCE4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Приобретение противопожарного инвентаря</w:t>
                  </w:r>
                </w:p>
              </w:tc>
              <w:tc>
                <w:tcPr>
                  <w:tcW w:w="732" w:type="dxa"/>
                  <w:tcBorders>
                    <w:top w:val="single" w:sz="6" w:space="0" w:color="000000"/>
                    <w:left w:val="single" w:sz="6" w:space="0" w:color="000000"/>
                    <w:bottom w:val="single" w:sz="6" w:space="0" w:color="000000"/>
                    <w:right w:val="single" w:sz="6" w:space="0" w:color="000000"/>
                  </w:tcBorders>
                  <w:hideMark/>
                </w:tcPr>
                <w:p w14:paraId="7F55A5F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13CD516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719" w:type="dxa"/>
                  <w:tcBorders>
                    <w:top w:val="single" w:sz="6" w:space="0" w:color="000000"/>
                    <w:left w:val="single" w:sz="6" w:space="0" w:color="000000"/>
                    <w:bottom w:val="single" w:sz="6" w:space="0" w:color="000000"/>
                    <w:right w:val="single" w:sz="6" w:space="0" w:color="000000"/>
                  </w:tcBorders>
                  <w:hideMark/>
                </w:tcPr>
                <w:p w14:paraId="46B866F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07" w:type="dxa"/>
                  <w:tcBorders>
                    <w:top w:val="single" w:sz="6" w:space="0" w:color="000000"/>
                    <w:left w:val="single" w:sz="6" w:space="0" w:color="000000"/>
                    <w:bottom w:val="single" w:sz="6" w:space="0" w:color="000000"/>
                    <w:right w:val="single" w:sz="6" w:space="0" w:color="000000"/>
                  </w:tcBorders>
                  <w:hideMark/>
                </w:tcPr>
                <w:p w14:paraId="2B539C7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0290226072</w:t>
                  </w:r>
                </w:p>
              </w:tc>
              <w:tc>
                <w:tcPr>
                  <w:tcW w:w="468" w:type="dxa"/>
                  <w:tcBorders>
                    <w:top w:val="single" w:sz="6" w:space="0" w:color="000000"/>
                    <w:left w:val="single" w:sz="6" w:space="0" w:color="000000"/>
                    <w:bottom w:val="single" w:sz="6" w:space="0" w:color="000000"/>
                    <w:right w:val="single" w:sz="6" w:space="0" w:color="000000"/>
                  </w:tcBorders>
                  <w:hideMark/>
                </w:tcPr>
                <w:p w14:paraId="41A6C05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352EE45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7 200,00</w:t>
                  </w:r>
                </w:p>
              </w:tc>
              <w:tc>
                <w:tcPr>
                  <w:tcW w:w="902" w:type="dxa"/>
                  <w:tcBorders>
                    <w:top w:val="single" w:sz="6" w:space="0" w:color="000000"/>
                    <w:left w:val="single" w:sz="6" w:space="0" w:color="000000"/>
                    <w:bottom w:val="single" w:sz="6" w:space="0" w:color="000000"/>
                    <w:right w:val="single" w:sz="6" w:space="0" w:color="000000"/>
                  </w:tcBorders>
                  <w:hideMark/>
                </w:tcPr>
                <w:p w14:paraId="62FB942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7 200,00</w:t>
                  </w:r>
                </w:p>
              </w:tc>
              <w:tc>
                <w:tcPr>
                  <w:tcW w:w="580" w:type="dxa"/>
                  <w:tcBorders>
                    <w:top w:val="single" w:sz="6" w:space="0" w:color="000000"/>
                    <w:left w:val="single" w:sz="6" w:space="0" w:color="000000"/>
                    <w:bottom w:val="single" w:sz="6" w:space="0" w:color="000000"/>
                    <w:right w:val="single" w:sz="6" w:space="0" w:color="000000"/>
                  </w:tcBorders>
                  <w:hideMark/>
                </w:tcPr>
                <w:p w14:paraId="6870A51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184E0825" w14:textId="77777777" w:rsidTr="00464999">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238CD62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6D015DD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687973E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719" w:type="dxa"/>
                  <w:tcBorders>
                    <w:top w:val="single" w:sz="6" w:space="0" w:color="000000"/>
                    <w:left w:val="single" w:sz="6" w:space="0" w:color="000000"/>
                    <w:bottom w:val="single" w:sz="6" w:space="0" w:color="000000"/>
                    <w:right w:val="single" w:sz="6" w:space="0" w:color="000000"/>
                  </w:tcBorders>
                  <w:hideMark/>
                </w:tcPr>
                <w:p w14:paraId="1660D96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07" w:type="dxa"/>
                  <w:tcBorders>
                    <w:top w:val="single" w:sz="6" w:space="0" w:color="000000"/>
                    <w:left w:val="single" w:sz="6" w:space="0" w:color="000000"/>
                    <w:bottom w:val="single" w:sz="6" w:space="0" w:color="000000"/>
                    <w:right w:val="single" w:sz="6" w:space="0" w:color="000000"/>
                  </w:tcBorders>
                  <w:hideMark/>
                </w:tcPr>
                <w:p w14:paraId="1C815F3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0290226072</w:t>
                  </w:r>
                </w:p>
              </w:tc>
              <w:tc>
                <w:tcPr>
                  <w:tcW w:w="468" w:type="dxa"/>
                  <w:tcBorders>
                    <w:top w:val="single" w:sz="6" w:space="0" w:color="000000"/>
                    <w:left w:val="single" w:sz="6" w:space="0" w:color="000000"/>
                    <w:bottom w:val="single" w:sz="6" w:space="0" w:color="000000"/>
                    <w:right w:val="single" w:sz="6" w:space="0" w:color="000000"/>
                  </w:tcBorders>
                  <w:hideMark/>
                </w:tcPr>
                <w:p w14:paraId="2A2ECB8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902" w:type="dxa"/>
                  <w:tcBorders>
                    <w:top w:val="single" w:sz="6" w:space="0" w:color="000000"/>
                    <w:left w:val="single" w:sz="6" w:space="0" w:color="000000"/>
                    <w:bottom w:val="single" w:sz="6" w:space="0" w:color="000000"/>
                    <w:right w:val="single" w:sz="6" w:space="0" w:color="000000"/>
                  </w:tcBorders>
                  <w:hideMark/>
                </w:tcPr>
                <w:p w14:paraId="6042A7E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7 200,00</w:t>
                  </w:r>
                </w:p>
              </w:tc>
              <w:tc>
                <w:tcPr>
                  <w:tcW w:w="902" w:type="dxa"/>
                  <w:tcBorders>
                    <w:top w:val="single" w:sz="6" w:space="0" w:color="000000"/>
                    <w:left w:val="single" w:sz="6" w:space="0" w:color="000000"/>
                    <w:bottom w:val="single" w:sz="6" w:space="0" w:color="000000"/>
                    <w:right w:val="single" w:sz="6" w:space="0" w:color="000000"/>
                  </w:tcBorders>
                  <w:hideMark/>
                </w:tcPr>
                <w:p w14:paraId="783002A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7 200,00</w:t>
                  </w:r>
                </w:p>
              </w:tc>
              <w:tc>
                <w:tcPr>
                  <w:tcW w:w="580" w:type="dxa"/>
                  <w:tcBorders>
                    <w:top w:val="single" w:sz="6" w:space="0" w:color="000000"/>
                    <w:left w:val="single" w:sz="6" w:space="0" w:color="000000"/>
                    <w:bottom w:val="single" w:sz="6" w:space="0" w:color="000000"/>
                    <w:right w:val="single" w:sz="6" w:space="0" w:color="000000"/>
                  </w:tcBorders>
                  <w:hideMark/>
                </w:tcPr>
                <w:p w14:paraId="64E3F57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1AC3A6F2" w14:textId="77777777" w:rsidTr="00464999">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049B225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4E817EE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58EF5F0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719" w:type="dxa"/>
                  <w:tcBorders>
                    <w:top w:val="single" w:sz="6" w:space="0" w:color="000000"/>
                    <w:left w:val="single" w:sz="6" w:space="0" w:color="000000"/>
                    <w:bottom w:val="single" w:sz="6" w:space="0" w:color="000000"/>
                    <w:right w:val="single" w:sz="6" w:space="0" w:color="000000"/>
                  </w:tcBorders>
                  <w:hideMark/>
                </w:tcPr>
                <w:p w14:paraId="721E79D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07" w:type="dxa"/>
                  <w:tcBorders>
                    <w:top w:val="single" w:sz="6" w:space="0" w:color="000000"/>
                    <w:left w:val="single" w:sz="6" w:space="0" w:color="000000"/>
                    <w:bottom w:val="single" w:sz="6" w:space="0" w:color="000000"/>
                    <w:right w:val="single" w:sz="6" w:space="0" w:color="000000"/>
                  </w:tcBorders>
                  <w:hideMark/>
                </w:tcPr>
                <w:p w14:paraId="1634500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0290226072</w:t>
                  </w:r>
                </w:p>
              </w:tc>
              <w:tc>
                <w:tcPr>
                  <w:tcW w:w="468" w:type="dxa"/>
                  <w:tcBorders>
                    <w:top w:val="single" w:sz="6" w:space="0" w:color="000000"/>
                    <w:left w:val="single" w:sz="6" w:space="0" w:color="000000"/>
                    <w:bottom w:val="single" w:sz="6" w:space="0" w:color="000000"/>
                    <w:right w:val="single" w:sz="6" w:space="0" w:color="000000"/>
                  </w:tcBorders>
                  <w:hideMark/>
                </w:tcPr>
                <w:p w14:paraId="6FEF9F6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902" w:type="dxa"/>
                  <w:tcBorders>
                    <w:top w:val="single" w:sz="6" w:space="0" w:color="000000"/>
                    <w:left w:val="single" w:sz="6" w:space="0" w:color="000000"/>
                    <w:bottom w:val="single" w:sz="6" w:space="0" w:color="000000"/>
                    <w:right w:val="single" w:sz="6" w:space="0" w:color="000000"/>
                  </w:tcBorders>
                  <w:hideMark/>
                </w:tcPr>
                <w:p w14:paraId="56C3BB8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7 200,00</w:t>
                  </w:r>
                </w:p>
              </w:tc>
              <w:tc>
                <w:tcPr>
                  <w:tcW w:w="902" w:type="dxa"/>
                  <w:tcBorders>
                    <w:top w:val="single" w:sz="6" w:space="0" w:color="000000"/>
                    <w:left w:val="single" w:sz="6" w:space="0" w:color="000000"/>
                    <w:bottom w:val="single" w:sz="6" w:space="0" w:color="000000"/>
                    <w:right w:val="single" w:sz="6" w:space="0" w:color="000000"/>
                  </w:tcBorders>
                  <w:hideMark/>
                </w:tcPr>
                <w:p w14:paraId="2DFD834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7 200,00</w:t>
                  </w:r>
                </w:p>
              </w:tc>
              <w:tc>
                <w:tcPr>
                  <w:tcW w:w="580" w:type="dxa"/>
                  <w:tcBorders>
                    <w:top w:val="single" w:sz="6" w:space="0" w:color="000000"/>
                    <w:left w:val="single" w:sz="6" w:space="0" w:color="000000"/>
                    <w:bottom w:val="single" w:sz="6" w:space="0" w:color="000000"/>
                    <w:right w:val="single" w:sz="6" w:space="0" w:color="000000"/>
                  </w:tcBorders>
                  <w:hideMark/>
                </w:tcPr>
                <w:p w14:paraId="71A324B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054B5FFD" w14:textId="77777777" w:rsidTr="00464999">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5EE8432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Оборудование подъездов с площадками (пирсами) с твердым покрытием к естественным водоисточникам (прудам) для установки пожарных автомобилей и забора воды в любое время</w:t>
                  </w:r>
                </w:p>
              </w:tc>
              <w:tc>
                <w:tcPr>
                  <w:tcW w:w="732" w:type="dxa"/>
                  <w:tcBorders>
                    <w:top w:val="single" w:sz="6" w:space="0" w:color="000000"/>
                    <w:left w:val="single" w:sz="6" w:space="0" w:color="000000"/>
                    <w:bottom w:val="single" w:sz="6" w:space="0" w:color="000000"/>
                    <w:right w:val="single" w:sz="6" w:space="0" w:color="000000"/>
                  </w:tcBorders>
                  <w:hideMark/>
                </w:tcPr>
                <w:p w14:paraId="0F64A2E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22C973A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719" w:type="dxa"/>
                  <w:tcBorders>
                    <w:top w:val="single" w:sz="6" w:space="0" w:color="000000"/>
                    <w:left w:val="single" w:sz="6" w:space="0" w:color="000000"/>
                    <w:bottom w:val="single" w:sz="6" w:space="0" w:color="000000"/>
                    <w:right w:val="single" w:sz="6" w:space="0" w:color="000000"/>
                  </w:tcBorders>
                  <w:hideMark/>
                </w:tcPr>
                <w:p w14:paraId="2567507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07" w:type="dxa"/>
                  <w:tcBorders>
                    <w:top w:val="single" w:sz="6" w:space="0" w:color="000000"/>
                    <w:left w:val="single" w:sz="6" w:space="0" w:color="000000"/>
                    <w:bottom w:val="single" w:sz="6" w:space="0" w:color="000000"/>
                    <w:right w:val="single" w:sz="6" w:space="0" w:color="000000"/>
                  </w:tcBorders>
                  <w:hideMark/>
                </w:tcPr>
                <w:p w14:paraId="0786F44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0290226079</w:t>
                  </w:r>
                </w:p>
              </w:tc>
              <w:tc>
                <w:tcPr>
                  <w:tcW w:w="468" w:type="dxa"/>
                  <w:tcBorders>
                    <w:top w:val="single" w:sz="6" w:space="0" w:color="000000"/>
                    <w:left w:val="single" w:sz="6" w:space="0" w:color="000000"/>
                    <w:bottom w:val="single" w:sz="6" w:space="0" w:color="000000"/>
                    <w:right w:val="single" w:sz="6" w:space="0" w:color="000000"/>
                  </w:tcBorders>
                  <w:hideMark/>
                </w:tcPr>
                <w:p w14:paraId="5F55CB6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79688A6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22 000,00</w:t>
                  </w:r>
                </w:p>
              </w:tc>
              <w:tc>
                <w:tcPr>
                  <w:tcW w:w="902" w:type="dxa"/>
                  <w:tcBorders>
                    <w:top w:val="single" w:sz="6" w:space="0" w:color="000000"/>
                    <w:left w:val="single" w:sz="6" w:space="0" w:color="000000"/>
                    <w:bottom w:val="single" w:sz="6" w:space="0" w:color="000000"/>
                    <w:right w:val="single" w:sz="6" w:space="0" w:color="000000"/>
                  </w:tcBorders>
                  <w:hideMark/>
                </w:tcPr>
                <w:p w14:paraId="3A9176E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22 000,00</w:t>
                  </w:r>
                </w:p>
              </w:tc>
              <w:tc>
                <w:tcPr>
                  <w:tcW w:w="580" w:type="dxa"/>
                  <w:tcBorders>
                    <w:top w:val="single" w:sz="6" w:space="0" w:color="000000"/>
                    <w:left w:val="single" w:sz="6" w:space="0" w:color="000000"/>
                    <w:bottom w:val="single" w:sz="6" w:space="0" w:color="000000"/>
                    <w:right w:val="single" w:sz="6" w:space="0" w:color="000000"/>
                  </w:tcBorders>
                  <w:hideMark/>
                </w:tcPr>
                <w:p w14:paraId="798BDA8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3B85CCE9" w14:textId="77777777" w:rsidTr="00464999">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37AE129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2C0C5F6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71B5F5B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719" w:type="dxa"/>
                  <w:tcBorders>
                    <w:top w:val="single" w:sz="6" w:space="0" w:color="000000"/>
                    <w:left w:val="single" w:sz="6" w:space="0" w:color="000000"/>
                    <w:bottom w:val="single" w:sz="6" w:space="0" w:color="000000"/>
                    <w:right w:val="single" w:sz="6" w:space="0" w:color="000000"/>
                  </w:tcBorders>
                  <w:hideMark/>
                </w:tcPr>
                <w:p w14:paraId="6CA0903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07" w:type="dxa"/>
                  <w:tcBorders>
                    <w:top w:val="single" w:sz="6" w:space="0" w:color="000000"/>
                    <w:left w:val="single" w:sz="6" w:space="0" w:color="000000"/>
                    <w:bottom w:val="single" w:sz="6" w:space="0" w:color="000000"/>
                    <w:right w:val="single" w:sz="6" w:space="0" w:color="000000"/>
                  </w:tcBorders>
                  <w:hideMark/>
                </w:tcPr>
                <w:p w14:paraId="66C9C8A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0290226079</w:t>
                  </w:r>
                </w:p>
              </w:tc>
              <w:tc>
                <w:tcPr>
                  <w:tcW w:w="468" w:type="dxa"/>
                  <w:tcBorders>
                    <w:top w:val="single" w:sz="6" w:space="0" w:color="000000"/>
                    <w:left w:val="single" w:sz="6" w:space="0" w:color="000000"/>
                    <w:bottom w:val="single" w:sz="6" w:space="0" w:color="000000"/>
                    <w:right w:val="single" w:sz="6" w:space="0" w:color="000000"/>
                  </w:tcBorders>
                  <w:hideMark/>
                </w:tcPr>
                <w:p w14:paraId="66228DF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902" w:type="dxa"/>
                  <w:tcBorders>
                    <w:top w:val="single" w:sz="6" w:space="0" w:color="000000"/>
                    <w:left w:val="single" w:sz="6" w:space="0" w:color="000000"/>
                    <w:bottom w:val="single" w:sz="6" w:space="0" w:color="000000"/>
                    <w:right w:val="single" w:sz="6" w:space="0" w:color="000000"/>
                  </w:tcBorders>
                  <w:hideMark/>
                </w:tcPr>
                <w:p w14:paraId="56AC655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22 000,00</w:t>
                  </w:r>
                </w:p>
              </w:tc>
              <w:tc>
                <w:tcPr>
                  <w:tcW w:w="902" w:type="dxa"/>
                  <w:tcBorders>
                    <w:top w:val="single" w:sz="6" w:space="0" w:color="000000"/>
                    <w:left w:val="single" w:sz="6" w:space="0" w:color="000000"/>
                    <w:bottom w:val="single" w:sz="6" w:space="0" w:color="000000"/>
                    <w:right w:val="single" w:sz="6" w:space="0" w:color="000000"/>
                  </w:tcBorders>
                  <w:hideMark/>
                </w:tcPr>
                <w:p w14:paraId="2EB9829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22 000,00</w:t>
                  </w:r>
                </w:p>
              </w:tc>
              <w:tc>
                <w:tcPr>
                  <w:tcW w:w="580" w:type="dxa"/>
                  <w:tcBorders>
                    <w:top w:val="single" w:sz="6" w:space="0" w:color="000000"/>
                    <w:left w:val="single" w:sz="6" w:space="0" w:color="000000"/>
                    <w:bottom w:val="single" w:sz="6" w:space="0" w:color="000000"/>
                    <w:right w:val="single" w:sz="6" w:space="0" w:color="000000"/>
                  </w:tcBorders>
                  <w:hideMark/>
                </w:tcPr>
                <w:p w14:paraId="1DD2D01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189F744C" w14:textId="77777777" w:rsidTr="00464999">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1712D63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48B0F87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4837AF3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719" w:type="dxa"/>
                  <w:tcBorders>
                    <w:top w:val="single" w:sz="6" w:space="0" w:color="000000"/>
                    <w:left w:val="single" w:sz="6" w:space="0" w:color="000000"/>
                    <w:bottom w:val="single" w:sz="6" w:space="0" w:color="000000"/>
                    <w:right w:val="single" w:sz="6" w:space="0" w:color="000000"/>
                  </w:tcBorders>
                  <w:hideMark/>
                </w:tcPr>
                <w:p w14:paraId="1B49923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07" w:type="dxa"/>
                  <w:tcBorders>
                    <w:top w:val="single" w:sz="6" w:space="0" w:color="000000"/>
                    <w:left w:val="single" w:sz="6" w:space="0" w:color="000000"/>
                    <w:bottom w:val="single" w:sz="6" w:space="0" w:color="000000"/>
                    <w:right w:val="single" w:sz="6" w:space="0" w:color="000000"/>
                  </w:tcBorders>
                  <w:hideMark/>
                </w:tcPr>
                <w:p w14:paraId="707C366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0290226079</w:t>
                  </w:r>
                </w:p>
              </w:tc>
              <w:tc>
                <w:tcPr>
                  <w:tcW w:w="468" w:type="dxa"/>
                  <w:tcBorders>
                    <w:top w:val="single" w:sz="6" w:space="0" w:color="000000"/>
                    <w:left w:val="single" w:sz="6" w:space="0" w:color="000000"/>
                    <w:bottom w:val="single" w:sz="6" w:space="0" w:color="000000"/>
                    <w:right w:val="single" w:sz="6" w:space="0" w:color="000000"/>
                  </w:tcBorders>
                  <w:hideMark/>
                </w:tcPr>
                <w:p w14:paraId="683F099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902" w:type="dxa"/>
                  <w:tcBorders>
                    <w:top w:val="single" w:sz="6" w:space="0" w:color="000000"/>
                    <w:left w:val="single" w:sz="6" w:space="0" w:color="000000"/>
                    <w:bottom w:val="single" w:sz="6" w:space="0" w:color="000000"/>
                    <w:right w:val="single" w:sz="6" w:space="0" w:color="000000"/>
                  </w:tcBorders>
                  <w:hideMark/>
                </w:tcPr>
                <w:p w14:paraId="5560DF4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22 000,00</w:t>
                  </w:r>
                </w:p>
              </w:tc>
              <w:tc>
                <w:tcPr>
                  <w:tcW w:w="902" w:type="dxa"/>
                  <w:tcBorders>
                    <w:top w:val="single" w:sz="6" w:space="0" w:color="000000"/>
                    <w:left w:val="single" w:sz="6" w:space="0" w:color="000000"/>
                    <w:bottom w:val="single" w:sz="6" w:space="0" w:color="000000"/>
                    <w:right w:val="single" w:sz="6" w:space="0" w:color="000000"/>
                  </w:tcBorders>
                  <w:hideMark/>
                </w:tcPr>
                <w:p w14:paraId="006230F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22 000,00</w:t>
                  </w:r>
                </w:p>
              </w:tc>
              <w:tc>
                <w:tcPr>
                  <w:tcW w:w="580" w:type="dxa"/>
                  <w:tcBorders>
                    <w:top w:val="single" w:sz="6" w:space="0" w:color="000000"/>
                    <w:left w:val="single" w:sz="6" w:space="0" w:color="000000"/>
                    <w:bottom w:val="single" w:sz="6" w:space="0" w:color="000000"/>
                    <w:right w:val="single" w:sz="6" w:space="0" w:color="000000"/>
                  </w:tcBorders>
                  <w:hideMark/>
                </w:tcPr>
                <w:p w14:paraId="51FE01F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557BFEB6" w14:textId="77777777" w:rsidTr="00464999">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383D559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proofErr w:type="spellStart"/>
                  <w:r w:rsidRPr="00576787">
                    <w:rPr>
                      <w:rFonts w:ascii="Calibri" w:eastAsia="Times New Roman" w:hAnsi="Calibri" w:cs="Calibri"/>
                      <w:color w:val="000000"/>
                      <w:kern w:val="0"/>
                      <w:sz w:val="12"/>
                      <w:szCs w:val="12"/>
                      <w:lang w:val="ru-RU" w:eastAsia="ru-RU" w:bidi="ar-SA"/>
                    </w:rPr>
                    <w:t>Софинансирование</w:t>
                  </w:r>
                  <w:proofErr w:type="spellEnd"/>
                  <w:r w:rsidRPr="00576787">
                    <w:rPr>
                      <w:rFonts w:ascii="Calibri" w:eastAsia="Times New Roman" w:hAnsi="Calibri" w:cs="Calibri"/>
                      <w:color w:val="000000"/>
                      <w:kern w:val="0"/>
                      <w:sz w:val="12"/>
                      <w:szCs w:val="12"/>
                      <w:lang w:val="ru-RU" w:eastAsia="ru-RU" w:bidi="ar-SA"/>
                    </w:rPr>
                    <w:t xml:space="preserve"> расходов на содержание пожарной машины за счет межбюджетных трансфертов из районного бюджета</w:t>
                  </w:r>
                </w:p>
              </w:tc>
              <w:tc>
                <w:tcPr>
                  <w:tcW w:w="732" w:type="dxa"/>
                  <w:tcBorders>
                    <w:top w:val="single" w:sz="6" w:space="0" w:color="000000"/>
                    <w:left w:val="single" w:sz="6" w:space="0" w:color="000000"/>
                    <w:bottom w:val="single" w:sz="6" w:space="0" w:color="000000"/>
                    <w:right w:val="single" w:sz="6" w:space="0" w:color="000000"/>
                  </w:tcBorders>
                  <w:hideMark/>
                </w:tcPr>
                <w:p w14:paraId="240A1EE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334F9C7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719" w:type="dxa"/>
                  <w:tcBorders>
                    <w:top w:val="single" w:sz="6" w:space="0" w:color="000000"/>
                    <w:left w:val="single" w:sz="6" w:space="0" w:color="000000"/>
                    <w:bottom w:val="single" w:sz="6" w:space="0" w:color="000000"/>
                    <w:right w:val="single" w:sz="6" w:space="0" w:color="000000"/>
                  </w:tcBorders>
                  <w:hideMark/>
                </w:tcPr>
                <w:p w14:paraId="10317AD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07" w:type="dxa"/>
                  <w:tcBorders>
                    <w:top w:val="single" w:sz="6" w:space="0" w:color="000000"/>
                    <w:left w:val="single" w:sz="6" w:space="0" w:color="000000"/>
                    <w:bottom w:val="single" w:sz="6" w:space="0" w:color="000000"/>
                    <w:right w:val="single" w:sz="6" w:space="0" w:color="000000"/>
                  </w:tcBorders>
                  <w:hideMark/>
                </w:tcPr>
                <w:p w14:paraId="5541364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029026318G</w:t>
                  </w:r>
                </w:p>
              </w:tc>
              <w:tc>
                <w:tcPr>
                  <w:tcW w:w="468" w:type="dxa"/>
                  <w:tcBorders>
                    <w:top w:val="single" w:sz="6" w:space="0" w:color="000000"/>
                    <w:left w:val="single" w:sz="6" w:space="0" w:color="000000"/>
                    <w:bottom w:val="single" w:sz="6" w:space="0" w:color="000000"/>
                    <w:right w:val="single" w:sz="6" w:space="0" w:color="000000"/>
                  </w:tcBorders>
                  <w:hideMark/>
                </w:tcPr>
                <w:p w14:paraId="41CC554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56EF641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180 000,00</w:t>
                  </w:r>
                </w:p>
              </w:tc>
              <w:tc>
                <w:tcPr>
                  <w:tcW w:w="902" w:type="dxa"/>
                  <w:tcBorders>
                    <w:top w:val="single" w:sz="6" w:space="0" w:color="000000"/>
                    <w:left w:val="single" w:sz="6" w:space="0" w:color="000000"/>
                    <w:bottom w:val="single" w:sz="6" w:space="0" w:color="000000"/>
                    <w:right w:val="single" w:sz="6" w:space="0" w:color="000000"/>
                  </w:tcBorders>
                  <w:hideMark/>
                </w:tcPr>
                <w:p w14:paraId="38DEEEF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180 000,00</w:t>
                  </w:r>
                </w:p>
              </w:tc>
              <w:tc>
                <w:tcPr>
                  <w:tcW w:w="580" w:type="dxa"/>
                  <w:tcBorders>
                    <w:top w:val="single" w:sz="6" w:space="0" w:color="000000"/>
                    <w:left w:val="single" w:sz="6" w:space="0" w:color="000000"/>
                    <w:bottom w:val="single" w:sz="6" w:space="0" w:color="000000"/>
                    <w:right w:val="single" w:sz="6" w:space="0" w:color="000000"/>
                  </w:tcBorders>
                  <w:hideMark/>
                </w:tcPr>
                <w:p w14:paraId="5B8341B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bl>
          <w:p w14:paraId="1DB89F80" w14:textId="77777777" w:rsidR="00555CB1" w:rsidRPr="00576787" w:rsidRDefault="00555CB1" w:rsidP="00576787">
            <w:pPr>
              <w:ind w:firstLine="709"/>
              <w:jc w:val="both"/>
              <w:rPr>
                <w:rFonts w:ascii="Calibri" w:hAnsi="Calibri" w:cs="Calibri"/>
                <w:sz w:val="18"/>
                <w:szCs w:val="18"/>
                <w:lang w:val="ru-RU"/>
              </w:rPr>
            </w:pPr>
          </w:p>
        </w:tc>
        <w:tc>
          <w:tcPr>
            <w:tcW w:w="283" w:type="dxa"/>
            <w:shd w:val="clear" w:color="auto" w:fill="auto"/>
          </w:tcPr>
          <w:p w14:paraId="4ECBBD41" w14:textId="77777777" w:rsidR="00555CB1" w:rsidRPr="00576787" w:rsidRDefault="00555CB1" w:rsidP="00576787">
            <w:pPr>
              <w:rPr>
                <w:rFonts w:ascii="Calibri" w:hAnsi="Calibri" w:cs="Calibri"/>
                <w:sz w:val="18"/>
                <w:szCs w:val="18"/>
                <w:lang w:val="ru-RU"/>
              </w:rPr>
            </w:pPr>
          </w:p>
        </w:tc>
        <w:tc>
          <w:tcPr>
            <w:tcW w:w="7824" w:type="dxa"/>
            <w:gridSpan w:val="3"/>
            <w:shd w:val="clear" w:color="auto" w:fill="auto"/>
          </w:tcPr>
          <w:tbl>
            <w:tblPr>
              <w:tblW w:w="0" w:type="auto"/>
              <w:tblCellSpacing w:w="0" w:type="dxa"/>
              <w:tblLayout w:type="fixed"/>
              <w:tblCellMar>
                <w:left w:w="0" w:type="dxa"/>
                <w:right w:w="0" w:type="dxa"/>
              </w:tblCellMar>
              <w:tblLook w:val="04A0" w:firstRow="1" w:lastRow="0" w:firstColumn="1" w:lastColumn="0" w:noHBand="0" w:noVBand="1"/>
            </w:tblPr>
            <w:tblGrid>
              <w:gridCol w:w="1984"/>
              <w:gridCol w:w="732"/>
              <w:gridCol w:w="470"/>
              <w:gridCol w:w="719"/>
              <w:gridCol w:w="832"/>
              <w:gridCol w:w="543"/>
              <w:gridCol w:w="902"/>
              <w:gridCol w:w="902"/>
              <w:gridCol w:w="580"/>
            </w:tblGrid>
            <w:tr w:rsidR="00464999" w:rsidRPr="00576787" w14:paraId="24D82369" w14:textId="77777777" w:rsidTr="0055600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2E3FFD9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67F0869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1168F91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719" w:type="dxa"/>
                  <w:tcBorders>
                    <w:top w:val="single" w:sz="6" w:space="0" w:color="000000"/>
                    <w:left w:val="single" w:sz="6" w:space="0" w:color="000000"/>
                    <w:bottom w:val="single" w:sz="6" w:space="0" w:color="000000"/>
                    <w:right w:val="single" w:sz="6" w:space="0" w:color="000000"/>
                  </w:tcBorders>
                  <w:hideMark/>
                </w:tcPr>
                <w:p w14:paraId="0327FEA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832" w:type="dxa"/>
                  <w:tcBorders>
                    <w:top w:val="single" w:sz="6" w:space="0" w:color="000000"/>
                    <w:left w:val="single" w:sz="6" w:space="0" w:color="000000"/>
                    <w:bottom w:val="single" w:sz="6" w:space="0" w:color="000000"/>
                    <w:right w:val="single" w:sz="6" w:space="0" w:color="000000"/>
                  </w:tcBorders>
                  <w:hideMark/>
                </w:tcPr>
                <w:p w14:paraId="30623C9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029026318G</w:t>
                  </w:r>
                </w:p>
              </w:tc>
              <w:tc>
                <w:tcPr>
                  <w:tcW w:w="543" w:type="dxa"/>
                  <w:tcBorders>
                    <w:top w:val="single" w:sz="6" w:space="0" w:color="000000"/>
                    <w:left w:val="single" w:sz="6" w:space="0" w:color="000000"/>
                    <w:bottom w:val="single" w:sz="6" w:space="0" w:color="000000"/>
                    <w:right w:val="single" w:sz="6" w:space="0" w:color="000000"/>
                  </w:tcBorders>
                  <w:hideMark/>
                </w:tcPr>
                <w:p w14:paraId="43BA5AF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902" w:type="dxa"/>
                  <w:tcBorders>
                    <w:top w:val="single" w:sz="6" w:space="0" w:color="000000"/>
                    <w:left w:val="single" w:sz="6" w:space="0" w:color="000000"/>
                    <w:bottom w:val="single" w:sz="6" w:space="0" w:color="000000"/>
                    <w:right w:val="single" w:sz="6" w:space="0" w:color="000000"/>
                  </w:tcBorders>
                  <w:hideMark/>
                </w:tcPr>
                <w:p w14:paraId="5F40DA3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178 050,00</w:t>
                  </w:r>
                </w:p>
              </w:tc>
              <w:tc>
                <w:tcPr>
                  <w:tcW w:w="902" w:type="dxa"/>
                  <w:tcBorders>
                    <w:top w:val="single" w:sz="6" w:space="0" w:color="000000"/>
                    <w:left w:val="single" w:sz="6" w:space="0" w:color="000000"/>
                    <w:bottom w:val="single" w:sz="6" w:space="0" w:color="000000"/>
                    <w:right w:val="single" w:sz="6" w:space="0" w:color="000000"/>
                  </w:tcBorders>
                  <w:hideMark/>
                </w:tcPr>
                <w:p w14:paraId="55FFA4E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178 050,00</w:t>
                  </w:r>
                </w:p>
              </w:tc>
              <w:tc>
                <w:tcPr>
                  <w:tcW w:w="580" w:type="dxa"/>
                  <w:tcBorders>
                    <w:top w:val="single" w:sz="6" w:space="0" w:color="000000"/>
                    <w:left w:val="single" w:sz="6" w:space="0" w:color="000000"/>
                    <w:bottom w:val="single" w:sz="6" w:space="0" w:color="000000"/>
                    <w:right w:val="single" w:sz="6" w:space="0" w:color="000000"/>
                  </w:tcBorders>
                  <w:hideMark/>
                </w:tcPr>
                <w:p w14:paraId="4B660B9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5686A9C1" w14:textId="77777777" w:rsidTr="0055600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12D32E6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4AA865F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395D475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719" w:type="dxa"/>
                  <w:tcBorders>
                    <w:top w:val="single" w:sz="6" w:space="0" w:color="000000"/>
                    <w:left w:val="single" w:sz="6" w:space="0" w:color="000000"/>
                    <w:bottom w:val="single" w:sz="6" w:space="0" w:color="000000"/>
                    <w:right w:val="single" w:sz="6" w:space="0" w:color="000000"/>
                  </w:tcBorders>
                  <w:hideMark/>
                </w:tcPr>
                <w:p w14:paraId="4A86C9C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832" w:type="dxa"/>
                  <w:tcBorders>
                    <w:top w:val="single" w:sz="6" w:space="0" w:color="000000"/>
                    <w:left w:val="single" w:sz="6" w:space="0" w:color="000000"/>
                    <w:bottom w:val="single" w:sz="6" w:space="0" w:color="000000"/>
                    <w:right w:val="single" w:sz="6" w:space="0" w:color="000000"/>
                  </w:tcBorders>
                  <w:hideMark/>
                </w:tcPr>
                <w:p w14:paraId="2FF84DE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029026318G</w:t>
                  </w:r>
                </w:p>
              </w:tc>
              <w:tc>
                <w:tcPr>
                  <w:tcW w:w="543" w:type="dxa"/>
                  <w:tcBorders>
                    <w:top w:val="single" w:sz="6" w:space="0" w:color="000000"/>
                    <w:left w:val="single" w:sz="6" w:space="0" w:color="000000"/>
                    <w:bottom w:val="single" w:sz="6" w:space="0" w:color="000000"/>
                    <w:right w:val="single" w:sz="6" w:space="0" w:color="000000"/>
                  </w:tcBorders>
                  <w:hideMark/>
                </w:tcPr>
                <w:p w14:paraId="63D0A87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902" w:type="dxa"/>
                  <w:tcBorders>
                    <w:top w:val="single" w:sz="6" w:space="0" w:color="000000"/>
                    <w:left w:val="single" w:sz="6" w:space="0" w:color="000000"/>
                    <w:bottom w:val="single" w:sz="6" w:space="0" w:color="000000"/>
                    <w:right w:val="single" w:sz="6" w:space="0" w:color="000000"/>
                  </w:tcBorders>
                  <w:hideMark/>
                </w:tcPr>
                <w:p w14:paraId="56DC0DD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178 050,00</w:t>
                  </w:r>
                </w:p>
              </w:tc>
              <w:tc>
                <w:tcPr>
                  <w:tcW w:w="902" w:type="dxa"/>
                  <w:tcBorders>
                    <w:top w:val="single" w:sz="6" w:space="0" w:color="000000"/>
                    <w:left w:val="single" w:sz="6" w:space="0" w:color="000000"/>
                    <w:bottom w:val="single" w:sz="6" w:space="0" w:color="000000"/>
                    <w:right w:val="single" w:sz="6" w:space="0" w:color="000000"/>
                  </w:tcBorders>
                  <w:hideMark/>
                </w:tcPr>
                <w:p w14:paraId="530BA97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178 050,00</w:t>
                  </w:r>
                </w:p>
              </w:tc>
              <w:tc>
                <w:tcPr>
                  <w:tcW w:w="580" w:type="dxa"/>
                  <w:tcBorders>
                    <w:top w:val="single" w:sz="6" w:space="0" w:color="000000"/>
                    <w:left w:val="single" w:sz="6" w:space="0" w:color="000000"/>
                    <w:bottom w:val="single" w:sz="6" w:space="0" w:color="000000"/>
                    <w:right w:val="single" w:sz="6" w:space="0" w:color="000000"/>
                  </w:tcBorders>
                  <w:hideMark/>
                </w:tcPr>
                <w:p w14:paraId="0170916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15F69DE9" w14:textId="77777777" w:rsidTr="0055600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072B37B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бюджетные ассигнования</w:t>
                  </w:r>
                </w:p>
              </w:tc>
              <w:tc>
                <w:tcPr>
                  <w:tcW w:w="732" w:type="dxa"/>
                  <w:tcBorders>
                    <w:top w:val="single" w:sz="6" w:space="0" w:color="000000"/>
                    <w:left w:val="single" w:sz="6" w:space="0" w:color="000000"/>
                    <w:bottom w:val="single" w:sz="6" w:space="0" w:color="000000"/>
                    <w:right w:val="single" w:sz="6" w:space="0" w:color="000000"/>
                  </w:tcBorders>
                  <w:hideMark/>
                </w:tcPr>
                <w:p w14:paraId="200459C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61F5881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719" w:type="dxa"/>
                  <w:tcBorders>
                    <w:top w:val="single" w:sz="6" w:space="0" w:color="000000"/>
                    <w:left w:val="single" w:sz="6" w:space="0" w:color="000000"/>
                    <w:bottom w:val="single" w:sz="6" w:space="0" w:color="000000"/>
                    <w:right w:val="single" w:sz="6" w:space="0" w:color="000000"/>
                  </w:tcBorders>
                  <w:hideMark/>
                </w:tcPr>
                <w:p w14:paraId="23723E1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832" w:type="dxa"/>
                  <w:tcBorders>
                    <w:top w:val="single" w:sz="6" w:space="0" w:color="000000"/>
                    <w:left w:val="single" w:sz="6" w:space="0" w:color="000000"/>
                    <w:bottom w:val="single" w:sz="6" w:space="0" w:color="000000"/>
                    <w:right w:val="single" w:sz="6" w:space="0" w:color="000000"/>
                  </w:tcBorders>
                  <w:hideMark/>
                </w:tcPr>
                <w:p w14:paraId="70C57FA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029026318G</w:t>
                  </w:r>
                </w:p>
              </w:tc>
              <w:tc>
                <w:tcPr>
                  <w:tcW w:w="543" w:type="dxa"/>
                  <w:tcBorders>
                    <w:top w:val="single" w:sz="6" w:space="0" w:color="000000"/>
                    <w:left w:val="single" w:sz="6" w:space="0" w:color="000000"/>
                    <w:bottom w:val="single" w:sz="6" w:space="0" w:color="000000"/>
                    <w:right w:val="single" w:sz="6" w:space="0" w:color="000000"/>
                  </w:tcBorders>
                  <w:hideMark/>
                </w:tcPr>
                <w:p w14:paraId="63BF0E7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w:t>
                  </w:r>
                </w:p>
              </w:tc>
              <w:tc>
                <w:tcPr>
                  <w:tcW w:w="902" w:type="dxa"/>
                  <w:tcBorders>
                    <w:top w:val="single" w:sz="6" w:space="0" w:color="000000"/>
                    <w:left w:val="single" w:sz="6" w:space="0" w:color="000000"/>
                    <w:bottom w:val="single" w:sz="6" w:space="0" w:color="000000"/>
                    <w:right w:val="single" w:sz="6" w:space="0" w:color="000000"/>
                  </w:tcBorders>
                  <w:hideMark/>
                </w:tcPr>
                <w:p w14:paraId="339A111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1 950,00</w:t>
                  </w:r>
                </w:p>
              </w:tc>
              <w:tc>
                <w:tcPr>
                  <w:tcW w:w="902" w:type="dxa"/>
                  <w:tcBorders>
                    <w:top w:val="single" w:sz="6" w:space="0" w:color="000000"/>
                    <w:left w:val="single" w:sz="6" w:space="0" w:color="000000"/>
                    <w:bottom w:val="single" w:sz="6" w:space="0" w:color="000000"/>
                    <w:right w:val="single" w:sz="6" w:space="0" w:color="000000"/>
                  </w:tcBorders>
                  <w:hideMark/>
                </w:tcPr>
                <w:p w14:paraId="388E8BD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1 950,00</w:t>
                  </w:r>
                </w:p>
              </w:tc>
              <w:tc>
                <w:tcPr>
                  <w:tcW w:w="580" w:type="dxa"/>
                  <w:tcBorders>
                    <w:top w:val="single" w:sz="6" w:space="0" w:color="000000"/>
                    <w:left w:val="single" w:sz="6" w:space="0" w:color="000000"/>
                    <w:bottom w:val="single" w:sz="6" w:space="0" w:color="000000"/>
                    <w:right w:val="single" w:sz="6" w:space="0" w:color="000000"/>
                  </w:tcBorders>
                  <w:hideMark/>
                </w:tcPr>
                <w:p w14:paraId="4F9804A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660DB99C" w14:textId="77777777" w:rsidTr="0055600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3114AC1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Уплата налогов, сборов и иных платежей</w:t>
                  </w:r>
                </w:p>
              </w:tc>
              <w:tc>
                <w:tcPr>
                  <w:tcW w:w="732" w:type="dxa"/>
                  <w:tcBorders>
                    <w:top w:val="single" w:sz="6" w:space="0" w:color="000000"/>
                    <w:left w:val="single" w:sz="6" w:space="0" w:color="000000"/>
                    <w:bottom w:val="single" w:sz="6" w:space="0" w:color="000000"/>
                    <w:right w:val="single" w:sz="6" w:space="0" w:color="000000"/>
                  </w:tcBorders>
                  <w:hideMark/>
                </w:tcPr>
                <w:p w14:paraId="0119D96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57B5F3F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719" w:type="dxa"/>
                  <w:tcBorders>
                    <w:top w:val="single" w:sz="6" w:space="0" w:color="000000"/>
                    <w:left w:val="single" w:sz="6" w:space="0" w:color="000000"/>
                    <w:bottom w:val="single" w:sz="6" w:space="0" w:color="000000"/>
                    <w:right w:val="single" w:sz="6" w:space="0" w:color="000000"/>
                  </w:tcBorders>
                  <w:hideMark/>
                </w:tcPr>
                <w:p w14:paraId="7A5E649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832" w:type="dxa"/>
                  <w:tcBorders>
                    <w:top w:val="single" w:sz="6" w:space="0" w:color="000000"/>
                    <w:left w:val="single" w:sz="6" w:space="0" w:color="000000"/>
                    <w:bottom w:val="single" w:sz="6" w:space="0" w:color="000000"/>
                    <w:right w:val="single" w:sz="6" w:space="0" w:color="000000"/>
                  </w:tcBorders>
                  <w:hideMark/>
                </w:tcPr>
                <w:p w14:paraId="1245C9D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029026318G</w:t>
                  </w:r>
                </w:p>
              </w:tc>
              <w:tc>
                <w:tcPr>
                  <w:tcW w:w="543" w:type="dxa"/>
                  <w:tcBorders>
                    <w:top w:val="single" w:sz="6" w:space="0" w:color="000000"/>
                    <w:left w:val="single" w:sz="6" w:space="0" w:color="000000"/>
                    <w:bottom w:val="single" w:sz="6" w:space="0" w:color="000000"/>
                    <w:right w:val="single" w:sz="6" w:space="0" w:color="000000"/>
                  </w:tcBorders>
                  <w:hideMark/>
                </w:tcPr>
                <w:p w14:paraId="1A5C7CE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850</w:t>
                  </w:r>
                </w:p>
              </w:tc>
              <w:tc>
                <w:tcPr>
                  <w:tcW w:w="902" w:type="dxa"/>
                  <w:tcBorders>
                    <w:top w:val="single" w:sz="6" w:space="0" w:color="000000"/>
                    <w:left w:val="single" w:sz="6" w:space="0" w:color="000000"/>
                    <w:bottom w:val="single" w:sz="6" w:space="0" w:color="000000"/>
                    <w:right w:val="single" w:sz="6" w:space="0" w:color="000000"/>
                  </w:tcBorders>
                  <w:hideMark/>
                </w:tcPr>
                <w:p w14:paraId="69301D7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1 950,00</w:t>
                  </w:r>
                </w:p>
              </w:tc>
              <w:tc>
                <w:tcPr>
                  <w:tcW w:w="902" w:type="dxa"/>
                  <w:tcBorders>
                    <w:top w:val="single" w:sz="6" w:space="0" w:color="000000"/>
                    <w:left w:val="single" w:sz="6" w:space="0" w:color="000000"/>
                    <w:bottom w:val="single" w:sz="6" w:space="0" w:color="000000"/>
                    <w:right w:val="single" w:sz="6" w:space="0" w:color="000000"/>
                  </w:tcBorders>
                  <w:hideMark/>
                </w:tcPr>
                <w:p w14:paraId="75E7CBA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1 950,00</w:t>
                  </w:r>
                </w:p>
              </w:tc>
              <w:tc>
                <w:tcPr>
                  <w:tcW w:w="580" w:type="dxa"/>
                  <w:tcBorders>
                    <w:top w:val="single" w:sz="6" w:space="0" w:color="000000"/>
                    <w:left w:val="single" w:sz="6" w:space="0" w:color="000000"/>
                    <w:bottom w:val="single" w:sz="6" w:space="0" w:color="000000"/>
                    <w:right w:val="single" w:sz="6" w:space="0" w:color="000000"/>
                  </w:tcBorders>
                  <w:hideMark/>
                </w:tcPr>
                <w:p w14:paraId="587D9D7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54F0073B" w14:textId="77777777" w:rsidTr="0055600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3796936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Расходы, в целях </w:t>
                  </w:r>
                  <w:proofErr w:type="spellStart"/>
                  <w:r w:rsidRPr="00576787">
                    <w:rPr>
                      <w:rFonts w:ascii="Calibri" w:eastAsia="Times New Roman" w:hAnsi="Calibri" w:cs="Calibri"/>
                      <w:color w:val="000000"/>
                      <w:kern w:val="0"/>
                      <w:sz w:val="12"/>
                      <w:szCs w:val="12"/>
                      <w:lang w:val="ru-RU" w:eastAsia="ru-RU" w:bidi="ar-SA"/>
                    </w:rPr>
                    <w:t>софинансирования</w:t>
                  </w:r>
                  <w:proofErr w:type="spellEnd"/>
                  <w:r w:rsidRPr="00576787">
                    <w:rPr>
                      <w:rFonts w:ascii="Calibri" w:eastAsia="Times New Roman" w:hAnsi="Calibri" w:cs="Calibri"/>
                      <w:color w:val="000000"/>
                      <w:kern w:val="0"/>
                      <w:sz w:val="12"/>
                      <w:szCs w:val="12"/>
                      <w:lang w:val="ru-RU" w:eastAsia="ru-RU" w:bidi="ar-SA"/>
                    </w:rPr>
                    <w:t xml:space="preserve"> которых из районного бюджета предоставляются бюджету поселения межбюджетные трансферты </w:t>
                  </w:r>
                  <w:proofErr w:type="gramStart"/>
                  <w:r w:rsidRPr="00576787">
                    <w:rPr>
                      <w:rFonts w:ascii="Calibri" w:eastAsia="Times New Roman" w:hAnsi="Calibri" w:cs="Calibri"/>
                      <w:color w:val="000000"/>
                      <w:kern w:val="0"/>
                      <w:sz w:val="12"/>
                      <w:szCs w:val="12"/>
                      <w:lang w:val="ru-RU" w:eastAsia="ru-RU" w:bidi="ar-SA"/>
                    </w:rPr>
                    <w:t>в доле</w:t>
                  </w:r>
                  <w:proofErr w:type="gramEnd"/>
                  <w:r w:rsidRPr="00576787">
                    <w:rPr>
                      <w:rFonts w:ascii="Calibri" w:eastAsia="Times New Roman" w:hAnsi="Calibri" w:cs="Calibri"/>
                      <w:color w:val="000000"/>
                      <w:kern w:val="0"/>
                      <w:sz w:val="12"/>
                      <w:szCs w:val="12"/>
                      <w:lang w:val="ru-RU" w:eastAsia="ru-RU" w:bidi="ar-SA"/>
                    </w:rPr>
                    <w:t xml:space="preserve"> соответствующей установленному уровню </w:t>
                  </w:r>
                  <w:proofErr w:type="spellStart"/>
                  <w:r w:rsidRPr="00576787">
                    <w:rPr>
                      <w:rFonts w:ascii="Calibri" w:eastAsia="Times New Roman" w:hAnsi="Calibri" w:cs="Calibri"/>
                      <w:color w:val="000000"/>
                      <w:kern w:val="0"/>
                      <w:sz w:val="12"/>
                      <w:szCs w:val="12"/>
                      <w:lang w:val="ru-RU" w:eastAsia="ru-RU" w:bidi="ar-SA"/>
                    </w:rPr>
                    <w:t>софинансирования</w:t>
                  </w:r>
                  <w:proofErr w:type="spellEnd"/>
                  <w:r w:rsidRPr="00576787">
                    <w:rPr>
                      <w:rFonts w:ascii="Calibri" w:eastAsia="Times New Roman" w:hAnsi="Calibri" w:cs="Calibri"/>
                      <w:color w:val="000000"/>
                      <w:kern w:val="0"/>
                      <w:sz w:val="12"/>
                      <w:szCs w:val="12"/>
                      <w:lang w:val="ru-RU" w:eastAsia="ru-RU" w:bidi="ar-SA"/>
                    </w:rPr>
                    <w:t xml:space="preserve"> расходного обязательства поселения установленной Соглашением;</w:t>
                  </w:r>
                </w:p>
              </w:tc>
              <w:tc>
                <w:tcPr>
                  <w:tcW w:w="732" w:type="dxa"/>
                  <w:tcBorders>
                    <w:top w:val="single" w:sz="6" w:space="0" w:color="000000"/>
                    <w:left w:val="single" w:sz="6" w:space="0" w:color="000000"/>
                    <w:bottom w:val="single" w:sz="6" w:space="0" w:color="000000"/>
                    <w:right w:val="single" w:sz="6" w:space="0" w:color="000000"/>
                  </w:tcBorders>
                  <w:hideMark/>
                </w:tcPr>
                <w:p w14:paraId="26A1A85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22C2F35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719" w:type="dxa"/>
                  <w:tcBorders>
                    <w:top w:val="single" w:sz="6" w:space="0" w:color="000000"/>
                    <w:left w:val="single" w:sz="6" w:space="0" w:color="000000"/>
                    <w:bottom w:val="single" w:sz="6" w:space="0" w:color="000000"/>
                    <w:right w:val="single" w:sz="6" w:space="0" w:color="000000"/>
                  </w:tcBorders>
                  <w:hideMark/>
                </w:tcPr>
                <w:p w14:paraId="2BFED24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832" w:type="dxa"/>
                  <w:tcBorders>
                    <w:top w:val="single" w:sz="6" w:space="0" w:color="000000"/>
                    <w:left w:val="single" w:sz="6" w:space="0" w:color="000000"/>
                    <w:bottom w:val="single" w:sz="6" w:space="0" w:color="000000"/>
                    <w:right w:val="single" w:sz="6" w:space="0" w:color="000000"/>
                  </w:tcBorders>
                  <w:hideMark/>
                </w:tcPr>
                <w:p w14:paraId="69D6076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02902Р318G</w:t>
                  </w:r>
                </w:p>
              </w:tc>
              <w:tc>
                <w:tcPr>
                  <w:tcW w:w="543" w:type="dxa"/>
                  <w:tcBorders>
                    <w:top w:val="single" w:sz="6" w:space="0" w:color="000000"/>
                    <w:left w:val="single" w:sz="6" w:space="0" w:color="000000"/>
                    <w:bottom w:val="single" w:sz="6" w:space="0" w:color="000000"/>
                    <w:right w:val="single" w:sz="6" w:space="0" w:color="000000"/>
                  </w:tcBorders>
                  <w:hideMark/>
                </w:tcPr>
                <w:p w14:paraId="52E6957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7300E60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1 819,00</w:t>
                  </w:r>
                </w:p>
              </w:tc>
              <w:tc>
                <w:tcPr>
                  <w:tcW w:w="902" w:type="dxa"/>
                  <w:tcBorders>
                    <w:top w:val="single" w:sz="6" w:space="0" w:color="000000"/>
                    <w:left w:val="single" w:sz="6" w:space="0" w:color="000000"/>
                    <w:bottom w:val="single" w:sz="6" w:space="0" w:color="000000"/>
                    <w:right w:val="single" w:sz="6" w:space="0" w:color="000000"/>
                  </w:tcBorders>
                  <w:hideMark/>
                </w:tcPr>
                <w:p w14:paraId="04854E5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1 819,00</w:t>
                  </w:r>
                </w:p>
              </w:tc>
              <w:tc>
                <w:tcPr>
                  <w:tcW w:w="580" w:type="dxa"/>
                  <w:tcBorders>
                    <w:top w:val="single" w:sz="6" w:space="0" w:color="000000"/>
                    <w:left w:val="single" w:sz="6" w:space="0" w:color="000000"/>
                    <w:bottom w:val="single" w:sz="6" w:space="0" w:color="000000"/>
                    <w:right w:val="single" w:sz="6" w:space="0" w:color="000000"/>
                  </w:tcBorders>
                  <w:hideMark/>
                </w:tcPr>
                <w:p w14:paraId="091A670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610883F0" w14:textId="77777777" w:rsidTr="0055600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1752546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4C7CB17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66B0BEA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719" w:type="dxa"/>
                  <w:tcBorders>
                    <w:top w:val="single" w:sz="6" w:space="0" w:color="000000"/>
                    <w:left w:val="single" w:sz="6" w:space="0" w:color="000000"/>
                    <w:bottom w:val="single" w:sz="6" w:space="0" w:color="000000"/>
                    <w:right w:val="single" w:sz="6" w:space="0" w:color="000000"/>
                  </w:tcBorders>
                  <w:hideMark/>
                </w:tcPr>
                <w:p w14:paraId="258DFA4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832" w:type="dxa"/>
                  <w:tcBorders>
                    <w:top w:val="single" w:sz="6" w:space="0" w:color="000000"/>
                    <w:left w:val="single" w:sz="6" w:space="0" w:color="000000"/>
                    <w:bottom w:val="single" w:sz="6" w:space="0" w:color="000000"/>
                    <w:right w:val="single" w:sz="6" w:space="0" w:color="000000"/>
                  </w:tcBorders>
                  <w:hideMark/>
                </w:tcPr>
                <w:p w14:paraId="52C692A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02902Р318G</w:t>
                  </w:r>
                </w:p>
              </w:tc>
              <w:tc>
                <w:tcPr>
                  <w:tcW w:w="543" w:type="dxa"/>
                  <w:tcBorders>
                    <w:top w:val="single" w:sz="6" w:space="0" w:color="000000"/>
                    <w:left w:val="single" w:sz="6" w:space="0" w:color="000000"/>
                    <w:bottom w:val="single" w:sz="6" w:space="0" w:color="000000"/>
                    <w:right w:val="single" w:sz="6" w:space="0" w:color="000000"/>
                  </w:tcBorders>
                  <w:hideMark/>
                </w:tcPr>
                <w:p w14:paraId="26F551A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902" w:type="dxa"/>
                  <w:tcBorders>
                    <w:top w:val="single" w:sz="6" w:space="0" w:color="000000"/>
                    <w:left w:val="single" w:sz="6" w:space="0" w:color="000000"/>
                    <w:bottom w:val="single" w:sz="6" w:space="0" w:color="000000"/>
                    <w:right w:val="single" w:sz="6" w:space="0" w:color="000000"/>
                  </w:tcBorders>
                  <w:hideMark/>
                </w:tcPr>
                <w:p w14:paraId="2C4B7CD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1 819,00</w:t>
                  </w:r>
                </w:p>
              </w:tc>
              <w:tc>
                <w:tcPr>
                  <w:tcW w:w="902" w:type="dxa"/>
                  <w:tcBorders>
                    <w:top w:val="single" w:sz="6" w:space="0" w:color="000000"/>
                    <w:left w:val="single" w:sz="6" w:space="0" w:color="000000"/>
                    <w:bottom w:val="single" w:sz="6" w:space="0" w:color="000000"/>
                    <w:right w:val="single" w:sz="6" w:space="0" w:color="000000"/>
                  </w:tcBorders>
                  <w:hideMark/>
                </w:tcPr>
                <w:p w14:paraId="67003A6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1 819,00</w:t>
                  </w:r>
                </w:p>
              </w:tc>
              <w:tc>
                <w:tcPr>
                  <w:tcW w:w="580" w:type="dxa"/>
                  <w:tcBorders>
                    <w:top w:val="single" w:sz="6" w:space="0" w:color="000000"/>
                    <w:left w:val="single" w:sz="6" w:space="0" w:color="000000"/>
                    <w:bottom w:val="single" w:sz="6" w:space="0" w:color="000000"/>
                    <w:right w:val="single" w:sz="6" w:space="0" w:color="000000"/>
                  </w:tcBorders>
                  <w:hideMark/>
                </w:tcPr>
                <w:p w14:paraId="0ECCC75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7A1B44BC" w14:textId="77777777" w:rsidTr="0055600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1EBA698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706F23A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72B6AB2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719" w:type="dxa"/>
                  <w:tcBorders>
                    <w:top w:val="single" w:sz="6" w:space="0" w:color="000000"/>
                    <w:left w:val="single" w:sz="6" w:space="0" w:color="000000"/>
                    <w:bottom w:val="single" w:sz="6" w:space="0" w:color="000000"/>
                    <w:right w:val="single" w:sz="6" w:space="0" w:color="000000"/>
                  </w:tcBorders>
                  <w:hideMark/>
                </w:tcPr>
                <w:p w14:paraId="64D1FFD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832" w:type="dxa"/>
                  <w:tcBorders>
                    <w:top w:val="single" w:sz="6" w:space="0" w:color="000000"/>
                    <w:left w:val="single" w:sz="6" w:space="0" w:color="000000"/>
                    <w:bottom w:val="single" w:sz="6" w:space="0" w:color="000000"/>
                    <w:right w:val="single" w:sz="6" w:space="0" w:color="000000"/>
                  </w:tcBorders>
                  <w:hideMark/>
                </w:tcPr>
                <w:p w14:paraId="6751C0B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02902Р318G</w:t>
                  </w:r>
                </w:p>
              </w:tc>
              <w:tc>
                <w:tcPr>
                  <w:tcW w:w="543" w:type="dxa"/>
                  <w:tcBorders>
                    <w:top w:val="single" w:sz="6" w:space="0" w:color="000000"/>
                    <w:left w:val="single" w:sz="6" w:space="0" w:color="000000"/>
                    <w:bottom w:val="single" w:sz="6" w:space="0" w:color="000000"/>
                    <w:right w:val="single" w:sz="6" w:space="0" w:color="000000"/>
                  </w:tcBorders>
                  <w:hideMark/>
                </w:tcPr>
                <w:p w14:paraId="465BEB6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902" w:type="dxa"/>
                  <w:tcBorders>
                    <w:top w:val="single" w:sz="6" w:space="0" w:color="000000"/>
                    <w:left w:val="single" w:sz="6" w:space="0" w:color="000000"/>
                    <w:bottom w:val="single" w:sz="6" w:space="0" w:color="000000"/>
                    <w:right w:val="single" w:sz="6" w:space="0" w:color="000000"/>
                  </w:tcBorders>
                  <w:hideMark/>
                </w:tcPr>
                <w:p w14:paraId="4F619E1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1 819,00</w:t>
                  </w:r>
                </w:p>
              </w:tc>
              <w:tc>
                <w:tcPr>
                  <w:tcW w:w="902" w:type="dxa"/>
                  <w:tcBorders>
                    <w:top w:val="single" w:sz="6" w:space="0" w:color="000000"/>
                    <w:left w:val="single" w:sz="6" w:space="0" w:color="000000"/>
                    <w:bottom w:val="single" w:sz="6" w:space="0" w:color="000000"/>
                    <w:right w:val="single" w:sz="6" w:space="0" w:color="000000"/>
                  </w:tcBorders>
                  <w:hideMark/>
                </w:tcPr>
                <w:p w14:paraId="6EFB890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1 819,00</w:t>
                  </w:r>
                </w:p>
              </w:tc>
              <w:tc>
                <w:tcPr>
                  <w:tcW w:w="580" w:type="dxa"/>
                  <w:tcBorders>
                    <w:top w:val="single" w:sz="6" w:space="0" w:color="000000"/>
                    <w:left w:val="single" w:sz="6" w:space="0" w:color="000000"/>
                    <w:bottom w:val="single" w:sz="6" w:space="0" w:color="000000"/>
                    <w:right w:val="single" w:sz="6" w:space="0" w:color="000000"/>
                  </w:tcBorders>
                  <w:hideMark/>
                </w:tcPr>
                <w:p w14:paraId="42C4270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4AAB10B8" w14:textId="77777777" w:rsidTr="0055600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0328DBC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Стимулирование граждан к </w:t>
                  </w:r>
                  <w:proofErr w:type="spellStart"/>
                  <w:r w:rsidRPr="00576787">
                    <w:rPr>
                      <w:rFonts w:ascii="Calibri" w:eastAsia="Times New Roman" w:hAnsi="Calibri" w:cs="Calibri"/>
                      <w:color w:val="000000"/>
                      <w:kern w:val="0"/>
                      <w:sz w:val="12"/>
                      <w:szCs w:val="12"/>
                      <w:lang w:val="ru-RU" w:eastAsia="ru-RU" w:bidi="ar-SA"/>
                    </w:rPr>
                    <w:t>участиюв</w:t>
                  </w:r>
                  <w:proofErr w:type="spellEnd"/>
                  <w:r w:rsidRPr="00576787">
                    <w:rPr>
                      <w:rFonts w:ascii="Calibri" w:eastAsia="Times New Roman" w:hAnsi="Calibri" w:cs="Calibri"/>
                      <w:color w:val="000000"/>
                      <w:kern w:val="0"/>
                      <w:sz w:val="12"/>
                      <w:szCs w:val="12"/>
                      <w:lang w:val="ru-RU" w:eastAsia="ru-RU" w:bidi="ar-SA"/>
                    </w:rPr>
                    <w:t xml:space="preserve"> деятельности подразделений добровольной пожарной охраны</w:t>
                  </w:r>
                </w:p>
              </w:tc>
              <w:tc>
                <w:tcPr>
                  <w:tcW w:w="732" w:type="dxa"/>
                  <w:tcBorders>
                    <w:top w:val="single" w:sz="6" w:space="0" w:color="000000"/>
                    <w:left w:val="single" w:sz="6" w:space="0" w:color="000000"/>
                    <w:bottom w:val="single" w:sz="6" w:space="0" w:color="000000"/>
                    <w:right w:val="single" w:sz="6" w:space="0" w:color="000000"/>
                  </w:tcBorders>
                  <w:hideMark/>
                </w:tcPr>
                <w:p w14:paraId="5184485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5AD7424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719" w:type="dxa"/>
                  <w:tcBorders>
                    <w:top w:val="single" w:sz="6" w:space="0" w:color="000000"/>
                    <w:left w:val="single" w:sz="6" w:space="0" w:color="000000"/>
                    <w:bottom w:val="single" w:sz="6" w:space="0" w:color="000000"/>
                    <w:right w:val="single" w:sz="6" w:space="0" w:color="000000"/>
                  </w:tcBorders>
                  <w:hideMark/>
                </w:tcPr>
                <w:p w14:paraId="0F15F85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832" w:type="dxa"/>
                  <w:tcBorders>
                    <w:top w:val="single" w:sz="6" w:space="0" w:color="000000"/>
                    <w:left w:val="single" w:sz="6" w:space="0" w:color="000000"/>
                    <w:bottom w:val="single" w:sz="6" w:space="0" w:color="000000"/>
                    <w:right w:val="single" w:sz="6" w:space="0" w:color="000000"/>
                  </w:tcBorders>
                  <w:hideMark/>
                </w:tcPr>
                <w:p w14:paraId="58E48F3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0290486070</w:t>
                  </w:r>
                </w:p>
              </w:tc>
              <w:tc>
                <w:tcPr>
                  <w:tcW w:w="543" w:type="dxa"/>
                  <w:tcBorders>
                    <w:top w:val="single" w:sz="6" w:space="0" w:color="000000"/>
                    <w:left w:val="single" w:sz="6" w:space="0" w:color="000000"/>
                    <w:bottom w:val="single" w:sz="6" w:space="0" w:color="000000"/>
                    <w:right w:val="single" w:sz="6" w:space="0" w:color="000000"/>
                  </w:tcBorders>
                  <w:hideMark/>
                </w:tcPr>
                <w:p w14:paraId="535850D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7E21D94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46 860,00</w:t>
                  </w:r>
                </w:p>
              </w:tc>
              <w:tc>
                <w:tcPr>
                  <w:tcW w:w="902" w:type="dxa"/>
                  <w:tcBorders>
                    <w:top w:val="single" w:sz="6" w:space="0" w:color="000000"/>
                    <w:left w:val="single" w:sz="6" w:space="0" w:color="000000"/>
                    <w:bottom w:val="single" w:sz="6" w:space="0" w:color="000000"/>
                    <w:right w:val="single" w:sz="6" w:space="0" w:color="000000"/>
                  </w:tcBorders>
                  <w:hideMark/>
                </w:tcPr>
                <w:p w14:paraId="7398D00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46 600,00</w:t>
                  </w:r>
                </w:p>
              </w:tc>
              <w:tc>
                <w:tcPr>
                  <w:tcW w:w="580" w:type="dxa"/>
                  <w:tcBorders>
                    <w:top w:val="single" w:sz="6" w:space="0" w:color="000000"/>
                    <w:left w:val="single" w:sz="6" w:space="0" w:color="000000"/>
                    <w:bottom w:val="single" w:sz="6" w:space="0" w:color="000000"/>
                    <w:right w:val="single" w:sz="6" w:space="0" w:color="000000"/>
                  </w:tcBorders>
                  <w:hideMark/>
                </w:tcPr>
                <w:p w14:paraId="4871A3F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99,45%</w:t>
                  </w:r>
                </w:p>
              </w:tc>
            </w:tr>
            <w:tr w:rsidR="00464999" w:rsidRPr="00576787" w14:paraId="5DD48F6B" w14:textId="77777777" w:rsidTr="0055600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1FAD373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tcBorders>
                    <w:top w:val="single" w:sz="6" w:space="0" w:color="000000"/>
                    <w:left w:val="single" w:sz="6" w:space="0" w:color="000000"/>
                    <w:bottom w:val="single" w:sz="6" w:space="0" w:color="000000"/>
                    <w:right w:val="single" w:sz="6" w:space="0" w:color="000000"/>
                  </w:tcBorders>
                  <w:hideMark/>
                </w:tcPr>
                <w:p w14:paraId="532C00B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5A23334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719" w:type="dxa"/>
                  <w:tcBorders>
                    <w:top w:val="single" w:sz="6" w:space="0" w:color="000000"/>
                    <w:left w:val="single" w:sz="6" w:space="0" w:color="000000"/>
                    <w:bottom w:val="single" w:sz="6" w:space="0" w:color="000000"/>
                    <w:right w:val="single" w:sz="6" w:space="0" w:color="000000"/>
                  </w:tcBorders>
                  <w:hideMark/>
                </w:tcPr>
                <w:p w14:paraId="1372443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832" w:type="dxa"/>
                  <w:tcBorders>
                    <w:top w:val="single" w:sz="6" w:space="0" w:color="000000"/>
                    <w:left w:val="single" w:sz="6" w:space="0" w:color="000000"/>
                    <w:bottom w:val="single" w:sz="6" w:space="0" w:color="000000"/>
                    <w:right w:val="single" w:sz="6" w:space="0" w:color="000000"/>
                  </w:tcBorders>
                  <w:hideMark/>
                </w:tcPr>
                <w:p w14:paraId="21AFD8A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0290486070</w:t>
                  </w:r>
                </w:p>
              </w:tc>
              <w:tc>
                <w:tcPr>
                  <w:tcW w:w="543" w:type="dxa"/>
                  <w:tcBorders>
                    <w:top w:val="single" w:sz="6" w:space="0" w:color="000000"/>
                    <w:left w:val="single" w:sz="6" w:space="0" w:color="000000"/>
                    <w:bottom w:val="single" w:sz="6" w:space="0" w:color="000000"/>
                    <w:right w:val="single" w:sz="6" w:space="0" w:color="000000"/>
                  </w:tcBorders>
                  <w:hideMark/>
                </w:tcPr>
                <w:p w14:paraId="721692D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w:t>
                  </w:r>
                </w:p>
              </w:tc>
              <w:tc>
                <w:tcPr>
                  <w:tcW w:w="902" w:type="dxa"/>
                  <w:tcBorders>
                    <w:top w:val="single" w:sz="6" w:space="0" w:color="000000"/>
                    <w:left w:val="single" w:sz="6" w:space="0" w:color="000000"/>
                    <w:bottom w:val="single" w:sz="6" w:space="0" w:color="000000"/>
                    <w:right w:val="single" w:sz="6" w:space="0" w:color="000000"/>
                  </w:tcBorders>
                  <w:hideMark/>
                </w:tcPr>
                <w:p w14:paraId="670C5A0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46 860,00</w:t>
                  </w:r>
                </w:p>
              </w:tc>
              <w:tc>
                <w:tcPr>
                  <w:tcW w:w="902" w:type="dxa"/>
                  <w:tcBorders>
                    <w:top w:val="single" w:sz="6" w:space="0" w:color="000000"/>
                    <w:left w:val="single" w:sz="6" w:space="0" w:color="000000"/>
                    <w:bottom w:val="single" w:sz="6" w:space="0" w:color="000000"/>
                    <w:right w:val="single" w:sz="6" w:space="0" w:color="000000"/>
                  </w:tcBorders>
                  <w:hideMark/>
                </w:tcPr>
                <w:p w14:paraId="5FE7D96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46 600,00</w:t>
                  </w:r>
                </w:p>
              </w:tc>
              <w:tc>
                <w:tcPr>
                  <w:tcW w:w="580" w:type="dxa"/>
                  <w:tcBorders>
                    <w:top w:val="single" w:sz="6" w:space="0" w:color="000000"/>
                    <w:left w:val="single" w:sz="6" w:space="0" w:color="000000"/>
                    <w:bottom w:val="single" w:sz="6" w:space="0" w:color="000000"/>
                    <w:right w:val="single" w:sz="6" w:space="0" w:color="000000"/>
                  </w:tcBorders>
                  <w:hideMark/>
                </w:tcPr>
                <w:p w14:paraId="5C8B0F3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99,45%</w:t>
                  </w:r>
                </w:p>
              </w:tc>
            </w:tr>
            <w:tr w:rsidR="00464999" w:rsidRPr="00576787" w14:paraId="399883C9" w14:textId="77777777" w:rsidTr="0055600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3E8EEA2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государственных (муниципальных) органов</w:t>
                  </w:r>
                </w:p>
              </w:tc>
              <w:tc>
                <w:tcPr>
                  <w:tcW w:w="732" w:type="dxa"/>
                  <w:tcBorders>
                    <w:top w:val="single" w:sz="6" w:space="0" w:color="000000"/>
                    <w:left w:val="single" w:sz="6" w:space="0" w:color="000000"/>
                    <w:bottom w:val="single" w:sz="6" w:space="0" w:color="000000"/>
                    <w:right w:val="single" w:sz="6" w:space="0" w:color="000000"/>
                  </w:tcBorders>
                  <w:hideMark/>
                </w:tcPr>
                <w:p w14:paraId="0BBA357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01A2A2E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719" w:type="dxa"/>
                  <w:tcBorders>
                    <w:top w:val="single" w:sz="6" w:space="0" w:color="000000"/>
                    <w:left w:val="single" w:sz="6" w:space="0" w:color="000000"/>
                    <w:bottom w:val="single" w:sz="6" w:space="0" w:color="000000"/>
                    <w:right w:val="single" w:sz="6" w:space="0" w:color="000000"/>
                  </w:tcBorders>
                  <w:hideMark/>
                </w:tcPr>
                <w:p w14:paraId="57511F8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832" w:type="dxa"/>
                  <w:tcBorders>
                    <w:top w:val="single" w:sz="6" w:space="0" w:color="000000"/>
                    <w:left w:val="single" w:sz="6" w:space="0" w:color="000000"/>
                    <w:bottom w:val="single" w:sz="6" w:space="0" w:color="000000"/>
                    <w:right w:val="single" w:sz="6" w:space="0" w:color="000000"/>
                  </w:tcBorders>
                  <w:hideMark/>
                </w:tcPr>
                <w:p w14:paraId="5E32AE0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0290486070</w:t>
                  </w:r>
                </w:p>
              </w:tc>
              <w:tc>
                <w:tcPr>
                  <w:tcW w:w="543" w:type="dxa"/>
                  <w:tcBorders>
                    <w:top w:val="single" w:sz="6" w:space="0" w:color="000000"/>
                    <w:left w:val="single" w:sz="6" w:space="0" w:color="000000"/>
                    <w:bottom w:val="single" w:sz="6" w:space="0" w:color="000000"/>
                    <w:right w:val="single" w:sz="6" w:space="0" w:color="000000"/>
                  </w:tcBorders>
                  <w:hideMark/>
                </w:tcPr>
                <w:p w14:paraId="594ADB6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120</w:t>
                  </w:r>
                </w:p>
              </w:tc>
              <w:tc>
                <w:tcPr>
                  <w:tcW w:w="902" w:type="dxa"/>
                  <w:tcBorders>
                    <w:top w:val="single" w:sz="6" w:space="0" w:color="000000"/>
                    <w:left w:val="single" w:sz="6" w:space="0" w:color="000000"/>
                    <w:bottom w:val="single" w:sz="6" w:space="0" w:color="000000"/>
                    <w:right w:val="single" w:sz="6" w:space="0" w:color="000000"/>
                  </w:tcBorders>
                  <w:hideMark/>
                </w:tcPr>
                <w:p w14:paraId="27D07D6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46 860,00</w:t>
                  </w:r>
                </w:p>
              </w:tc>
              <w:tc>
                <w:tcPr>
                  <w:tcW w:w="902" w:type="dxa"/>
                  <w:tcBorders>
                    <w:top w:val="single" w:sz="6" w:space="0" w:color="000000"/>
                    <w:left w:val="single" w:sz="6" w:space="0" w:color="000000"/>
                    <w:bottom w:val="single" w:sz="6" w:space="0" w:color="000000"/>
                    <w:right w:val="single" w:sz="6" w:space="0" w:color="000000"/>
                  </w:tcBorders>
                  <w:hideMark/>
                </w:tcPr>
                <w:p w14:paraId="0467909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46 600,00</w:t>
                  </w:r>
                </w:p>
              </w:tc>
              <w:tc>
                <w:tcPr>
                  <w:tcW w:w="580" w:type="dxa"/>
                  <w:tcBorders>
                    <w:top w:val="single" w:sz="6" w:space="0" w:color="000000"/>
                    <w:left w:val="single" w:sz="6" w:space="0" w:color="000000"/>
                    <w:bottom w:val="single" w:sz="6" w:space="0" w:color="000000"/>
                    <w:right w:val="single" w:sz="6" w:space="0" w:color="000000"/>
                  </w:tcBorders>
                  <w:hideMark/>
                </w:tcPr>
                <w:p w14:paraId="1423B9B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99,45%</w:t>
                  </w:r>
                </w:p>
              </w:tc>
            </w:tr>
            <w:tr w:rsidR="00464999" w:rsidRPr="00576787" w14:paraId="58ABBF51" w14:textId="77777777" w:rsidTr="0055600B">
              <w:trPr>
                <w:trHeight w:val="42"/>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2B049BD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НАЦИОНАЛЬНАЯ ЭКОНОМИКА</w:t>
                  </w:r>
                </w:p>
              </w:tc>
              <w:tc>
                <w:tcPr>
                  <w:tcW w:w="732" w:type="dxa"/>
                  <w:tcBorders>
                    <w:top w:val="single" w:sz="6" w:space="0" w:color="000000"/>
                    <w:left w:val="single" w:sz="6" w:space="0" w:color="000000"/>
                    <w:bottom w:val="single" w:sz="6" w:space="0" w:color="000000"/>
                    <w:right w:val="single" w:sz="6" w:space="0" w:color="000000"/>
                  </w:tcBorders>
                  <w:hideMark/>
                </w:tcPr>
                <w:p w14:paraId="6ADBA7E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07C51B1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719" w:type="dxa"/>
                  <w:tcBorders>
                    <w:top w:val="single" w:sz="6" w:space="0" w:color="000000"/>
                    <w:left w:val="single" w:sz="6" w:space="0" w:color="000000"/>
                    <w:bottom w:val="single" w:sz="6" w:space="0" w:color="000000"/>
                    <w:right w:val="single" w:sz="6" w:space="0" w:color="000000"/>
                  </w:tcBorders>
                  <w:hideMark/>
                </w:tcPr>
                <w:p w14:paraId="2FAE0B6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w:t>
                  </w:r>
                </w:p>
              </w:tc>
              <w:tc>
                <w:tcPr>
                  <w:tcW w:w="832" w:type="dxa"/>
                  <w:tcBorders>
                    <w:top w:val="single" w:sz="6" w:space="0" w:color="000000"/>
                    <w:left w:val="single" w:sz="6" w:space="0" w:color="000000"/>
                    <w:bottom w:val="single" w:sz="6" w:space="0" w:color="000000"/>
                    <w:right w:val="single" w:sz="6" w:space="0" w:color="000000"/>
                  </w:tcBorders>
                  <w:hideMark/>
                </w:tcPr>
                <w:p w14:paraId="42F8C03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543" w:type="dxa"/>
                  <w:tcBorders>
                    <w:top w:val="single" w:sz="6" w:space="0" w:color="000000"/>
                    <w:left w:val="single" w:sz="6" w:space="0" w:color="000000"/>
                    <w:bottom w:val="single" w:sz="6" w:space="0" w:color="000000"/>
                    <w:right w:val="single" w:sz="6" w:space="0" w:color="000000"/>
                  </w:tcBorders>
                  <w:hideMark/>
                </w:tcPr>
                <w:p w14:paraId="5BF2EE9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11B83DA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2 011 607,08</w:t>
                  </w:r>
                </w:p>
              </w:tc>
              <w:tc>
                <w:tcPr>
                  <w:tcW w:w="902" w:type="dxa"/>
                  <w:tcBorders>
                    <w:top w:val="single" w:sz="6" w:space="0" w:color="000000"/>
                    <w:left w:val="single" w:sz="6" w:space="0" w:color="000000"/>
                    <w:bottom w:val="single" w:sz="6" w:space="0" w:color="000000"/>
                    <w:right w:val="single" w:sz="6" w:space="0" w:color="000000"/>
                  </w:tcBorders>
                  <w:hideMark/>
                </w:tcPr>
                <w:p w14:paraId="6421C98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1 828 307,57</w:t>
                  </w:r>
                </w:p>
              </w:tc>
              <w:tc>
                <w:tcPr>
                  <w:tcW w:w="580" w:type="dxa"/>
                  <w:tcBorders>
                    <w:top w:val="single" w:sz="6" w:space="0" w:color="000000"/>
                    <w:left w:val="single" w:sz="6" w:space="0" w:color="000000"/>
                    <w:bottom w:val="single" w:sz="6" w:space="0" w:color="000000"/>
                    <w:right w:val="single" w:sz="6" w:space="0" w:color="000000"/>
                  </w:tcBorders>
                  <w:hideMark/>
                </w:tcPr>
                <w:p w14:paraId="7F3CC05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90,89%</w:t>
                  </w:r>
                </w:p>
              </w:tc>
            </w:tr>
            <w:tr w:rsidR="00464999" w:rsidRPr="00576787" w14:paraId="4B57AD5B"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4FD76E0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Дорожное хозяйство (дорожные фонды)</w:t>
                  </w:r>
                </w:p>
              </w:tc>
              <w:tc>
                <w:tcPr>
                  <w:tcW w:w="732" w:type="dxa"/>
                  <w:tcBorders>
                    <w:top w:val="single" w:sz="6" w:space="0" w:color="000000"/>
                    <w:left w:val="single" w:sz="6" w:space="0" w:color="000000"/>
                    <w:bottom w:val="single" w:sz="6" w:space="0" w:color="000000"/>
                    <w:right w:val="single" w:sz="6" w:space="0" w:color="000000"/>
                  </w:tcBorders>
                  <w:hideMark/>
                </w:tcPr>
                <w:p w14:paraId="16A5CA9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7159722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719" w:type="dxa"/>
                  <w:tcBorders>
                    <w:top w:val="single" w:sz="6" w:space="0" w:color="000000"/>
                    <w:left w:val="single" w:sz="6" w:space="0" w:color="000000"/>
                    <w:bottom w:val="single" w:sz="6" w:space="0" w:color="000000"/>
                    <w:right w:val="single" w:sz="6" w:space="0" w:color="000000"/>
                  </w:tcBorders>
                  <w:hideMark/>
                </w:tcPr>
                <w:p w14:paraId="0F7CE23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09</w:t>
                  </w:r>
                </w:p>
              </w:tc>
              <w:tc>
                <w:tcPr>
                  <w:tcW w:w="832" w:type="dxa"/>
                  <w:tcBorders>
                    <w:top w:val="single" w:sz="6" w:space="0" w:color="000000"/>
                    <w:left w:val="single" w:sz="6" w:space="0" w:color="000000"/>
                    <w:bottom w:val="single" w:sz="6" w:space="0" w:color="000000"/>
                    <w:right w:val="single" w:sz="6" w:space="0" w:color="000000"/>
                  </w:tcBorders>
                  <w:hideMark/>
                </w:tcPr>
                <w:p w14:paraId="45000E1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543" w:type="dxa"/>
                  <w:tcBorders>
                    <w:top w:val="single" w:sz="6" w:space="0" w:color="000000"/>
                    <w:left w:val="single" w:sz="6" w:space="0" w:color="000000"/>
                    <w:bottom w:val="single" w:sz="6" w:space="0" w:color="000000"/>
                    <w:right w:val="single" w:sz="6" w:space="0" w:color="000000"/>
                  </w:tcBorders>
                  <w:hideMark/>
                </w:tcPr>
                <w:p w14:paraId="2E2A1AB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2050CB4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2 011 607,08</w:t>
                  </w:r>
                </w:p>
              </w:tc>
              <w:tc>
                <w:tcPr>
                  <w:tcW w:w="902" w:type="dxa"/>
                  <w:tcBorders>
                    <w:top w:val="single" w:sz="6" w:space="0" w:color="000000"/>
                    <w:left w:val="single" w:sz="6" w:space="0" w:color="000000"/>
                    <w:bottom w:val="single" w:sz="6" w:space="0" w:color="000000"/>
                    <w:right w:val="single" w:sz="6" w:space="0" w:color="000000"/>
                  </w:tcBorders>
                  <w:hideMark/>
                </w:tcPr>
                <w:p w14:paraId="569458D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1 828 307,57</w:t>
                  </w:r>
                </w:p>
              </w:tc>
              <w:tc>
                <w:tcPr>
                  <w:tcW w:w="580" w:type="dxa"/>
                  <w:tcBorders>
                    <w:top w:val="single" w:sz="6" w:space="0" w:color="000000"/>
                    <w:left w:val="single" w:sz="6" w:space="0" w:color="000000"/>
                    <w:bottom w:val="single" w:sz="6" w:space="0" w:color="000000"/>
                    <w:right w:val="single" w:sz="6" w:space="0" w:color="000000"/>
                  </w:tcBorders>
                  <w:hideMark/>
                </w:tcPr>
                <w:p w14:paraId="1420D9F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90,89%</w:t>
                  </w:r>
                </w:p>
              </w:tc>
            </w:tr>
            <w:tr w:rsidR="00464999" w:rsidRPr="00576787" w14:paraId="7E58A5A4"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7DA24BD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Муниципальная программа Ореховского сельского поселения "Благоустройство территории Ореховского сельского поселения на 2023-2027 годы"</w:t>
                  </w:r>
                </w:p>
              </w:tc>
              <w:tc>
                <w:tcPr>
                  <w:tcW w:w="732" w:type="dxa"/>
                  <w:tcBorders>
                    <w:top w:val="single" w:sz="6" w:space="0" w:color="000000"/>
                    <w:left w:val="single" w:sz="6" w:space="0" w:color="000000"/>
                    <w:bottom w:val="single" w:sz="6" w:space="0" w:color="000000"/>
                    <w:right w:val="single" w:sz="6" w:space="0" w:color="000000"/>
                  </w:tcBorders>
                  <w:hideMark/>
                </w:tcPr>
                <w:p w14:paraId="5644FB8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2F735F1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719" w:type="dxa"/>
                  <w:tcBorders>
                    <w:top w:val="single" w:sz="6" w:space="0" w:color="000000"/>
                    <w:left w:val="single" w:sz="6" w:space="0" w:color="000000"/>
                    <w:bottom w:val="single" w:sz="6" w:space="0" w:color="000000"/>
                    <w:right w:val="single" w:sz="6" w:space="0" w:color="000000"/>
                  </w:tcBorders>
                  <w:hideMark/>
                </w:tcPr>
                <w:p w14:paraId="78149DE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09</w:t>
                  </w:r>
                </w:p>
              </w:tc>
              <w:tc>
                <w:tcPr>
                  <w:tcW w:w="832" w:type="dxa"/>
                  <w:tcBorders>
                    <w:top w:val="single" w:sz="6" w:space="0" w:color="000000"/>
                    <w:left w:val="single" w:sz="6" w:space="0" w:color="000000"/>
                    <w:bottom w:val="single" w:sz="6" w:space="0" w:color="000000"/>
                    <w:right w:val="single" w:sz="6" w:space="0" w:color="000000"/>
                  </w:tcBorders>
                  <w:hideMark/>
                </w:tcPr>
                <w:p w14:paraId="49FB3E0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0300000000</w:t>
                  </w:r>
                </w:p>
              </w:tc>
              <w:tc>
                <w:tcPr>
                  <w:tcW w:w="543" w:type="dxa"/>
                  <w:tcBorders>
                    <w:top w:val="single" w:sz="6" w:space="0" w:color="000000"/>
                    <w:left w:val="single" w:sz="6" w:space="0" w:color="000000"/>
                    <w:bottom w:val="single" w:sz="6" w:space="0" w:color="000000"/>
                    <w:right w:val="single" w:sz="6" w:space="0" w:color="000000"/>
                  </w:tcBorders>
                  <w:hideMark/>
                </w:tcPr>
                <w:p w14:paraId="46875D8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521C96E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2 011 607,08</w:t>
                  </w:r>
                </w:p>
              </w:tc>
              <w:tc>
                <w:tcPr>
                  <w:tcW w:w="902" w:type="dxa"/>
                  <w:tcBorders>
                    <w:top w:val="single" w:sz="6" w:space="0" w:color="000000"/>
                    <w:left w:val="single" w:sz="6" w:space="0" w:color="000000"/>
                    <w:bottom w:val="single" w:sz="6" w:space="0" w:color="000000"/>
                    <w:right w:val="single" w:sz="6" w:space="0" w:color="000000"/>
                  </w:tcBorders>
                  <w:hideMark/>
                </w:tcPr>
                <w:p w14:paraId="2DD5197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1 828 307,57</w:t>
                  </w:r>
                </w:p>
              </w:tc>
              <w:tc>
                <w:tcPr>
                  <w:tcW w:w="580" w:type="dxa"/>
                  <w:tcBorders>
                    <w:top w:val="single" w:sz="6" w:space="0" w:color="000000"/>
                    <w:left w:val="single" w:sz="6" w:space="0" w:color="000000"/>
                    <w:bottom w:val="single" w:sz="6" w:space="0" w:color="000000"/>
                    <w:right w:val="single" w:sz="6" w:space="0" w:color="000000"/>
                  </w:tcBorders>
                  <w:hideMark/>
                </w:tcPr>
                <w:p w14:paraId="633EE15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90,89%</w:t>
                  </w:r>
                </w:p>
              </w:tc>
            </w:tr>
            <w:tr w:rsidR="00464999" w:rsidRPr="00576787" w14:paraId="475326C9"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29D7844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p>
              </w:tc>
              <w:tc>
                <w:tcPr>
                  <w:tcW w:w="732" w:type="dxa"/>
                  <w:tcBorders>
                    <w:top w:val="single" w:sz="6" w:space="0" w:color="000000"/>
                    <w:left w:val="single" w:sz="6" w:space="0" w:color="000000"/>
                    <w:bottom w:val="single" w:sz="6" w:space="0" w:color="000000"/>
                    <w:right w:val="single" w:sz="6" w:space="0" w:color="000000"/>
                  </w:tcBorders>
                  <w:hideMark/>
                </w:tcPr>
                <w:p w14:paraId="4BF99F3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425E90A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719" w:type="dxa"/>
                  <w:tcBorders>
                    <w:top w:val="single" w:sz="6" w:space="0" w:color="000000"/>
                    <w:left w:val="single" w:sz="6" w:space="0" w:color="000000"/>
                    <w:bottom w:val="single" w:sz="6" w:space="0" w:color="000000"/>
                    <w:right w:val="single" w:sz="6" w:space="0" w:color="000000"/>
                  </w:tcBorders>
                  <w:hideMark/>
                </w:tcPr>
                <w:p w14:paraId="40E0E21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09</w:t>
                  </w:r>
                </w:p>
              </w:tc>
              <w:tc>
                <w:tcPr>
                  <w:tcW w:w="832" w:type="dxa"/>
                  <w:tcBorders>
                    <w:top w:val="single" w:sz="6" w:space="0" w:color="000000"/>
                    <w:left w:val="single" w:sz="6" w:space="0" w:color="000000"/>
                    <w:bottom w:val="single" w:sz="6" w:space="0" w:color="000000"/>
                    <w:right w:val="single" w:sz="6" w:space="0" w:color="000000"/>
                  </w:tcBorders>
                  <w:hideMark/>
                </w:tcPr>
                <w:p w14:paraId="0E4E4A6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0390000000</w:t>
                  </w:r>
                </w:p>
              </w:tc>
              <w:tc>
                <w:tcPr>
                  <w:tcW w:w="543" w:type="dxa"/>
                  <w:tcBorders>
                    <w:top w:val="single" w:sz="6" w:space="0" w:color="000000"/>
                    <w:left w:val="single" w:sz="6" w:space="0" w:color="000000"/>
                    <w:bottom w:val="single" w:sz="6" w:space="0" w:color="000000"/>
                    <w:right w:val="single" w:sz="6" w:space="0" w:color="000000"/>
                  </w:tcBorders>
                  <w:hideMark/>
                </w:tcPr>
                <w:p w14:paraId="6C88EDD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5C183EB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2 011 607,08</w:t>
                  </w:r>
                </w:p>
              </w:tc>
              <w:tc>
                <w:tcPr>
                  <w:tcW w:w="902" w:type="dxa"/>
                  <w:tcBorders>
                    <w:top w:val="single" w:sz="6" w:space="0" w:color="000000"/>
                    <w:left w:val="single" w:sz="6" w:space="0" w:color="000000"/>
                    <w:bottom w:val="single" w:sz="6" w:space="0" w:color="000000"/>
                    <w:right w:val="single" w:sz="6" w:space="0" w:color="000000"/>
                  </w:tcBorders>
                  <w:hideMark/>
                </w:tcPr>
                <w:p w14:paraId="292A0F8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1 828 307,57</w:t>
                  </w:r>
                </w:p>
              </w:tc>
              <w:tc>
                <w:tcPr>
                  <w:tcW w:w="580" w:type="dxa"/>
                  <w:tcBorders>
                    <w:top w:val="single" w:sz="6" w:space="0" w:color="000000"/>
                    <w:left w:val="single" w:sz="6" w:space="0" w:color="000000"/>
                    <w:bottom w:val="single" w:sz="6" w:space="0" w:color="000000"/>
                    <w:right w:val="single" w:sz="6" w:space="0" w:color="000000"/>
                  </w:tcBorders>
                  <w:hideMark/>
                </w:tcPr>
                <w:p w14:paraId="4DA17D5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90,89%</w:t>
                  </w:r>
                </w:p>
              </w:tc>
            </w:tr>
            <w:tr w:rsidR="00464999" w:rsidRPr="00576787" w14:paraId="1C8C0237"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5C03CA3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Содержание дорог местного значения</w:t>
                  </w:r>
                </w:p>
              </w:tc>
              <w:tc>
                <w:tcPr>
                  <w:tcW w:w="732" w:type="dxa"/>
                  <w:tcBorders>
                    <w:top w:val="single" w:sz="6" w:space="0" w:color="000000"/>
                    <w:left w:val="single" w:sz="6" w:space="0" w:color="000000"/>
                    <w:bottom w:val="single" w:sz="6" w:space="0" w:color="000000"/>
                    <w:right w:val="single" w:sz="6" w:space="0" w:color="000000"/>
                  </w:tcBorders>
                  <w:hideMark/>
                </w:tcPr>
                <w:p w14:paraId="187211C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6B20B8B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719" w:type="dxa"/>
                  <w:tcBorders>
                    <w:top w:val="single" w:sz="6" w:space="0" w:color="000000"/>
                    <w:left w:val="single" w:sz="6" w:space="0" w:color="000000"/>
                    <w:bottom w:val="single" w:sz="6" w:space="0" w:color="000000"/>
                    <w:right w:val="single" w:sz="6" w:space="0" w:color="000000"/>
                  </w:tcBorders>
                  <w:hideMark/>
                </w:tcPr>
                <w:p w14:paraId="615A170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09</w:t>
                  </w:r>
                </w:p>
              </w:tc>
              <w:tc>
                <w:tcPr>
                  <w:tcW w:w="832" w:type="dxa"/>
                  <w:tcBorders>
                    <w:top w:val="single" w:sz="6" w:space="0" w:color="000000"/>
                    <w:left w:val="single" w:sz="6" w:space="0" w:color="000000"/>
                    <w:bottom w:val="single" w:sz="6" w:space="0" w:color="000000"/>
                    <w:right w:val="single" w:sz="6" w:space="0" w:color="000000"/>
                  </w:tcBorders>
                  <w:hideMark/>
                </w:tcPr>
                <w:p w14:paraId="583207F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039046Д121</w:t>
                  </w:r>
                </w:p>
              </w:tc>
              <w:tc>
                <w:tcPr>
                  <w:tcW w:w="543" w:type="dxa"/>
                  <w:tcBorders>
                    <w:top w:val="single" w:sz="6" w:space="0" w:color="000000"/>
                    <w:left w:val="single" w:sz="6" w:space="0" w:color="000000"/>
                    <w:bottom w:val="single" w:sz="6" w:space="0" w:color="000000"/>
                    <w:right w:val="single" w:sz="6" w:space="0" w:color="000000"/>
                  </w:tcBorders>
                  <w:hideMark/>
                </w:tcPr>
                <w:p w14:paraId="1269415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6AFC649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1 211 607,08</w:t>
                  </w:r>
                </w:p>
              </w:tc>
              <w:tc>
                <w:tcPr>
                  <w:tcW w:w="902" w:type="dxa"/>
                  <w:tcBorders>
                    <w:top w:val="single" w:sz="6" w:space="0" w:color="000000"/>
                    <w:left w:val="single" w:sz="6" w:space="0" w:color="000000"/>
                    <w:bottom w:val="single" w:sz="6" w:space="0" w:color="000000"/>
                    <w:right w:val="single" w:sz="6" w:space="0" w:color="000000"/>
                  </w:tcBorders>
                  <w:hideMark/>
                </w:tcPr>
                <w:p w14:paraId="6FAB173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1 028 307,57</w:t>
                  </w:r>
                </w:p>
              </w:tc>
              <w:tc>
                <w:tcPr>
                  <w:tcW w:w="580" w:type="dxa"/>
                  <w:tcBorders>
                    <w:top w:val="single" w:sz="6" w:space="0" w:color="000000"/>
                    <w:left w:val="single" w:sz="6" w:space="0" w:color="000000"/>
                    <w:bottom w:val="single" w:sz="6" w:space="0" w:color="000000"/>
                    <w:right w:val="single" w:sz="6" w:space="0" w:color="000000"/>
                  </w:tcBorders>
                  <w:hideMark/>
                </w:tcPr>
                <w:p w14:paraId="11A5B13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84,87%</w:t>
                  </w:r>
                </w:p>
              </w:tc>
            </w:tr>
            <w:tr w:rsidR="00464999" w:rsidRPr="00576787" w14:paraId="4CA66EE3"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423DC82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573467A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1078F8D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719" w:type="dxa"/>
                  <w:tcBorders>
                    <w:top w:val="single" w:sz="6" w:space="0" w:color="000000"/>
                    <w:left w:val="single" w:sz="6" w:space="0" w:color="000000"/>
                    <w:bottom w:val="single" w:sz="6" w:space="0" w:color="000000"/>
                    <w:right w:val="single" w:sz="6" w:space="0" w:color="000000"/>
                  </w:tcBorders>
                  <w:hideMark/>
                </w:tcPr>
                <w:p w14:paraId="0BEFFA8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09</w:t>
                  </w:r>
                </w:p>
              </w:tc>
              <w:tc>
                <w:tcPr>
                  <w:tcW w:w="832" w:type="dxa"/>
                  <w:tcBorders>
                    <w:top w:val="single" w:sz="6" w:space="0" w:color="000000"/>
                    <w:left w:val="single" w:sz="6" w:space="0" w:color="000000"/>
                    <w:bottom w:val="single" w:sz="6" w:space="0" w:color="000000"/>
                    <w:right w:val="single" w:sz="6" w:space="0" w:color="000000"/>
                  </w:tcBorders>
                  <w:hideMark/>
                </w:tcPr>
                <w:p w14:paraId="106B928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039046Д121</w:t>
                  </w:r>
                </w:p>
              </w:tc>
              <w:tc>
                <w:tcPr>
                  <w:tcW w:w="543" w:type="dxa"/>
                  <w:tcBorders>
                    <w:top w:val="single" w:sz="6" w:space="0" w:color="000000"/>
                    <w:left w:val="single" w:sz="6" w:space="0" w:color="000000"/>
                    <w:bottom w:val="single" w:sz="6" w:space="0" w:color="000000"/>
                    <w:right w:val="single" w:sz="6" w:space="0" w:color="000000"/>
                  </w:tcBorders>
                  <w:hideMark/>
                </w:tcPr>
                <w:p w14:paraId="09E1B57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902" w:type="dxa"/>
                  <w:tcBorders>
                    <w:top w:val="single" w:sz="6" w:space="0" w:color="000000"/>
                    <w:left w:val="single" w:sz="6" w:space="0" w:color="000000"/>
                    <w:bottom w:val="single" w:sz="6" w:space="0" w:color="000000"/>
                    <w:right w:val="single" w:sz="6" w:space="0" w:color="000000"/>
                  </w:tcBorders>
                  <w:hideMark/>
                </w:tcPr>
                <w:p w14:paraId="32FC51D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1 211 607,08</w:t>
                  </w:r>
                </w:p>
              </w:tc>
              <w:tc>
                <w:tcPr>
                  <w:tcW w:w="902" w:type="dxa"/>
                  <w:tcBorders>
                    <w:top w:val="single" w:sz="6" w:space="0" w:color="000000"/>
                    <w:left w:val="single" w:sz="6" w:space="0" w:color="000000"/>
                    <w:bottom w:val="single" w:sz="6" w:space="0" w:color="000000"/>
                    <w:right w:val="single" w:sz="6" w:space="0" w:color="000000"/>
                  </w:tcBorders>
                  <w:hideMark/>
                </w:tcPr>
                <w:p w14:paraId="14DC0E8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1 028 307,57</w:t>
                  </w:r>
                </w:p>
              </w:tc>
              <w:tc>
                <w:tcPr>
                  <w:tcW w:w="580" w:type="dxa"/>
                  <w:tcBorders>
                    <w:top w:val="single" w:sz="6" w:space="0" w:color="000000"/>
                    <w:left w:val="single" w:sz="6" w:space="0" w:color="000000"/>
                    <w:bottom w:val="single" w:sz="6" w:space="0" w:color="000000"/>
                    <w:right w:val="single" w:sz="6" w:space="0" w:color="000000"/>
                  </w:tcBorders>
                  <w:hideMark/>
                </w:tcPr>
                <w:p w14:paraId="59271D9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84,87%</w:t>
                  </w:r>
                </w:p>
              </w:tc>
            </w:tr>
            <w:tr w:rsidR="00464999" w:rsidRPr="00576787" w14:paraId="28FD46A6"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27F8D62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103D62C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1E032B6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719" w:type="dxa"/>
                  <w:tcBorders>
                    <w:top w:val="single" w:sz="6" w:space="0" w:color="000000"/>
                    <w:left w:val="single" w:sz="6" w:space="0" w:color="000000"/>
                    <w:bottom w:val="single" w:sz="6" w:space="0" w:color="000000"/>
                    <w:right w:val="single" w:sz="6" w:space="0" w:color="000000"/>
                  </w:tcBorders>
                  <w:hideMark/>
                </w:tcPr>
                <w:p w14:paraId="7AA4263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09</w:t>
                  </w:r>
                </w:p>
              </w:tc>
              <w:tc>
                <w:tcPr>
                  <w:tcW w:w="832" w:type="dxa"/>
                  <w:tcBorders>
                    <w:top w:val="single" w:sz="6" w:space="0" w:color="000000"/>
                    <w:left w:val="single" w:sz="6" w:space="0" w:color="000000"/>
                    <w:bottom w:val="single" w:sz="6" w:space="0" w:color="000000"/>
                    <w:right w:val="single" w:sz="6" w:space="0" w:color="000000"/>
                  </w:tcBorders>
                  <w:hideMark/>
                </w:tcPr>
                <w:p w14:paraId="065A0C9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039046Д121</w:t>
                  </w:r>
                </w:p>
              </w:tc>
              <w:tc>
                <w:tcPr>
                  <w:tcW w:w="543" w:type="dxa"/>
                  <w:tcBorders>
                    <w:top w:val="single" w:sz="6" w:space="0" w:color="000000"/>
                    <w:left w:val="single" w:sz="6" w:space="0" w:color="000000"/>
                    <w:bottom w:val="single" w:sz="6" w:space="0" w:color="000000"/>
                    <w:right w:val="single" w:sz="6" w:space="0" w:color="000000"/>
                  </w:tcBorders>
                  <w:hideMark/>
                </w:tcPr>
                <w:p w14:paraId="47A251E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902" w:type="dxa"/>
                  <w:tcBorders>
                    <w:top w:val="single" w:sz="6" w:space="0" w:color="000000"/>
                    <w:left w:val="single" w:sz="6" w:space="0" w:color="000000"/>
                    <w:bottom w:val="single" w:sz="6" w:space="0" w:color="000000"/>
                    <w:right w:val="single" w:sz="6" w:space="0" w:color="000000"/>
                  </w:tcBorders>
                  <w:hideMark/>
                </w:tcPr>
                <w:p w14:paraId="392BE7B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1 211 607,08</w:t>
                  </w:r>
                </w:p>
              </w:tc>
              <w:tc>
                <w:tcPr>
                  <w:tcW w:w="902" w:type="dxa"/>
                  <w:tcBorders>
                    <w:top w:val="single" w:sz="6" w:space="0" w:color="000000"/>
                    <w:left w:val="single" w:sz="6" w:space="0" w:color="000000"/>
                    <w:bottom w:val="single" w:sz="6" w:space="0" w:color="000000"/>
                    <w:right w:val="single" w:sz="6" w:space="0" w:color="000000"/>
                  </w:tcBorders>
                  <w:hideMark/>
                </w:tcPr>
                <w:p w14:paraId="64658CE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1 028 307,57</w:t>
                  </w:r>
                </w:p>
              </w:tc>
              <w:tc>
                <w:tcPr>
                  <w:tcW w:w="580" w:type="dxa"/>
                  <w:tcBorders>
                    <w:top w:val="single" w:sz="6" w:space="0" w:color="000000"/>
                    <w:left w:val="single" w:sz="6" w:space="0" w:color="000000"/>
                    <w:bottom w:val="single" w:sz="6" w:space="0" w:color="000000"/>
                    <w:right w:val="single" w:sz="6" w:space="0" w:color="000000"/>
                  </w:tcBorders>
                  <w:hideMark/>
                </w:tcPr>
                <w:p w14:paraId="26DA8A6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84,87%</w:t>
                  </w:r>
                </w:p>
              </w:tc>
            </w:tr>
            <w:tr w:rsidR="00464999" w:rsidRPr="00576787" w14:paraId="7E74F0E3"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178C19F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Капитальный ремонт и ремонт дорог местного значения</w:t>
                  </w:r>
                </w:p>
              </w:tc>
              <w:tc>
                <w:tcPr>
                  <w:tcW w:w="732" w:type="dxa"/>
                  <w:tcBorders>
                    <w:top w:val="single" w:sz="6" w:space="0" w:color="000000"/>
                    <w:left w:val="single" w:sz="6" w:space="0" w:color="000000"/>
                    <w:bottom w:val="single" w:sz="6" w:space="0" w:color="000000"/>
                    <w:right w:val="single" w:sz="6" w:space="0" w:color="000000"/>
                  </w:tcBorders>
                  <w:hideMark/>
                </w:tcPr>
                <w:p w14:paraId="74CD9D8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0F22359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719" w:type="dxa"/>
                  <w:tcBorders>
                    <w:top w:val="single" w:sz="6" w:space="0" w:color="000000"/>
                    <w:left w:val="single" w:sz="6" w:space="0" w:color="000000"/>
                    <w:bottom w:val="single" w:sz="6" w:space="0" w:color="000000"/>
                    <w:right w:val="single" w:sz="6" w:space="0" w:color="000000"/>
                  </w:tcBorders>
                  <w:hideMark/>
                </w:tcPr>
                <w:p w14:paraId="2E6EB60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09</w:t>
                  </w:r>
                </w:p>
              </w:tc>
              <w:tc>
                <w:tcPr>
                  <w:tcW w:w="832" w:type="dxa"/>
                  <w:tcBorders>
                    <w:top w:val="single" w:sz="6" w:space="0" w:color="000000"/>
                    <w:left w:val="single" w:sz="6" w:space="0" w:color="000000"/>
                    <w:bottom w:val="single" w:sz="6" w:space="0" w:color="000000"/>
                    <w:right w:val="single" w:sz="6" w:space="0" w:color="000000"/>
                  </w:tcBorders>
                  <w:hideMark/>
                </w:tcPr>
                <w:p w14:paraId="6848F72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039046Д122</w:t>
                  </w:r>
                </w:p>
              </w:tc>
              <w:tc>
                <w:tcPr>
                  <w:tcW w:w="543" w:type="dxa"/>
                  <w:tcBorders>
                    <w:top w:val="single" w:sz="6" w:space="0" w:color="000000"/>
                    <w:left w:val="single" w:sz="6" w:space="0" w:color="000000"/>
                    <w:bottom w:val="single" w:sz="6" w:space="0" w:color="000000"/>
                    <w:right w:val="single" w:sz="6" w:space="0" w:color="000000"/>
                  </w:tcBorders>
                  <w:hideMark/>
                </w:tcPr>
                <w:p w14:paraId="523EE5F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520826A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902" w:type="dxa"/>
                  <w:tcBorders>
                    <w:top w:val="single" w:sz="6" w:space="0" w:color="000000"/>
                    <w:left w:val="single" w:sz="6" w:space="0" w:color="000000"/>
                    <w:bottom w:val="single" w:sz="6" w:space="0" w:color="000000"/>
                    <w:right w:val="single" w:sz="6" w:space="0" w:color="000000"/>
                  </w:tcBorders>
                  <w:hideMark/>
                </w:tcPr>
                <w:p w14:paraId="1DC038F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580" w:type="dxa"/>
                  <w:tcBorders>
                    <w:top w:val="single" w:sz="6" w:space="0" w:color="000000"/>
                    <w:left w:val="single" w:sz="6" w:space="0" w:color="000000"/>
                    <w:bottom w:val="single" w:sz="6" w:space="0" w:color="000000"/>
                    <w:right w:val="single" w:sz="6" w:space="0" w:color="000000"/>
                  </w:tcBorders>
                  <w:hideMark/>
                </w:tcPr>
                <w:p w14:paraId="725693E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48C51C2D"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674A2AE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235DA6A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5AD0403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719" w:type="dxa"/>
                  <w:tcBorders>
                    <w:top w:val="single" w:sz="6" w:space="0" w:color="000000"/>
                    <w:left w:val="single" w:sz="6" w:space="0" w:color="000000"/>
                    <w:bottom w:val="single" w:sz="6" w:space="0" w:color="000000"/>
                    <w:right w:val="single" w:sz="6" w:space="0" w:color="000000"/>
                  </w:tcBorders>
                  <w:hideMark/>
                </w:tcPr>
                <w:p w14:paraId="023C8A7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09</w:t>
                  </w:r>
                </w:p>
              </w:tc>
              <w:tc>
                <w:tcPr>
                  <w:tcW w:w="832" w:type="dxa"/>
                  <w:tcBorders>
                    <w:top w:val="single" w:sz="6" w:space="0" w:color="000000"/>
                    <w:left w:val="single" w:sz="6" w:space="0" w:color="000000"/>
                    <w:bottom w:val="single" w:sz="6" w:space="0" w:color="000000"/>
                    <w:right w:val="single" w:sz="6" w:space="0" w:color="000000"/>
                  </w:tcBorders>
                  <w:hideMark/>
                </w:tcPr>
                <w:p w14:paraId="67990D8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039046Д122</w:t>
                  </w:r>
                </w:p>
              </w:tc>
              <w:tc>
                <w:tcPr>
                  <w:tcW w:w="543" w:type="dxa"/>
                  <w:tcBorders>
                    <w:top w:val="single" w:sz="6" w:space="0" w:color="000000"/>
                    <w:left w:val="single" w:sz="6" w:space="0" w:color="000000"/>
                    <w:bottom w:val="single" w:sz="6" w:space="0" w:color="000000"/>
                    <w:right w:val="single" w:sz="6" w:space="0" w:color="000000"/>
                  </w:tcBorders>
                  <w:hideMark/>
                </w:tcPr>
                <w:p w14:paraId="75A928D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902" w:type="dxa"/>
                  <w:tcBorders>
                    <w:top w:val="single" w:sz="6" w:space="0" w:color="000000"/>
                    <w:left w:val="single" w:sz="6" w:space="0" w:color="000000"/>
                    <w:bottom w:val="single" w:sz="6" w:space="0" w:color="000000"/>
                    <w:right w:val="single" w:sz="6" w:space="0" w:color="000000"/>
                  </w:tcBorders>
                  <w:hideMark/>
                </w:tcPr>
                <w:p w14:paraId="7590E2C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902" w:type="dxa"/>
                  <w:tcBorders>
                    <w:top w:val="single" w:sz="6" w:space="0" w:color="000000"/>
                    <w:left w:val="single" w:sz="6" w:space="0" w:color="000000"/>
                    <w:bottom w:val="single" w:sz="6" w:space="0" w:color="000000"/>
                    <w:right w:val="single" w:sz="6" w:space="0" w:color="000000"/>
                  </w:tcBorders>
                  <w:hideMark/>
                </w:tcPr>
                <w:p w14:paraId="5258ACF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580" w:type="dxa"/>
                  <w:tcBorders>
                    <w:top w:val="single" w:sz="6" w:space="0" w:color="000000"/>
                    <w:left w:val="single" w:sz="6" w:space="0" w:color="000000"/>
                    <w:bottom w:val="single" w:sz="6" w:space="0" w:color="000000"/>
                    <w:right w:val="single" w:sz="6" w:space="0" w:color="000000"/>
                  </w:tcBorders>
                  <w:hideMark/>
                </w:tcPr>
                <w:p w14:paraId="2EF0038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09773D1F"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4CD6D00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67F762A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1891614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719" w:type="dxa"/>
                  <w:tcBorders>
                    <w:top w:val="single" w:sz="6" w:space="0" w:color="000000"/>
                    <w:left w:val="single" w:sz="6" w:space="0" w:color="000000"/>
                    <w:bottom w:val="single" w:sz="6" w:space="0" w:color="000000"/>
                    <w:right w:val="single" w:sz="6" w:space="0" w:color="000000"/>
                  </w:tcBorders>
                  <w:hideMark/>
                </w:tcPr>
                <w:p w14:paraId="1C4E109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09</w:t>
                  </w:r>
                </w:p>
              </w:tc>
              <w:tc>
                <w:tcPr>
                  <w:tcW w:w="832" w:type="dxa"/>
                  <w:tcBorders>
                    <w:top w:val="single" w:sz="6" w:space="0" w:color="000000"/>
                    <w:left w:val="single" w:sz="6" w:space="0" w:color="000000"/>
                    <w:bottom w:val="single" w:sz="6" w:space="0" w:color="000000"/>
                    <w:right w:val="single" w:sz="6" w:space="0" w:color="000000"/>
                  </w:tcBorders>
                  <w:hideMark/>
                </w:tcPr>
                <w:p w14:paraId="79DEB62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039046Д122</w:t>
                  </w:r>
                </w:p>
              </w:tc>
              <w:tc>
                <w:tcPr>
                  <w:tcW w:w="543" w:type="dxa"/>
                  <w:tcBorders>
                    <w:top w:val="single" w:sz="6" w:space="0" w:color="000000"/>
                    <w:left w:val="single" w:sz="6" w:space="0" w:color="000000"/>
                    <w:bottom w:val="single" w:sz="6" w:space="0" w:color="000000"/>
                    <w:right w:val="single" w:sz="6" w:space="0" w:color="000000"/>
                  </w:tcBorders>
                  <w:hideMark/>
                </w:tcPr>
                <w:p w14:paraId="700020A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902" w:type="dxa"/>
                  <w:tcBorders>
                    <w:top w:val="single" w:sz="6" w:space="0" w:color="000000"/>
                    <w:left w:val="single" w:sz="6" w:space="0" w:color="000000"/>
                    <w:bottom w:val="single" w:sz="6" w:space="0" w:color="000000"/>
                    <w:right w:val="single" w:sz="6" w:space="0" w:color="000000"/>
                  </w:tcBorders>
                  <w:hideMark/>
                </w:tcPr>
                <w:p w14:paraId="4FF1C95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902" w:type="dxa"/>
                  <w:tcBorders>
                    <w:top w:val="single" w:sz="6" w:space="0" w:color="000000"/>
                    <w:left w:val="single" w:sz="6" w:space="0" w:color="000000"/>
                    <w:bottom w:val="single" w:sz="6" w:space="0" w:color="000000"/>
                    <w:right w:val="single" w:sz="6" w:space="0" w:color="000000"/>
                  </w:tcBorders>
                  <w:hideMark/>
                </w:tcPr>
                <w:p w14:paraId="09C5CF4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580" w:type="dxa"/>
                  <w:tcBorders>
                    <w:top w:val="single" w:sz="6" w:space="0" w:color="000000"/>
                    <w:left w:val="single" w:sz="6" w:space="0" w:color="000000"/>
                    <w:bottom w:val="single" w:sz="6" w:space="0" w:color="000000"/>
                    <w:right w:val="single" w:sz="6" w:space="0" w:color="000000"/>
                  </w:tcBorders>
                  <w:hideMark/>
                </w:tcPr>
                <w:p w14:paraId="04AD5A8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47413645"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3E7091B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ЖИЛИЩНО-КОММУНАЛЬНОЕ ХОЗЯЙСТВО</w:t>
                  </w:r>
                </w:p>
              </w:tc>
              <w:tc>
                <w:tcPr>
                  <w:tcW w:w="732" w:type="dxa"/>
                  <w:tcBorders>
                    <w:top w:val="single" w:sz="6" w:space="0" w:color="000000"/>
                    <w:left w:val="single" w:sz="6" w:space="0" w:color="000000"/>
                    <w:bottom w:val="single" w:sz="6" w:space="0" w:color="000000"/>
                    <w:right w:val="single" w:sz="6" w:space="0" w:color="000000"/>
                  </w:tcBorders>
                  <w:hideMark/>
                </w:tcPr>
                <w:p w14:paraId="7F9245C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298C0DF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719" w:type="dxa"/>
                  <w:tcBorders>
                    <w:top w:val="single" w:sz="6" w:space="0" w:color="000000"/>
                    <w:left w:val="single" w:sz="6" w:space="0" w:color="000000"/>
                    <w:bottom w:val="single" w:sz="6" w:space="0" w:color="000000"/>
                    <w:right w:val="single" w:sz="6" w:space="0" w:color="000000"/>
                  </w:tcBorders>
                  <w:hideMark/>
                </w:tcPr>
                <w:p w14:paraId="7D0127A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w:t>
                  </w:r>
                </w:p>
              </w:tc>
              <w:tc>
                <w:tcPr>
                  <w:tcW w:w="832" w:type="dxa"/>
                  <w:tcBorders>
                    <w:top w:val="single" w:sz="6" w:space="0" w:color="000000"/>
                    <w:left w:val="single" w:sz="6" w:space="0" w:color="000000"/>
                    <w:bottom w:val="single" w:sz="6" w:space="0" w:color="000000"/>
                    <w:right w:val="single" w:sz="6" w:space="0" w:color="000000"/>
                  </w:tcBorders>
                  <w:hideMark/>
                </w:tcPr>
                <w:p w14:paraId="305A365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543" w:type="dxa"/>
                  <w:tcBorders>
                    <w:top w:val="single" w:sz="6" w:space="0" w:color="000000"/>
                    <w:left w:val="single" w:sz="6" w:space="0" w:color="000000"/>
                    <w:bottom w:val="single" w:sz="6" w:space="0" w:color="000000"/>
                    <w:right w:val="single" w:sz="6" w:space="0" w:color="000000"/>
                  </w:tcBorders>
                  <w:hideMark/>
                </w:tcPr>
                <w:p w14:paraId="0FE35BF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204C84C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497 544,17</w:t>
                  </w:r>
                </w:p>
              </w:tc>
              <w:tc>
                <w:tcPr>
                  <w:tcW w:w="902" w:type="dxa"/>
                  <w:tcBorders>
                    <w:top w:val="single" w:sz="6" w:space="0" w:color="000000"/>
                    <w:left w:val="single" w:sz="6" w:space="0" w:color="000000"/>
                    <w:bottom w:val="single" w:sz="6" w:space="0" w:color="000000"/>
                    <w:right w:val="single" w:sz="6" w:space="0" w:color="000000"/>
                  </w:tcBorders>
                  <w:hideMark/>
                </w:tcPr>
                <w:p w14:paraId="328D880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497 530,90</w:t>
                  </w:r>
                </w:p>
              </w:tc>
              <w:tc>
                <w:tcPr>
                  <w:tcW w:w="580" w:type="dxa"/>
                  <w:tcBorders>
                    <w:top w:val="single" w:sz="6" w:space="0" w:color="000000"/>
                    <w:left w:val="single" w:sz="6" w:space="0" w:color="000000"/>
                    <w:bottom w:val="single" w:sz="6" w:space="0" w:color="000000"/>
                    <w:right w:val="single" w:sz="6" w:space="0" w:color="000000"/>
                  </w:tcBorders>
                  <w:hideMark/>
                </w:tcPr>
                <w:p w14:paraId="7AA92D7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4F4FFB7F"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2BCBD66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Благоустройство</w:t>
                  </w:r>
                </w:p>
              </w:tc>
              <w:tc>
                <w:tcPr>
                  <w:tcW w:w="732" w:type="dxa"/>
                  <w:tcBorders>
                    <w:top w:val="single" w:sz="6" w:space="0" w:color="000000"/>
                    <w:left w:val="single" w:sz="6" w:space="0" w:color="000000"/>
                    <w:bottom w:val="single" w:sz="6" w:space="0" w:color="000000"/>
                    <w:right w:val="single" w:sz="6" w:space="0" w:color="000000"/>
                  </w:tcBorders>
                  <w:hideMark/>
                </w:tcPr>
                <w:p w14:paraId="45ECDF0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2B34A61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719" w:type="dxa"/>
                  <w:tcBorders>
                    <w:top w:val="single" w:sz="6" w:space="0" w:color="000000"/>
                    <w:left w:val="single" w:sz="6" w:space="0" w:color="000000"/>
                    <w:bottom w:val="single" w:sz="6" w:space="0" w:color="000000"/>
                    <w:right w:val="single" w:sz="6" w:space="0" w:color="000000"/>
                  </w:tcBorders>
                  <w:hideMark/>
                </w:tcPr>
                <w:p w14:paraId="1DD4DA6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32" w:type="dxa"/>
                  <w:tcBorders>
                    <w:top w:val="single" w:sz="6" w:space="0" w:color="000000"/>
                    <w:left w:val="single" w:sz="6" w:space="0" w:color="000000"/>
                    <w:bottom w:val="single" w:sz="6" w:space="0" w:color="000000"/>
                    <w:right w:val="single" w:sz="6" w:space="0" w:color="000000"/>
                  </w:tcBorders>
                  <w:hideMark/>
                </w:tcPr>
                <w:p w14:paraId="09CBB30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543" w:type="dxa"/>
                  <w:tcBorders>
                    <w:top w:val="single" w:sz="6" w:space="0" w:color="000000"/>
                    <w:left w:val="single" w:sz="6" w:space="0" w:color="000000"/>
                    <w:bottom w:val="single" w:sz="6" w:space="0" w:color="000000"/>
                    <w:right w:val="single" w:sz="6" w:space="0" w:color="000000"/>
                  </w:tcBorders>
                  <w:hideMark/>
                </w:tcPr>
                <w:p w14:paraId="669F046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7D79CC5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497 544,17</w:t>
                  </w:r>
                </w:p>
              </w:tc>
              <w:tc>
                <w:tcPr>
                  <w:tcW w:w="902" w:type="dxa"/>
                  <w:tcBorders>
                    <w:top w:val="single" w:sz="6" w:space="0" w:color="000000"/>
                    <w:left w:val="single" w:sz="6" w:space="0" w:color="000000"/>
                    <w:bottom w:val="single" w:sz="6" w:space="0" w:color="000000"/>
                    <w:right w:val="single" w:sz="6" w:space="0" w:color="000000"/>
                  </w:tcBorders>
                  <w:hideMark/>
                </w:tcPr>
                <w:p w14:paraId="44A14AB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497 530,90</w:t>
                  </w:r>
                </w:p>
              </w:tc>
              <w:tc>
                <w:tcPr>
                  <w:tcW w:w="580" w:type="dxa"/>
                  <w:tcBorders>
                    <w:top w:val="single" w:sz="6" w:space="0" w:color="000000"/>
                    <w:left w:val="single" w:sz="6" w:space="0" w:color="000000"/>
                    <w:bottom w:val="single" w:sz="6" w:space="0" w:color="000000"/>
                    <w:right w:val="single" w:sz="6" w:space="0" w:color="000000"/>
                  </w:tcBorders>
                  <w:hideMark/>
                </w:tcPr>
                <w:p w14:paraId="7ABD681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bl>
          <w:p w14:paraId="79284997" w14:textId="77777777" w:rsidR="00555CB1" w:rsidRPr="00576787" w:rsidRDefault="00555CB1" w:rsidP="00576787">
            <w:pPr>
              <w:ind w:firstLine="709"/>
              <w:jc w:val="both"/>
              <w:rPr>
                <w:rFonts w:ascii="Calibri" w:hAnsi="Calibri" w:cs="Calibri"/>
                <w:sz w:val="18"/>
                <w:szCs w:val="18"/>
                <w:lang w:val="ru-RU"/>
              </w:rPr>
            </w:pPr>
          </w:p>
        </w:tc>
      </w:tr>
      <w:tr w:rsidR="00464999" w:rsidRPr="00576787" w14:paraId="1CD5AF6C" w14:textId="77777777" w:rsidTr="00464999">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7D4168C" w14:textId="77777777" w:rsidR="00464999" w:rsidRPr="00576787" w:rsidRDefault="00464999"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E71BFBD" w14:textId="4DC3F1A1" w:rsidR="00464999" w:rsidRPr="00576787" w:rsidRDefault="00464999"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11</w:t>
            </w:r>
          </w:p>
        </w:tc>
      </w:tr>
    </w:tbl>
    <w:p w14:paraId="4CB77C27" w14:textId="77777777" w:rsidR="00464999" w:rsidRPr="00576787" w:rsidRDefault="00464999"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6"/>
        <w:gridCol w:w="283"/>
        <w:gridCol w:w="4017"/>
        <w:gridCol w:w="3752"/>
        <w:gridCol w:w="55"/>
      </w:tblGrid>
      <w:tr w:rsidR="00464999" w:rsidRPr="00576787" w14:paraId="6E3FFC2A" w14:textId="77777777" w:rsidTr="003F0AF3">
        <w:trPr>
          <w:gridBefore w:val="1"/>
          <w:wBefore w:w="55" w:type="dxa"/>
          <w:trHeight w:val="18"/>
        </w:trPr>
        <w:tc>
          <w:tcPr>
            <w:tcW w:w="7826" w:type="dxa"/>
            <w:shd w:val="clear" w:color="auto" w:fill="auto"/>
          </w:tcPr>
          <w:tbl>
            <w:tblPr>
              <w:tblW w:w="0" w:type="auto"/>
              <w:tblCellSpacing w:w="0" w:type="dxa"/>
              <w:tblLayout w:type="fixed"/>
              <w:tblCellMar>
                <w:left w:w="0" w:type="dxa"/>
                <w:right w:w="0" w:type="dxa"/>
              </w:tblCellMar>
              <w:tblLook w:val="04A0" w:firstRow="1" w:lastRow="0" w:firstColumn="1" w:lastColumn="0" w:noHBand="0" w:noVBand="1"/>
            </w:tblPr>
            <w:tblGrid>
              <w:gridCol w:w="1984"/>
              <w:gridCol w:w="732"/>
              <w:gridCol w:w="470"/>
              <w:gridCol w:w="719"/>
              <w:gridCol w:w="832"/>
              <w:gridCol w:w="543"/>
              <w:gridCol w:w="902"/>
              <w:gridCol w:w="902"/>
              <w:gridCol w:w="580"/>
            </w:tblGrid>
            <w:tr w:rsidR="00464999" w:rsidRPr="00576787" w14:paraId="3E13F34A" w14:textId="77777777" w:rsidTr="00464999">
              <w:trPr>
                <w:trHeight w:val="483"/>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2448AE3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Муниципальная программа Ореховского сельского поселения "Благоустройство территории Ореховского сельского поселения на 2023-2027 годы"</w:t>
                  </w:r>
                </w:p>
              </w:tc>
              <w:tc>
                <w:tcPr>
                  <w:tcW w:w="732" w:type="dxa"/>
                  <w:tcBorders>
                    <w:top w:val="single" w:sz="6" w:space="0" w:color="000000"/>
                    <w:left w:val="single" w:sz="6" w:space="0" w:color="000000"/>
                    <w:bottom w:val="single" w:sz="6" w:space="0" w:color="000000"/>
                    <w:right w:val="single" w:sz="6" w:space="0" w:color="000000"/>
                  </w:tcBorders>
                  <w:hideMark/>
                </w:tcPr>
                <w:p w14:paraId="135150C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3194840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719" w:type="dxa"/>
                  <w:tcBorders>
                    <w:top w:val="single" w:sz="6" w:space="0" w:color="000000"/>
                    <w:left w:val="single" w:sz="6" w:space="0" w:color="000000"/>
                    <w:bottom w:val="single" w:sz="6" w:space="0" w:color="000000"/>
                    <w:right w:val="single" w:sz="6" w:space="0" w:color="000000"/>
                  </w:tcBorders>
                  <w:hideMark/>
                </w:tcPr>
                <w:p w14:paraId="299936E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32" w:type="dxa"/>
                  <w:tcBorders>
                    <w:top w:val="single" w:sz="6" w:space="0" w:color="000000"/>
                    <w:left w:val="single" w:sz="6" w:space="0" w:color="000000"/>
                    <w:bottom w:val="single" w:sz="6" w:space="0" w:color="000000"/>
                    <w:right w:val="single" w:sz="6" w:space="0" w:color="000000"/>
                  </w:tcBorders>
                  <w:hideMark/>
                </w:tcPr>
                <w:p w14:paraId="75DB8D7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0300000000</w:t>
                  </w:r>
                </w:p>
              </w:tc>
              <w:tc>
                <w:tcPr>
                  <w:tcW w:w="543" w:type="dxa"/>
                  <w:tcBorders>
                    <w:top w:val="single" w:sz="6" w:space="0" w:color="000000"/>
                    <w:left w:val="single" w:sz="6" w:space="0" w:color="000000"/>
                    <w:bottom w:val="single" w:sz="6" w:space="0" w:color="000000"/>
                    <w:right w:val="single" w:sz="6" w:space="0" w:color="000000"/>
                  </w:tcBorders>
                  <w:hideMark/>
                </w:tcPr>
                <w:p w14:paraId="02CED06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531D752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497 544,17</w:t>
                  </w:r>
                </w:p>
              </w:tc>
              <w:tc>
                <w:tcPr>
                  <w:tcW w:w="902" w:type="dxa"/>
                  <w:tcBorders>
                    <w:top w:val="single" w:sz="6" w:space="0" w:color="000000"/>
                    <w:left w:val="single" w:sz="6" w:space="0" w:color="000000"/>
                    <w:bottom w:val="single" w:sz="6" w:space="0" w:color="000000"/>
                    <w:right w:val="single" w:sz="6" w:space="0" w:color="000000"/>
                  </w:tcBorders>
                  <w:hideMark/>
                </w:tcPr>
                <w:p w14:paraId="2C24376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497 530,90</w:t>
                  </w:r>
                </w:p>
              </w:tc>
              <w:tc>
                <w:tcPr>
                  <w:tcW w:w="580" w:type="dxa"/>
                  <w:tcBorders>
                    <w:top w:val="single" w:sz="6" w:space="0" w:color="000000"/>
                    <w:left w:val="single" w:sz="6" w:space="0" w:color="000000"/>
                    <w:bottom w:val="single" w:sz="6" w:space="0" w:color="000000"/>
                    <w:right w:val="single" w:sz="6" w:space="0" w:color="000000"/>
                  </w:tcBorders>
                  <w:hideMark/>
                </w:tcPr>
                <w:p w14:paraId="046F54C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07ECFDCC" w14:textId="77777777" w:rsidTr="00464999">
              <w:trPr>
                <w:trHeight w:val="26"/>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1E69430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p>
              </w:tc>
              <w:tc>
                <w:tcPr>
                  <w:tcW w:w="732" w:type="dxa"/>
                  <w:tcBorders>
                    <w:top w:val="single" w:sz="6" w:space="0" w:color="000000"/>
                    <w:left w:val="single" w:sz="6" w:space="0" w:color="000000"/>
                    <w:bottom w:val="single" w:sz="6" w:space="0" w:color="000000"/>
                    <w:right w:val="single" w:sz="6" w:space="0" w:color="000000"/>
                  </w:tcBorders>
                  <w:hideMark/>
                </w:tcPr>
                <w:p w14:paraId="473D925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2024579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719" w:type="dxa"/>
                  <w:tcBorders>
                    <w:top w:val="single" w:sz="6" w:space="0" w:color="000000"/>
                    <w:left w:val="single" w:sz="6" w:space="0" w:color="000000"/>
                    <w:bottom w:val="single" w:sz="6" w:space="0" w:color="000000"/>
                    <w:right w:val="single" w:sz="6" w:space="0" w:color="000000"/>
                  </w:tcBorders>
                  <w:hideMark/>
                </w:tcPr>
                <w:p w14:paraId="2D4228D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32" w:type="dxa"/>
                  <w:tcBorders>
                    <w:top w:val="single" w:sz="6" w:space="0" w:color="000000"/>
                    <w:left w:val="single" w:sz="6" w:space="0" w:color="000000"/>
                    <w:bottom w:val="single" w:sz="6" w:space="0" w:color="000000"/>
                    <w:right w:val="single" w:sz="6" w:space="0" w:color="000000"/>
                  </w:tcBorders>
                  <w:hideMark/>
                </w:tcPr>
                <w:p w14:paraId="5E25447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0390000000</w:t>
                  </w:r>
                </w:p>
              </w:tc>
              <w:tc>
                <w:tcPr>
                  <w:tcW w:w="543" w:type="dxa"/>
                  <w:tcBorders>
                    <w:top w:val="single" w:sz="6" w:space="0" w:color="000000"/>
                    <w:left w:val="single" w:sz="6" w:space="0" w:color="000000"/>
                    <w:bottom w:val="single" w:sz="6" w:space="0" w:color="000000"/>
                    <w:right w:val="single" w:sz="6" w:space="0" w:color="000000"/>
                  </w:tcBorders>
                  <w:hideMark/>
                </w:tcPr>
                <w:p w14:paraId="56BFDE2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19BA20A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497 544,17</w:t>
                  </w:r>
                </w:p>
              </w:tc>
              <w:tc>
                <w:tcPr>
                  <w:tcW w:w="902" w:type="dxa"/>
                  <w:tcBorders>
                    <w:top w:val="single" w:sz="6" w:space="0" w:color="000000"/>
                    <w:left w:val="single" w:sz="6" w:space="0" w:color="000000"/>
                    <w:bottom w:val="single" w:sz="6" w:space="0" w:color="000000"/>
                    <w:right w:val="single" w:sz="6" w:space="0" w:color="000000"/>
                  </w:tcBorders>
                  <w:hideMark/>
                </w:tcPr>
                <w:p w14:paraId="1482D5F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497 530,90</w:t>
                  </w:r>
                </w:p>
              </w:tc>
              <w:tc>
                <w:tcPr>
                  <w:tcW w:w="580" w:type="dxa"/>
                  <w:tcBorders>
                    <w:top w:val="single" w:sz="6" w:space="0" w:color="000000"/>
                    <w:left w:val="single" w:sz="6" w:space="0" w:color="000000"/>
                    <w:bottom w:val="single" w:sz="6" w:space="0" w:color="000000"/>
                    <w:right w:val="single" w:sz="6" w:space="0" w:color="000000"/>
                  </w:tcBorders>
                  <w:hideMark/>
                </w:tcPr>
                <w:p w14:paraId="7A57733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09A46EF9"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29D140B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Озеленение</w:t>
                  </w:r>
                </w:p>
              </w:tc>
              <w:tc>
                <w:tcPr>
                  <w:tcW w:w="732" w:type="dxa"/>
                  <w:tcBorders>
                    <w:top w:val="single" w:sz="6" w:space="0" w:color="000000"/>
                    <w:left w:val="single" w:sz="6" w:space="0" w:color="000000"/>
                    <w:bottom w:val="single" w:sz="6" w:space="0" w:color="000000"/>
                    <w:right w:val="single" w:sz="6" w:space="0" w:color="000000"/>
                  </w:tcBorders>
                  <w:hideMark/>
                </w:tcPr>
                <w:p w14:paraId="5BACA2D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08F0F83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719" w:type="dxa"/>
                  <w:tcBorders>
                    <w:top w:val="single" w:sz="6" w:space="0" w:color="000000"/>
                    <w:left w:val="single" w:sz="6" w:space="0" w:color="000000"/>
                    <w:bottom w:val="single" w:sz="6" w:space="0" w:color="000000"/>
                    <w:right w:val="single" w:sz="6" w:space="0" w:color="000000"/>
                  </w:tcBorders>
                  <w:hideMark/>
                </w:tcPr>
                <w:p w14:paraId="1F6E259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32" w:type="dxa"/>
                  <w:tcBorders>
                    <w:top w:val="single" w:sz="6" w:space="0" w:color="000000"/>
                    <w:left w:val="single" w:sz="6" w:space="0" w:color="000000"/>
                    <w:bottom w:val="single" w:sz="6" w:space="0" w:color="000000"/>
                    <w:right w:val="single" w:sz="6" w:space="0" w:color="000000"/>
                  </w:tcBorders>
                  <w:hideMark/>
                </w:tcPr>
                <w:p w14:paraId="5FA5487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0390226030</w:t>
                  </w:r>
                </w:p>
              </w:tc>
              <w:tc>
                <w:tcPr>
                  <w:tcW w:w="543" w:type="dxa"/>
                  <w:tcBorders>
                    <w:top w:val="single" w:sz="6" w:space="0" w:color="000000"/>
                    <w:left w:val="single" w:sz="6" w:space="0" w:color="000000"/>
                    <w:bottom w:val="single" w:sz="6" w:space="0" w:color="000000"/>
                    <w:right w:val="single" w:sz="6" w:space="0" w:color="000000"/>
                  </w:tcBorders>
                  <w:hideMark/>
                </w:tcPr>
                <w:p w14:paraId="62D97D3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4CA61A4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5 000,00</w:t>
                  </w:r>
                </w:p>
              </w:tc>
              <w:tc>
                <w:tcPr>
                  <w:tcW w:w="902" w:type="dxa"/>
                  <w:tcBorders>
                    <w:top w:val="single" w:sz="6" w:space="0" w:color="000000"/>
                    <w:left w:val="single" w:sz="6" w:space="0" w:color="000000"/>
                    <w:bottom w:val="single" w:sz="6" w:space="0" w:color="000000"/>
                    <w:right w:val="single" w:sz="6" w:space="0" w:color="000000"/>
                  </w:tcBorders>
                  <w:hideMark/>
                </w:tcPr>
                <w:p w14:paraId="1B4AC11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5 000,00</w:t>
                  </w:r>
                </w:p>
              </w:tc>
              <w:tc>
                <w:tcPr>
                  <w:tcW w:w="580" w:type="dxa"/>
                  <w:tcBorders>
                    <w:top w:val="single" w:sz="6" w:space="0" w:color="000000"/>
                    <w:left w:val="single" w:sz="6" w:space="0" w:color="000000"/>
                    <w:bottom w:val="single" w:sz="6" w:space="0" w:color="000000"/>
                    <w:right w:val="single" w:sz="6" w:space="0" w:color="000000"/>
                  </w:tcBorders>
                  <w:hideMark/>
                </w:tcPr>
                <w:p w14:paraId="1DDEDBD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7BEADD26" w14:textId="77777777" w:rsidTr="0055600B">
              <w:trPr>
                <w:trHeight w:val="60"/>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0441EBD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7001AFC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0BC2791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719" w:type="dxa"/>
                  <w:tcBorders>
                    <w:top w:val="single" w:sz="6" w:space="0" w:color="000000"/>
                    <w:left w:val="single" w:sz="6" w:space="0" w:color="000000"/>
                    <w:bottom w:val="single" w:sz="6" w:space="0" w:color="000000"/>
                    <w:right w:val="single" w:sz="6" w:space="0" w:color="000000"/>
                  </w:tcBorders>
                  <w:hideMark/>
                </w:tcPr>
                <w:p w14:paraId="3EABEF3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32" w:type="dxa"/>
                  <w:tcBorders>
                    <w:top w:val="single" w:sz="6" w:space="0" w:color="000000"/>
                    <w:left w:val="single" w:sz="6" w:space="0" w:color="000000"/>
                    <w:bottom w:val="single" w:sz="6" w:space="0" w:color="000000"/>
                    <w:right w:val="single" w:sz="6" w:space="0" w:color="000000"/>
                  </w:tcBorders>
                  <w:hideMark/>
                </w:tcPr>
                <w:p w14:paraId="65053A5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0390226030</w:t>
                  </w:r>
                </w:p>
              </w:tc>
              <w:tc>
                <w:tcPr>
                  <w:tcW w:w="543" w:type="dxa"/>
                  <w:tcBorders>
                    <w:top w:val="single" w:sz="6" w:space="0" w:color="000000"/>
                    <w:left w:val="single" w:sz="6" w:space="0" w:color="000000"/>
                    <w:bottom w:val="single" w:sz="6" w:space="0" w:color="000000"/>
                    <w:right w:val="single" w:sz="6" w:space="0" w:color="000000"/>
                  </w:tcBorders>
                  <w:hideMark/>
                </w:tcPr>
                <w:p w14:paraId="149B22C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902" w:type="dxa"/>
                  <w:tcBorders>
                    <w:top w:val="single" w:sz="6" w:space="0" w:color="000000"/>
                    <w:left w:val="single" w:sz="6" w:space="0" w:color="000000"/>
                    <w:bottom w:val="single" w:sz="6" w:space="0" w:color="000000"/>
                    <w:right w:val="single" w:sz="6" w:space="0" w:color="000000"/>
                  </w:tcBorders>
                  <w:hideMark/>
                </w:tcPr>
                <w:p w14:paraId="1E90D3C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5 000,00</w:t>
                  </w:r>
                </w:p>
              </w:tc>
              <w:tc>
                <w:tcPr>
                  <w:tcW w:w="902" w:type="dxa"/>
                  <w:tcBorders>
                    <w:top w:val="single" w:sz="6" w:space="0" w:color="000000"/>
                    <w:left w:val="single" w:sz="6" w:space="0" w:color="000000"/>
                    <w:bottom w:val="single" w:sz="6" w:space="0" w:color="000000"/>
                    <w:right w:val="single" w:sz="6" w:space="0" w:color="000000"/>
                  </w:tcBorders>
                  <w:hideMark/>
                </w:tcPr>
                <w:p w14:paraId="351848D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5 000,00</w:t>
                  </w:r>
                </w:p>
              </w:tc>
              <w:tc>
                <w:tcPr>
                  <w:tcW w:w="580" w:type="dxa"/>
                  <w:tcBorders>
                    <w:top w:val="single" w:sz="6" w:space="0" w:color="000000"/>
                    <w:left w:val="single" w:sz="6" w:space="0" w:color="000000"/>
                    <w:bottom w:val="single" w:sz="6" w:space="0" w:color="000000"/>
                    <w:right w:val="single" w:sz="6" w:space="0" w:color="000000"/>
                  </w:tcBorders>
                  <w:hideMark/>
                </w:tcPr>
                <w:p w14:paraId="7FAF1CA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728C9D0A"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7C32FAB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4AC8CDF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149353D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719" w:type="dxa"/>
                  <w:tcBorders>
                    <w:top w:val="single" w:sz="6" w:space="0" w:color="000000"/>
                    <w:left w:val="single" w:sz="6" w:space="0" w:color="000000"/>
                    <w:bottom w:val="single" w:sz="6" w:space="0" w:color="000000"/>
                    <w:right w:val="single" w:sz="6" w:space="0" w:color="000000"/>
                  </w:tcBorders>
                  <w:hideMark/>
                </w:tcPr>
                <w:p w14:paraId="7303BB9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32" w:type="dxa"/>
                  <w:tcBorders>
                    <w:top w:val="single" w:sz="6" w:space="0" w:color="000000"/>
                    <w:left w:val="single" w:sz="6" w:space="0" w:color="000000"/>
                    <w:bottom w:val="single" w:sz="6" w:space="0" w:color="000000"/>
                    <w:right w:val="single" w:sz="6" w:space="0" w:color="000000"/>
                  </w:tcBorders>
                  <w:hideMark/>
                </w:tcPr>
                <w:p w14:paraId="714065F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0390226030</w:t>
                  </w:r>
                </w:p>
              </w:tc>
              <w:tc>
                <w:tcPr>
                  <w:tcW w:w="543" w:type="dxa"/>
                  <w:tcBorders>
                    <w:top w:val="single" w:sz="6" w:space="0" w:color="000000"/>
                    <w:left w:val="single" w:sz="6" w:space="0" w:color="000000"/>
                    <w:bottom w:val="single" w:sz="6" w:space="0" w:color="000000"/>
                    <w:right w:val="single" w:sz="6" w:space="0" w:color="000000"/>
                  </w:tcBorders>
                  <w:hideMark/>
                </w:tcPr>
                <w:p w14:paraId="4E93E9E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902" w:type="dxa"/>
                  <w:tcBorders>
                    <w:top w:val="single" w:sz="6" w:space="0" w:color="000000"/>
                    <w:left w:val="single" w:sz="6" w:space="0" w:color="000000"/>
                    <w:bottom w:val="single" w:sz="6" w:space="0" w:color="000000"/>
                    <w:right w:val="single" w:sz="6" w:space="0" w:color="000000"/>
                  </w:tcBorders>
                  <w:hideMark/>
                </w:tcPr>
                <w:p w14:paraId="1B80250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5 000,00</w:t>
                  </w:r>
                </w:p>
              </w:tc>
              <w:tc>
                <w:tcPr>
                  <w:tcW w:w="902" w:type="dxa"/>
                  <w:tcBorders>
                    <w:top w:val="single" w:sz="6" w:space="0" w:color="000000"/>
                    <w:left w:val="single" w:sz="6" w:space="0" w:color="000000"/>
                    <w:bottom w:val="single" w:sz="6" w:space="0" w:color="000000"/>
                    <w:right w:val="single" w:sz="6" w:space="0" w:color="000000"/>
                  </w:tcBorders>
                  <w:hideMark/>
                </w:tcPr>
                <w:p w14:paraId="1E19FBB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5 000,00</w:t>
                  </w:r>
                </w:p>
              </w:tc>
              <w:tc>
                <w:tcPr>
                  <w:tcW w:w="580" w:type="dxa"/>
                  <w:tcBorders>
                    <w:top w:val="single" w:sz="6" w:space="0" w:color="000000"/>
                    <w:left w:val="single" w:sz="6" w:space="0" w:color="000000"/>
                    <w:bottom w:val="single" w:sz="6" w:space="0" w:color="000000"/>
                    <w:right w:val="single" w:sz="6" w:space="0" w:color="000000"/>
                  </w:tcBorders>
                  <w:hideMark/>
                </w:tcPr>
                <w:p w14:paraId="65D9E0A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76ECFD25"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17718D2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Содержанием территории общего пользования (тротуары, площади, детские площадки и т.д.)</w:t>
                  </w:r>
                </w:p>
              </w:tc>
              <w:tc>
                <w:tcPr>
                  <w:tcW w:w="732" w:type="dxa"/>
                  <w:tcBorders>
                    <w:top w:val="single" w:sz="6" w:space="0" w:color="000000"/>
                    <w:left w:val="single" w:sz="6" w:space="0" w:color="000000"/>
                    <w:bottom w:val="single" w:sz="6" w:space="0" w:color="000000"/>
                    <w:right w:val="single" w:sz="6" w:space="0" w:color="000000"/>
                  </w:tcBorders>
                  <w:hideMark/>
                </w:tcPr>
                <w:p w14:paraId="7A4203F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519FD86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719" w:type="dxa"/>
                  <w:tcBorders>
                    <w:top w:val="single" w:sz="6" w:space="0" w:color="000000"/>
                    <w:left w:val="single" w:sz="6" w:space="0" w:color="000000"/>
                    <w:bottom w:val="single" w:sz="6" w:space="0" w:color="000000"/>
                    <w:right w:val="single" w:sz="6" w:space="0" w:color="000000"/>
                  </w:tcBorders>
                  <w:hideMark/>
                </w:tcPr>
                <w:p w14:paraId="7C3EAD6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32" w:type="dxa"/>
                  <w:tcBorders>
                    <w:top w:val="single" w:sz="6" w:space="0" w:color="000000"/>
                    <w:left w:val="single" w:sz="6" w:space="0" w:color="000000"/>
                    <w:bottom w:val="single" w:sz="6" w:space="0" w:color="000000"/>
                    <w:right w:val="single" w:sz="6" w:space="0" w:color="000000"/>
                  </w:tcBorders>
                  <w:hideMark/>
                </w:tcPr>
                <w:p w14:paraId="0B903B0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0390226050</w:t>
                  </w:r>
                </w:p>
              </w:tc>
              <w:tc>
                <w:tcPr>
                  <w:tcW w:w="543" w:type="dxa"/>
                  <w:tcBorders>
                    <w:top w:val="single" w:sz="6" w:space="0" w:color="000000"/>
                    <w:left w:val="single" w:sz="6" w:space="0" w:color="000000"/>
                    <w:bottom w:val="single" w:sz="6" w:space="0" w:color="000000"/>
                    <w:right w:val="single" w:sz="6" w:space="0" w:color="000000"/>
                  </w:tcBorders>
                  <w:hideMark/>
                </w:tcPr>
                <w:p w14:paraId="3734CB3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7F64D0B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304 972,17</w:t>
                  </w:r>
                </w:p>
              </w:tc>
              <w:tc>
                <w:tcPr>
                  <w:tcW w:w="902" w:type="dxa"/>
                  <w:tcBorders>
                    <w:top w:val="single" w:sz="6" w:space="0" w:color="000000"/>
                    <w:left w:val="single" w:sz="6" w:space="0" w:color="000000"/>
                    <w:bottom w:val="single" w:sz="6" w:space="0" w:color="000000"/>
                    <w:right w:val="single" w:sz="6" w:space="0" w:color="000000"/>
                  </w:tcBorders>
                  <w:hideMark/>
                </w:tcPr>
                <w:p w14:paraId="59A9326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304 958,90</w:t>
                  </w:r>
                </w:p>
              </w:tc>
              <w:tc>
                <w:tcPr>
                  <w:tcW w:w="580" w:type="dxa"/>
                  <w:tcBorders>
                    <w:top w:val="single" w:sz="6" w:space="0" w:color="000000"/>
                    <w:left w:val="single" w:sz="6" w:space="0" w:color="000000"/>
                    <w:bottom w:val="single" w:sz="6" w:space="0" w:color="000000"/>
                    <w:right w:val="single" w:sz="6" w:space="0" w:color="000000"/>
                  </w:tcBorders>
                  <w:hideMark/>
                </w:tcPr>
                <w:p w14:paraId="4B00C0B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75760206"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7CB8732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4B26324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13638D8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719" w:type="dxa"/>
                  <w:tcBorders>
                    <w:top w:val="single" w:sz="6" w:space="0" w:color="000000"/>
                    <w:left w:val="single" w:sz="6" w:space="0" w:color="000000"/>
                    <w:bottom w:val="single" w:sz="6" w:space="0" w:color="000000"/>
                    <w:right w:val="single" w:sz="6" w:space="0" w:color="000000"/>
                  </w:tcBorders>
                  <w:hideMark/>
                </w:tcPr>
                <w:p w14:paraId="6D3A708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32" w:type="dxa"/>
                  <w:tcBorders>
                    <w:top w:val="single" w:sz="6" w:space="0" w:color="000000"/>
                    <w:left w:val="single" w:sz="6" w:space="0" w:color="000000"/>
                    <w:bottom w:val="single" w:sz="6" w:space="0" w:color="000000"/>
                    <w:right w:val="single" w:sz="6" w:space="0" w:color="000000"/>
                  </w:tcBorders>
                  <w:hideMark/>
                </w:tcPr>
                <w:p w14:paraId="75FBD31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0390226050</w:t>
                  </w:r>
                </w:p>
              </w:tc>
              <w:tc>
                <w:tcPr>
                  <w:tcW w:w="543" w:type="dxa"/>
                  <w:tcBorders>
                    <w:top w:val="single" w:sz="6" w:space="0" w:color="000000"/>
                    <w:left w:val="single" w:sz="6" w:space="0" w:color="000000"/>
                    <w:bottom w:val="single" w:sz="6" w:space="0" w:color="000000"/>
                    <w:right w:val="single" w:sz="6" w:space="0" w:color="000000"/>
                  </w:tcBorders>
                  <w:hideMark/>
                </w:tcPr>
                <w:p w14:paraId="58DF0B4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902" w:type="dxa"/>
                  <w:tcBorders>
                    <w:top w:val="single" w:sz="6" w:space="0" w:color="000000"/>
                    <w:left w:val="single" w:sz="6" w:space="0" w:color="000000"/>
                    <w:bottom w:val="single" w:sz="6" w:space="0" w:color="000000"/>
                    <w:right w:val="single" w:sz="6" w:space="0" w:color="000000"/>
                  </w:tcBorders>
                  <w:hideMark/>
                </w:tcPr>
                <w:p w14:paraId="7FC0737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304 972,17</w:t>
                  </w:r>
                </w:p>
              </w:tc>
              <w:tc>
                <w:tcPr>
                  <w:tcW w:w="902" w:type="dxa"/>
                  <w:tcBorders>
                    <w:top w:val="single" w:sz="6" w:space="0" w:color="000000"/>
                    <w:left w:val="single" w:sz="6" w:space="0" w:color="000000"/>
                    <w:bottom w:val="single" w:sz="6" w:space="0" w:color="000000"/>
                    <w:right w:val="single" w:sz="6" w:space="0" w:color="000000"/>
                  </w:tcBorders>
                  <w:hideMark/>
                </w:tcPr>
                <w:p w14:paraId="151B744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304 958,90</w:t>
                  </w:r>
                </w:p>
              </w:tc>
              <w:tc>
                <w:tcPr>
                  <w:tcW w:w="580" w:type="dxa"/>
                  <w:tcBorders>
                    <w:top w:val="single" w:sz="6" w:space="0" w:color="000000"/>
                    <w:left w:val="single" w:sz="6" w:space="0" w:color="000000"/>
                    <w:bottom w:val="single" w:sz="6" w:space="0" w:color="000000"/>
                    <w:right w:val="single" w:sz="6" w:space="0" w:color="000000"/>
                  </w:tcBorders>
                  <w:hideMark/>
                </w:tcPr>
                <w:p w14:paraId="59498B6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143B0971"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4B3899F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55766C7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3B2C211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719" w:type="dxa"/>
                  <w:tcBorders>
                    <w:top w:val="single" w:sz="6" w:space="0" w:color="000000"/>
                    <w:left w:val="single" w:sz="6" w:space="0" w:color="000000"/>
                    <w:bottom w:val="single" w:sz="6" w:space="0" w:color="000000"/>
                    <w:right w:val="single" w:sz="6" w:space="0" w:color="000000"/>
                  </w:tcBorders>
                  <w:hideMark/>
                </w:tcPr>
                <w:p w14:paraId="26FE65F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32" w:type="dxa"/>
                  <w:tcBorders>
                    <w:top w:val="single" w:sz="6" w:space="0" w:color="000000"/>
                    <w:left w:val="single" w:sz="6" w:space="0" w:color="000000"/>
                    <w:bottom w:val="single" w:sz="6" w:space="0" w:color="000000"/>
                    <w:right w:val="single" w:sz="6" w:space="0" w:color="000000"/>
                  </w:tcBorders>
                  <w:hideMark/>
                </w:tcPr>
                <w:p w14:paraId="089AA32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0390226050</w:t>
                  </w:r>
                </w:p>
              </w:tc>
              <w:tc>
                <w:tcPr>
                  <w:tcW w:w="543" w:type="dxa"/>
                  <w:tcBorders>
                    <w:top w:val="single" w:sz="6" w:space="0" w:color="000000"/>
                    <w:left w:val="single" w:sz="6" w:space="0" w:color="000000"/>
                    <w:bottom w:val="single" w:sz="6" w:space="0" w:color="000000"/>
                    <w:right w:val="single" w:sz="6" w:space="0" w:color="000000"/>
                  </w:tcBorders>
                  <w:hideMark/>
                </w:tcPr>
                <w:p w14:paraId="2F72C52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902" w:type="dxa"/>
                  <w:tcBorders>
                    <w:top w:val="single" w:sz="6" w:space="0" w:color="000000"/>
                    <w:left w:val="single" w:sz="6" w:space="0" w:color="000000"/>
                    <w:bottom w:val="single" w:sz="6" w:space="0" w:color="000000"/>
                    <w:right w:val="single" w:sz="6" w:space="0" w:color="000000"/>
                  </w:tcBorders>
                  <w:hideMark/>
                </w:tcPr>
                <w:p w14:paraId="6102077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304 972,17</w:t>
                  </w:r>
                </w:p>
              </w:tc>
              <w:tc>
                <w:tcPr>
                  <w:tcW w:w="902" w:type="dxa"/>
                  <w:tcBorders>
                    <w:top w:val="single" w:sz="6" w:space="0" w:color="000000"/>
                    <w:left w:val="single" w:sz="6" w:space="0" w:color="000000"/>
                    <w:bottom w:val="single" w:sz="6" w:space="0" w:color="000000"/>
                    <w:right w:val="single" w:sz="6" w:space="0" w:color="000000"/>
                  </w:tcBorders>
                  <w:hideMark/>
                </w:tcPr>
                <w:p w14:paraId="25E43C3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304 958,90</w:t>
                  </w:r>
                </w:p>
              </w:tc>
              <w:tc>
                <w:tcPr>
                  <w:tcW w:w="580" w:type="dxa"/>
                  <w:tcBorders>
                    <w:top w:val="single" w:sz="6" w:space="0" w:color="000000"/>
                    <w:left w:val="single" w:sz="6" w:space="0" w:color="000000"/>
                    <w:bottom w:val="single" w:sz="6" w:space="0" w:color="000000"/>
                    <w:right w:val="single" w:sz="6" w:space="0" w:color="000000"/>
                  </w:tcBorders>
                  <w:hideMark/>
                </w:tcPr>
                <w:p w14:paraId="3FE6CC5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79A28A65"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37E5FEF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Содержание и ремонт памятника воинской Славы</w:t>
                  </w:r>
                </w:p>
              </w:tc>
              <w:tc>
                <w:tcPr>
                  <w:tcW w:w="732" w:type="dxa"/>
                  <w:tcBorders>
                    <w:top w:val="single" w:sz="6" w:space="0" w:color="000000"/>
                    <w:left w:val="single" w:sz="6" w:space="0" w:color="000000"/>
                    <w:bottom w:val="single" w:sz="6" w:space="0" w:color="000000"/>
                    <w:right w:val="single" w:sz="6" w:space="0" w:color="000000"/>
                  </w:tcBorders>
                  <w:hideMark/>
                </w:tcPr>
                <w:p w14:paraId="0D73AF3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2A1678A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719" w:type="dxa"/>
                  <w:tcBorders>
                    <w:top w:val="single" w:sz="6" w:space="0" w:color="000000"/>
                    <w:left w:val="single" w:sz="6" w:space="0" w:color="000000"/>
                    <w:bottom w:val="single" w:sz="6" w:space="0" w:color="000000"/>
                    <w:right w:val="single" w:sz="6" w:space="0" w:color="000000"/>
                  </w:tcBorders>
                  <w:hideMark/>
                </w:tcPr>
                <w:p w14:paraId="3B1F48B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32" w:type="dxa"/>
                  <w:tcBorders>
                    <w:top w:val="single" w:sz="6" w:space="0" w:color="000000"/>
                    <w:left w:val="single" w:sz="6" w:space="0" w:color="000000"/>
                    <w:bottom w:val="single" w:sz="6" w:space="0" w:color="000000"/>
                    <w:right w:val="single" w:sz="6" w:space="0" w:color="000000"/>
                  </w:tcBorders>
                  <w:hideMark/>
                </w:tcPr>
                <w:p w14:paraId="3A34F76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0390226080</w:t>
                  </w:r>
                </w:p>
              </w:tc>
              <w:tc>
                <w:tcPr>
                  <w:tcW w:w="543" w:type="dxa"/>
                  <w:tcBorders>
                    <w:top w:val="single" w:sz="6" w:space="0" w:color="000000"/>
                    <w:left w:val="single" w:sz="6" w:space="0" w:color="000000"/>
                    <w:bottom w:val="single" w:sz="6" w:space="0" w:color="000000"/>
                    <w:right w:val="single" w:sz="6" w:space="0" w:color="000000"/>
                  </w:tcBorders>
                  <w:hideMark/>
                </w:tcPr>
                <w:p w14:paraId="1D043EB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46E644C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4 000,00</w:t>
                  </w:r>
                </w:p>
              </w:tc>
              <w:tc>
                <w:tcPr>
                  <w:tcW w:w="902" w:type="dxa"/>
                  <w:tcBorders>
                    <w:top w:val="single" w:sz="6" w:space="0" w:color="000000"/>
                    <w:left w:val="single" w:sz="6" w:space="0" w:color="000000"/>
                    <w:bottom w:val="single" w:sz="6" w:space="0" w:color="000000"/>
                    <w:right w:val="single" w:sz="6" w:space="0" w:color="000000"/>
                  </w:tcBorders>
                  <w:hideMark/>
                </w:tcPr>
                <w:p w14:paraId="0AE9416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4 000,00</w:t>
                  </w:r>
                </w:p>
              </w:tc>
              <w:tc>
                <w:tcPr>
                  <w:tcW w:w="580" w:type="dxa"/>
                  <w:tcBorders>
                    <w:top w:val="single" w:sz="6" w:space="0" w:color="000000"/>
                    <w:left w:val="single" w:sz="6" w:space="0" w:color="000000"/>
                    <w:bottom w:val="single" w:sz="6" w:space="0" w:color="000000"/>
                    <w:right w:val="single" w:sz="6" w:space="0" w:color="000000"/>
                  </w:tcBorders>
                  <w:hideMark/>
                </w:tcPr>
                <w:p w14:paraId="317F3F0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62D0025F"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6BA4392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16308B5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5F5D84A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719" w:type="dxa"/>
                  <w:tcBorders>
                    <w:top w:val="single" w:sz="6" w:space="0" w:color="000000"/>
                    <w:left w:val="single" w:sz="6" w:space="0" w:color="000000"/>
                    <w:bottom w:val="single" w:sz="6" w:space="0" w:color="000000"/>
                    <w:right w:val="single" w:sz="6" w:space="0" w:color="000000"/>
                  </w:tcBorders>
                  <w:hideMark/>
                </w:tcPr>
                <w:p w14:paraId="21B6FFE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32" w:type="dxa"/>
                  <w:tcBorders>
                    <w:top w:val="single" w:sz="6" w:space="0" w:color="000000"/>
                    <w:left w:val="single" w:sz="6" w:space="0" w:color="000000"/>
                    <w:bottom w:val="single" w:sz="6" w:space="0" w:color="000000"/>
                    <w:right w:val="single" w:sz="6" w:space="0" w:color="000000"/>
                  </w:tcBorders>
                  <w:hideMark/>
                </w:tcPr>
                <w:p w14:paraId="0483A60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0390226080</w:t>
                  </w:r>
                </w:p>
              </w:tc>
              <w:tc>
                <w:tcPr>
                  <w:tcW w:w="543" w:type="dxa"/>
                  <w:tcBorders>
                    <w:top w:val="single" w:sz="6" w:space="0" w:color="000000"/>
                    <w:left w:val="single" w:sz="6" w:space="0" w:color="000000"/>
                    <w:bottom w:val="single" w:sz="6" w:space="0" w:color="000000"/>
                    <w:right w:val="single" w:sz="6" w:space="0" w:color="000000"/>
                  </w:tcBorders>
                  <w:hideMark/>
                </w:tcPr>
                <w:p w14:paraId="4984DFA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902" w:type="dxa"/>
                  <w:tcBorders>
                    <w:top w:val="single" w:sz="6" w:space="0" w:color="000000"/>
                    <w:left w:val="single" w:sz="6" w:space="0" w:color="000000"/>
                    <w:bottom w:val="single" w:sz="6" w:space="0" w:color="000000"/>
                    <w:right w:val="single" w:sz="6" w:space="0" w:color="000000"/>
                  </w:tcBorders>
                  <w:hideMark/>
                </w:tcPr>
                <w:p w14:paraId="0984578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4 000,00</w:t>
                  </w:r>
                </w:p>
              </w:tc>
              <w:tc>
                <w:tcPr>
                  <w:tcW w:w="902" w:type="dxa"/>
                  <w:tcBorders>
                    <w:top w:val="single" w:sz="6" w:space="0" w:color="000000"/>
                    <w:left w:val="single" w:sz="6" w:space="0" w:color="000000"/>
                    <w:bottom w:val="single" w:sz="6" w:space="0" w:color="000000"/>
                    <w:right w:val="single" w:sz="6" w:space="0" w:color="000000"/>
                  </w:tcBorders>
                  <w:hideMark/>
                </w:tcPr>
                <w:p w14:paraId="351F357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4 000,00</w:t>
                  </w:r>
                </w:p>
              </w:tc>
              <w:tc>
                <w:tcPr>
                  <w:tcW w:w="580" w:type="dxa"/>
                  <w:tcBorders>
                    <w:top w:val="single" w:sz="6" w:space="0" w:color="000000"/>
                    <w:left w:val="single" w:sz="6" w:space="0" w:color="000000"/>
                    <w:bottom w:val="single" w:sz="6" w:space="0" w:color="000000"/>
                    <w:right w:val="single" w:sz="6" w:space="0" w:color="000000"/>
                  </w:tcBorders>
                  <w:hideMark/>
                </w:tcPr>
                <w:p w14:paraId="09537C3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23F2F135"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60F7D48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1EA1D72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41C6BF6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719" w:type="dxa"/>
                  <w:tcBorders>
                    <w:top w:val="single" w:sz="6" w:space="0" w:color="000000"/>
                    <w:left w:val="single" w:sz="6" w:space="0" w:color="000000"/>
                    <w:bottom w:val="single" w:sz="6" w:space="0" w:color="000000"/>
                    <w:right w:val="single" w:sz="6" w:space="0" w:color="000000"/>
                  </w:tcBorders>
                  <w:hideMark/>
                </w:tcPr>
                <w:p w14:paraId="00AA28B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32" w:type="dxa"/>
                  <w:tcBorders>
                    <w:top w:val="single" w:sz="6" w:space="0" w:color="000000"/>
                    <w:left w:val="single" w:sz="6" w:space="0" w:color="000000"/>
                    <w:bottom w:val="single" w:sz="6" w:space="0" w:color="000000"/>
                    <w:right w:val="single" w:sz="6" w:space="0" w:color="000000"/>
                  </w:tcBorders>
                  <w:hideMark/>
                </w:tcPr>
                <w:p w14:paraId="1AE8BAD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0390226080</w:t>
                  </w:r>
                </w:p>
              </w:tc>
              <w:tc>
                <w:tcPr>
                  <w:tcW w:w="543" w:type="dxa"/>
                  <w:tcBorders>
                    <w:top w:val="single" w:sz="6" w:space="0" w:color="000000"/>
                    <w:left w:val="single" w:sz="6" w:space="0" w:color="000000"/>
                    <w:bottom w:val="single" w:sz="6" w:space="0" w:color="000000"/>
                    <w:right w:val="single" w:sz="6" w:space="0" w:color="000000"/>
                  </w:tcBorders>
                  <w:hideMark/>
                </w:tcPr>
                <w:p w14:paraId="6D54931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902" w:type="dxa"/>
                  <w:tcBorders>
                    <w:top w:val="single" w:sz="6" w:space="0" w:color="000000"/>
                    <w:left w:val="single" w:sz="6" w:space="0" w:color="000000"/>
                    <w:bottom w:val="single" w:sz="6" w:space="0" w:color="000000"/>
                    <w:right w:val="single" w:sz="6" w:space="0" w:color="000000"/>
                  </w:tcBorders>
                  <w:hideMark/>
                </w:tcPr>
                <w:p w14:paraId="609B952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4 000,00</w:t>
                  </w:r>
                </w:p>
              </w:tc>
              <w:tc>
                <w:tcPr>
                  <w:tcW w:w="902" w:type="dxa"/>
                  <w:tcBorders>
                    <w:top w:val="single" w:sz="6" w:space="0" w:color="000000"/>
                    <w:left w:val="single" w:sz="6" w:space="0" w:color="000000"/>
                    <w:bottom w:val="single" w:sz="6" w:space="0" w:color="000000"/>
                    <w:right w:val="single" w:sz="6" w:space="0" w:color="000000"/>
                  </w:tcBorders>
                  <w:hideMark/>
                </w:tcPr>
                <w:p w14:paraId="4BB71AB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4 000,00</w:t>
                  </w:r>
                </w:p>
              </w:tc>
              <w:tc>
                <w:tcPr>
                  <w:tcW w:w="580" w:type="dxa"/>
                  <w:tcBorders>
                    <w:top w:val="single" w:sz="6" w:space="0" w:color="000000"/>
                    <w:left w:val="single" w:sz="6" w:space="0" w:color="000000"/>
                    <w:bottom w:val="single" w:sz="6" w:space="0" w:color="000000"/>
                    <w:right w:val="single" w:sz="6" w:space="0" w:color="000000"/>
                  </w:tcBorders>
                  <w:hideMark/>
                </w:tcPr>
                <w:p w14:paraId="4A89CFB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3E355797"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3A1C418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Содержание мест захоронения</w:t>
                  </w:r>
                </w:p>
              </w:tc>
              <w:tc>
                <w:tcPr>
                  <w:tcW w:w="732" w:type="dxa"/>
                  <w:tcBorders>
                    <w:top w:val="single" w:sz="6" w:space="0" w:color="000000"/>
                    <w:left w:val="single" w:sz="6" w:space="0" w:color="000000"/>
                    <w:bottom w:val="single" w:sz="6" w:space="0" w:color="000000"/>
                    <w:right w:val="single" w:sz="6" w:space="0" w:color="000000"/>
                  </w:tcBorders>
                  <w:hideMark/>
                </w:tcPr>
                <w:p w14:paraId="690B295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6C3CEEA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719" w:type="dxa"/>
                  <w:tcBorders>
                    <w:top w:val="single" w:sz="6" w:space="0" w:color="000000"/>
                    <w:left w:val="single" w:sz="6" w:space="0" w:color="000000"/>
                    <w:bottom w:val="single" w:sz="6" w:space="0" w:color="000000"/>
                    <w:right w:val="single" w:sz="6" w:space="0" w:color="000000"/>
                  </w:tcBorders>
                  <w:hideMark/>
                </w:tcPr>
                <w:p w14:paraId="789B670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32" w:type="dxa"/>
                  <w:tcBorders>
                    <w:top w:val="single" w:sz="6" w:space="0" w:color="000000"/>
                    <w:left w:val="single" w:sz="6" w:space="0" w:color="000000"/>
                    <w:bottom w:val="single" w:sz="6" w:space="0" w:color="000000"/>
                    <w:right w:val="single" w:sz="6" w:space="0" w:color="000000"/>
                  </w:tcBorders>
                  <w:hideMark/>
                </w:tcPr>
                <w:p w14:paraId="7CCCA84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0390262210</w:t>
                  </w:r>
                </w:p>
              </w:tc>
              <w:tc>
                <w:tcPr>
                  <w:tcW w:w="543" w:type="dxa"/>
                  <w:tcBorders>
                    <w:top w:val="single" w:sz="6" w:space="0" w:color="000000"/>
                    <w:left w:val="single" w:sz="6" w:space="0" w:color="000000"/>
                    <w:bottom w:val="single" w:sz="6" w:space="0" w:color="000000"/>
                    <w:right w:val="single" w:sz="6" w:space="0" w:color="000000"/>
                  </w:tcBorders>
                  <w:hideMark/>
                </w:tcPr>
                <w:p w14:paraId="5261585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7B867DE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183 572,00</w:t>
                  </w:r>
                </w:p>
              </w:tc>
              <w:tc>
                <w:tcPr>
                  <w:tcW w:w="902" w:type="dxa"/>
                  <w:tcBorders>
                    <w:top w:val="single" w:sz="6" w:space="0" w:color="000000"/>
                    <w:left w:val="single" w:sz="6" w:space="0" w:color="000000"/>
                    <w:bottom w:val="single" w:sz="6" w:space="0" w:color="000000"/>
                    <w:right w:val="single" w:sz="6" w:space="0" w:color="000000"/>
                  </w:tcBorders>
                  <w:hideMark/>
                </w:tcPr>
                <w:p w14:paraId="719A177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183 572,00</w:t>
                  </w:r>
                </w:p>
              </w:tc>
              <w:tc>
                <w:tcPr>
                  <w:tcW w:w="580" w:type="dxa"/>
                  <w:tcBorders>
                    <w:top w:val="single" w:sz="6" w:space="0" w:color="000000"/>
                    <w:left w:val="single" w:sz="6" w:space="0" w:color="000000"/>
                    <w:bottom w:val="single" w:sz="6" w:space="0" w:color="000000"/>
                    <w:right w:val="single" w:sz="6" w:space="0" w:color="000000"/>
                  </w:tcBorders>
                  <w:hideMark/>
                </w:tcPr>
                <w:p w14:paraId="3F83CBF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5D763840"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1F6E1BE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5E31B49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33EA548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719" w:type="dxa"/>
                  <w:tcBorders>
                    <w:top w:val="single" w:sz="6" w:space="0" w:color="000000"/>
                    <w:left w:val="single" w:sz="6" w:space="0" w:color="000000"/>
                    <w:bottom w:val="single" w:sz="6" w:space="0" w:color="000000"/>
                    <w:right w:val="single" w:sz="6" w:space="0" w:color="000000"/>
                  </w:tcBorders>
                  <w:hideMark/>
                </w:tcPr>
                <w:p w14:paraId="3FBAB8E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32" w:type="dxa"/>
                  <w:tcBorders>
                    <w:top w:val="single" w:sz="6" w:space="0" w:color="000000"/>
                    <w:left w:val="single" w:sz="6" w:space="0" w:color="000000"/>
                    <w:bottom w:val="single" w:sz="6" w:space="0" w:color="000000"/>
                    <w:right w:val="single" w:sz="6" w:space="0" w:color="000000"/>
                  </w:tcBorders>
                  <w:hideMark/>
                </w:tcPr>
                <w:p w14:paraId="795476A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0390262210</w:t>
                  </w:r>
                </w:p>
              </w:tc>
              <w:tc>
                <w:tcPr>
                  <w:tcW w:w="543" w:type="dxa"/>
                  <w:tcBorders>
                    <w:top w:val="single" w:sz="6" w:space="0" w:color="000000"/>
                    <w:left w:val="single" w:sz="6" w:space="0" w:color="000000"/>
                    <w:bottom w:val="single" w:sz="6" w:space="0" w:color="000000"/>
                    <w:right w:val="single" w:sz="6" w:space="0" w:color="000000"/>
                  </w:tcBorders>
                  <w:hideMark/>
                </w:tcPr>
                <w:p w14:paraId="3858740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902" w:type="dxa"/>
                  <w:tcBorders>
                    <w:top w:val="single" w:sz="6" w:space="0" w:color="000000"/>
                    <w:left w:val="single" w:sz="6" w:space="0" w:color="000000"/>
                    <w:bottom w:val="single" w:sz="6" w:space="0" w:color="000000"/>
                    <w:right w:val="single" w:sz="6" w:space="0" w:color="000000"/>
                  </w:tcBorders>
                  <w:hideMark/>
                </w:tcPr>
                <w:p w14:paraId="3468138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183 572,00</w:t>
                  </w:r>
                </w:p>
              </w:tc>
              <w:tc>
                <w:tcPr>
                  <w:tcW w:w="902" w:type="dxa"/>
                  <w:tcBorders>
                    <w:top w:val="single" w:sz="6" w:space="0" w:color="000000"/>
                    <w:left w:val="single" w:sz="6" w:space="0" w:color="000000"/>
                    <w:bottom w:val="single" w:sz="6" w:space="0" w:color="000000"/>
                    <w:right w:val="single" w:sz="6" w:space="0" w:color="000000"/>
                  </w:tcBorders>
                  <w:hideMark/>
                </w:tcPr>
                <w:p w14:paraId="17C1D38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183 572,00</w:t>
                  </w:r>
                </w:p>
              </w:tc>
              <w:tc>
                <w:tcPr>
                  <w:tcW w:w="580" w:type="dxa"/>
                  <w:tcBorders>
                    <w:top w:val="single" w:sz="6" w:space="0" w:color="000000"/>
                    <w:left w:val="single" w:sz="6" w:space="0" w:color="000000"/>
                    <w:bottom w:val="single" w:sz="6" w:space="0" w:color="000000"/>
                    <w:right w:val="single" w:sz="6" w:space="0" w:color="000000"/>
                  </w:tcBorders>
                  <w:hideMark/>
                </w:tcPr>
                <w:p w14:paraId="01DB847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6C84555C"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1B58D9B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3AA5835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7AABB6F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719" w:type="dxa"/>
                  <w:tcBorders>
                    <w:top w:val="single" w:sz="6" w:space="0" w:color="000000"/>
                    <w:left w:val="single" w:sz="6" w:space="0" w:color="000000"/>
                    <w:bottom w:val="single" w:sz="6" w:space="0" w:color="000000"/>
                    <w:right w:val="single" w:sz="6" w:space="0" w:color="000000"/>
                  </w:tcBorders>
                  <w:hideMark/>
                </w:tcPr>
                <w:p w14:paraId="2896AA8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32" w:type="dxa"/>
                  <w:tcBorders>
                    <w:top w:val="single" w:sz="6" w:space="0" w:color="000000"/>
                    <w:left w:val="single" w:sz="6" w:space="0" w:color="000000"/>
                    <w:bottom w:val="single" w:sz="6" w:space="0" w:color="000000"/>
                    <w:right w:val="single" w:sz="6" w:space="0" w:color="000000"/>
                  </w:tcBorders>
                  <w:hideMark/>
                </w:tcPr>
                <w:p w14:paraId="3717ADB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0390262210</w:t>
                  </w:r>
                </w:p>
              </w:tc>
              <w:tc>
                <w:tcPr>
                  <w:tcW w:w="543" w:type="dxa"/>
                  <w:tcBorders>
                    <w:top w:val="single" w:sz="6" w:space="0" w:color="000000"/>
                    <w:left w:val="single" w:sz="6" w:space="0" w:color="000000"/>
                    <w:bottom w:val="single" w:sz="6" w:space="0" w:color="000000"/>
                    <w:right w:val="single" w:sz="6" w:space="0" w:color="000000"/>
                  </w:tcBorders>
                  <w:hideMark/>
                </w:tcPr>
                <w:p w14:paraId="22702EA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902" w:type="dxa"/>
                  <w:tcBorders>
                    <w:top w:val="single" w:sz="6" w:space="0" w:color="000000"/>
                    <w:left w:val="single" w:sz="6" w:space="0" w:color="000000"/>
                    <w:bottom w:val="single" w:sz="6" w:space="0" w:color="000000"/>
                    <w:right w:val="single" w:sz="6" w:space="0" w:color="000000"/>
                  </w:tcBorders>
                  <w:hideMark/>
                </w:tcPr>
                <w:p w14:paraId="44BBA3F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183 572,00</w:t>
                  </w:r>
                </w:p>
              </w:tc>
              <w:tc>
                <w:tcPr>
                  <w:tcW w:w="902" w:type="dxa"/>
                  <w:tcBorders>
                    <w:top w:val="single" w:sz="6" w:space="0" w:color="000000"/>
                    <w:left w:val="single" w:sz="6" w:space="0" w:color="000000"/>
                    <w:bottom w:val="single" w:sz="6" w:space="0" w:color="000000"/>
                    <w:right w:val="single" w:sz="6" w:space="0" w:color="000000"/>
                  </w:tcBorders>
                  <w:hideMark/>
                </w:tcPr>
                <w:p w14:paraId="6D8D79D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183 572,00</w:t>
                  </w:r>
                </w:p>
              </w:tc>
              <w:tc>
                <w:tcPr>
                  <w:tcW w:w="580" w:type="dxa"/>
                  <w:tcBorders>
                    <w:top w:val="single" w:sz="6" w:space="0" w:color="000000"/>
                    <w:left w:val="single" w:sz="6" w:space="0" w:color="000000"/>
                    <w:bottom w:val="single" w:sz="6" w:space="0" w:color="000000"/>
                    <w:right w:val="single" w:sz="6" w:space="0" w:color="000000"/>
                  </w:tcBorders>
                  <w:hideMark/>
                </w:tcPr>
                <w:p w14:paraId="678821C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55B12215"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2BCB9F9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КУЛЬТУРА, КИНЕМАТОГРАФИЯ</w:t>
                  </w:r>
                </w:p>
              </w:tc>
              <w:tc>
                <w:tcPr>
                  <w:tcW w:w="732" w:type="dxa"/>
                  <w:tcBorders>
                    <w:top w:val="single" w:sz="6" w:space="0" w:color="000000"/>
                    <w:left w:val="single" w:sz="6" w:space="0" w:color="000000"/>
                    <w:bottom w:val="single" w:sz="6" w:space="0" w:color="000000"/>
                    <w:right w:val="single" w:sz="6" w:space="0" w:color="000000"/>
                  </w:tcBorders>
                  <w:hideMark/>
                </w:tcPr>
                <w:p w14:paraId="3DB700C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30A6D69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719" w:type="dxa"/>
                  <w:tcBorders>
                    <w:top w:val="single" w:sz="6" w:space="0" w:color="000000"/>
                    <w:left w:val="single" w:sz="6" w:space="0" w:color="000000"/>
                    <w:bottom w:val="single" w:sz="6" w:space="0" w:color="000000"/>
                    <w:right w:val="single" w:sz="6" w:space="0" w:color="000000"/>
                  </w:tcBorders>
                  <w:hideMark/>
                </w:tcPr>
                <w:p w14:paraId="0B8282E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w:t>
                  </w:r>
                </w:p>
              </w:tc>
              <w:tc>
                <w:tcPr>
                  <w:tcW w:w="832" w:type="dxa"/>
                  <w:tcBorders>
                    <w:top w:val="single" w:sz="6" w:space="0" w:color="000000"/>
                    <w:left w:val="single" w:sz="6" w:space="0" w:color="000000"/>
                    <w:bottom w:val="single" w:sz="6" w:space="0" w:color="000000"/>
                    <w:right w:val="single" w:sz="6" w:space="0" w:color="000000"/>
                  </w:tcBorders>
                  <w:hideMark/>
                </w:tcPr>
                <w:p w14:paraId="28E5501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543" w:type="dxa"/>
                  <w:tcBorders>
                    <w:top w:val="single" w:sz="6" w:space="0" w:color="000000"/>
                    <w:left w:val="single" w:sz="6" w:space="0" w:color="000000"/>
                    <w:bottom w:val="single" w:sz="6" w:space="0" w:color="000000"/>
                    <w:right w:val="single" w:sz="6" w:space="0" w:color="000000"/>
                  </w:tcBorders>
                  <w:hideMark/>
                </w:tcPr>
                <w:p w14:paraId="003DFFE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658E5B2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2 812 772,65</w:t>
                  </w:r>
                </w:p>
              </w:tc>
              <w:tc>
                <w:tcPr>
                  <w:tcW w:w="902" w:type="dxa"/>
                  <w:tcBorders>
                    <w:top w:val="single" w:sz="6" w:space="0" w:color="000000"/>
                    <w:left w:val="single" w:sz="6" w:space="0" w:color="000000"/>
                    <w:bottom w:val="single" w:sz="6" w:space="0" w:color="000000"/>
                    <w:right w:val="single" w:sz="6" w:space="0" w:color="000000"/>
                  </w:tcBorders>
                  <w:hideMark/>
                </w:tcPr>
                <w:p w14:paraId="214C40D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2 807 225,22</w:t>
                  </w:r>
                </w:p>
              </w:tc>
              <w:tc>
                <w:tcPr>
                  <w:tcW w:w="580" w:type="dxa"/>
                  <w:tcBorders>
                    <w:top w:val="single" w:sz="6" w:space="0" w:color="000000"/>
                    <w:left w:val="single" w:sz="6" w:space="0" w:color="000000"/>
                    <w:bottom w:val="single" w:sz="6" w:space="0" w:color="000000"/>
                    <w:right w:val="single" w:sz="6" w:space="0" w:color="000000"/>
                  </w:tcBorders>
                  <w:hideMark/>
                </w:tcPr>
                <w:p w14:paraId="05602D2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99,80%</w:t>
                  </w:r>
                </w:p>
              </w:tc>
            </w:tr>
            <w:tr w:rsidR="00464999" w:rsidRPr="00576787" w14:paraId="79110D74"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0775759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Культура</w:t>
                  </w:r>
                </w:p>
              </w:tc>
              <w:tc>
                <w:tcPr>
                  <w:tcW w:w="732" w:type="dxa"/>
                  <w:tcBorders>
                    <w:top w:val="single" w:sz="6" w:space="0" w:color="000000"/>
                    <w:left w:val="single" w:sz="6" w:space="0" w:color="000000"/>
                    <w:bottom w:val="single" w:sz="6" w:space="0" w:color="000000"/>
                    <w:right w:val="single" w:sz="6" w:space="0" w:color="000000"/>
                  </w:tcBorders>
                  <w:hideMark/>
                </w:tcPr>
                <w:p w14:paraId="402C11C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75B2811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719" w:type="dxa"/>
                  <w:tcBorders>
                    <w:top w:val="single" w:sz="6" w:space="0" w:color="000000"/>
                    <w:left w:val="single" w:sz="6" w:space="0" w:color="000000"/>
                    <w:bottom w:val="single" w:sz="6" w:space="0" w:color="000000"/>
                    <w:right w:val="single" w:sz="6" w:space="0" w:color="000000"/>
                  </w:tcBorders>
                  <w:hideMark/>
                </w:tcPr>
                <w:p w14:paraId="5C0F36F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32" w:type="dxa"/>
                  <w:tcBorders>
                    <w:top w:val="single" w:sz="6" w:space="0" w:color="000000"/>
                    <w:left w:val="single" w:sz="6" w:space="0" w:color="000000"/>
                    <w:bottom w:val="single" w:sz="6" w:space="0" w:color="000000"/>
                    <w:right w:val="single" w:sz="6" w:space="0" w:color="000000"/>
                  </w:tcBorders>
                  <w:hideMark/>
                </w:tcPr>
                <w:p w14:paraId="4EBD1D1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543" w:type="dxa"/>
                  <w:tcBorders>
                    <w:top w:val="single" w:sz="6" w:space="0" w:color="000000"/>
                    <w:left w:val="single" w:sz="6" w:space="0" w:color="000000"/>
                    <w:bottom w:val="single" w:sz="6" w:space="0" w:color="000000"/>
                    <w:right w:val="single" w:sz="6" w:space="0" w:color="000000"/>
                  </w:tcBorders>
                  <w:hideMark/>
                </w:tcPr>
                <w:p w14:paraId="4812CAE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13FE28C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2 812 772,65</w:t>
                  </w:r>
                </w:p>
              </w:tc>
              <w:tc>
                <w:tcPr>
                  <w:tcW w:w="902" w:type="dxa"/>
                  <w:tcBorders>
                    <w:top w:val="single" w:sz="6" w:space="0" w:color="000000"/>
                    <w:left w:val="single" w:sz="6" w:space="0" w:color="000000"/>
                    <w:bottom w:val="single" w:sz="6" w:space="0" w:color="000000"/>
                    <w:right w:val="single" w:sz="6" w:space="0" w:color="000000"/>
                  </w:tcBorders>
                  <w:hideMark/>
                </w:tcPr>
                <w:p w14:paraId="186F2A9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2 807 225,22</w:t>
                  </w:r>
                </w:p>
              </w:tc>
              <w:tc>
                <w:tcPr>
                  <w:tcW w:w="580" w:type="dxa"/>
                  <w:tcBorders>
                    <w:top w:val="single" w:sz="6" w:space="0" w:color="000000"/>
                    <w:left w:val="single" w:sz="6" w:space="0" w:color="000000"/>
                    <w:bottom w:val="single" w:sz="6" w:space="0" w:color="000000"/>
                    <w:right w:val="single" w:sz="6" w:space="0" w:color="000000"/>
                  </w:tcBorders>
                  <w:hideMark/>
                </w:tcPr>
                <w:p w14:paraId="7BC2BE7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99,80%</w:t>
                  </w:r>
                </w:p>
              </w:tc>
            </w:tr>
            <w:tr w:rsidR="00464999" w:rsidRPr="00576787" w14:paraId="474B6920"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1E3E06A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Муниципальная программа Ореховского сельского поселения "Развитие и сохранение культуры на территории Ореховского сельского поселения" на 2023-2027 годы</w:t>
                  </w:r>
                </w:p>
              </w:tc>
              <w:tc>
                <w:tcPr>
                  <w:tcW w:w="732" w:type="dxa"/>
                  <w:tcBorders>
                    <w:top w:val="single" w:sz="6" w:space="0" w:color="000000"/>
                    <w:left w:val="single" w:sz="6" w:space="0" w:color="000000"/>
                    <w:bottom w:val="single" w:sz="6" w:space="0" w:color="000000"/>
                    <w:right w:val="single" w:sz="6" w:space="0" w:color="000000"/>
                  </w:tcBorders>
                  <w:hideMark/>
                </w:tcPr>
                <w:p w14:paraId="4C92746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2988B30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719" w:type="dxa"/>
                  <w:tcBorders>
                    <w:top w:val="single" w:sz="6" w:space="0" w:color="000000"/>
                    <w:left w:val="single" w:sz="6" w:space="0" w:color="000000"/>
                    <w:bottom w:val="single" w:sz="6" w:space="0" w:color="000000"/>
                    <w:right w:val="single" w:sz="6" w:space="0" w:color="000000"/>
                  </w:tcBorders>
                  <w:hideMark/>
                </w:tcPr>
                <w:p w14:paraId="7C48763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32" w:type="dxa"/>
                  <w:tcBorders>
                    <w:top w:val="single" w:sz="6" w:space="0" w:color="000000"/>
                    <w:left w:val="single" w:sz="6" w:space="0" w:color="000000"/>
                    <w:bottom w:val="single" w:sz="6" w:space="0" w:color="000000"/>
                    <w:right w:val="single" w:sz="6" w:space="0" w:color="000000"/>
                  </w:tcBorders>
                  <w:hideMark/>
                </w:tcPr>
                <w:p w14:paraId="02ED27E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0100000000</w:t>
                  </w:r>
                </w:p>
              </w:tc>
              <w:tc>
                <w:tcPr>
                  <w:tcW w:w="543" w:type="dxa"/>
                  <w:tcBorders>
                    <w:top w:val="single" w:sz="6" w:space="0" w:color="000000"/>
                    <w:left w:val="single" w:sz="6" w:space="0" w:color="000000"/>
                    <w:bottom w:val="single" w:sz="6" w:space="0" w:color="000000"/>
                    <w:right w:val="single" w:sz="6" w:space="0" w:color="000000"/>
                  </w:tcBorders>
                  <w:hideMark/>
                </w:tcPr>
                <w:p w14:paraId="5F209AA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00DA4C1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2 812 772,65</w:t>
                  </w:r>
                </w:p>
              </w:tc>
              <w:tc>
                <w:tcPr>
                  <w:tcW w:w="902" w:type="dxa"/>
                  <w:tcBorders>
                    <w:top w:val="single" w:sz="6" w:space="0" w:color="000000"/>
                    <w:left w:val="single" w:sz="6" w:space="0" w:color="000000"/>
                    <w:bottom w:val="single" w:sz="6" w:space="0" w:color="000000"/>
                    <w:right w:val="single" w:sz="6" w:space="0" w:color="000000"/>
                  </w:tcBorders>
                  <w:hideMark/>
                </w:tcPr>
                <w:p w14:paraId="51A6FC0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2 807 225,22</w:t>
                  </w:r>
                </w:p>
              </w:tc>
              <w:tc>
                <w:tcPr>
                  <w:tcW w:w="580" w:type="dxa"/>
                  <w:tcBorders>
                    <w:top w:val="single" w:sz="6" w:space="0" w:color="000000"/>
                    <w:left w:val="single" w:sz="6" w:space="0" w:color="000000"/>
                    <w:bottom w:val="single" w:sz="6" w:space="0" w:color="000000"/>
                    <w:right w:val="single" w:sz="6" w:space="0" w:color="000000"/>
                  </w:tcBorders>
                  <w:hideMark/>
                </w:tcPr>
                <w:p w14:paraId="0E1E9BC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99,80%</w:t>
                  </w:r>
                </w:p>
              </w:tc>
            </w:tr>
            <w:tr w:rsidR="00464999" w:rsidRPr="00576787" w14:paraId="7EB446FF"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330CDB2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отдельные мероприятия</w:t>
                  </w:r>
                </w:p>
              </w:tc>
              <w:tc>
                <w:tcPr>
                  <w:tcW w:w="732" w:type="dxa"/>
                  <w:tcBorders>
                    <w:top w:val="single" w:sz="6" w:space="0" w:color="000000"/>
                    <w:left w:val="single" w:sz="6" w:space="0" w:color="000000"/>
                    <w:bottom w:val="single" w:sz="6" w:space="0" w:color="000000"/>
                    <w:right w:val="single" w:sz="6" w:space="0" w:color="000000"/>
                  </w:tcBorders>
                  <w:hideMark/>
                </w:tcPr>
                <w:p w14:paraId="0F410C1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4D789CE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719" w:type="dxa"/>
                  <w:tcBorders>
                    <w:top w:val="single" w:sz="6" w:space="0" w:color="000000"/>
                    <w:left w:val="single" w:sz="6" w:space="0" w:color="000000"/>
                    <w:bottom w:val="single" w:sz="6" w:space="0" w:color="000000"/>
                    <w:right w:val="single" w:sz="6" w:space="0" w:color="000000"/>
                  </w:tcBorders>
                  <w:hideMark/>
                </w:tcPr>
                <w:p w14:paraId="2729052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32" w:type="dxa"/>
                  <w:tcBorders>
                    <w:top w:val="single" w:sz="6" w:space="0" w:color="000000"/>
                    <w:left w:val="single" w:sz="6" w:space="0" w:color="000000"/>
                    <w:bottom w:val="single" w:sz="6" w:space="0" w:color="000000"/>
                    <w:right w:val="single" w:sz="6" w:space="0" w:color="000000"/>
                  </w:tcBorders>
                  <w:hideMark/>
                </w:tcPr>
                <w:p w14:paraId="6BB7162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0190000000</w:t>
                  </w:r>
                </w:p>
              </w:tc>
              <w:tc>
                <w:tcPr>
                  <w:tcW w:w="543" w:type="dxa"/>
                  <w:tcBorders>
                    <w:top w:val="single" w:sz="6" w:space="0" w:color="000000"/>
                    <w:left w:val="single" w:sz="6" w:space="0" w:color="000000"/>
                    <w:bottom w:val="single" w:sz="6" w:space="0" w:color="000000"/>
                    <w:right w:val="single" w:sz="6" w:space="0" w:color="000000"/>
                  </w:tcBorders>
                  <w:hideMark/>
                </w:tcPr>
                <w:p w14:paraId="69D9114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4779E06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2 812 772,65</w:t>
                  </w:r>
                </w:p>
              </w:tc>
              <w:tc>
                <w:tcPr>
                  <w:tcW w:w="902" w:type="dxa"/>
                  <w:tcBorders>
                    <w:top w:val="single" w:sz="6" w:space="0" w:color="000000"/>
                    <w:left w:val="single" w:sz="6" w:space="0" w:color="000000"/>
                    <w:bottom w:val="single" w:sz="6" w:space="0" w:color="000000"/>
                    <w:right w:val="single" w:sz="6" w:space="0" w:color="000000"/>
                  </w:tcBorders>
                  <w:hideMark/>
                </w:tcPr>
                <w:p w14:paraId="29A203E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2 807 225,22</w:t>
                  </w:r>
                </w:p>
              </w:tc>
              <w:tc>
                <w:tcPr>
                  <w:tcW w:w="580" w:type="dxa"/>
                  <w:tcBorders>
                    <w:top w:val="single" w:sz="6" w:space="0" w:color="000000"/>
                    <w:left w:val="single" w:sz="6" w:space="0" w:color="000000"/>
                    <w:bottom w:val="single" w:sz="6" w:space="0" w:color="000000"/>
                    <w:right w:val="single" w:sz="6" w:space="0" w:color="000000"/>
                  </w:tcBorders>
                  <w:hideMark/>
                </w:tcPr>
                <w:p w14:paraId="477C181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99,80%</w:t>
                  </w:r>
                </w:p>
              </w:tc>
            </w:tr>
            <w:tr w:rsidR="00464999" w:rsidRPr="00576787" w14:paraId="4C96322A"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6514AA6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Проведение мероприятий для жителей поселения в рамках общегосударственных и </w:t>
                  </w:r>
                  <w:proofErr w:type="spellStart"/>
                  <w:r w:rsidRPr="00576787">
                    <w:rPr>
                      <w:rFonts w:ascii="Calibri" w:eastAsia="Times New Roman" w:hAnsi="Calibri" w:cs="Calibri"/>
                      <w:color w:val="000000"/>
                      <w:kern w:val="0"/>
                      <w:sz w:val="12"/>
                      <w:szCs w:val="12"/>
                      <w:lang w:val="ru-RU" w:eastAsia="ru-RU" w:bidi="ar-SA"/>
                    </w:rPr>
                    <w:t>общерайонных</w:t>
                  </w:r>
                  <w:proofErr w:type="spellEnd"/>
                  <w:r w:rsidRPr="00576787">
                    <w:rPr>
                      <w:rFonts w:ascii="Calibri" w:eastAsia="Times New Roman" w:hAnsi="Calibri" w:cs="Calibri"/>
                      <w:color w:val="000000"/>
                      <w:kern w:val="0"/>
                      <w:sz w:val="12"/>
                      <w:szCs w:val="12"/>
                      <w:lang w:val="ru-RU" w:eastAsia="ru-RU" w:bidi="ar-SA"/>
                    </w:rPr>
                    <w:t xml:space="preserve"> праздников</w:t>
                  </w:r>
                </w:p>
              </w:tc>
              <w:tc>
                <w:tcPr>
                  <w:tcW w:w="732" w:type="dxa"/>
                  <w:tcBorders>
                    <w:top w:val="single" w:sz="6" w:space="0" w:color="000000"/>
                    <w:left w:val="single" w:sz="6" w:space="0" w:color="000000"/>
                    <w:bottom w:val="single" w:sz="6" w:space="0" w:color="000000"/>
                    <w:right w:val="single" w:sz="6" w:space="0" w:color="000000"/>
                  </w:tcBorders>
                  <w:hideMark/>
                </w:tcPr>
                <w:p w14:paraId="64D9544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0083307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719" w:type="dxa"/>
                  <w:tcBorders>
                    <w:top w:val="single" w:sz="6" w:space="0" w:color="000000"/>
                    <w:left w:val="single" w:sz="6" w:space="0" w:color="000000"/>
                    <w:bottom w:val="single" w:sz="6" w:space="0" w:color="000000"/>
                    <w:right w:val="single" w:sz="6" w:space="0" w:color="000000"/>
                  </w:tcBorders>
                  <w:hideMark/>
                </w:tcPr>
                <w:p w14:paraId="43E704B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32" w:type="dxa"/>
                  <w:tcBorders>
                    <w:top w:val="single" w:sz="6" w:space="0" w:color="000000"/>
                    <w:left w:val="single" w:sz="6" w:space="0" w:color="000000"/>
                    <w:bottom w:val="single" w:sz="6" w:space="0" w:color="000000"/>
                    <w:right w:val="single" w:sz="6" w:space="0" w:color="000000"/>
                  </w:tcBorders>
                  <w:hideMark/>
                </w:tcPr>
                <w:p w14:paraId="10ABF4B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0190124020</w:t>
                  </w:r>
                </w:p>
              </w:tc>
              <w:tc>
                <w:tcPr>
                  <w:tcW w:w="543" w:type="dxa"/>
                  <w:tcBorders>
                    <w:top w:val="single" w:sz="6" w:space="0" w:color="000000"/>
                    <w:left w:val="single" w:sz="6" w:space="0" w:color="000000"/>
                    <w:bottom w:val="single" w:sz="6" w:space="0" w:color="000000"/>
                    <w:right w:val="single" w:sz="6" w:space="0" w:color="000000"/>
                  </w:tcBorders>
                  <w:hideMark/>
                </w:tcPr>
                <w:p w14:paraId="2FD8ADF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26966BC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25 000,00</w:t>
                  </w:r>
                </w:p>
              </w:tc>
              <w:tc>
                <w:tcPr>
                  <w:tcW w:w="902" w:type="dxa"/>
                  <w:tcBorders>
                    <w:top w:val="single" w:sz="6" w:space="0" w:color="000000"/>
                    <w:left w:val="single" w:sz="6" w:space="0" w:color="000000"/>
                    <w:bottom w:val="single" w:sz="6" w:space="0" w:color="000000"/>
                    <w:right w:val="single" w:sz="6" w:space="0" w:color="000000"/>
                  </w:tcBorders>
                  <w:hideMark/>
                </w:tcPr>
                <w:p w14:paraId="73B211C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25 000,00</w:t>
                  </w:r>
                </w:p>
              </w:tc>
              <w:tc>
                <w:tcPr>
                  <w:tcW w:w="580" w:type="dxa"/>
                  <w:tcBorders>
                    <w:top w:val="single" w:sz="6" w:space="0" w:color="000000"/>
                    <w:left w:val="single" w:sz="6" w:space="0" w:color="000000"/>
                    <w:bottom w:val="single" w:sz="6" w:space="0" w:color="000000"/>
                    <w:right w:val="single" w:sz="6" w:space="0" w:color="000000"/>
                  </w:tcBorders>
                  <w:hideMark/>
                </w:tcPr>
                <w:p w14:paraId="1160E0A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186C97DF"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390F5F8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1DCFC76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4722B28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719" w:type="dxa"/>
                  <w:tcBorders>
                    <w:top w:val="single" w:sz="6" w:space="0" w:color="000000"/>
                    <w:left w:val="single" w:sz="6" w:space="0" w:color="000000"/>
                    <w:bottom w:val="single" w:sz="6" w:space="0" w:color="000000"/>
                    <w:right w:val="single" w:sz="6" w:space="0" w:color="000000"/>
                  </w:tcBorders>
                  <w:hideMark/>
                </w:tcPr>
                <w:p w14:paraId="1928EB7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32" w:type="dxa"/>
                  <w:tcBorders>
                    <w:top w:val="single" w:sz="6" w:space="0" w:color="000000"/>
                    <w:left w:val="single" w:sz="6" w:space="0" w:color="000000"/>
                    <w:bottom w:val="single" w:sz="6" w:space="0" w:color="000000"/>
                    <w:right w:val="single" w:sz="6" w:space="0" w:color="000000"/>
                  </w:tcBorders>
                  <w:hideMark/>
                </w:tcPr>
                <w:p w14:paraId="51DF2EE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0190124020</w:t>
                  </w:r>
                </w:p>
              </w:tc>
              <w:tc>
                <w:tcPr>
                  <w:tcW w:w="543" w:type="dxa"/>
                  <w:tcBorders>
                    <w:top w:val="single" w:sz="6" w:space="0" w:color="000000"/>
                    <w:left w:val="single" w:sz="6" w:space="0" w:color="000000"/>
                    <w:bottom w:val="single" w:sz="6" w:space="0" w:color="000000"/>
                    <w:right w:val="single" w:sz="6" w:space="0" w:color="000000"/>
                  </w:tcBorders>
                  <w:hideMark/>
                </w:tcPr>
                <w:p w14:paraId="7A17C7A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902" w:type="dxa"/>
                  <w:tcBorders>
                    <w:top w:val="single" w:sz="6" w:space="0" w:color="000000"/>
                    <w:left w:val="single" w:sz="6" w:space="0" w:color="000000"/>
                    <w:bottom w:val="single" w:sz="6" w:space="0" w:color="000000"/>
                    <w:right w:val="single" w:sz="6" w:space="0" w:color="000000"/>
                  </w:tcBorders>
                  <w:hideMark/>
                </w:tcPr>
                <w:p w14:paraId="7D53738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25 000,00</w:t>
                  </w:r>
                </w:p>
              </w:tc>
              <w:tc>
                <w:tcPr>
                  <w:tcW w:w="902" w:type="dxa"/>
                  <w:tcBorders>
                    <w:top w:val="single" w:sz="6" w:space="0" w:color="000000"/>
                    <w:left w:val="single" w:sz="6" w:space="0" w:color="000000"/>
                    <w:bottom w:val="single" w:sz="6" w:space="0" w:color="000000"/>
                    <w:right w:val="single" w:sz="6" w:space="0" w:color="000000"/>
                  </w:tcBorders>
                  <w:hideMark/>
                </w:tcPr>
                <w:p w14:paraId="05834F9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25 000,00</w:t>
                  </w:r>
                </w:p>
              </w:tc>
              <w:tc>
                <w:tcPr>
                  <w:tcW w:w="580" w:type="dxa"/>
                  <w:tcBorders>
                    <w:top w:val="single" w:sz="6" w:space="0" w:color="000000"/>
                    <w:left w:val="single" w:sz="6" w:space="0" w:color="000000"/>
                    <w:bottom w:val="single" w:sz="6" w:space="0" w:color="000000"/>
                    <w:right w:val="single" w:sz="6" w:space="0" w:color="000000"/>
                  </w:tcBorders>
                  <w:hideMark/>
                </w:tcPr>
                <w:p w14:paraId="199230F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40046932"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190B055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56D82DA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3E5C13B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719" w:type="dxa"/>
                  <w:tcBorders>
                    <w:top w:val="single" w:sz="6" w:space="0" w:color="000000"/>
                    <w:left w:val="single" w:sz="6" w:space="0" w:color="000000"/>
                    <w:bottom w:val="single" w:sz="6" w:space="0" w:color="000000"/>
                    <w:right w:val="single" w:sz="6" w:space="0" w:color="000000"/>
                  </w:tcBorders>
                  <w:hideMark/>
                </w:tcPr>
                <w:p w14:paraId="6D6E431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32" w:type="dxa"/>
                  <w:tcBorders>
                    <w:top w:val="single" w:sz="6" w:space="0" w:color="000000"/>
                    <w:left w:val="single" w:sz="6" w:space="0" w:color="000000"/>
                    <w:bottom w:val="single" w:sz="6" w:space="0" w:color="000000"/>
                    <w:right w:val="single" w:sz="6" w:space="0" w:color="000000"/>
                  </w:tcBorders>
                  <w:hideMark/>
                </w:tcPr>
                <w:p w14:paraId="3A10350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0190124020</w:t>
                  </w:r>
                </w:p>
              </w:tc>
              <w:tc>
                <w:tcPr>
                  <w:tcW w:w="543" w:type="dxa"/>
                  <w:tcBorders>
                    <w:top w:val="single" w:sz="6" w:space="0" w:color="000000"/>
                    <w:left w:val="single" w:sz="6" w:space="0" w:color="000000"/>
                    <w:bottom w:val="single" w:sz="6" w:space="0" w:color="000000"/>
                    <w:right w:val="single" w:sz="6" w:space="0" w:color="000000"/>
                  </w:tcBorders>
                  <w:hideMark/>
                </w:tcPr>
                <w:p w14:paraId="1AD0050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902" w:type="dxa"/>
                  <w:tcBorders>
                    <w:top w:val="single" w:sz="6" w:space="0" w:color="000000"/>
                    <w:left w:val="single" w:sz="6" w:space="0" w:color="000000"/>
                    <w:bottom w:val="single" w:sz="6" w:space="0" w:color="000000"/>
                    <w:right w:val="single" w:sz="6" w:space="0" w:color="000000"/>
                  </w:tcBorders>
                  <w:hideMark/>
                </w:tcPr>
                <w:p w14:paraId="395D6DB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25 000,00</w:t>
                  </w:r>
                </w:p>
              </w:tc>
              <w:tc>
                <w:tcPr>
                  <w:tcW w:w="902" w:type="dxa"/>
                  <w:tcBorders>
                    <w:top w:val="single" w:sz="6" w:space="0" w:color="000000"/>
                    <w:left w:val="single" w:sz="6" w:space="0" w:color="000000"/>
                    <w:bottom w:val="single" w:sz="6" w:space="0" w:color="000000"/>
                    <w:right w:val="single" w:sz="6" w:space="0" w:color="000000"/>
                  </w:tcBorders>
                  <w:hideMark/>
                </w:tcPr>
                <w:p w14:paraId="50475B6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25 000,00</w:t>
                  </w:r>
                </w:p>
              </w:tc>
              <w:tc>
                <w:tcPr>
                  <w:tcW w:w="580" w:type="dxa"/>
                  <w:tcBorders>
                    <w:top w:val="single" w:sz="6" w:space="0" w:color="000000"/>
                    <w:left w:val="single" w:sz="6" w:space="0" w:color="000000"/>
                    <w:bottom w:val="single" w:sz="6" w:space="0" w:color="000000"/>
                    <w:right w:val="single" w:sz="6" w:space="0" w:color="000000"/>
                  </w:tcBorders>
                  <w:hideMark/>
                </w:tcPr>
                <w:p w14:paraId="5C8A484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640C724F"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044477F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Расходы на обеспечение деятельности (оказание </w:t>
                  </w:r>
                  <w:proofErr w:type="spellStart"/>
                  <w:proofErr w:type="gramStart"/>
                  <w:r w:rsidRPr="00576787">
                    <w:rPr>
                      <w:rFonts w:ascii="Calibri" w:eastAsia="Times New Roman" w:hAnsi="Calibri" w:cs="Calibri"/>
                      <w:color w:val="000000"/>
                      <w:kern w:val="0"/>
                      <w:sz w:val="12"/>
                      <w:szCs w:val="12"/>
                      <w:lang w:val="ru-RU" w:eastAsia="ru-RU" w:bidi="ar-SA"/>
                    </w:rPr>
                    <w:t>услуг,выполнение</w:t>
                  </w:r>
                  <w:proofErr w:type="spellEnd"/>
                  <w:proofErr w:type="gramEnd"/>
                  <w:r w:rsidRPr="00576787">
                    <w:rPr>
                      <w:rFonts w:ascii="Calibri" w:eastAsia="Times New Roman" w:hAnsi="Calibri" w:cs="Calibri"/>
                      <w:color w:val="000000"/>
                      <w:kern w:val="0"/>
                      <w:sz w:val="12"/>
                      <w:szCs w:val="12"/>
                      <w:lang w:val="ru-RU" w:eastAsia="ru-RU" w:bidi="ar-SA"/>
                    </w:rPr>
                    <w:t xml:space="preserve"> работ) муниципальных учреждений</w:t>
                  </w:r>
                </w:p>
              </w:tc>
              <w:tc>
                <w:tcPr>
                  <w:tcW w:w="732" w:type="dxa"/>
                  <w:tcBorders>
                    <w:top w:val="single" w:sz="6" w:space="0" w:color="000000"/>
                    <w:left w:val="single" w:sz="6" w:space="0" w:color="000000"/>
                    <w:bottom w:val="single" w:sz="6" w:space="0" w:color="000000"/>
                    <w:right w:val="single" w:sz="6" w:space="0" w:color="000000"/>
                  </w:tcBorders>
                  <w:hideMark/>
                </w:tcPr>
                <w:p w14:paraId="51BBC9B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2C35B8F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719" w:type="dxa"/>
                  <w:tcBorders>
                    <w:top w:val="single" w:sz="6" w:space="0" w:color="000000"/>
                    <w:left w:val="single" w:sz="6" w:space="0" w:color="000000"/>
                    <w:bottom w:val="single" w:sz="6" w:space="0" w:color="000000"/>
                    <w:right w:val="single" w:sz="6" w:space="0" w:color="000000"/>
                  </w:tcBorders>
                  <w:hideMark/>
                </w:tcPr>
                <w:p w14:paraId="2406770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32" w:type="dxa"/>
                  <w:tcBorders>
                    <w:top w:val="single" w:sz="6" w:space="0" w:color="000000"/>
                    <w:left w:val="single" w:sz="6" w:space="0" w:color="000000"/>
                    <w:bottom w:val="single" w:sz="6" w:space="0" w:color="000000"/>
                    <w:right w:val="single" w:sz="6" w:space="0" w:color="000000"/>
                  </w:tcBorders>
                  <w:hideMark/>
                </w:tcPr>
                <w:p w14:paraId="271165C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0190170590</w:t>
                  </w:r>
                </w:p>
              </w:tc>
              <w:tc>
                <w:tcPr>
                  <w:tcW w:w="543" w:type="dxa"/>
                  <w:tcBorders>
                    <w:top w:val="single" w:sz="6" w:space="0" w:color="000000"/>
                    <w:left w:val="single" w:sz="6" w:space="0" w:color="000000"/>
                    <w:bottom w:val="single" w:sz="6" w:space="0" w:color="000000"/>
                    <w:right w:val="single" w:sz="6" w:space="0" w:color="000000"/>
                  </w:tcBorders>
                  <w:hideMark/>
                </w:tcPr>
                <w:p w14:paraId="617AE83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432AC2F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2 485 988,65</w:t>
                  </w:r>
                </w:p>
              </w:tc>
              <w:tc>
                <w:tcPr>
                  <w:tcW w:w="902" w:type="dxa"/>
                  <w:tcBorders>
                    <w:top w:val="single" w:sz="6" w:space="0" w:color="000000"/>
                    <w:left w:val="single" w:sz="6" w:space="0" w:color="000000"/>
                    <w:bottom w:val="single" w:sz="6" w:space="0" w:color="000000"/>
                    <w:right w:val="single" w:sz="6" w:space="0" w:color="000000"/>
                  </w:tcBorders>
                  <w:hideMark/>
                </w:tcPr>
                <w:p w14:paraId="5A877BA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2 480 441,23</w:t>
                  </w:r>
                </w:p>
              </w:tc>
              <w:tc>
                <w:tcPr>
                  <w:tcW w:w="580" w:type="dxa"/>
                  <w:tcBorders>
                    <w:top w:val="single" w:sz="6" w:space="0" w:color="000000"/>
                    <w:left w:val="single" w:sz="6" w:space="0" w:color="000000"/>
                    <w:bottom w:val="single" w:sz="6" w:space="0" w:color="000000"/>
                    <w:right w:val="single" w:sz="6" w:space="0" w:color="000000"/>
                  </w:tcBorders>
                  <w:hideMark/>
                </w:tcPr>
                <w:p w14:paraId="1A9F159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99,78%</w:t>
                  </w:r>
                </w:p>
              </w:tc>
            </w:tr>
            <w:tr w:rsidR="00464999" w:rsidRPr="00576787" w14:paraId="177287F2"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4C8A37D6" w14:textId="6CCD88D2"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p>
              </w:tc>
              <w:tc>
                <w:tcPr>
                  <w:tcW w:w="732" w:type="dxa"/>
                  <w:tcBorders>
                    <w:top w:val="single" w:sz="6" w:space="0" w:color="000000"/>
                    <w:left w:val="single" w:sz="6" w:space="0" w:color="000000"/>
                    <w:bottom w:val="single" w:sz="6" w:space="0" w:color="000000"/>
                    <w:right w:val="single" w:sz="6" w:space="0" w:color="000000"/>
                  </w:tcBorders>
                  <w:hideMark/>
                </w:tcPr>
                <w:p w14:paraId="6D8CDF3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505D007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719" w:type="dxa"/>
                  <w:tcBorders>
                    <w:top w:val="single" w:sz="6" w:space="0" w:color="000000"/>
                    <w:left w:val="single" w:sz="6" w:space="0" w:color="000000"/>
                    <w:bottom w:val="single" w:sz="6" w:space="0" w:color="000000"/>
                    <w:right w:val="single" w:sz="6" w:space="0" w:color="000000"/>
                  </w:tcBorders>
                  <w:hideMark/>
                </w:tcPr>
                <w:p w14:paraId="1AE80F9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32" w:type="dxa"/>
                  <w:tcBorders>
                    <w:top w:val="single" w:sz="6" w:space="0" w:color="000000"/>
                    <w:left w:val="single" w:sz="6" w:space="0" w:color="000000"/>
                    <w:bottom w:val="single" w:sz="6" w:space="0" w:color="000000"/>
                    <w:right w:val="single" w:sz="6" w:space="0" w:color="000000"/>
                  </w:tcBorders>
                  <w:hideMark/>
                </w:tcPr>
                <w:p w14:paraId="53AA70A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0190170590</w:t>
                  </w:r>
                </w:p>
              </w:tc>
              <w:tc>
                <w:tcPr>
                  <w:tcW w:w="543" w:type="dxa"/>
                  <w:tcBorders>
                    <w:top w:val="single" w:sz="6" w:space="0" w:color="000000"/>
                    <w:left w:val="single" w:sz="6" w:space="0" w:color="000000"/>
                    <w:bottom w:val="single" w:sz="6" w:space="0" w:color="000000"/>
                    <w:right w:val="single" w:sz="6" w:space="0" w:color="000000"/>
                  </w:tcBorders>
                  <w:hideMark/>
                </w:tcPr>
                <w:p w14:paraId="4CB00F2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w:t>
                  </w:r>
                </w:p>
              </w:tc>
              <w:tc>
                <w:tcPr>
                  <w:tcW w:w="902" w:type="dxa"/>
                  <w:tcBorders>
                    <w:top w:val="single" w:sz="6" w:space="0" w:color="000000"/>
                    <w:left w:val="single" w:sz="6" w:space="0" w:color="000000"/>
                    <w:bottom w:val="single" w:sz="6" w:space="0" w:color="000000"/>
                    <w:right w:val="single" w:sz="6" w:space="0" w:color="000000"/>
                  </w:tcBorders>
                  <w:hideMark/>
                </w:tcPr>
                <w:p w14:paraId="19433C1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1 357 874,43</w:t>
                  </w:r>
                </w:p>
              </w:tc>
              <w:tc>
                <w:tcPr>
                  <w:tcW w:w="902" w:type="dxa"/>
                  <w:tcBorders>
                    <w:top w:val="single" w:sz="6" w:space="0" w:color="000000"/>
                    <w:left w:val="single" w:sz="6" w:space="0" w:color="000000"/>
                    <w:bottom w:val="single" w:sz="6" w:space="0" w:color="000000"/>
                    <w:right w:val="single" w:sz="6" w:space="0" w:color="000000"/>
                  </w:tcBorders>
                  <w:hideMark/>
                </w:tcPr>
                <w:p w14:paraId="43660DA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1 357 069,76</w:t>
                  </w:r>
                </w:p>
              </w:tc>
              <w:tc>
                <w:tcPr>
                  <w:tcW w:w="580" w:type="dxa"/>
                  <w:tcBorders>
                    <w:top w:val="single" w:sz="6" w:space="0" w:color="000000"/>
                    <w:left w:val="single" w:sz="6" w:space="0" w:color="000000"/>
                    <w:bottom w:val="single" w:sz="6" w:space="0" w:color="000000"/>
                    <w:right w:val="single" w:sz="6" w:space="0" w:color="000000"/>
                  </w:tcBorders>
                  <w:hideMark/>
                </w:tcPr>
                <w:p w14:paraId="3D26E02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99,94%</w:t>
                  </w:r>
                </w:p>
              </w:tc>
            </w:tr>
          </w:tbl>
          <w:p w14:paraId="3622CDAB" w14:textId="77777777" w:rsidR="00464999" w:rsidRPr="00576787" w:rsidRDefault="00464999" w:rsidP="00576787">
            <w:pPr>
              <w:ind w:firstLine="709"/>
              <w:jc w:val="both"/>
              <w:rPr>
                <w:rFonts w:ascii="Calibri" w:hAnsi="Calibri" w:cs="Calibri"/>
                <w:sz w:val="18"/>
                <w:szCs w:val="18"/>
                <w:lang w:val="ru-RU"/>
              </w:rPr>
            </w:pPr>
          </w:p>
        </w:tc>
        <w:tc>
          <w:tcPr>
            <w:tcW w:w="283" w:type="dxa"/>
            <w:shd w:val="clear" w:color="auto" w:fill="auto"/>
          </w:tcPr>
          <w:p w14:paraId="7038E95E" w14:textId="77777777" w:rsidR="00464999" w:rsidRPr="00576787" w:rsidRDefault="00464999" w:rsidP="00576787">
            <w:pPr>
              <w:rPr>
                <w:rFonts w:ascii="Calibri" w:hAnsi="Calibri" w:cs="Calibri"/>
                <w:sz w:val="18"/>
                <w:szCs w:val="18"/>
                <w:lang w:val="ru-RU"/>
              </w:rPr>
            </w:pPr>
          </w:p>
        </w:tc>
        <w:tc>
          <w:tcPr>
            <w:tcW w:w="7824" w:type="dxa"/>
            <w:gridSpan w:val="3"/>
            <w:shd w:val="clear" w:color="auto" w:fill="auto"/>
          </w:tcPr>
          <w:tbl>
            <w:tblPr>
              <w:tblW w:w="0" w:type="auto"/>
              <w:tblCellSpacing w:w="0" w:type="dxa"/>
              <w:tblLayout w:type="fixed"/>
              <w:tblCellMar>
                <w:left w:w="0" w:type="dxa"/>
                <w:right w:w="0" w:type="dxa"/>
              </w:tblCellMar>
              <w:tblLook w:val="04A0" w:firstRow="1" w:lastRow="0" w:firstColumn="1" w:lastColumn="0" w:noHBand="0" w:noVBand="1"/>
            </w:tblPr>
            <w:tblGrid>
              <w:gridCol w:w="1984"/>
              <w:gridCol w:w="732"/>
              <w:gridCol w:w="470"/>
              <w:gridCol w:w="719"/>
              <w:gridCol w:w="832"/>
              <w:gridCol w:w="543"/>
              <w:gridCol w:w="902"/>
              <w:gridCol w:w="902"/>
              <w:gridCol w:w="580"/>
            </w:tblGrid>
            <w:tr w:rsidR="00464999" w:rsidRPr="00576787" w14:paraId="092FBD33"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tcPr>
                <w:p w14:paraId="5FC0C926" w14:textId="2406CA64" w:rsidR="00464999" w:rsidRPr="00576787" w:rsidRDefault="0046499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фондами</w:t>
                  </w:r>
                </w:p>
              </w:tc>
              <w:tc>
                <w:tcPr>
                  <w:tcW w:w="732" w:type="dxa"/>
                  <w:tcBorders>
                    <w:top w:val="single" w:sz="6" w:space="0" w:color="000000"/>
                    <w:left w:val="single" w:sz="6" w:space="0" w:color="000000"/>
                    <w:bottom w:val="single" w:sz="6" w:space="0" w:color="000000"/>
                    <w:right w:val="single" w:sz="6" w:space="0" w:color="000000"/>
                  </w:tcBorders>
                </w:tcPr>
                <w:p w14:paraId="01F19811" w14:textId="77777777" w:rsidR="00464999" w:rsidRPr="00576787" w:rsidRDefault="00464999" w:rsidP="00576787">
                  <w:pPr>
                    <w:suppressAutoHyphens w:val="0"/>
                    <w:jc w:val="center"/>
                    <w:rPr>
                      <w:rFonts w:ascii="Calibri" w:eastAsia="Times New Roman" w:hAnsi="Calibri" w:cs="Calibri"/>
                      <w:color w:val="000000"/>
                      <w:kern w:val="0"/>
                      <w:sz w:val="12"/>
                      <w:szCs w:val="12"/>
                      <w:lang w:val="ru-RU" w:eastAsia="ru-RU" w:bidi="ar-SA"/>
                    </w:rPr>
                  </w:pPr>
                </w:p>
              </w:tc>
              <w:tc>
                <w:tcPr>
                  <w:tcW w:w="470" w:type="dxa"/>
                  <w:tcBorders>
                    <w:top w:val="single" w:sz="6" w:space="0" w:color="000000"/>
                    <w:left w:val="single" w:sz="6" w:space="0" w:color="000000"/>
                    <w:bottom w:val="single" w:sz="6" w:space="0" w:color="000000"/>
                    <w:right w:val="single" w:sz="6" w:space="0" w:color="000000"/>
                  </w:tcBorders>
                </w:tcPr>
                <w:p w14:paraId="2C636ED0" w14:textId="77777777" w:rsidR="00464999" w:rsidRPr="00576787" w:rsidRDefault="00464999" w:rsidP="00576787">
                  <w:pPr>
                    <w:suppressAutoHyphens w:val="0"/>
                    <w:jc w:val="center"/>
                    <w:rPr>
                      <w:rFonts w:ascii="Calibri" w:eastAsia="Times New Roman" w:hAnsi="Calibri" w:cs="Calibri"/>
                      <w:color w:val="000000"/>
                      <w:kern w:val="0"/>
                      <w:sz w:val="12"/>
                      <w:szCs w:val="12"/>
                      <w:lang w:val="ru-RU" w:eastAsia="ru-RU" w:bidi="ar-SA"/>
                    </w:rPr>
                  </w:pPr>
                </w:p>
              </w:tc>
              <w:tc>
                <w:tcPr>
                  <w:tcW w:w="719" w:type="dxa"/>
                  <w:tcBorders>
                    <w:top w:val="single" w:sz="6" w:space="0" w:color="000000"/>
                    <w:left w:val="single" w:sz="6" w:space="0" w:color="000000"/>
                    <w:bottom w:val="single" w:sz="6" w:space="0" w:color="000000"/>
                    <w:right w:val="single" w:sz="6" w:space="0" w:color="000000"/>
                  </w:tcBorders>
                </w:tcPr>
                <w:p w14:paraId="7D9EE299" w14:textId="77777777" w:rsidR="00464999" w:rsidRPr="00576787" w:rsidRDefault="00464999" w:rsidP="00576787">
                  <w:pPr>
                    <w:suppressAutoHyphens w:val="0"/>
                    <w:jc w:val="center"/>
                    <w:rPr>
                      <w:rFonts w:ascii="Calibri" w:eastAsia="Times New Roman" w:hAnsi="Calibri" w:cs="Calibri"/>
                      <w:color w:val="000000"/>
                      <w:kern w:val="0"/>
                      <w:sz w:val="12"/>
                      <w:szCs w:val="12"/>
                      <w:lang w:val="ru-RU" w:eastAsia="ru-RU" w:bidi="ar-SA"/>
                    </w:rPr>
                  </w:pPr>
                </w:p>
              </w:tc>
              <w:tc>
                <w:tcPr>
                  <w:tcW w:w="832" w:type="dxa"/>
                  <w:tcBorders>
                    <w:top w:val="single" w:sz="6" w:space="0" w:color="000000"/>
                    <w:left w:val="single" w:sz="6" w:space="0" w:color="000000"/>
                    <w:bottom w:val="single" w:sz="6" w:space="0" w:color="000000"/>
                    <w:right w:val="single" w:sz="6" w:space="0" w:color="000000"/>
                  </w:tcBorders>
                </w:tcPr>
                <w:p w14:paraId="536811E6" w14:textId="77777777" w:rsidR="00464999" w:rsidRPr="00576787" w:rsidRDefault="00464999" w:rsidP="00576787">
                  <w:pPr>
                    <w:suppressAutoHyphens w:val="0"/>
                    <w:jc w:val="center"/>
                    <w:rPr>
                      <w:rFonts w:ascii="Calibri" w:eastAsia="Times New Roman" w:hAnsi="Calibri" w:cs="Calibri"/>
                      <w:color w:val="000000"/>
                      <w:kern w:val="0"/>
                      <w:sz w:val="12"/>
                      <w:szCs w:val="12"/>
                      <w:lang w:val="ru-RU" w:eastAsia="ru-RU" w:bidi="ar-SA"/>
                    </w:rPr>
                  </w:pPr>
                </w:p>
              </w:tc>
              <w:tc>
                <w:tcPr>
                  <w:tcW w:w="543" w:type="dxa"/>
                  <w:tcBorders>
                    <w:top w:val="single" w:sz="6" w:space="0" w:color="000000"/>
                    <w:left w:val="single" w:sz="6" w:space="0" w:color="000000"/>
                    <w:bottom w:val="single" w:sz="6" w:space="0" w:color="000000"/>
                    <w:right w:val="single" w:sz="6" w:space="0" w:color="000000"/>
                  </w:tcBorders>
                </w:tcPr>
                <w:p w14:paraId="5A838A62" w14:textId="77777777" w:rsidR="00464999" w:rsidRPr="00576787" w:rsidRDefault="00464999" w:rsidP="00576787">
                  <w:pPr>
                    <w:suppressAutoHyphens w:val="0"/>
                    <w:jc w:val="center"/>
                    <w:rPr>
                      <w:rFonts w:ascii="Calibri" w:eastAsia="Times New Roman" w:hAnsi="Calibri" w:cs="Calibri"/>
                      <w:color w:val="000000"/>
                      <w:kern w:val="0"/>
                      <w:sz w:val="12"/>
                      <w:szCs w:val="12"/>
                      <w:lang w:val="ru-RU" w:eastAsia="ru-RU" w:bidi="ar-SA"/>
                    </w:rPr>
                  </w:pPr>
                </w:p>
              </w:tc>
              <w:tc>
                <w:tcPr>
                  <w:tcW w:w="902" w:type="dxa"/>
                  <w:tcBorders>
                    <w:top w:val="single" w:sz="6" w:space="0" w:color="000000"/>
                    <w:left w:val="single" w:sz="6" w:space="0" w:color="000000"/>
                    <w:bottom w:val="single" w:sz="6" w:space="0" w:color="000000"/>
                    <w:right w:val="single" w:sz="6" w:space="0" w:color="000000"/>
                  </w:tcBorders>
                </w:tcPr>
                <w:p w14:paraId="0360A5AD" w14:textId="77777777" w:rsidR="00464999" w:rsidRPr="00576787" w:rsidRDefault="00464999" w:rsidP="00576787">
                  <w:pPr>
                    <w:suppressAutoHyphens w:val="0"/>
                    <w:jc w:val="center"/>
                    <w:rPr>
                      <w:rFonts w:ascii="Calibri" w:eastAsia="Times New Roman" w:hAnsi="Calibri" w:cs="Calibri"/>
                      <w:color w:val="000000"/>
                      <w:kern w:val="0"/>
                      <w:sz w:val="12"/>
                      <w:szCs w:val="12"/>
                      <w:lang w:val="ru-RU" w:eastAsia="ru-RU" w:bidi="ar-SA"/>
                    </w:rPr>
                  </w:pPr>
                </w:p>
              </w:tc>
              <w:tc>
                <w:tcPr>
                  <w:tcW w:w="902" w:type="dxa"/>
                  <w:tcBorders>
                    <w:top w:val="single" w:sz="6" w:space="0" w:color="000000"/>
                    <w:left w:val="single" w:sz="6" w:space="0" w:color="000000"/>
                    <w:bottom w:val="single" w:sz="6" w:space="0" w:color="000000"/>
                    <w:right w:val="single" w:sz="6" w:space="0" w:color="000000"/>
                  </w:tcBorders>
                </w:tcPr>
                <w:p w14:paraId="2DC089AF" w14:textId="77777777" w:rsidR="00464999" w:rsidRPr="00576787" w:rsidRDefault="00464999" w:rsidP="00576787">
                  <w:pPr>
                    <w:suppressAutoHyphens w:val="0"/>
                    <w:jc w:val="center"/>
                    <w:rPr>
                      <w:rFonts w:ascii="Calibri" w:eastAsia="Times New Roman" w:hAnsi="Calibri" w:cs="Calibri"/>
                      <w:color w:val="000000"/>
                      <w:kern w:val="0"/>
                      <w:sz w:val="12"/>
                      <w:szCs w:val="12"/>
                      <w:lang w:val="ru-RU" w:eastAsia="ru-RU" w:bidi="ar-SA"/>
                    </w:rPr>
                  </w:pPr>
                </w:p>
              </w:tc>
              <w:tc>
                <w:tcPr>
                  <w:tcW w:w="580" w:type="dxa"/>
                  <w:tcBorders>
                    <w:top w:val="single" w:sz="6" w:space="0" w:color="000000"/>
                    <w:left w:val="single" w:sz="6" w:space="0" w:color="000000"/>
                    <w:bottom w:val="single" w:sz="6" w:space="0" w:color="000000"/>
                    <w:right w:val="single" w:sz="6" w:space="0" w:color="000000"/>
                  </w:tcBorders>
                </w:tcPr>
                <w:p w14:paraId="4E6EBC04" w14:textId="77777777" w:rsidR="00464999" w:rsidRPr="00576787" w:rsidRDefault="00464999" w:rsidP="00576787">
                  <w:pPr>
                    <w:suppressAutoHyphens w:val="0"/>
                    <w:jc w:val="center"/>
                    <w:rPr>
                      <w:rFonts w:ascii="Calibri" w:eastAsia="Times New Roman" w:hAnsi="Calibri" w:cs="Calibri"/>
                      <w:color w:val="000000"/>
                      <w:kern w:val="0"/>
                      <w:sz w:val="12"/>
                      <w:szCs w:val="12"/>
                      <w:lang w:val="ru-RU" w:eastAsia="ru-RU" w:bidi="ar-SA"/>
                    </w:rPr>
                  </w:pPr>
                </w:p>
              </w:tc>
            </w:tr>
            <w:tr w:rsidR="00464999" w:rsidRPr="00576787" w14:paraId="4C4019A2"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4C264EB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казенных учреждений</w:t>
                  </w:r>
                </w:p>
              </w:tc>
              <w:tc>
                <w:tcPr>
                  <w:tcW w:w="732" w:type="dxa"/>
                  <w:tcBorders>
                    <w:top w:val="single" w:sz="6" w:space="0" w:color="000000"/>
                    <w:left w:val="single" w:sz="6" w:space="0" w:color="000000"/>
                    <w:bottom w:val="single" w:sz="6" w:space="0" w:color="000000"/>
                    <w:right w:val="single" w:sz="6" w:space="0" w:color="000000"/>
                  </w:tcBorders>
                  <w:hideMark/>
                </w:tcPr>
                <w:p w14:paraId="74A5A7F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122A0D3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719" w:type="dxa"/>
                  <w:tcBorders>
                    <w:top w:val="single" w:sz="6" w:space="0" w:color="000000"/>
                    <w:left w:val="single" w:sz="6" w:space="0" w:color="000000"/>
                    <w:bottom w:val="single" w:sz="6" w:space="0" w:color="000000"/>
                    <w:right w:val="single" w:sz="6" w:space="0" w:color="000000"/>
                  </w:tcBorders>
                  <w:hideMark/>
                </w:tcPr>
                <w:p w14:paraId="7248F5E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32" w:type="dxa"/>
                  <w:tcBorders>
                    <w:top w:val="single" w:sz="6" w:space="0" w:color="000000"/>
                    <w:left w:val="single" w:sz="6" w:space="0" w:color="000000"/>
                    <w:bottom w:val="single" w:sz="6" w:space="0" w:color="000000"/>
                    <w:right w:val="single" w:sz="6" w:space="0" w:color="000000"/>
                  </w:tcBorders>
                  <w:hideMark/>
                </w:tcPr>
                <w:p w14:paraId="740D93D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0190170590</w:t>
                  </w:r>
                </w:p>
              </w:tc>
              <w:tc>
                <w:tcPr>
                  <w:tcW w:w="543" w:type="dxa"/>
                  <w:tcBorders>
                    <w:top w:val="single" w:sz="6" w:space="0" w:color="000000"/>
                    <w:left w:val="single" w:sz="6" w:space="0" w:color="000000"/>
                    <w:bottom w:val="single" w:sz="6" w:space="0" w:color="000000"/>
                    <w:right w:val="single" w:sz="6" w:space="0" w:color="000000"/>
                  </w:tcBorders>
                  <w:hideMark/>
                </w:tcPr>
                <w:p w14:paraId="47EDE73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110</w:t>
                  </w:r>
                </w:p>
              </w:tc>
              <w:tc>
                <w:tcPr>
                  <w:tcW w:w="902" w:type="dxa"/>
                  <w:tcBorders>
                    <w:top w:val="single" w:sz="6" w:space="0" w:color="000000"/>
                    <w:left w:val="single" w:sz="6" w:space="0" w:color="000000"/>
                    <w:bottom w:val="single" w:sz="6" w:space="0" w:color="000000"/>
                    <w:right w:val="single" w:sz="6" w:space="0" w:color="000000"/>
                  </w:tcBorders>
                  <w:hideMark/>
                </w:tcPr>
                <w:p w14:paraId="0CCCEF4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1 357 874,43</w:t>
                  </w:r>
                </w:p>
              </w:tc>
              <w:tc>
                <w:tcPr>
                  <w:tcW w:w="902" w:type="dxa"/>
                  <w:tcBorders>
                    <w:top w:val="single" w:sz="6" w:space="0" w:color="000000"/>
                    <w:left w:val="single" w:sz="6" w:space="0" w:color="000000"/>
                    <w:bottom w:val="single" w:sz="6" w:space="0" w:color="000000"/>
                    <w:right w:val="single" w:sz="6" w:space="0" w:color="000000"/>
                  </w:tcBorders>
                  <w:hideMark/>
                </w:tcPr>
                <w:p w14:paraId="2D04EBC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1 357 069,76</w:t>
                  </w:r>
                </w:p>
              </w:tc>
              <w:tc>
                <w:tcPr>
                  <w:tcW w:w="580" w:type="dxa"/>
                  <w:tcBorders>
                    <w:top w:val="single" w:sz="6" w:space="0" w:color="000000"/>
                    <w:left w:val="single" w:sz="6" w:space="0" w:color="000000"/>
                    <w:bottom w:val="single" w:sz="6" w:space="0" w:color="000000"/>
                    <w:right w:val="single" w:sz="6" w:space="0" w:color="000000"/>
                  </w:tcBorders>
                  <w:hideMark/>
                </w:tcPr>
                <w:p w14:paraId="30D73CB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99,94%</w:t>
                  </w:r>
                </w:p>
              </w:tc>
            </w:tr>
            <w:tr w:rsidR="00464999" w:rsidRPr="00576787" w14:paraId="2BB0B116"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522432B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51B99E2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58F4D63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719" w:type="dxa"/>
                  <w:tcBorders>
                    <w:top w:val="single" w:sz="6" w:space="0" w:color="000000"/>
                    <w:left w:val="single" w:sz="6" w:space="0" w:color="000000"/>
                    <w:bottom w:val="single" w:sz="6" w:space="0" w:color="000000"/>
                    <w:right w:val="single" w:sz="6" w:space="0" w:color="000000"/>
                  </w:tcBorders>
                  <w:hideMark/>
                </w:tcPr>
                <w:p w14:paraId="43CB07F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32" w:type="dxa"/>
                  <w:tcBorders>
                    <w:top w:val="single" w:sz="6" w:space="0" w:color="000000"/>
                    <w:left w:val="single" w:sz="6" w:space="0" w:color="000000"/>
                    <w:bottom w:val="single" w:sz="6" w:space="0" w:color="000000"/>
                    <w:right w:val="single" w:sz="6" w:space="0" w:color="000000"/>
                  </w:tcBorders>
                  <w:hideMark/>
                </w:tcPr>
                <w:p w14:paraId="5EFCB47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0190170590</w:t>
                  </w:r>
                </w:p>
              </w:tc>
              <w:tc>
                <w:tcPr>
                  <w:tcW w:w="543" w:type="dxa"/>
                  <w:tcBorders>
                    <w:top w:val="single" w:sz="6" w:space="0" w:color="000000"/>
                    <w:left w:val="single" w:sz="6" w:space="0" w:color="000000"/>
                    <w:bottom w:val="single" w:sz="6" w:space="0" w:color="000000"/>
                    <w:right w:val="single" w:sz="6" w:space="0" w:color="000000"/>
                  </w:tcBorders>
                  <w:hideMark/>
                </w:tcPr>
                <w:p w14:paraId="1FA3319D"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902" w:type="dxa"/>
                  <w:tcBorders>
                    <w:top w:val="single" w:sz="6" w:space="0" w:color="000000"/>
                    <w:left w:val="single" w:sz="6" w:space="0" w:color="000000"/>
                    <w:bottom w:val="single" w:sz="6" w:space="0" w:color="000000"/>
                    <w:right w:val="single" w:sz="6" w:space="0" w:color="000000"/>
                  </w:tcBorders>
                  <w:hideMark/>
                </w:tcPr>
                <w:p w14:paraId="52B3105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1 125 114,22</w:t>
                  </w:r>
                </w:p>
              </w:tc>
              <w:tc>
                <w:tcPr>
                  <w:tcW w:w="902" w:type="dxa"/>
                  <w:tcBorders>
                    <w:top w:val="single" w:sz="6" w:space="0" w:color="000000"/>
                    <w:left w:val="single" w:sz="6" w:space="0" w:color="000000"/>
                    <w:bottom w:val="single" w:sz="6" w:space="0" w:color="000000"/>
                    <w:right w:val="single" w:sz="6" w:space="0" w:color="000000"/>
                  </w:tcBorders>
                  <w:hideMark/>
                </w:tcPr>
                <w:p w14:paraId="3A872F0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1 120 871,47</w:t>
                  </w:r>
                </w:p>
              </w:tc>
              <w:tc>
                <w:tcPr>
                  <w:tcW w:w="580" w:type="dxa"/>
                  <w:tcBorders>
                    <w:top w:val="single" w:sz="6" w:space="0" w:color="000000"/>
                    <w:left w:val="single" w:sz="6" w:space="0" w:color="000000"/>
                    <w:bottom w:val="single" w:sz="6" w:space="0" w:color="000000"/>
                    <w:right w:val="single" w:sz="6" w:space="0" w:color="000000"/>
                  </w:tcBorders>
                  <w:hideMark/>
                </w:tcPr>
                <w:p w14:paraId="6F22F8D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99,62%</w:t>
                  </w:r>
                </w:p>
              </w:tc>
            </w:tr>
            <w:tr w:rsidR="00464999" w:rsidRPr="00576787" w14:paraId="21FDFF24"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34866B5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23D0B3F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18959A0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719" w:type="dxa"/>
                  <w:tcBorders>
                    <w:top w:val="single" w:sz="6" w:space="0" w:color="000000"/>
                    <w:left w:val="single" w:sz="6" w:space="0" w:color="000000"/>
                    <w:bottom w:val="single" w:sz="6" w:space="0" w:color="000000"/>
                    <w:right w:val="single" w:sz="6" w:space="0" w:color="000000"/>
                  </w:tcBorders>
                  <w:hideMark/>
                </w:tcPr>
                <w:p w14:paraId="3E438D7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32" w:type="dxa"/>
                  <w:tcBorders>
                    <w:top w:val="single" w:sz="6" w:space="0" w:color="000000"/>
                    <w:left w:val="single" w:sz="6" w:space="0" w:color="000000"/>
                    <w:bottom w:val="single" w:sz="6" w:space="0" w:color="000000"/>
                    <w:right w:val="single" w:sz="6" w:space="0" w:color="000000"/>
                  </w:tcBorders>
                  <w:hideMark/>
                </w:tcPr>
                <w:p w14:paraId="4097A0B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0190170590</w:t>
                  </w:r>
                </w:p>
              </w:tc>
              <w:tc>
                <w:tcPr>
                  <w:tcW w:w="543" w:type="dxa"/>
                  <w:tcBorders>
                    <w:top w:val="single" w:sz="6" w:space="0" w:color="000000"/>
                    <w:left w:val="single" w:sz="6" w:space="0" w:color="000000"/>
                    <w:bottom w:val="single" w:sz="6" w:space="0" w:color="000000"/>
                    <w:right w:val="single" w:sz="6" w:space="0" w:color="000000"/>
                  </w:tcBorders>
                  <w:hideMark/>
                </w:tcPr>
                <w:p w14:paraId="13FC8D8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902" w:type="dxa"/>
                  <w:tcBorders>
                    <w:top w:val="single" w:sz="6" w:space="0" w:color="000000"/>
                    <w:left w:val="single" w:sz="6" w:space="0" w:color="000000"/>
                    <w:bottom w:val="single" w:sz="6" w:space="0" w:color="000000"/>
                    <w:right w:val="single" w:sz="6" w:space="0" w:color="000000"/>
                  </w:tcBorders>
                  <w:hideMark/>
                </w:tcPr>
                <w:p w14:paraId="5ACF3F9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1 125 114,22</w:t>
                  </w:r>
                </w:p>
              </w:tc>
              <w:tc>
                <w:tcPr>
                  <w:tcW w:w="902" w:type="dxa"/>
                  <w:tcBorders>
                    <w:top w:val="single" w:sz="6" w:space="0" w:color="000000"/>
                    <w:left w:val="single" w:sz="6" w:space="0" w:color="000000"/>
                    <w:bottom w:val="single" w:sz="6" w:space="0" w:color="000000"/>
                    <w:right w:val="single" w:sz="6" w:space="0" w:color="000000"/>
                  </w:tcBorders>
                  <w:hideMark/>
                </w:tcPr>
                <w:p w14:paraId="5BC7C79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1 120 871,47</w:t>
                  </w:r>
                </w:p>
              </w:tc>
              <w:tc>
                <w:tcPr>
                  <w:tcW w:w="580" w:type="dxa"/>
                  <w:tcBorders>
                    <w:top w:val="single" w:sz="6" w:space="0" w:color="000000"/>
                    <w:left w:val="single" w:sz="6" w:space="0" w:color="000000"/>
                    <w:bottom w:val="single" w:sz="6" w:space="0" w:color="000000"/>
                    <w:right w:val="single" w:sz="6" w:space="0" w:color="000000"/>
                  </w:tcBorders>
                  <w:hideMark/>
                </w:tcPr>
                <w:p w14:paraId="1A3FF09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99,62%</w:t>
                  </w:r>
                </w:p>
              </w:tc>
            </w:tr>
            <w:tr w:rsidR="00464999" w:rsidRPr="00576787" w14:paraId="4812F149"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2831CE9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бюджетные ассигнования</w:t>
                  </w:r>
                </w:p>
              </w:tc>
              <w:tc>
                <w:tcPr>
                  <w:tcW w:w="732" w:type="dxa"/>
                  <w:tcBorders>
                    <w:top w:val="single" w:sz="6" w:space="0" w:color="000000"/>
                    <w:left w:val="single" w:sz="6" w:space="0" w:color="000000"/>
                    <w:bottom w:val="single" w:sz="6" w:space="0" w:color="000000"/>
                    <w:right w:val="single" w:sz="6" w:space="0" w:color="000000"/>
                  </w:tcBorders>
                  <w:hideMark/>
                </w:tcPr>
                <w:p w14:paraId="19CF276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3B27B59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719" w:type="dxa"/>
                  <w:tcBorders>
                    <w:top w:val="single" w:sz="6" w:space="0" w:color="000000"/>
                    <w:left w:val="single" w:sz="6" w:space="0" w:color="000000"/>
                    <w:bottom w:val="single" w:sz="6" w:space="0" w:color="000000"/>
                    <w:right w:val="single" w:sz="6" w:space="0" w:color="000000"/>
                  </w:tcBorders>
                  <w:hideMark/>
                </w:tcPr>
                <w:p w14:paraId="7D6E68D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32" w:type="dxa"/>
                  <w:tcBorders>
                    <w:top w:val="single" w:sz="6" w:space="0" w:color="000000"/>
                    <w:left w:val="single" w:sz="6" w:space="0" w:color="000000"/>
                    <w:bottom w:val="single" w:sz="6" w:space="0" w:color="000000"/>
                    <w:right w:val="single" w:sz="6" w:space="0" w:color="000000"/>
                  </w:tcBorders>
                  <w:hideMark/>
                </w:tcPr>
                <w:p w14:paraId="0FBA3F5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0190170590</w:t>
                  </w:r>
                </w:p>
              </w:tc>
              <w:tc>
                <w:tcPr>
                  <w:tcW w:w="543" w:type="dxa"/>
                  <w:tcBorders>
                    <w:top w:val="single" w:sz="6" w:space="0" w:color="000000"/>
                    <w:left w:val="single" w:sz="6" w:space="0" w:color="000000"/>
                    <w:bottom w:val="single" w:sz="6" w:space="0" w:color="000000"/>
                    <w:right w:val="single" w:sz="6" w:space="0" w:color="000000"/>
                  </w:tcBorders>
                  <w:hideMark/>
                </w:tcPr>
                <w:p w14:paraId="771D41C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w:t>
                  </w:r>
                </w:p>
              </w:tc>
              <w:tc>
                <w:tcPr>
                  <w:tcW w:w="902" w:type="dxa"/>
                  <w:tcBorders>
                    <w:top w:val="single" w:sz="6" w:space="0" w:color="000000"/>
                    <w:left w:val="single" w:sz="6" w:space="0" w:color="000000"/>
                    <w:bottom w:val="single" w:sz="6" w:space="0" w:color="000000"/>
                    <w:right w:val="single" w:sz="6" w:space="0" w:color="000000"/>
                  </w:tcBorders>
                  <w:hideMark/>
                </w:tcPr>
                <w:p w14:paraId="3871403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3 000,00</w:t>
                  </w:r>
                </w:p>
              </w:tc>
              <w:tc>
                <w:tcPr>
                  <w:tcW w:w="902" w:type="dxa"/>
                  <w:tcBorders>
                    <w:top w:val="single" w:sz="6" w:space="0" w:color="000000"/>
                    <w:left w:val="single" w:sz="6" w:space="0" w:color="000000"/>
                    <w:bottom w:val="single" w:sz="6" w:space="0" w:color="000000"/>
                    <w:right w:val="single" w:sz="6" w:space="0" w:color="000000"/>
                  </w:tcBorders>
                  <w:hideMark/>
                </w:tcPr>
                <w:p w14:paraId="6BB95E6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2 500,00</w:t>
                  </w:r>
                </w:p>
              </w:tc>
              <w:tc>
                <w:tcPr>
                  <w:tcW w:w="580" w:type="dxa"/>
                  <w:tcBorders>
                    <w:top w:val="single" w:sz="6" w:space="0" w:color="000000"/>
                    <w:left w:val="single" w:sz="6" w:space="0" w:color="000000"/>
                    <w:bottom w:val="single" w:sz="6" w:space="0" w:color="000000"/>
                    <w:right w:val="single" w:sz="6" w:space="0" w:color="000000"/>
                  </w:tcBorders>
                  <w:hideMark/>
                </w:tcPr>
                <w:p w14:paraId="4167D99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83,33%</w:t>
                  </w:r>
                </w:p>
              </w:tc>
            </w:tr>
            <w:tr w:rsidR="00464999" w:rsidRPr="00576787" w14:paraId="602ADD1B"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19BF544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Уплата налогов, сборов и иных платежей</w:t>
                  </w:r>
                </w:p>
              </w:tc>
              <w:tc>
                <w:tcPr>
                  <w:tcW w:w="732" w:type="dxa"/>
                  <w:tcBorders>
                    <w:top w:val="single" w:sz="6" w:space="0" w:color="000000"/>
                    <w:left w:val="single" w:sz="6" w:space="0" w:color="000000"/>
                    <w:bottom w:val="single" w:sz="6" w:space="0" w:color="000000"/>
                    <w:right w:val="single" w:sz="6" w:space="0" w:color="000000"/>
                  </w:tcBorders>
                  <w:hideMark/>
                </w:tcPr>
                <w:p w14:paraId="5C115B6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20EC1A9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719" w:type="dxa"/>
                  <w:tcBorders>
                    <w:top w:val="single" w:sz="6" w:space="0" w:color="000000"/>
                    <w:left w:val="single" w:sz="6" w:space="0" w:color="000000"/>
                    <w:bottom w:val="single" w:sz="6" w:space="0" w:color="000000"/>
                    <w:right w:val="single" w:sz="6" w:space="0" w:color="000000"/>
                  </w:tcBorders>
                  <w:hideMark/>
                </w:tcPr>
                <w:p w14:paraId="1CC4F81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32" w:type="dxa"/>
                  <w:tcBorders>
                    <w:top w:val="single" w:sz="6" w:space="0" w:color="000000"/>
                    <w:left w:val="single" w:sz="6" w:space="0" w:color="000000"/>
                    <w:bottom w:val="single" w:sz="6" w:space="0" w:color="000000"/>
                    <w:right w:val="single" w:sz="6" w:space="0" w:color="000000"/>
                  </w:tcBorders>
                  <w:hideMark/>
                </w:tcPr>
                <w:p w14:paraId="4B6E26A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0190170590</w:t>
                  </w:r>
                </w:p>
              </w:tc>
              <w:tc>
                <w:tcPr>
                  <w:tcW w:w="543" w:type="dxa"/>
                  <w:tcBorders>
                    <w:top w:val="single" w:sz="6" w:space="0" w:color="000000"/>
                    <w:left w:val="single" w:sz="6" w:space="0" w:color="000000"/>
                    <w:bottom w:val="single" w:sz="6" w:space="0" w:color="000000"/>
                    <w:right w:val="single" w:sz="6" w:space="0" w:color="000000"/>
                  </w:tcBorders>
                  <w:hideMark/>
                </w:tcPr>
                <w:p w14:paraId="5BCEAE0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850</w:t>
                  </w:r>
                </w:p>
              </w:tc>
              <w:tc>
                <w:tcPr>
                  <w:tcW w:w="902" w:type="dxa"/>
                  <w:tcBorders>
                    <w:top w:val="single" w:sz="6" w:space="0" w:color="000000"/>
                    <w:left w:val="single" w:sz="6" w:space="0" w:color="000000"/>
                    <w:bottom w:val="single" w:sz="6" w:space="0" w:color="000000"/>
                    <w:right w:val="single" w:sz="6" w:space="0" w:color="000000"/>
                  </w:tcBorders>
                  <w:hideMark/>
                </w:tcPr>
                <w:p w14:paraId="22F689E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3 000,00</w:t>
                  </w:r>
                </w:p>
              </w:tc>
              <w:tc>
                <w:tcPr>
                  <w:tcW w:w="902" w:type="dxa"/>
                  <w:tcBorders>
                    <w:top w:val="single" w:sz="6" w:space="0" w:color="000000"/>
                    <w:left w:val="single" w:sz="6" w:space="0" w:color="000000"/>
                    <w:bottom w:val="single" w:sz="6" w:space="0" w:color="000000"/>
                    <w:right w:val="single" w:sz="6" w:space="0" w:color="000000"/>
                  </w:tcBorders>
                  <w:hideMark/>
                </w:tcPr>
                <w:p w14:paraId="67150A1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2 500,00</w:t>
                  </w:r>
                </w:p>
              </w:tc>
              <w:tc>
                <w:tcPr>
                  <w:tcW w:w="580" w:type="dxa"/>
                  <w:tcBorders>
                    <w:top w:val="single" w:sz="6" w:space="0" w:color="000000"/>
                    <w:left w:val="single" w:sz="6" w:space="0" w:color="000000"/>
                    <w:bottom w:val="single" w:sz="6" w:space="0" w:color="000000"/>
                    <w:right w:val="single" w:sz="6" w:space="0" w:color="000000"/>
                  </w:tcBorders>
                  <w:hideMark/>
                </w:tcPr>
                <w:p w14:paraId="2D31879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83,33%</w:t>
                  </w:r>
                </w:p>
              </w:tc>
            </w:tr>
            <w:tr w:rsidR="00464999" w:rsidRPr="00576787" w14:paraId="2AF24F56"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6771325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приобретение муниципальными учреждениями музыкальной аппаратуры за счет средств районного бюджета</w:t>
                  </w:r>
                </w:p>
              </w:tc>
              <w:tc>
                <w:tcPr>
                  <w:tcW w:w="732" w:type="dxa"/>
                  <w:tcBorders>
                    <w:top w:val="single" w:sz="6" w:space="0" w:color="000000"/>
                    <w:left w:val="single" w:sz="6" w:space="0" w:color="000000"/>
                    <w:bottom w:val="single" w:sz="6" w:space="0" w:color="000000"/>
                    <w:right w:val="single" w:sz="6" w:space="0" w:color="000000"/>
                  </w:tcBorders>
                  <w:hideMark/>
                </w:tcPr>
                <w:p w14:paraId="7CA441A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4476FFD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719" w:type="dxa"/>
                  <w:tcBorders>
                    <w:top w:val="single" w:sz="6" w:space="0" w:color="000000"/>
                    <w:left w:val="single" w:sz="6" w:space="0" w:color="000000"/>
                    <w:bottom w:val="single" w:sz="6" w:space="0" w:color="000000"/>
                    <w:right w:val="single" w:sz="6" w:space="0" w:color="000000"/>
                  </w:tcBorders>
                  <w:hideMark/>
                </w:tcPr>
                <w:p w14:paraId="24422EE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32" w:type="dxa"/>
                  <w:tcBorders>
                    <w:top w:val="single" w:sz="6" w:space="0" w:color="000000"/>
                    <w:left w:val="single" w:sz="6" w:space="0" w:color="000000"/>
                    <w:bottom w:val="single" w:sz="6" w:space="0" w:color="000000"/>
                    <w:right w:val="single" w:sz="6" w:space="0" w:color="000000"/>
                  </w:tcBorders>
                  <w:hideMark/>
                </w:tcPr>
                <w:p w14:paraId="1A0F270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0190263120</w:t>
                  </w:r>
                </w:p>
              </w:tc>
              <w:tc>
                <w:tcPr>
                  <w:tcW w:w="543" w:type="dxa"/>
                  <w:tcBorders>
                    <w:top w:val="single" w:sz="6" w:space="0" w:color="000000"/>
                    <w:left w:val="single" w:sz="6" w:space="0" w:color="000000"/>
                    <w:bottom w:val="single" w:sz="6" w:space="0" w:color="000000"/>
                    <w:right w:val="single" w:sz="6" w:space="0" w:color="000000"/>
                  </w:tcBorders>
                  <w:hideMark/>
                </w:tcPr>
                <w:p w14:paraId="5259AEE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5596DE6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298 766,16</w:t>
                  </w:r>
                </w:p>
              </w:tc>
              <w:tc>
                <w:tcPr>
                  <w:tcW w:w="902" w:type="dxa"/>
                  <w:tcBorders>
                    <w:top w:val="single" w:sz="6" w:space="0" w:color="000000"/>
                    <w:left w:val="single" w:sz="6" w:space="0" w:color="000000"/>
                    <w:bottom w:val="single" w:sz="6" w:space="0" w:color="000000"/>
                    <w:right w:val="single" w:sz="6" w:space="0" w:color="000000"/>
                  </w:tcBorders>
                  <w:hideMark/>
                </w:tcPr>
                <w:p w14:paraId="17E002F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298 766,16</w:t>
                  </w:r>
                </w:p>
              </w:tc>
              <w:tc>
                <w:tcPr>
                  <w:tcW w:w="580" w:type="dxa"/>
                  <w:tcBorders>
                    <w:top w:val="single" w:sz="6" w:space="0" w:color="000000"/>
                    <w:left w:val="single" w:sz="6" w:space="0" w:color="000000"/>
                    <w:bottom w:val="single" w:sz="6" w:space="0" w:color="000000"/>
                    <w:right w:val="single" w:sz="6" w:space="0" w:color="000000"/>
                  </w:tcBorders>
                  <w:hideMark/>
                </w:tcPr>
                <w:p w14:paraId="07DFACB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7FF8FDCE"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2CDA621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50F11F7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4D51B4C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719" w:type="dxa"/>
                  <w:tcBorders>
                    <w:top w:val="single" w:sz="6" w:space="0" w:color="000000"/>
                    <w:left w:val="single" w:sz="6" w:space="0" w:color="000000"/>
                    <w:bottom w:val="single" w:sz="6" w:space="0" w:color="000000"/>
                    <w:right w:val="single" w:sz="6" w:space="0" w:color="000000"/>
                  </w:tcBorders>
                  <w:hideMark/>
                </w:tcPr>
                <w:p w14:paraId="52923E1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32" w:type="dxa"/>
                  <w:tcBorders>
                    <w:top w:val="single" w:sz="6" w:space="0" w:color="000000"/>
                    <w:left w:val="single" w:sz="6" w:space="0" w:color="000000"/>
                    <w:bottom w:val="single" w:sz="6" w:space="0" w:color="000000"/>
                    <w:right w:val="single" w:sz="6" w:space="0" w:color="000000"/>
                  </w:tcBorders>
                  <w:hideMark/>
                </w:tcPr>
                <w:p w14:paraId="4F64F0D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0190263120</w:t>
                  </w:r>
                </w:p>
              </w:tc>
              <w:tc>
                <w:tcPr>
                  <w:tcW w:w="543" w:type="dxa"/>
                  <w:tcBorders>
                    <w:top w:val="single" w:sz="6" w:space="0" w:color="000000"/>
                    <w:left w:val="single" w:sz="6" w:space="0" w:color="000000"/>
                    <w:bottom w:val="single" w:sz="6" w:space="0" w:color="000000"/>
                    <w:right w:val="single" w:sz="6" w:space="0" w:color="000000"/>
                  </w:tcBorders>
                  <w:hideMark/>
                </w:tcPr>
                <w:p w14:paraId="6E7844F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902" w:type="dxa"/>
                  <w:tcBorders>
                    <w:top w:val="single" w:sz="6" w:space="0" w:color="000000"/>
                    <w:left w:val="single" w:sz="6" w:space="0" w:color="000000"/>
                    <w:bottom w:val="single" w:sz="6" w:space="0" w:color="000000"/>
                    <w:right w:val="single" w:sz="6" w:space="0" w:color="000000"/>
                  </w:tcBorders>
                  <w:hideMark/>
                </w:tcPr>
                <w:p w14:paraId="16F9AD6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298 766,16</w:t>
                  </w:r>
                </w:p>
              </w:tc>
              <w:tc>
                <w:tcPr>
                  <w:tcW w:w="902" w:type="dxa"/>
                  <w:tcBorders>
                    <w:top w:val="single" w:sz="6" w:space="0" w:color="000000"/>
                    <w:left w:val="single" w:sz="6" w:space="0" w:color="000000"/>
                    <w:bottom w:val="single" w:sz="6" w:space="0" w:color="000000"/>
                    <w:right w:val="single" w:sz="6" w:space="0" w:color="000000"/>
                  </w:tcBorders>
                  <w:hideMark/>
                </w:tcPr>
                <w:p w14:paraId="037E89A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298 766,16</w:t>
                  </w:r>
                </w:p>
              </w:tc>
              <w:tc>
                <w:tcPr>
                  <w:tcW w:w="580" w:type="dxa"/>
                  <w:tcBorders>
                    <w:top w:val="single" w:sz="6" w:space="0" w:color="000000"/>
                    <w:left w:val="single" w:sz="6" w:space="0" w:color="000000"/>
                    <w:bottom w:val="single" w:sz="6" w:space="0" w:color="000000"/>
                    <w:right w:val="single" w:sz="6" w:space="0" w:color="000000"/>
                  </w:tcBorders>
                  <w:hideMark/>
                </w:tcPr>
                <w:p w14:paraId="2873DD2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1A99E7BE"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0E2DCEB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0E5FCDC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0C66CEF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719" w:type="dxa"/>
                  <w:tcBorders>
                    <w:top w:val="single" w:sz="6" w:space="0" w:color="000000"/>
                    <w:left w:val="single" w:sz="6" w:space="0" w:color="000000"/>
                    <w:bottom w:val="single" w:sz="6" w:space="0" w:color="000000"/>
                    <w:right w:val="single" w:sz="6" w:space="0" w:color="000000"/>
                  </w:tcBorders>
                  <w:hideMark/>
                </w:tcPr>
                <w:p w14:paraId="5F1FD5D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32" w:type="dxa"/>
                  <w:tcBorders>
                    <w:top w:val="single" w:sz="6" w:space="0" w:color="000000"/>
                    <w:left w:val="single" w:sz="6" w:space="0" w:color="000000"/>
                    <w:bottom w:val="single" w:sz="6" w:space="0" w:color="000000"/>
                    <w:right w:val="single" w:sz="6" w:space="0" w:color="000000"/>
                  </w:tcBorders>
                  <w:hideMark/>
                </w:tcPr>
                <w:p w14:paraId="635B84B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0190263120</w:t>
                  </w:r>
                </w:p>
              </w:tc>
              <w:tc>
                <w:tcPr>
                  <w:tcW w:w="543" w:type="dxa"/>
                  <w:tcBorders>
                    <w:top w:val="single" w:sz="6" w:space="0" w:color="000000"/>
                    <w:left w:val="single" w:sz="6" w:space="0" w:color="000000"/>
                    <w:bottom w:val="single" w:sz="6" w:space="0" w:color="000000"/>
                    <w:right w:val="single" w:sz="6" w:space="0" w:color="000000"/>
                  </w:tcBorders>
                  <w:hideMark/>
                </w:tcPr>
                <w:p w14:paraId="48FEC0E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902" w:type="dxa"/>
                  <w:tcBorders>
                    <w:top w:val="single" w:sz="6" w:space="0" w:color="000000"/>
                    <w:left w:val="single" w:sz="6" w:space="0" w:color="000000"/>
                    <w:bottom w:val="single" w:sz="6" w:space="0" w:color="000000"/>
                    <w:right w:val="single" w:sz="6" w:space="0" w:color="000000"/>
                  </w:tcBorders>
                  <w:hideMark/>
                </w:tcPr>
                <w:p w14:paraId="703C7EF7"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298 766,16</w:t>
                  </w:r>
                </w:p>
              </w:tc>
              <w:tc>
                <w:tcPr>
                  <w:tcW w:w="902" w:type="dxa"/>
                  <w:tcBorders>
                    <w:top w:val="single" w:sz="6" w:space="0" w:color="000000"/>
                    <w:left w:val="single" w:sz="6" w:space="0" w:color="000000"/>
                    <w:bottom w:val="single" w:sz="6" w:space="0" w:color="000000"/>
                    <w:right w:val="single" w:sz="6" w:space="0" w:color="000000"/>
                  </w:tcBorders>
                  <w:hideMark/>
                </w:tcPr>
                <w:p w14:paraId="5BDFCA6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298 766,16</w:t>
                  </w:r>
                </w:p>
              </w:tc>
              <w:tc>
                <w:tcPr>
                  <w:tcW w:w="580" w:type="dxa"/>
                  <w:tcBorders>
                    <w:top w:val="single" w:sz="6" w:space="0" w:color="000000"/>
                    <w:left w:val="single" w:sz="6" w:space="0" w:color="000000"/>
                    <w:bottom w:val="single" w:sz="6" w:space="0" w:color="000000"/>
                    <w:right w:val="single" w:sz="6" w:space="0" w:color="000000"/>
                  </w:tcBorders>
                  <w:hideMark/>
                </w:tcPr>
                <w:p w14:paraId="3363E6C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0340A832"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1D5C306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Расходы бюджета поселения на приобретение музыкальной аппаратуры в доле, соответствующей установленному уровню </w:t>
                  </w:r>
                  <w:proofErr w:type="spellStart"/>
                  <w:r w:rsidRPr="00576787">
                    <w:rPr>
                      <w:rFonts w:ascii="Calibri" w:eastAsia="Times New Roman" w:hAnsi="Calibri" w:cs="Calibri"/>
                      <w:color w:val="000000"/>
                      <w:kern w:val="0"/>
                      <w:sz w:val="12"/>
                      <w:szCs w:val="12"/>
                      <w:lang w:val="ru-RU" w:eastAsia="ru-RU" w:bidi="ar-SA"/>
                    </w:rPr>
                    <w:t>софинансирования</w:t>
                  </w:r>
                  <w:proofErr w:type="spellEnd"/>
                  <w:r w:rsidRPr="00576787">
                    <w:rPr>
                      <w:rFonts w:ascii="Calibri" w:eastAsia="Times New Roman" w:hAnsi="Calibri" w:cs="Calibri"/>
                      <w:color w:val="000000"/>
                      <w:kern w:val="0"/>
                      <w:sz w:val="12"/>
                      <w:szCs w:val="12"/>
                      <w:lang w:val="ru-RU" w:eastAsia="ru-RU" w:bidi="ar-SA"/>
                    </w:rPr>
                    <w:t xml:space="preserve"> расходного обязательства муниципального образования, при оплате денежного обязательства получателя средств местного бюджета</w:t>
                  </w:r>
                </w:p>
              </w:tc>
              <w:tc>
                <w:tcPr>
                  <w:tcW w:w="732" w:type="dxa"/>
                  <w:tcBorders>
                    <w:top w:val="single" w:sz="6" w:space="0" w:color="000000"/>
                    <w:left w:val="single" w:sz="6" w:space="0" w:color="000000"/>
                    <w:bottom w:val="single" w:sz="6" w:space="0" w:color="000000"/>
                    <w:right w:val="single" w:sz="6" w:space="0" w:color="000000"/>
                  </w:tcBorders>
                  <w:hideMark/>
                </w:tcPr>
                <w:p w14:paraId="74B8B03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6C4DD412"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719" w:type="dxa"/>
                  <w:tcBorders>
                    <w:top w:val="single" w:sz="6" w:space="0" w:color="000000"/>
                    <w:left w:val="single" w:sz="6" w:space="0" w:color="000000"/>
                    <w:bottom w:val="single" w:sz="6" w:space="0" w:color="000000"/>
                    <w:right w:val="single" w:sz="6" w:space="0" w:color="000000"/>
                  </w:tcBorders>
                  <w:hideMark/>
                </w:tcPr>
                <w:p w14:paraId="00CDB47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32" w:type="dxa"/>
                  <w:tcBorders>
                    <w:top w:val="single" w:sz="6" w:space="0" w:color="000000"/>
                    <w:left w:val="single" w:sz="6" w:space="0" w:color="000000"/>
                    <w:bottom w:val="single" w:sz="6" w:space="0" w:color="000000"/>
                    <w:right w:val="single" w:sz="6" w:space="0" w:color="000000"/>
                  </w:tcBorders>
                  <w:hideMark/>
                </w:tcPr>
                <w:p w14:paraId="6E922CA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01902Р3120</w:t>
                  </w:r>
                </w:p>
              </w:tc>
              <w:tc>
                <w:tcPr>
                  <w:tcW w:w="543" w:type="dxa"/>
                  <w:tcBorders>
                    <w:top w:val="single" w:sz="6" w:space="0" w:color="000000"/>
                    <w:left w:val="single" w:sz="6" w:space="0" w:color="000000"/>
                    <w:bottom w:val="single" w:sz="6" w:space="0" w:color="000000"/>
                    <w:right w:val="single" w:sz="6" w:space="0" w:color="000000"/>
                  </w:tcBorders>
                  <w:hideMark/>
                </w:tcPr>
                <w:p w14:paraId="78C7C53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02" w:type="dxa"/>
                  <w:tcBorders>
                    <w:top w:val="single" w:sz="6" w:space="0" w:color="000000"/>
                    <w:left w:val="single" w:sz="6" w:space="0" w:color="000000"/>
                    <w:bottom w:val="single" w:sz="6" w:space="0" w:color="000000"/>
                    <w:right w:val="single" w:sz="6" w:space="0" w:color="000000"/>
                  </w:tcBorders>
                  <w:hideMark/>
                </w:tcPr>
                <w:p w14:paraId="22E54CA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3 017,84</w:t>
                  </w:r>
                </w:p>
              </w:tc>
              <w:tc>
                <w:tcPr>
                  <w:tcW w:w="902" w:type="dxa"/>
                  <w:tcBorders>
                    <w:top w:val="single" w:sz="6" w:space="0" w:color="000000"/>
                    <w:left w:val="single" w:sz="6" w:space="0" w:color="000000"/>
                    <w:bottom w:val="single" w:sz="6" w:space="0" w:color="000000"/>
                    <w:right w:val="single" w:sz="6" w:space="0" w:color="000000"/>
                  </w:tcBorders>
                  <w:hideMark/>
                </w:tcPr>
                <w:p w14:paraId="51BAB11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3 017,83</w:t>
                  </w:r>
                </w:p>
              </w:tc>
              <w:tc>
                <w:tcPr>
                  <w:tcW w:w="580" w:type="dxa"/>
                  <w:tcBorders>
                    <w:top w:val="single" w:sz="6" w:space="0" w:color="000000"/>
                    <w:left w:val="single" w:sz="6" w:space="0" w:color="000000"/>
                    <w:bottom w:val="single" w:sz="6" w:space="0" w:color="000000"/>
                    <w:right w:val="single" w:sz="6" w:space="0" w:color="000000"/>
                  </w:tcBorders>
                  <w:hideMark/>
                </w:tcPr>
                <w:p w14:paraId="02293E1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5D466670"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6281287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0FFAEED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28AA73F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719" w:type="dxa"/>
                  <w:tcBorders>
                    <w:top w:val="single" w:sz="6" w:space="0" w:color="000000"/>
                    <w:left w:val="single" w:sz="6" w:space="0" w:color="000000"/>
                    <w:bottom w:val="single" w:sz="6" w:space="0" w:color="000000"/>
                    <w:right w:val="single" w:sz="6" w:space="0" w:color="000000"/>
                  </w:tcBorders>
                  <w:hideMark/>
                </w:tcPr>
                <w:p w14:paraId="2E2FC936"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32" w:type="dxa"/>
                  <w:tcBorders>
                    <w:top w:val="single" w:sz="6" w:space="0" w:color="000000"/>
                    <w:left w:val="single" w:sz="6" w:space="0" w:color="000000"/>
                    <w:bottom w:val="single" w:sz="6" w:space="0" w:color="000000"/>
                    <w:right w:val="single" w:sz="6" w:space="0" w:color="000000"/>
                  </w:tcBorders>
                  <w:hideMark/>
                </w:tcPr>
                <w:p w14:paraId="7A46E77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01902Р3120</w:t>
                  </w:r>
                </w:p>
              </w:tc>
              <w:tc>
                <w:tcPr>
                  <w:tcW w:w="543" w:type="dxa"/>
                  <w:tcBorders>
                    <w:top w:val="single" w:sz="6" w:space="0" w:color="000000"/>
                    <w:left w:val="single" w:sz="6" w:space="0" w:color="000000"/>
                    <w:bottom w:val="single" w:sz="6" w:space="0" w:color="000000"/>
                    <w:right w:val="single" w:sz="6" w:space="0" w:color="000000"/>
                  </w:tcBorders>
                  <w:hideMark/>
                </w:tcPr>
                <w:p w14:paraId="0D2AD20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902" w:type="dxa"/>
                  <w:tcBorders>
                    <w:top w:val="single" w:sz="6" w:space="0" w:color="000000"/>
                    <w:left w:val="single" w:sz="6" w:space="0" w:color="000000"/>
                    <w:bottom w:val="single" w:sz="6" w:space="0" w:color="000000"/>
                    <w:right w:val="single" w:sz="6" w:space="0" w:color="000000"/>
                  </w:tcBorders>
                  <w:hideMark/>
                </w:tcPr>
                <w:p w14:paraId="3EC8B5C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3 017,84</w:t>
                  </w:r>
                </w:p>
              </w:tc>
              <w:tc>
                <w:tcPr>
                  <w:tcW w:w="902" w:type="dxa"/>
                  <w:tcBorders>
                    <w:top w:val="single" w:sz="6" w:space="0" w:color="000000"/>
                    <w:left w:val="single" w:sz="6" w:space="0" w:color="000000"/>
                    <w:bottom w:val="single" w:sz="6" w:space="0" w:color="000000"/>
                    <w:right w:val="single" w:sz="6" w:space="0" w:color="000000"/>
                  </w:tcBorders>
                  <w:hideMark/>
                </w:tcPr>
                <w:p w14:paraId="34F18B1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3 017,83</w:t>
                  </w:r>
                </w:p>
              </w:tc>
              <w:tc>
                <w:tcPr>
                  <w:tcW w:w="580" w:type="dxa"/>
                  <w:tcBorders>
                    <w:top w:val="single" w:sz="6" w:space="0" w:color="000000"/>
                    <w:left w:val="single" w:sz="6" w:space="0" w:color="000000"/>
                    <w:bottom w:val="single" w:sz="6" w:space="0" w:color="000000"/>
                    <w:right w:val="single" w:sz="6" w:space="0" w:color="000000"/>
                  </w:tcBorders>
                  <w:hideMark/>
                </w:tcPr>
                <w:p w14:paraId="3171293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0EC9674E" w14:textId="77777777" w:rsidTr="0055600B">
              <w:trPr>
                <w:trHeight w:val="54"/>
                <w:tblCellSpacing w:w="0" w:type="dxa"/>
              </w:trPr>
              <w:tc>
                <w:tcPr>
                  <w:tcW w:w="1984" w:type="dxa"/>
                  <w:tcBorders>
                    <w:top w:val="single" w:sz="6" w:space="0" w:color="000000"/>
                    <w:left w:val="single" w:sz="6" w:space="0" w:color="000000"/>
                    <w:bottom w:val="single" w:sz="6" w:space="0" w:color="000000"/>
                    <w:right w:val="single" w:sz="6" w:space="0" w:color="000000"/>
                  </w:tcBorders>
                  <w:hideMark/>
                </w:tcPr>
                <w:p w14:paraId="70D4B984"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732" w:type="dxa"/>
                  <w:tcBorders>
                    <w:top w:val="single" w:sz="6" w:space="0" w:color="000000"/>
                    <w:left w:val="single" w:sz="6" w:space="0" w:color="000000"/>
                    <w:bottom w:val="single" w:sz="6" w:space="0" w:color="000000"/>
                    <w:right w:val="single" w:sz="6" w:space="0" w:color="000000"/>
                  </w:tcBorders>
                  <w:hideMark/>
                </w:tcPr>
                <w:p w14:paraId="2BDDED33"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822</w:t>
                  </w:r>
                </w:p>
              </w:tc>
              <w:tc>
                <w:tcPr>
                  <w:tcW w:w="470" w:type="dxa"/>
                  <w:tcBorders>
                    <w:top w:val="single" w:sz="6" w:space="0" w:color="000000"/>
                    <w:left w:val="single" w:sz="6" w:space="0" w:color="000000"/>
                    <w:bottom w:val="single" w:sz="6" w:space="0" w:color="000000"/>
                    <w:right w:val="single" w:sz="6" w:space="0" w:color="000000"/>
                  </w:tcBorders>
                  <w:hideMark/>
                </w:tcPr>
                <w:p w14:paraId="7BE174E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719" w:type="dxa"/>
                  <w:tcBorders>
                    <w:top w:val="single" w:sz="6" w:space="0" w:color="000000"/>
                    <w:left w:val="single" w:sz="6" w:space="0" w:color="000000"/>
                    <w:bottom w:val="single" w:sz="6" w:space="0" w:color="000000"/>
                    <w:right w:val="single" w:sz="6" w:space="0" w:color="000000"/>
                  </w:tcBorders>
                  <w:hideMark/>
                </w:tcPr>
                <w:p w14:paraId="134E7E5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32" w:type="dxa"/>
                  <w:tcBorders>
                    <w:top w:val="single" w:sz="6" w:space="0" w:color="000000"/>
                    <w:left w:val="single" w:sz="6" w:space="0" w:color="000000"/>
                    <w:bottom w:val="single" w:sz="6" w:space="0" w:color="000000"/>
                    <w:right w:val="single" w:sz="6" w:space="0" w:color="000000"/>
                  </w:tcBorders>
                  <w:hideMark/>
                </w:tcPr>
                <w:p w14:paraId="45508620"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01902Р3120</w:t>
                  </w:r>
                </w:p>
              </w:tc>
              <w:tc>
                <w:tcPr>
                  <w:tcW w:w="543" w:type="dxa"/>
                  <w:tcBorders>
                    <w:top w:val="single" w:sz="6" w:space="0" w:color="000000"/>
                    <w:left w:val="single" w:sz="6" w:space="0" w:color="000000"/>
                    <w:bottom w:val="single" w:sz="6" w:space="0" w:color="000000"/>
                    <w:right w:val="single" w:sz="6" w:space="0" w:color="000000"/>
                  </w:tcBorders>
                  <w:hideMark/>
                </w:tcPr>
                <w:p w14:paraId="3D3642E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902" w:type="dxa"/>
                  <w:tcBorders>
                    <w:top w:val="single" w:sz="6" w:space="0" w:color="000000"/>
                    <w:left w:val="single" w:sz="6" w:space="0" w:color="000000"/>
                    <w:bottom w:val="single" w:sz="6" w:space="0" w:color="000000"/>
                    <w:right w:val="single" w:sz="6" w:space="0" w:color="000000"/>
                  </w:tcBorders>
                  <w:hideMark/>
                </w:tcPr>
                <w:p w14:paraId="65B18A7B"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3 017,84</w:t>
                  </w:r>
                </w:p>
              </w:tc>
              <w:tc>
                <w:tcPr>
                  <w:tcW w:w="902" w:type="dxa"/>
                  <w:tcBorders>
                    <w:top w:val="single" w:sz="6" w:space="0" w:color="000000"/>
                    <w:left w:val="single" w:sz="6" w:space="0" w:color="000000"/>
                    <w:bottom w:val="single" w:sz="6" w:space="0" w:color="000000"/>
                    <w:right w:val="single" w:sz="6" w:space="0" w:color="000000"/>
                  </w:tcBorders>
                  <w:hideMark/>
                </w:tcPr>
                <w:p w14:paraId="671A867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3 017,83</w:t>
                  </w:r>
                </w:p>
              </w:tc>
              <w:tc>
                <w:tcPr>
                  <w:tcW w:w="580" w:type="dxa"/>
                  <w:tcBorders>
                    <w:top w:val="single" w:sz="6" w:space="0" w:color="000000"/>
                    <w:left w:val="single" w:sz="6" w:space="0" w:color="000000"/>
                    <w:bottom w:val="single" w:sz="6" w:space="0" w:color="000000"/>
                    <w:right w:val="single" w:sz="6" w:space="0" w:color="000000"/>
                  </w:tcBorders>
                  <w:hideMark/>
                </w:tcPr>
                <w:p w14:paraId="7FA5981C"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64999" w:rsidRPr="00576787" w14:paraId="66B763FC" w14:textId="77777777" w:rsidTr="0055600B">
              <w:trPr>
                <w:trHeight w:val="60"/>
                <w:tblCellSpacing w:w="0" w:type="dxa"/>
              </w:trPr>
              <w:tc>
                <w:tcPr>
                  <w:tcW w:w="1984" w:type="dxa"/>
                  <w:tcBorders>
                    <w:top w:val="single" w:sz="6" w:space="0" w:color="000000"/>
                    <w:left w:val="single" w:sz="6" w:space="0" w:color="000000"/>
                    <w:bottom w:val="single" w:sz="6" w:space="0" w:color="000000"/>
                  </w:tcBorders>
                  <w:vAlign w:val="bottom"/>
                  <w:hideMark/>
                </w:tcPr>
                <w:p w14:paraId="5F8CDBFF"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Итого</w:t>
                  </w:r>
                </w:p>
              </w:tc>
              <w:tc>
                <w:tcPr>
                  <w:tcW w:w="732" w:type="dxa"/>
                  <w:tcBorders>
                    <w:top w:val="single" w:sz="6" w:space="0" w:color="000000"/>
                    <w:left w:val="single" w:sz="6" w:space="0" w:color="000000"/>
                    <w:bottom w:val="single" w:sz="6" w:space="0" w:color="000000"/>
                  </w:tcBorders>
                  <w:vAlign w:val="bottom"/>
                  <w:hideMark/>
                </w:tcPr>
                <w:p w14:paraId="39E0BC7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p>
              </w:tc>
              <w:tc>
                <w:tcPr>
                  <w:tcW w:w="470" w:type="dxa"/>
                  <w:tcBorders>
                    <w:top w:val="single" w:sz="6" w:space="0" w:color="000000"/>
                    <w:left w:val="single" w:sz="6" w:space="0" w:color="000000"/>
                    <w:bottom w:val="single" w:sz="6" w:space="0" w:color="000000"/>
                  </w:tcBorders>
                  <w:vAlign w:val="bottom"/>
                  <w:hideMark/>
                </w:tcPr>
                <w:p w14:paraId="7DAB4AF1"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p>
              </w:tc>
              <w:tc>
                <w:tcPr>
                  <w:tcW w:w="719" w:type="dxa"/>
                  <w:tcBorders>
                    <w:top w:val="single" w:sz="6" w:space="0" w:color="000000"/>
                    <w:left w:val="single" w:sz="6" w:space="0" w:color="000000"/>
                    <w:bottom w:val="single" w:sz="6" w:space="0" w:color="000000"/>
                  </w:tcBorders>
                  <w:vAlign w:val="bottom"/>
                  <w:hideMark/>
                </w:tcPr>
                <w:p w14:paraId="2F66E95A"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p>
              </w:tc>
              <w:tc>
                <w:tcPr>
                  <w:tcW w:w="832" w:type="dxa"/>
                  <w:tcBorders>
                    <w:top w:val="single" w:sz="6" w:space="0" w:color="000000"/>
                    <w:left w:val="single" w:sz="6" w:space="0" w:color="000000"/>
                    <w:bottom w:val="single" w:sz="6" w:space="0" w:color="000000"/>
                  </w:tcBorders>
                  <w:vAlign w:val="bottom"/>
                  <w:hideMark/>
                </w:tcPr>
                <w:p w14:paraId="1A12E775"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p>
              </w:tc>
              <w:tc>
                <w:tcPr>
                  <w:tcW w:w="543" w:type="dxa"/>
                  <w:tcBorders>
                    <w:top w:val="single" w:sz="6" w:space="0" w:color="000000"/>
                    <w:left w:val="single" w:sz="6" w:space="0" w:color="000000"/>
                    <w:bottom w:val="single" w:sz="6" w:space="0" w:color="000000"/>
                  </w:tcBorders>
                  <w:vAlign w:val="bottom"/>
                  <w:hideMark/>
                </w:tcPr>
                <w:p w14:paraId="62462B19"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p>
              </w:tc>
              <w:tc>
                <w:tcPr>
                  <w:tcW w:w="902" w:type="dxa"/>
                  <w:tcBorders>
                    <w:top w:val="single" w:sz="6" w:space="0" w:color="000000"/>
                    <w:left w:val="single" w:sz="6" w:space="0" w:color="000000"/>
                    <w:bottom w:val="single" w:sz="6" w:space="0" w:color="000000"/>
                    <w:right w:val="single" w:sz="6" w:space="0" w:color="000000"/>
                  </w:tcBorders>
                  <w:hideMark/>
                </w:tcPr>
                <w:p w14:paraId="38F055B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10 262 431,86</w:t>
                  </w:r>
                </w:p>
              </w:tc>
              <w:tc>
                <w:tcPr>
                  <w:tcW w:w="902" w:type="dxa"/>
                  <w:tcBorders>
                    <w:top w:val="single" w:sz="6" w:space="0" w:color="000000"/>
                    <w:left w:val="single" w:sz="6" w:space="0" w:color="000000"/>
                    <w:bottom w:val="single" w:sz="6" w:space="0" w:color="000000"/>
                    <w:right w:val="single" w:sz="6" w:space="0" w:color="000000"/>
                  </w:tcBorders>
                  <w:hideMark/>
                </w:tcPr>
                <w:p w14:paraId="771636EE"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10 049 517,29</w:t>
                  </w:r>
                </w:p>
              </w:tc>
              <w:tc>
                <w:tcPr>
                  <w:tcW w:w="580" w:type="dxa"/>
                  <w:tcBorders>
                    <w:top w:val="single" w:sz="6" w:space="0" w:color="000000"/>
                    <w:left w:val="single" w:sz="6" w:space="0" w:color="000000"/>
                    <w:bottom w:val="single" w:sz="6" w:space="0" w:color="000000"/>
                    <w:right w:val="single" w:sz="6" w:space="0" w:color="000000"/>
                  </w:tcBorders>
                  <w:hideMark/>
                </w:tcPr>
                <w:p w14:paraId="2A4651A8" w14:textId="77777777" w:rsidR="00464999" w:rsidRPr="00576787" w:rsidRDefault="0046499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97,93%</w:t>
                  </w:r>
                </w:p>
              </w:tc>
            </w:tr>
          </w:tbl>
          <w:p w14:paraId="7E73BCE0" w14:textId="77777777" w:rsidR="00464999" w:rsidRPr="00576787" w:rsidRDefault="00464999" w:rsidP="00576787">
            <w:pPr>
              <w:ind w:firstLine="709"/>
              <w:jc w:val="both"/>
              <w:rPr>
                <w:rFonts w:ascii="Calibri" w:hAnsi="Calibri" w:cs="Calibri"/>
                <w:sz w:val="12"/>
                <w:szCs w:val="12"/>
                <w:lang w:val="ru-RU"/>
              </w:rPr>
            </w:pPr>
          </w:p>
          <w:p w14:paraId="05CBC156" w14:textId="77777777" w:rsidR="0055600B" w:rsidRPr="00576787" w:rsidRDefault="0055600B" w:rsidP="00576787">
            <w:pPr>
              <w:ind w:firstLine="709"/>
              <w:jc w:val="right"/>
              <w:rPr>
                <w:rFonts w:ascii="Calibri" w:hAnsi="Calibri" w:cs="Calibri"/>
                <w:sz w:val="12"/>
                <w:szCs w:val="12"/>
                <w:lang w:val="ru-RU"/>
              </w:rPr>
            </w:pPr>
            <w:r w:rsidRPr="00576787">
              <w:rPr>
                <w:rFonts w:ascii="Calibri" w:hAnsi="Calibri" w:cs="Calibri"/>
                <w:sz w:val="18"/>
                <w:szCs w:val="18"/>
                <w:lang w:val="ru-RU"/>
              </w:rPr>
              <w:tab/>
            </w:r>
            <w:r w:rsidRPr="00576787">
              <w:rPr>
                <w:rFonts w:ascii="Calibri" w:hAnsi="Calibri" w:cs="Calibri"/>
                <w:sz w:val="18"/>
                <w:szCs w:val="18"/>
                <w:lang w:val="ru-RU"/>
              </w:rPr>
              <w:tab/>
            </w:r>
            <w:r w:rsidRPr="00576787">
              <w:rPr>
                <w:rFonts w:ascii="Calibri" w:hAnsi="Calibri" w:cs="Calibri"/>
                <w:sz w:val="18"/>
                <w:szCs w:val="18"/>
                <w:lang w:val="ru-RU"/>
              </w:rPr>
              <w:tab/>
            </w:r>
            <w:r w:rsidRPr="00576787">
              <w:rPr>
                <w:rFonts w:ascii="Calibri" w:hAnsi="Calibri" w:cs="Calibri"/>
                <w:sz w:val="18"/>
                <w:szCs w:val="18"/>
                <w:lang w:val="ru-RU"/>
              </w:rPr>
              <w:tab/>
            </w:r>
            <w:r w:rsidRPr="00576787">
              <w:rPr>
                <w:rFonts w:ascii="Calibri" w:hAnsi="Calibri" w:cs="Calibri"/>
                <w:sz w:val="18"/>
                <w:szCs w:val="18"/>
                <w:lang w:val="ru-RU"/>
              </w:rPr>
              <w:tab/>
            </w:r>
            <w:r w:rsidRPr="00576787">
              <w:rPr>
                <w:rFonts w:ascii="Calibri" w:hAnsi="Calibri" w:cs="Calibri"/>
                <w:sz w:val="18"/>
                <w:szCs w:val="18"/>
                <w:lang w:val="ru-RU"/>
              </w:rPr>
              <w:tab/>
            </w:r>
            <w:r w:rsidRPr="00576787">
              <w:rPr>
                <w:rFonts w:ascii="Calibri" w:hAnsi="Calibri" w:cs="Calibri"/>
                <w:sz w:val="12"/>
                <w:szCs w:val="12"/>
                <w:lang w:val="ru-RU"/>
              </w:rPr>
              <w:t>Приложение 5</w:t>
            </w:r>
          </w:p>
          <w:p w14:paraId="74C4B5AA" w14:textId="77777777" w:rsidR="0055600B" w:rsidRPr="00576787" w:rsidRDefault="0055600B" w:rsidP="00576787">
            <w:pPr>
              <w:ind w:firstLine="709"/>
              <w:jc w:val="both"/>
              <w:rPr>
                <w:rFonts w:ascii="Calibri" w:hAnsi="Calibri" w:cs="Calibri"/>
                <w:sz w:val="12"/>
                <w:szCs w:val="12"/>
                <w:lang w:val="ru-RU"/>
              </w:rPr>
            </w:pP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p>
          <w:p w14:paraId="397A2827" w14:textId="190A8AA3" w:rsidR="0055600B" w:rsidRPr="00576787" w:rsidRDefault="0055600B" w:rsidP="00576787">
            <w:pPr>
              <w:jc w:val="center"/>
              <w:rPr>
                <w:rFonts w:ascii="Calibri" w:hAnsi="Calibri" w:cs="Calibri"/>
                <w:b/>
                <w:bCs/>
                <w:sz w:val="12"/>
                <w:szCs w:val="12"/>
                <w:lang w:val="ru-RU"/>
              </w:rPr>
            </w:pPr>
            <w:r w:rsidRPr="00576787">
              <w:rPr>
                <w:rFonts w:ascii="Calibri" w:hAnsi="Calibri" w:cs="Calibri"/>
                <w:b/>
                <w:bCs/>
                <w:sz w:val="12"/>
                <w:szCs w:val="12"/>
                <w:lang w:val="ru-RU"/>
              </w:rPr>
              <w:t>Показатели расходов бюджета поселения за 2025 год по разделам, подразделам, целевым статьям (муниципальным программам Ореховского сельского поселения и непрограммным направлениям деятельности), группам (группам и подгруппам) видов расходов классификации расходов бюджетов</w:t>
            </w:r>
          </w:p>
          <w:p w14:paraId="63D6B797" w14:textId="77777777" w:rsidR="0055600B" w:rsidRPr="00576787" w:rsidRDefault="0055600B" w:rsidP="00576787">
            <w:pPr>
              <w:jc w:val="right"/>
              <w:rPr>
                <w:rFonts w:ascii="Calibri" w:hAnsi="Calibri" w:cs="Calibri"/>
                <w:sz w:val="12"/>
                <w:szCs w:val="12"/>
                <w:lang w:val="ru-RU"/>
              </w:rPr>
            </w:pPr>
            <w:r w:rsidRPr="00576787">
              <w:rPr>
                <w:rFonts w:ascii="Calibri" w:hAnsi="Calibri" w:cs="Calibri"/>
                <w:sz w:val="12"/>
                <w:szCs w:val="12"/>
                <w:lang w:val="ru-RU"/>
              </w:rPr>
              <w:t>(рублей)</w:t>
            </w:r>
          </w:p>
          <w:tbl>
            <w:tblPr>
              <w:tblW w:w="0" w:type="auto"/>
              <w:tblCellSpacing w:w="0" w:type="dxa"/>
              <w:tblLayout w:type="fixed"/>
              <w:tblCellMar>
                <w:top w:w="15" w:type="dxa"/>
                <w:left w:w="15" w:type="dxa"/>
                <w:bottom w:w="15" w:type="dxa"/>
                <w:right w:w="15" w:type="dxa"/>
              </w:tblCellMar>
              <w:tblLook w:val="04A0" w:firstRow="1" w:lastRow="0" w:firstColumn="1" w:lastColumn="0" w:noHBand="0" w:noVBand="1"/>
            </w:tblPr>
            <w:tblGrid>
              <w:gridCol w:w="2223"/>
              <w:gridCol w:w="523"/>
              <w:gridCol w:w="803"/>
              <w:gridCol w:w="928"/>
              <w:gridCol w:w="605"/>
              <w:gridCol w:w="1007"/>
              <w:gridCol w:w="1007"/>
              <w:gridCol w:w="647"/>
            </w:tblGrid>
            <w:tr w:rsidR="0055600B" w:rsidRPr="00576787" w14:paraId="39DD5537" w14:textId="77777777" w:rsidTr="003F0AF3">
              <w:trPr>
                <w:trHeight w:val="171"/>
                <w:tblCellSpacing w:w="0" w:type="dxa"/>
              </w:trPr>
              <w:tc>
                <w:tcPr>
                  <w:tcW w:w="2223" w:type="dxa"/>
                  <w:vMerge w:val="restart"/>
                  <w:tcBorders>
                    <w:top w:val="single" w:sz="6" w:space="0" w:color="000000"/>
                    <w:left w:val="single" w:sz="6" w:space="0" w:color="000000"/>
                    <w:bottom w:val="single" w:sz="6" w:space="0" w:color="000000"/>
                    <w:right w:val="single" w:sz="6" w:space="0" w:color="000000"/>
                  </w:tcBorders>
                  <w:hideMark/>
                </w:tcPr>
                <w:p w14:paraId="3EB98A13"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Наименование</w:t>
                  </w:r>
                </w:p>
              </w:tc>
              <w:tc>
                <w:tcPr>
                  <w:tcW w:w="523" w:type="dxa"/>
                  <w:vMerge w:val="restart"/>
                  <w:tcBorders>
                    <w:top w:val="single" w:sz="6" w:space="0" w:color="000000"/>
                    <w:left w:val="single" w:sz="6" w:space="0" w:color="000000"/>
                    <w:bottom w:val="single" w:sz="6" w:space="0" w:color="000000"/>
                    <w:right w:val="single" w:sz="6" w:space="0" w:color="000000"/>
                  </w:tcBorders>
                  <w:hideMark/>
                </w:tcPr>
                <w:p w14:paraId="6EF2CDFF"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Раздел</w:t>
                  </w:r>
                </w:p>
              </w:tc>
              <w:tc>
                <w:tcPr>
                  <w:tcW w:w="803" w:type="dxa"/>
                  <w:vMerge w:val="restart"/>
                  <w:tcBorders>
                    <w:top w:val="single" w:sz="6" w:space="0" w:color="000000"/>
                    <w:left w:val="single" w:sz="6" w:space="0" w:color="000000"/>
                    <w:bottom w:val="single" w:sz="6" w:space="0" w:color="000000"/>
                    <w:right w:val="single" w:sz="6" w:space="0" w:color="000000"/>
                  </w:tcBorders>
                  <w:hideMark/>
                </w:tcPr>
                <w:p w14:paraId="73D59A55"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Подраздел</w:t>
                  </w:r>
                </w:p>
              </w:tc>
              <w:tc>
                <w:tcPr>
                  <w:tcW w:w="928" w:type="dxa"/>
                  <w:vMerge w:val="restart"/>
                  <w:tcBorders>
                    <w:top w:val="single" w:sz="6" w:space="0" w:color="000000"/>
                    <w:left w:val="single" w:sz="6" w:space="0" w:color="000000"/>
                    <w:bottom w:val="single" w:sz="6" w:space="0" w:color="000000"/>
                    <w:right w:val="single" w:sz="6" w:space="0" w:color="000000"/>
                  </w:tcBorders>
                  <w:hideMark/>
                </w:tcPr>
                <w:p w14:paraId="648EA1E4"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Целевая статья</w:t>
                  </w:r>
                </w:p>
              </w:tc>
              <w:tc>
                <w:tcPr>
                  <w:tcW w:w="605" w:type="dxa"/>
                  <w:vMerge w:val="restart"/>
                  <w:tcBorders>
                    <w:top w:val="single" w:sz="6" w:space="0" w:color="000000"/>
                    <w:left w:val="single" w:sz="6" w:space="0" w:color="000000"/>
                    <w:bottom w:val="single" w:sz="6" w:space="0" w:color="000000"/>
                    <w:right w:val="single" w:sz="6" w:space="0" w:color="000000"/>
                  </w:tcBorders>
                  <w:hideMark/>
                </w:tcPr>
                <w:p w14:paraId="4EE5A123"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Вид расхода</w:t>
                  </w:r>
                </w:p>
              </w:tc>
              <w:tc>
                <w:tcPr>
                  <w:tcW w:w="2661" w:type="dxa"/>
                  <w:gridSpan w:val="3"/>
                  <w:tcBorders>
                    <w:top w:val="single" w:sz="6" w:space="0" w:color="000000"/>
                    <w:left w:val="single" w:sz="6" w:space="0" w:color="000000"/>
                    <w:bottom w:val="single" w:sz="6" w:space="0" w:color="000000"/>
                    <w:right w:val="single" w:sz="6" w:space="0" w:color="000000"/>
                  </w:tcBorders>
                  <w:hideMark/>
                </w:tcPr>
                <w:p w14:paraId="5A63987A"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РАСХОДЫ</w:t>
                  </w:r>
                </w:p>
              </w:tc>
            </w:tr>
            <w:tr w:rsidR="0055600B" w:rsidRPr="00576787" w14:paraId="38AB9B58" w14:textId="77777777" w:rsidTr="003F0AF3">
              <w:trPr>
                <w:trHeight w:val="69"/>
                <w:tblCellSpacing w:w="0" w:type="dxa"/>
              </w:trPr>
              <w:tc>
                <w:tcPr>
                  <w:tcW w:w="2223" w:type="dxa"/>
                  <w:vMerge/>
                  <w:tcBorders>
                    <w:top w:val="single" w:sz="6" w:space="0" w:color="000000"/>
                    <w:left w:val="single" w:sz="6" w:space="0" w:color="000000"/>
                    <w:bottom w:val="single" w:sz="6" w:space="0" w:color="000000"/>
                    <w:right w:val="single" w:sz="6" w:space="0" w:color="000000"/>
                  </w:tcBorders>
                  <w:vAlign w:val="center"/>
                  <w:hideMark/>
                </w:tcPr>
                <w:p w14:paraId="7B1AF119" w14:textId="77777777" w:rsidR="0055600B" w:rsidRPr="00576787" w:rsidRDefault="0055600B" w:rsidP="00576787">
                  <w:pPr>
                    <w:suppressAutoHyphens w:val="0"/>
                    <w:rPr>
                      <w:rFonts w:ascii="Calibri" w:eastAsia="Times New Roman" w:hAnsi="Calibri" w:cs="Calibri"/>
                      <w:kern w:val="0"/>
                      <w:sz w:val="12"/>
                      <w:szCs w:val="12"/>
                      <w:lang w:val="ru-RU" w:eastAsia="ru-RU" w:bidi="ar-SA"/>
                    </w:rPr>
                  </w:pPr>
                </w:p>
              </w:tc>
              <w:tc>
                <w:tcPr>
                  <w:tcW w:w="523" w:type="dxa"/>
                  <w:vMerge/>
                  <w:tcBorders>
                    <w:top w:val="single" w:sz="6" w:space="0" w:color="000000"/>
                    <w:left w:val="single" w:sz="6" w:space="0" w:color="000000"/>
                    <w:bottom w:val="single" w:sz="6" w:space="0" w:color="000000"/>
                    <w:right w:val="single" w:sz="6" w:space="0" w:color="000000"/>
                  </w:tcBorders>
                  <w:vAlign w:val="center"/>
                  <w:hideMark/>
                </w:tcPr>
                <w:p w14:paraId="53A04F48" w14:textId="77777777" w:rsidR="0055600B" w:rsidRPr="00576787" w:rsidRDefault="0055600B" w:rsidP="00576787">
                  <w:pPr>
                    <w:suppressAutoHyphens w:val="0"/>
                    <w:rPr>
                      <w:rFonts w:ascii="Calibri" w:eastAsia="Times New Roman" w:hAnsi="Calibri" w:cs="Calibri"/>
                      <w:kern w:val="0"/>
                      <w:sz w:val="12"/>
                      <w:szCs w:val="12"/>
                      <w:lang w:val="ru-RU" w:eastAsia="ru-RU" w:bidi="ar-SA"/>
                    </w:rPr>
                  </w:pPr>
                </w:p>
              </w:tc>
              <w:tc>
                <w:tcPr>
                  <w:tcW w:w="803" w:type="dxa"/>
                  <w:vMerge/>
                  <w:tcBorders>
                    <w:top w:val="single" w:sz="6" w:space="0" w:color="000000"/>
                    <w:left w:val="single" w:sz="6" w:space="0" w:color="000000"/>
                    <w:bottom w:val="single" w:sz="6" w:space="0" w:color="000000"/>
                    <w:right w:val="single" w:sz="6" w:space="0" w:color="000000"/>
                  </w:tcBorders>
                  <w:vAlign w:val="center"/>
                  <w:hideMark/>
                </w:tcPr>
                <w:p w14:paraId="480E5918" w14:textId="77777777" w:rsidR="0055600B" w:rsidRPr="00576787" w:rsidRDefault="0055600B" w:rsidP="00576787">
                  <w:pPr>
                    <w:suppressAutoHyphens w:val="0"/>
                    <w:rPr>
                      <w:rFonts w:ascii="Calibri" w:eastAsia="Times New Roman" w:hAnsi="Calibri" w:cs="Calibri"/>
                      <w:kern w:val="0"/>
                      <w:sz w:val="12"/>
                      <w:szCs w:val="12"/>
                      <w:lang w:val="ru-RU" w:eastAsia="ru-RU" w:bidi="ar-SA"/>
                    </w:rPr>
                  </w:pPr>
                </w:p>
              </w:tc>
              <w:tc>
                <w:tcPr>
                  <w:tcW w:w="928" w:type="dxa"/>
                  <w:vMerge/>
                  <w:tcBorders>
                    <w:top w:val="single" w:sz="6" w:space="0" w:color="000000"/>
                    <w:left w:val="single" w:sz="6" w:space="0" w:color="000000"/>
                    <w:bottom w:val="single" w:sz="6" w:space="0" w:color="000000"/>
                    <w:right w:val="single" w:sz="6" w:space="0" w:color="000000"/>
                  </w:tcBorders>
                  <w:vAlign w:val="center"/>
                  <w:hideMark/>
                </w:tcPr>
                <w:p w14:paraId="697CC2AF" w14:textId="77777777" w:rsidR="0055600B" w:rsidRPr="00576787" w:rsidRDefault="0055600B" w:rsidP="00576787">
                  <w:pPr>
                    <w:suppressAutoHyphens w:val="0"/>
                    <w:rPr>
                      <w:rFonts w:ascii="Calibri" w:eastAsia="Times New Roman" w:hAnsi="Calibri" w:cs="Calibri"/>
                      <w:kern w:val="0"/>
                      <w:sz w:val="12"/>
                      <w:szCs w:val="12"/>
                      <w:lang w:val="ru-RU" w:eastAsia="ru-RU" w:bidi="ar-SA"/>
                    </w:rPr>
                  </w:pPr>
                </w:p>
              </w:tc>
              <w:tc>
                <w:tcPr>
                  <w:tcW w:w="605" w:type="dxa"/>
                  <w:vMerge/>
                  <w:tcBorders>
                    <w:top w:val="single" w:sz="6" w:space="0" w:color="000000"/>
                    <w:left w:val="single" w:sz="6" w:space="0" w:color="000000"/>
                    <w:bottom w:val="single" w:sz="6" w:space="0" w:color="000000"/>
                    <w:right w:val="single" w:sz="6" w:space="0" w:color="000000"/>
                  </w:tcBorders>
                  <w:vAlign w:val="center"/>
                  <w:hideMark/>
                </w:tcPr>
                <w:p w14:paraId="7245B306" w14:textId="77777777" w:rsidR="0055600B" w:rsidRPr="00576787" w:rsidRDefault="0055600B" w:rsidP="00576787">
                  <w:pPr>
                    <w:suppressAutoHyphens w:val="0"/>
                    <w:rPr>
                      <w:rFonts w:ascii="Calibri" w:eastAsia="Times New Roman" w:hAnsi="Calibri" w:cs="Calibri"/>
                      <w:kern w:val="0"/>
                      <w:sz w:val="12"/>
                      <w:szCs w:val="12"/>
                      <w:lang w:val="ru-RU" w:eastAsia="ru-RU" w:bidi="ar-SA"/>
                    </w:rPr>
                  </w:pPr>
                </w:p>
              </w:tc>
              <w:tc>
                <w:tcPr>
                  <w:tcW w:w="1007" w:type="dxa"/>
                  <w:tcBorders>
                    <w:top w:val="single" w:sz="6" w:space="0" w:color="000000"/>
                    <w:left w:val="single" w:sz="6" w:space="0" w:color="000000"/>
                    <w:bottom w:val="single" w:sz="6" w:space="0" w:color="000000"/>
                    <w:right w:val="single" w:sz="6" w:space="0" w:color="000000"/>
                  </w:tcBorders>
                  <w:hideMark/>
                </w:tcPr>
                <w:p w14:paraId="76F1EC41"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Уточненный бюджет на 2025 год</w:t>
                  </w:r>
                </w:p>
              </w:tc>
              <w:tc>
                <w:tcPr>
                  <w:tcW w:w="1007" w:type="dxa"/>
                  <w:tcBorders>
                    <w:top w:val="single" w:sz="6" w:space="0" w:color="000000"/>
                    <w:left w:val="single" w:sz="6" w:space="0" w:color="000000"/>
                    <w:bottom w:val="single" w:sz="6" w:space="0" w:color="000000"/>
                    <w:right w:val="single" w:sz="6" w:space="0" w:color="000000"/>
                  </w:tcBorders>
                  <w:hideMark/>
                </w:tcPr>
                <w:p w14:paraId="3A017C37"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Исполнено в 2025 году</w:t>
                  </w:r>
                </w:p>
              </w:tc>
              <w:tc>
                <w:tcPr>
                  <w:tcW w:w="647" w:type="dxa"/>
                  <w:tcBorders>
                    <w:top w:val="single" w:sz="6" w:space="0" w:color="000000"/>
                    <w:left w:val="single" w:sz="6" w:space="0" w:color="000000"/>
                    <w:bottom w:val="single" w:sz="6" w:space="0" w:color="000000"/>
                    <w:right w:val="single" w:sz="6" w:space="0" w:color="000000"/>
                  </w:tcBorders>
                  <w:hideMark/>
                </w:tcPr>
                <w:p w14:paraId="66071488"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w:t>
                  </w:r>
                  <w:proofErr w:type="spellStart"/>
                  <w:proofErr w:type="gramStart"/>
                  <w:r w:rsidRPr="00576787">
                    <w:rPr>
                      <w:rFonts w:ascii="Calibri" w:eastAsia="Times New Roman" w:hAnsi="Calibri" w:cs="Calibri"/>
                      <w:color w:val="000000"/>
                      <w:kern w:val="0"/>
                      <w:sz w:val="12"/>
                      <w:szCs w:val="12"/>
                      <w:lang w:val="ru-RU" w:eastAsia="ru-RU" w:bidi="ar-SA"/>
                    </w:rPr>
                    <w:t>испол</w:t>
                  </w:r>
                  <w:proofErr w:type="spellEnd"/>
                  <w:r w:rsidRPr="00576787">
                    <w:rPr>
                      <w:rFonts w:ascii="Calibri" w:eastAsia="Times New Roman" w:hAnsi="Calibri" w:cs="Calibri"/>
                      <w:color w:val="000000"/>
                      <w:kern w:val="0"/>
                      <w:sz w:val="12"/>
                      <w:szCs w:val="12"/>
                      <w:lang w:val="ru-RU" w:eastAsia="ru-RU" w:bidi="ar-SA"/>
                    </w:rPr>
                    <w:t>-нения</w:t>
                  </w:r>
                  <w:proofErr w:type="gramEnd"/>
                </w:p>
              </w:tc>
            </w:tr>
            <w:tr w:rsidR="0055600B" w:rsidRPr="00576787" w14:paraId="225664B8" w14:textId="77777777" w:rsidTr="003F0AF3">
              <w:trPr>
                <w:trHeight w:val="69"/>
                <w:tblCellSpacing w:w="0" w:type="dxa"/>
              </w:trPr>
              <w:tc>
                <w:tcPr>
                  <w:tcW w:w="2223" w:type="dxa"/>
                  <w:tcBorders>
                    <w:top w:val="single" w:sz="6" w:space="0" w:color="000000"/>
                    <w:left w:val="single" w:sz="6" w:space="0" w:color="000000"/>
                    <w:right w:val="single" w:sz="6" w:space="0" w:color="000000"/>
                  </w:tcBorders>
                  <w:hideMark/>
                </w:tcPr>
                <w:p w14:paraId="2A735510"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w:t>
                  </w:r>
                </w:p>
              </w:tc>
              <w:tc>
                <w:tcPr>
                  <w:tcW w:w="523" w:type="dxa"/>
                  <w:tcBorders>
                    <w:top w:val="single" w:sz="6" w:space="0" w:color="000000"/>
                    <w:left w:val="single" w:sz="6" w:space="0" w:color="000000"/>
                    <w:right w:val="single" w:sz="6" w:space="0" w:color="000000"/>
                  </w:tcBorders>
                  <w:hideMark/>
                </w:tcPr>
                <w:p w14:paraId="25931557"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w:t>
                  </w:r>
                </w:p>
              </w:tc>
              <w:tc>
                <w:tcPr>
                  <w:tcW w:w="803" w:type="dxa"/>
                  <w:tcBorders>
                    <w:top w:val="single" w:sz="6" w:space="0" w:color="000000"/>
                    <w:left w:val="single" w:sz="6" w:space="0" w:color="000000"/>
                    <w:right w:val="single" w:sz="6" w:space="0" w:color="000000"/>
                  </w:tcBorders>
                  <w:hideMark/>
                </w:tcPr>
                <w:p w14:paraId="16A66BDF"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w:t>
                  </w:r>
                </w:p>
              </w:tc>
              <w:tc>
                <w:tcPr>
                  <w:tcW w:w="928" w:type="dxa"/>
                  <w:tcBorders>
                    <w:top w:val="single" w:sz="6" w:space="0" w:color="000000"/>
                    <w:left w:val="single" w:sz="6" w:space="0" w:color="000000"/>
                    <w:right w:val="single" w:sz="6" w:space="0" w:color="000000"/>
                  </w:tcBorders>
                  <w:hideMark/>
                </w:tcPr>
                <w:p w14:paraId="09850582"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w:t>
                  </w:r>
                </w:p>
              </w:tc>
              <w:tc>
                <w:tcPr>
                  <w:tcW w:w="605" w:type="dxa"/>
                  <w:tcBorders>
                    <w:top w:val="single" w:sz="6" w:space="0" w:color="000000"/>
                    <w:left w:val="single" w:sz="6" w:space="0" w:color="000000"/>
                    <w:right w:val="single" w:sz="6" w:space="0" w:color="000000"/>
                  </w:tcBorders>
                  <w:hideMark/>
                </w:tcPr>
                <w:p w14:paraId="4F31083E"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w:t>
                  </w:r>
                </w:p>
              </w:tc>
              <w:tc>
                <w:tcPr>
                  <w:tcW w:w="1007" w:type="dxa"/>
                  <w:tcBorders>
                    <w:top w:val="single" w:sz="6" w:space="0" w:color="000000"/>
                    <w:left w:val="single" w:sz="6" w:space="0" w:color="000000"/>
                    <w:right w:val="single" w:sz="6" w:space="0" w:color="000000"/>
                  </w:tcBorders>
                  <w:hideMark/>
                </w:tcPr>
                <w:p w14:paraId="27161F52"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w:t>
                  </w:r>
                </w:p>
              </w:tc>
              <w:tc>
                <w:tcPr>
                  <w:tcW w:w="1007" w:type="dxa"/>
                  <w:tcBorders>
                    <w:top w:val="single" w:sz="6" w:space="0" w:color="000000"/>
                    <w:left w:val="single" w:sz="6" w:space="0" w:color="000000"/>
                    <w:right w:val="single" w:sz="6" w:space="0" w:color="000000"/>
                  </w:tcBorders>
                  <w:hideMark/>
                </w:tcPr>
                <w:p w14:paraId="16BC5CBE"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w:t>
                  </w:r>
                </w:p>
              </w:tc>
              <w:tc>
                <w:tcPr>
                  <w:tcW w:w="647" w:type="dxa"/>
                  <w:tcBorders>
                    <w:top w:val="single" w:sz="6" w:space="0" w:color="000000"/>
                    <w:left w:val="single" w:sz="6" w:space="0" w:color="000000"/>
                    <w:right w:val="single" w:sz="6" w:space="0" w:color="000000"/>
                  </w:tcBorders>
                  <w:hideMark/>
                </w:tcPr>
                <w:p w14:paraId="533E913B"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w:t>
                  </w:r>
                </w:p>
              </w:tc>
            </w:tr>
            <w:tr w:rsidR="0055600B" w:rsidRPr="00576787" w14:paraId="1D9C9DBE" w14:textId="77777777" w:rsidTr="003F0AF3">
              <w:trPr>
                <w:trHeight w:val="6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6762A9FA"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ОБЩЕГОСУДАРСТВЕННЫЕ ВОПРОСЫ</w:t>
                  </w:r>
                </w:p>
              </w:tc>
              <w:tc>
                <w:tcPr>
                  <w:tcW w:w="523" w:type="dxa"/>
                  <w:tcBorders>
                    <w:top w:val="single" w:sz="6" w:space="0" w:color="000000"/>
                    <w:left w:val="single" w:sz="6" w:space="0" w:color="000000"/>
                    <w:bottom w:val="single" w:sz="6" w:space="0" w:color="000000"/>
                    <w:right w:val="single" w:sz="6" w:space="0" w:color="000000"/>
                  </w:tcBorders>
                  <w:hideMark/>
                </w:tcPr>
                <w:p w14:paraId="4F1FD26E"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12D8B469"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w:t>
                  </w:r>
                </w:p>
              </w:tc>
              <w:tc>
                <w:tcPr>
                  <w:tcW w:w="928" w:type="dxa"/>
                  <w:tcBorders>
                    <w:top w:val="single" w:sz="6" w:space="0" w:color="000000"/>
                    <w:left w:val="single" w:sz="6" w:space="0" w:color="000000"/>
                    <w:bottom w:val="single" w:sz="6" w:space="0" w:color="000000"/>
                    <w:right w:val="single" w:sz="6" w:space="0" w:color="000000"/>
                  </w:tcBorders>
                  <w:hideMark/>
                </w:tcPr>
                <w:p w14:paraId="1E8DC995"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605" w:type="dxa"/>
                  <w:tcBorders>
                    <w:top w:val="single" w:sz="6" w:space="0" w:color="000000"/>
                    <w:left w:val="single" w:sz="6" w:space="0" w:color="000000"/>
                    <w:bottom w:val="single" w:sz="6" w:space="0" w:color="000000"/>
                    <w:right w:val="single" w:sz="6" w:space="0" w:color="000000"/>
                  </w:tcBorders>
                  <w:hideMark/>
                </w:tcPr>
                <w:p w14:paraId="407B1DC3"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4E31AA5D"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4 260 695,32</w:t>
                  </w:r>
                </w:p>
              </w:tc>
              <w:tc>
                <w:tcPr>
                  <w:tcW w:w="1007" w:type="dxa"/>
                  <w:tcBorders>
                    <w:top w:val="single" w:sz="6" w:space="0" w:color="000000"/>
                    <w:left w:val="single" w:sz="6" w:space="0" w:color="000000"/>
                    <w:bottom w:val="single" w:sz="6" w:space="0" w:color="000000"/>
                    <w:right w:val="single" w:sz="6" w:space="0" w:color="000000"/>
                  </w:tcBorders>
                  <w:hideMark/>
                </w:tcPr>
                <w:p w14:paraId="62619A88"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4 237 591,60</w:t>
                  </w:r>
                </w:p>
              </w:tc>
              <w:tc>
                <w:tcPr>
                  <w:tcW w:w="647" w:type="dxa"/>
                  <w:tcBorders>
                    <w:top w:val="single" w:sz="6" w:space="0" w:color="000000"/>
                    <w:left w:val="single" w:sz="6" w:space="0" w:color="000000"/>
                    <w:bottom w:val="single" w:sz="6" w:space="0" w:color="000000"/>
                    <w:right w:val="single" w:sz="6" w:space="0" w:color="000000"/>
                  </w:tcBorders>
                  <w:shd w:val="clear" w:color="auto" w:fill="FFFFFF"/>
                  <w:hideMark/>
                </w:tcPr>
                <w:p w14:paraId="5572510F"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99,46%</w:t>
                  </w:r>
                </w:p>
              </w:tc>
            </w:tr>
            <w:tr w:rsidR="0055600B" w:rsidRPr="00576787" w14:paraId="61B5B77B" w14:textId="77777777" w:rsidTr="003F0AF3">
              <w:trPr>
                <w:trHeight w:val="6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1C5C4E14"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Функционирование высшего должностного лица субъекта Российской Федерации и муниципального образования</w:t>
                  </w:r>
                </w:p>
              </w:tc>
              <w:tc>
                <w:tcPr>
                  <w:tcW w:w="523" w:type="dxa"/>
                  <w:tcBorders>
                    <w:top w:val="single" w:sz="6" w:space="0" w:color="000000"/>
                    <w:left w:val="single" w:sz="6" w:space="0" w:color="000000"/>
                    <w:bottom w:val="single" w:sz="6" w:space="0" w:color="000000"/>
                    <w:right w:val="single" w:sz="6" w:space="0" w:color="000000"/>
                  </w:tcBorders>
                  <w:hideMark/>
                </w:tcPr>
                <w:p w14:paraId="1C2C16C1"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6271BA82"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928" w:type="dxa"/>
                  <w:tcBorders>
                    <w:top w:val="single" w:sz="6" w:space="0" w:color="000000"/>
                    <w:left w:val="single" w:sz="6" w:space="0" w:color="000000"/>
                    <w:bottom w:val="single" w:sz="6" w:space="0" w:color="000000"/>
                    <w:right w:val="single" w:sz="6" w:space="0" w:color="000000"/>
                  </w:tcBorders>
                  <w:hideMark/>
                </w:tcPr>
                <w:p w14:paraId="400D099C"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605" w:type="dxa"/>
                  <w:tcBorders>
                    <w:top w:val="single" w:sz="6" w:space="0" w:color="000000"/>
                    <w:left w:val="single" w:sz="6" w:space="0" w:color="000000"/>
                    <w:bottom w:val="single" w:sz="6" w:space="0" w:color="000000"/>
                    <w:right w:val="single" w:sz="6" w:space="0" w:color="000000"/>
                  </w:tcBorders>
                  <w:hideMark/>
                </w:tcPr>
                <w:p w14:paraId="4F366D3A"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760935D0"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1 019 395,11</w:t>
                  </w:r>
                </w:p>
              </w:tc>
              <w:tc>
                <w:tcPr>
                  <w:tcW w:w="1007" w:type="dxa"/>
                  <w:tcBorders>
                    <w:top w:val="single" w:sz="6" w:space="0" w:color="000000"/>
                    <w:left w:val="single" w:sz="6" w:space="0" w:color="000000"/>
                    <w:bottom w:val="single" w:sz="6" w:space="0" w:color="000000"/>
                    <w:right w:val="single" w:sz="6" w:space="0" w:color="000000"/>
                  </w:tcBorders>
                  <w:hideMark/>
                </w:tcPr>
                <w:p w14:paraId="5A627468"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1 019 394,98</w:t>
                  </w:r>
                </w:p>
              </w:tc>
              <w:tc>
                <w:tcPr>
                  <w:tcW w:w="647" w:type="dxa"/>
                  <w:tcBorders>
                    <w:top w:val="single" w:sz="6" w:space="0" w:color="000000"/>
                    <w:left w:val="single" w:sz="6" w:space="0" w:color="000000"/>
                    <w:bottom w:val="single" w:sz="6" w:space="0" w:color="000000"/>
                    <w:right w:val="single" w:sz="6" w:space="0" w:color="000000"/>
                  </w:tcBorders>
                  <w:shd w:val="clear" w:color="auto" w:fill="FFFFFF"/>
                  <w:hideMark/>
                </w:tcPr>
                <w:p w14:paraId="0E189FC3"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55600B" w:rsidRPr="00576787" w14:paraId="1A0A6740" w14:textId="77777777" w:rsidTr="003F0AF3">
              <w:trPr>
                <w:trHeight w:val="6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134CDA01"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Непрограммные направления деятельности органов местного самоуправления</w:t>
                  </w:r>
                </w:p>
              </w:tc>
              <w:tc>
                <w:tcPr>
                  <w:tcW w:w="523" w:type="dxa"/>
                  <w:tcBorders>
                    <w:top w:val="single" w:sz="6" w:space="0" w:color="000000"/>
                    <w:left w:val="single" w:sz="6" w:space="0" w:color="000000"/>
                    <w:bottom w:val="single" w:sz="6" w:space="0" w:color="000000"/>
                    <w:right w:val="single" w:sz="6" w:space="0" w:color="000000"/>
                  </w:tcBorders>
                  <w:hideMark/>
                </w:tcPr>
                <w:p w14:paraId="0654168F"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62F21648"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928" w:type="dxa"/>
                  <w:tcBorders>
                    <w:top w:val="single" w:sz="6" w:space="0" w:color="000000"/>
                    <w:left w:val="single" w:sz="6" w:space="0" w:color="000000"/>
                    <w:bottom w:val="single" w:sz="6" w:space="0" w:color="000000"/>
                    <w:right w:val="single" w:sz="6" w:space="0" w:color="000000"/>
                  </w:tcBorders>
                  <w:hideMark/>
                </w:tcPr>
                <w:p w14:paraId="7C4DBA0B"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9900000000</w:t>
                  </w:r>
                </w:p>
              </w:tc>
              <w:tc>
                <w:tcPr>
                  <w:tcW w:w="605" w:type="dxa"/>
                  <w:tcBorders>
                    <w:top w:val="single" w:sz="6" w:space="0" w:color="000000"/>
                    <w:left w:val="single" w:sz="6" w:space="0" w:color="000000"/>
                    <w:bottom w:val="single" w:sz="6" w:space="0" w:color="000000"/>
                    <w:right w:val="single" w:sz="6" w:space="0" w:color="000000"/>
                  </w:tcBorders>
                  <w:hideMark/>
                </w:tcPr>
                <w:p w14:paraId="4CE73BCB"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5DEDC811"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1 019 395,11</w:t>
                  </w:r>
                </w:p>
              </w:tc>
              <w:tc>
                <w:tcPr>
                  <w:tcW w:w="1007" w:type="dxa"/>
                  <w:tcBorders>
                    <w:top w:val="single" w:sz="6" w:space="0" w:color="000000"/>
                    <w:left w:val="single" w:sz="6" w:space="0" w:color="000000"/>
                    <w:bottom w:val="single" w:sz="6" w:space="0" w:color="000000"/>
                    <w:right w:val="single" w:sz="6" w:space="0" w:color="000000"/>
                  </w:tcBorders>
                  <w:hideMark/>
                </w:tcPr>
                <w:p w14:paraId="06210E8B"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1 019 394,98</w:t>
                  </w:r>
                </w:p>
              </w:tc>
              <w:tc>
                <w:tcPr>
                  <w:tcW w:w="647" w:type="dxa"/>
                  <w:tcBorders>
                    <w:top w:val="single" w:sz="6" w:space="0" w:color="000000"/>
                    <w:left w:val="single" w:sz="6" w:space="0" w:color="000000"/>
                    <w:bottom w:val="single" w:sz="6" w:space="0" w:color="000000"/>
                    <w:right w:val="single" w:sz="6" w:space="0" w:color="000000"/>
                  </w:tcBorders>
                  <w:shd w:val="clear" w:color="auto" w:fill="FFFFFF"/>
                  <w:hideMark/>
                </w:tcPr>
                <w:p w14:paraId="3D37A038"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55600B" w:rsidRPr="00576787" w14:paraId="298F2F5B" w14:textId="77777777" w:rsidTr="003F0AF3">
              <w:trPr>
                <w:trHeight w:val="6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1C27D31A"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Мероприятия непрограммных направлений деятельности органов местного самоуправления</w:t>
                  </w:r>
                </w:p>
              </w:tc>
              <w:tc>
                <w:tcPr>
                  <w:tcW w:w="523" w:type="dxa"/>
                  <w:tcBorders>
                    <w:top w:val="single" w:sz="6" w:space="0" w:color="000000"/>
                    <w:left w:val="single" w:sz="6" w:space="0" w:color="000000"/>
                    <w:bottom w:val="single" w:sz="6" w:space="0" w:color="000000"/>
                    <w:right w:val="single" w:sz="6" w:space="0" w:color="000000"/>
                  </w:tcBorders>
                  <w:hideMark/>
                </w:tcPr>
                <w:p w14:paraId="3EDA3F8C"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55C4B30D"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928" w:type="dxa"/>
                  <w:tcBorders>
                    <w:top w:val="single" w:sz="6" w:space="0" w:color="000000"/>
                    <w:left w:val="single" w:sz="6" w:space="0" w:color="000000"/>
                    <w:bottom w:val="single" w:sz="6" w:space="0" w:color="000000"/>
                    <w:right w:val="single" w:sz="6" w:space="0" w:color="000000"/>
                  </w:tcBorders>
                  <w:hideMark/>
                </w:tcPr>
                <w:p w14:paraId="7615E7B7"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9990000000</w:t>
                  </w:r>
                </w:p>
              </w:tc>
              <w:tc>
                <w:tcPr>
                  <w:tcW w:w="605" w:type="dxa"/>
                  <w:tcBorders>
                    <w:top w:val="single" w:sz="6" w:space="0" w:color="000000"/>
                    <w:left w:val="single" w:sz="6" w:space="0" w:color="000000"/>
                    <w:bottom w:val="single" w:sz="6" w:space="0" w:color="000000"/>
                    <w:right w:val="single" w:sz="6" w:space="0" w:color="000000"/>
                  </w:tcBorders>
                  <w:hideMark/>
                </w:tcPr>
                <w:p w14:paraId="41674A32"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32963D9A"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1 019 395,11</w:t>
                  </w:r>
                </w:p>
              </w:tc>
              <w:tc>
                <w:tcPr>
                  <w:tcW w:w="1007" w:type="dxa"/>
                  <w:tcBorders>
                    <w:top w:val="single" w:sz="6" w:space="0" w:color="000000"/>
                    <w:left w:val="single" w:sz="6" w:space="0" w:color="000000"/>
                    <w:bottom w:val="single" w:sz="6" w:space="0" w:color="000000"/>
                    <w:right w:val="single" w:sz="6" w:space="0" w:color="000000"/>
                  </w:tcBorders>
                  <w:hideMark/>
                </w:tcPr>
                <w:p w14:paraId="48C603D4"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1 019 394,98</w:t>
                  </w:r>
                </w:p>
              </w:tc>
              <w:tc>
                <w:tcPr>
                  <w:tcW w:w="647" w:type="dxa"/>
                  <w:tcBorders>
                    <w:top w:val="single" w:sz="6" w:space="0" w:color="000000"/>
                    <w:left w:val="single" w:sz="6" w:space="0" w:color="000000"/>
                    <w:bottom w:val="single" w:sz="6" w:space="0" w:color="000000"/>
                    <w:right w:val="single" w:sz="6" w:space="0" w:color="000000"/>
                  </w:tcBorders>
                  <w:shd w:val="clear" w:color="auto" w:fill="FFFFFF"/>
                  <w:hideMark/>
                </w:tcPr>
                <w:p w14:paraId="6F8DAF69"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55600B" w:rsidRPr="00576787" w14:paraId="73535C70" w14:textId="77777777" w:rsidTr="003F0AF3">
              <w:trPr>
                <w:trHeight w:val="6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75187239"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Глава муниципального образования</w:t>
                  </w:r>
                </w:p>
              </w:tc>
              <w:tc>
                <w:tcPr>
                  <w:tcW w:w="523" w:type="dxa"/>
                  <w:tcBorders>
                    <w:top w:val="single" w:sz="6" w:space="0" w:color="000000"/>
                    <w:left w:val="single" w:sz="6" w:space="0" w:color="000000"/>
                    <w:bottom w:val="single" w:sz="6" w:space="0" w:color="000000"/>
                    <w:right w:val="single" w:sz="6" w:space="0" w:color="000000"/>
                  </w:tcBorders>
                  <w:hideMark/>
                </w:tcPr>
                <w:p w14:paraId="45E2EF71"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2E0889E9"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928" w:type="dxa"/>
                  <w:tcBorders>
                    <w:top w:val="single" w:sz="6" w:space="0" w:color="000000"/>
                    <w:left w:val="single" w:sz="6" w:space="0" w:color="000000"/>
                    <w:bottom w:val="single" w:sz="6" w:space="0" w:color="000000"/>
                    <w:right w:val="single" w:sz="6" w:space="0" w:color="000000"/>
                  </w:tcBorders>
                  <w:hideMark/>
                </w:tcPr>
                <w:p w14:paraId="189F6A8A"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9999910010</w:t>
                  </w:r>
                </w:p>
              </w:tc>
              <w:tc>
                <w:tcPr>
                  <w:tcW w:w="605" w:type="dxa"/>
                  <w:tcBorders>
                    <w:top w:val="single" w:sz="6" w:space="0" w:color="000000"/>
                    <w:left w:val="single" w:sz="6" w:space="0" w:color="000000"/>
                    <w:bottom w:val="single" w:sz="6" w:space="0" w:color="000000"/>
                    <w:right w:val="single" w:sz="6" w:space="0" w:color="000000"/>
                  </w:tcBorders>
                  <w:hideMark/>
                </w:tcPr>
                <w:p w14:paraId="36C70122"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0B833665"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1 019 395,11</w:t>
                  </w:r>
                </w:p>
              </w:tc>
              <w:tc>
                <w:tcPr>
                  <w:tcW w:w="1007" w:type="dxa"/>
                  <w:tcBorders>
                    <w:top w:val="single" w:sz="6" w:space="0" w:color="000000"/>
                    <w:left w:val="single" w:sz="6" w:space="0" w:color="000000"/>
                    <w:bottom w:val="single" w:sz="6" w:space="0" w:color="000000"/>
                    <w:right w:val="single" w:sz="6" w:space="0" w:color="000000"/>
                  </w:tcBorders>
                  <w:hideMark/>
                </w:tcPr>
                <w:p w14:paraId="43CA6748"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1 019 394,98</w:t>
                  </w:r>
                </w:p>
              </w:tc>
              <w:tc>
                <w:tcPr>
                  <w:tcW w:w="647" w:type="dxa"/>
                  <w:tcBorders>
                    <w:top w:val="single" w:sz="6" w:space="0" w:color="000000"/>
                    <w:left w:val="single" w:sz="6" w:space="0" w:color="000000"/>
                    <w:bottom w:val="single" w:sz="6" w:space="0" w:color="000000"/>
                    <w:right w:val="single" w:sz="6" w:space="0" w:color="000000"/>
                  </w:tcBorders>
                  <w:shd w:val="clear" w:color="auto" w:fill="FFFFFF"/>
                  <w:hideMark/>
                </w:tcPr>
                <w:p w14:paraId="46E8FD89" w14:textId="77777777" w:rsidR="0055600B" w:rsidRPr="00576787" w:rsidRDefault="0055600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bl>
          <w:p w14:paraId="525DA998" w14:textId="447551FA" w:rsidR="0055600B" w:rsidRPr="00576787" w:rsidRDefault="0055600B" w:rsidP="00576787">
            <w:pPr>
              <w:rPr>
                <w:rFonts w:ascii="Calibri" w:hAnsi="Calibri" w:cs="Calibri"/>
                <w:sz w:val="18"/>
                <w:szCs w:val="18"/>
                <w:lang w:val="ru-RU"/>
              </w:rPr>
            </w:pPr>
          </w:p>
        </w:tc>
      </w:tr>
      <w:tr w:rsidR="00464999" w:rsidRPr="00576787" w14:paraId="3A952284" w14:textId="77777777" w:rsidTr="003F0AF3">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8AF7548" w14:textId="10BB3A2C" w:rsidR="00464999" w:rsidRPr="00576787" w:rsidRDefault="0055600B"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00464999" w:rsidRPr="00576787">
              <w:rPr>
                <w:rFonts w:ascii="Calibri" w:hAnsi="Calibri" w:cs="Calibri"/>
                <w:lang w:val="ru-RU"/>
              </w:rPr>
              <w:br w:type="page"/>
            </w:r>
            <w:r w:rsidR="00464999" w:rsidRPr="00576787">
              <w:rPr>
                <w:rFonts w:ascii="Calibri" w:hAnsi="Calibri" w:cs="Calibri"/>
                <w:b/>
                <w:bCs/>
                <w:sz w:val="22"/>
                <w:szCs w:val="22"/>
                <w:lang w:val="ru-RU"/>
              </w:rPr>
              <w:t>ИНФОРМАЦИОННЫЙ ВЕСТНИК ДАЛЬНЕРЕЧЕНСКОГО МУНИЦИПАЛЬНОГО ОКРУГА</w:t>
            </w:r>
            <w:r w:rsidR="00464999"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E332165" w14:textId="73E01001" w:rsidR="00464999" w:rsidRPr="00576787" w:rsidRDefault="00464999"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12</w:t>
            </w:r>
          </w:p>
        </w:tc>
      </w:tr>
    </w:tbl>
    <w:p w14:paraId="065A017E" w14:textId="77777777" w:rsidR="00464999" w:rsidRPr="00576787" w:rsidRDefault="00464999"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6"/>
        <w:gridCol w:w="283"/>
        <w:gridCol w:w="4017"/>
        <w:gridCol w:w="3752"/>
        <w:gridCol w:w="55"/>
      </w:tblGrid>
      <w:tr w:rsidR="003F0AF3" w:rsidRPr="00576787" w14:paraId="333CAB3A" w14:textId="77777777" w:rsidTr="00887024">
        <w:trPr>
          <w:gridBefore w:val="1"/>
          <w:wBefore w:w="55" w:type="dxa"/>
          <w:trHeight w:val="18"/>
        </w:trPr>
        <w:tc>
          <w:tcPr>
            <w:tcW w:w="7826" w:type="dxa"/>
            <w:shd w:val="clear" w:color="auto" w:fill="auto"/>
          </w:tcPr>
          <w:tbl>
            <w:tblPr>
              <w:tblW w:w="0" w:type="auto"/>
              <w:tblCellSpacing w:w="0" w:type="dxa"/>
              <w:tblLayout w:type="fixed"/>
              <w:tblCellMar>
                <w:top w:w="15" w:type="dxa"/>
                <w:left w:w="15" w:type="dxa"/>
                <w:bottom w:w="15" w:type="dxa"/>
                <w:right w:w="15" w:type="dxa"/>
              </w:tblCellMar>
              <w:tblLook w:val="04A0" w:firstRow="1" w:lastRow="0" w:firstColumn="1" w:lastColumn="0" w:noHBand="0" w:noVBand="1"/>
            </w:tblPr>
            <w:tblGrid>
              <w:gridCol w:w="2223"/>
              <w:gridCol w:w="523"/>
              <w:gridCol w:w="803"/>
              <w:gridCol w:w="928"/>
              <w:gridCol w:w="605"/>
              <w:gridCol w:w="1007"/>
              <w:gridCol w:w="1007"/>
              <w:gridCol w:w="646"/>
            </w:tblGrid>
            <w:tr w:rsidR="003F0AF3" w:rsidRPr="00576787" w14:paraId="17FF21ED" w14:textId="77777777" w:rsidTr="00444743">
              <w:trPr>
                <w:trHeight w:val="6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31DF935E"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3" w:type="dxa"/>
                  <w:tcBorders>
                    <w:top w:val="single" w:sz="6" w:space="0" w:color="000000"/>
                    <w:left w:val="single" w:sz="6" w:space="0" w:color="000000"/>
                    <w:bottom w:val="single" w:sz="6" w:space="0" w:color="000000"/>
                    <w:right w:val="single" w:sz="6" w:space="0" w:color="000000"/>
                  </w:tcBorders>
                  <w:hideMark/>
                </w:tcPr>
                <w:p w14:paraId="692546A7"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561455C6"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928" w:type="dxa"/>
                  <w:tcBorders>
                    <w:top w:val="single" w:sz="6" w:space="0" w:color="000000"/>
                    <w:left w:val="single" w:sz="6" w:space="0" w:color="000000"/>
                    <w:bottom w:val="single" w:sz="6" w:space="0" w:color="000000"/>
                    <w:right w:val="single" w:sz="6" w:space="0" w:color="000000"/>
                  </w:tcBorders>
                  <w:hideMark/>
                </w:tcPr>
                <w:p w14:paraId="652B765A"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9999910010</w:t>
                  </w:r>
                </w:p>
              </w:tc>
              <w:tc>
                <w:tcPr>
                  <w:tcW w:w="605" w:type="dxa"/>
                  <w:tcBorders>
                    <w:top w:val="single" w:sz="6" w:space="0" w:color="000000"/>
                    <w:left w:val="single" w:sz="6" w:space="0" w:color="000000"/>
                    <w:bottom w:val="single" w:sz="6" w:space="0" w:color="000000"/>
                    <w:right w:val="single" w:sz="6" w:space="0" w:color="000000"/>
                  </w:tcBorders>
                  <w:hideMark/>
                </w:tcPr>
                <w:p w14:paraId="4F684A56"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w:t>
                  </w:r>
                </w:p>
              </w:tc>
              <w:tc>
                <w:tcPr>
                  <w:tcW w:w="1007" w:type="dxa"/>
                  <w:tcBorders>
                    <w:top w:val="single" w:sz="6" w:space="0" w:color="000000"/>
                    <w:left w:val="single" w:sz="6" w:space="0" w:color="000000"/>
                    <w:bottom w:val="single" w:sz="6" w:space="0" w:color="000000"/>
                    <w:right w:val="single" w:sz="6" w:space="0" w:color="000000"/>
                  </w:tcBorders>
                  <w:hideMark/>
                </w:tcPr>
                <w:p w14:paraId="6EF8B7CE"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1 019 395,11</w:t>
                  </w:r>
                </w:p>
              </w:tc>
              <w:tc>
                <w:tcPr>
                  <w:tcW w:w="1007" w:type="dxa"/>
                  <w:tcBorders>
                    <w:top w:val="single" w:sz="6" w:space="0" w:color="000000"/>
                    <w:left w:val="single" w:sz="6" w:space="0" w:color="000000"/>
                    <w:bottom w:val="single" w:sz="6" w:space="0" w:color="000000"/>
                    <w:right w:val="single" w:sz="6" w:space="0" w:color="000000"/>
                  </w:tcBorders>
                  <w:hideMark/>
                </w:tcPr>
                <w:p w14:paraId="56B04F9F"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1 019 394,98</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44EB7548"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F0AF3" w:rsidRPr="00576787" w14:paraId="0B12509B" w14:textId="77777777" w:rsidTr="00444743">
              <w:trPr>
                <w:trHeight w:val="6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31C5419D"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государственных (муниципальных) органов</w:t>
                  </w:r>
                </w:p>
              </w:tc>
              <w:tc>
                <w:tcPr>
                  <w:tcW w:w="523" w:type="dxa"/>
                  <w:tcBorders>
                    <w:top w:val="single" w:sz="6" w:space="0" w:color="000000"/>
                    <w:left w:val="single" w:sz="6" w:space="0" w:color="000000"/>
                    <w:bottom w:val="single" w:sz="6" w:space="0" w:color="000000"/>
                    <w:right w:val="single" w:sz="6" w:space="0" w:color="000000"/>
                  </w:tcBorders>
                  <w:hideMark/>
                </w:tcPr>
                <w:p w14:paraId="7772E692"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0E045445"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928" w:type="dxa"/>
                  <w:tcBorders>
                    <w:top w:val="single" w:sz="6" w:space="0" w:color="000000"/>
                    <w:left w:val="single" w:sz="6" w:space="0" w:color="000000"/>
                    <w:bottom w:val="single" w:sz="6" w:space="0" w:color="000000"/>
                    <w:right w:val="single" w:sz="6" w:space="0" w:color="000000"/>
                  </w:tcBorders>
                  <w:hideMark/>
                </w:tcPr>
                <w:p w14:paraId="57219DD4"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9999910010</w:t>
                  </w:r>
                </w:p>
              </w:tc>
              <w:tc>
                <w:tcPr>
                  <w:tcW w:w="605" w:type="dxa"/>
                  <w:tcBorders>
                    <w:top w:val="single" w:sz="6" w:space="0" w:color="000000"/>
                    <w:left w:val="single" w:sz="6" w:space="0" w:color="000000"/>
                    <w:bottom w:val="single" w:sz="6" w:space="0" w:color="000000"/>
                    <w:right w:val="single" w:sz="6" w:space="0" w:color="000000"/>
                  </w:tcBorders>
                  <w:hideMark/>
                </w:tcPr>
                <w:p w14:paraId="3FB0A1C9"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120</w:t>
                  </w:r>
                </w:p>
              </w:tc>
              <w:tc>
                <w:tcPr>
                  <w:tcW w:w="1007" w:type="dxa"/>
                  <w:tcBorders>
                    <w:top w:val="single" w:sz="6" w:space="0" w:color="000000"/>
                    <w:left w:val="single" w:sz="6" w:space="0" w:color="000000"/>
                    <w:bottom w:val="single" w:sz="6" w:space="0" w:color="000000"/>
                    <w:right w:val="single" w:sz="6" w:space="0" w:color="000000"/>
                  </w:tcBorders>
                  <w:hideMark/>
                </w:tcPr>
                <w:p w14:paraId="763B78B4"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1 019 395,11</w:t>
                  </w:r>
                </w:p>
              </w:tc>
              <w:tc>
                <w:tcPr>
                  <w:tcW w:w="1007" w:type="dxa"/>
                  <w:tcBorders>
                    <w:top w:val="single" w:sz="6" w:space="0" w:color="000000"/>
                    <w:left w:val="single" w:sz="6" w:space="0" w:color="000000"/>
                    <w:bottom w:val="single" w:sz="6" w:space="0" w:color="000000"/>
                    <w:right w:val="single" w:sz="6" w:space="0" w:color="000000"/>
                  </w:tcBorders>
                  <w:hideMark/>
                </w:tcPr>
                <w:p w14:paraId="629285AD"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1 019 394,98</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2A1F3A74"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F0AF3" w:rsidRPr="00576787" w14:paraId="147444BF" w14:textId="77777777" w:rsidTr="00444743">
              <w:trPr>
                <w:trHeight w:val="6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58AB0354"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23" w:type="dxa"/>
                  <w:tcBorders>
                    <w:top w:val="single" w:sz="6" w:space="0" w:color="000000"/>
                    <w:left w:val="single" w:sz="6" w:space="0" w:color="000000"/>
                    <w:bottom w:val="single" w:sz="6" w:space="0" w:color="000000"/>
                    <w:right w:val="single" w:sz="6" w:space="0" w:color="000000"/>
                  </w:tcBorders>
                  <w:hideMark/>
                </w:tcPr>
                <w:p w14:paraId="33AB901F"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57C4D099"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928" w:type="dxa"/>
                  <w:tcBorders>
                    <w:top w:val="single" w:sz="6" w:space="0" w:color="000000"/>
                    <w:left w:val="single" w:sz="6" w:space="0" w:color="000000"/>
                    <w:bottom w:val="single" w:sz="6" w:space="0" w:color="000000"/>
                    <w:right w:val="single" w:sz="6" w:space="0" w:color="000000"/>
                  </w:tcBorders>
                  <w:hideMark/>
                </w:tcPr>
                <w:p w14:paraId="34836788"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605" w:type="dxa"/>
                  <w:tcBorders>
                    <w:top w:val="single" w:sz="6" w:space="0" w:color="000000"/>
                    <w:left w:val="single" w:sz="6" w:space="0" w:color="000000"/>
                    <w:bottom w:val="single" w:sz="6" w:space="0" w:color="000000"/>
                    <w:right w:val="single" w:sz="6" w:space="0" w:color="000000"/>
                  </w:tcBorders>
                  <w:hideMark/>
                </w:tcPr>
                <w:p w14:paraId="3027A01A"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7B35DB29"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2 702 055,31</w:t>
                  </w:r>
                </w:p>
              </w:tc>
              <w:tc>
                <w:tcPr>
                  <w:tcW w:w="1007" w:type="dxa"/>
                  <w:tcBorders>
                    <w:top w:val="single" w:sz="6" w:space="0" w:color="000000"/>
                    <w:left w:val="single" w:sz="6" w:space="0" w:color="000000"/>
                    <w:bottom w:val="single" w:sz="6" w:space="0" w:color="000000"/>
                    <w:right w:val="single" w:sz="6" w:space="0" w:color="000000"/>
                  </w:tcBorders>
                  <w:hideMark/>
                </w:tcPr>
                <w:p w14:paraId="5C25AC4E"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2 679 083,73</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2C500248"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99,15%</w:t>
                  </w:r>
                </w:p>
              </w:tc>
            </w:tr>
            <w:tr w:rsidR="003F0AF3" w:rsidRPr="00576787" w14:paraId="5E9C761F" w14:textId="77777777" w:rsidTr="00444743">
              <w:trPr>
                <w:trHeight w:val="6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4B7E1CE4"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Непрограммные направления деятельности органов местного самоуправления</w:t>
                  </w:r>
                </w:p>
              </w:tc>
              <w:tc>
                <w:tcPr>
                  <w:tcW w:w="523" w:type="dxa"/>
                  <w:tcBorders>
                    <w:top w:val="single" w:sz="6" w:space="0" w:color="000000"/>
                    <w:left w:val="single" w:sz="6" w:space="0" w:color="000000"/>
                    <w:bottom w:val="single" w:sz="6" w:space="0" w:color="000000"/>
                    <w:right w:val="single" w:sz="6" w:space="0" w:color="000000"/>
                  </w:tcBorders>
                  <w:hideMark/>
                </w:tcPr>
                <w:p w14:paraId="402737EF"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3B99B540"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928" w:type="dxa"/>
                  <w:tcBorders>
                    <w:top w:val="single" w:sz="6" w:space="0" w:color="000000"/>
                    <w:left w:val="single" w:sz="6" w:space="0" w:color="000000"/>
                    <w:bottom w:val="single" w:sz="6" w:space="0" w:color="000000"/>
                    <w:right w:val="single" w:sz="6" w:space="0" w:color="000000"/>
                  </w:tcBorders>
                  <w:hideMark/>
                </w:tcPr>
                <w:p w14:paraId="12CB2188"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9900000000</w:t>
                  </w:r>
                </w:p>
              </w:tc>
              <w:tc>
                <w:tcPr>
                  <w:tcW w:w="605" w:type="dxa"/>
                  <w:tcBorders>
                    <w:top w:val="single" w:sz="6" w:space="0" w:color="000000"/>
                    <w:left w:val="single" w:sz="6" w:space="0" w:color="000000"/>
                    <w:bottom w:val="single" w:sz="6" w:space="0" w:color="000000"/>
                    <w:right w:val="single" w:sz="6" w:space="0" w:color="000000"/>
                  </w:tcBorders>
                  <w:hideMark/>
                </w:tcPr>
                <w:p w14:paraId="15D22A9C"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3AB97219"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2 702 055,31</w:t>
                  </w:r>
                </w:p>
              </w:tc>
              <w:tc>
                <w:tcPr>
                  <w:tcW w:w="1007" w:type="dxa"/>
                  <w:tcBorders>
                    <w:top w:val="single" w:sz="6" w:space="0" w:color="000000"/>
                    <w:left w:val="single" w:sz="6" w:space="0" w:color="000000"/>
                    <w:bottom w:val="single" w:sz="6" w:space="0" w:color="000000"/>
                    <w:right w:val="single" w:sz="6" w:space="0" w:color="000000"/>
                  </w:tcBorders>
                  <w:hideMark/>
                </w:tcPr>
                <w:p w14:paraId="775AF13C"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2 679 083,73</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76E587ED"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99,15%</w:t>
                  </w:r>
                </w:p>
              </w:tc>
            </w:tr>
            <w:tr w:rsidR="003F0AF3" w:rsidRPr="00576787" w14:paraId="27E1DB8A"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336C7A2D"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Мероприятия непрограммных направлений деятельности органов местного самоуправления</w:t>
                  </w:r>
                </w:p>
              </w:tc>
              <w:tc>
                <w:tcPr>
                  <w:tcW w:w="523" w:type="dxa"/>
                  <w:tcBorders>
                    <w:top w:val="single" w:sz="6" w:space="0" w:color="000000"/>
                    <w:left w:val="single" w:sz="6" w:space="0" w:color="000000"/>
                    <w:bottom w:val="single" w:sz="6" w:space="0" w:color="000000"/>
                    <w:right w:val="single" w:sz="6" w:space="0" w:color="000000"/>
                  </w:tcBorders>
                  <w:hideMark/>
                </w:tcPr>
                <w:p w14:paraId="6397CDF0"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51C455DD"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928" w:type="dxa"/>
                  <w:tcBorders>
                    <w:top w:val="single" w:sz="6" w:space="0" w:color="000000"/>
                    <w:left w:val="single" w:sz="6" w:space="0" w:color="000000"/>
                    <w:bottom w:val="single" w:sz="6" w:space="0" w:color="000000"/>
                    <w:right w:val="single" w:sz="6" w:space="0" w:color="000000"/>
                  </w:tcBorders>
                  <w:hideMark/>
                </w:tcPr>
                <w:p w14:paraId="741EEBC7"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9990000000</w:t>
                  </w:r>
                </w:p>
              </w:tc>
              <w:tc>
                <w:tcPr>
                  <w:tcW w:w="605" w:type="dxa"/>
                  <w:tcBorders>
                    <w:top w:val="single" w:sz="6" w:space="0" w:color="000000"/>
                    <w:left w:val="single" w:sz="6" w:space="0" w:color="000000"/>
                    <w:bottom w:val="single" w:sz="6" w:space="0" w:color="000000"/>
                    <w:right w:val="single" w:sz="6" w:space="0" w:color="000000"/>
                  </w:tcBorders>
                  <w:hideMark/>
                </w:tcPr>
                <w:p w14:paraId="61483218"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29B6A5DA"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2 702 055,31</w:t>
                  </w:r>
                </w:p>
              </w:tc>
              <w:tc>
                <w:tcPr>
                  <w:tcW w:w="1007" w:type="dxa"/>
                  <w:tcBorders>
                    <w:top w:val="single" w:sz="6" w:space="0" w:color="000000"/>
                    <w:left w:val="single" w:sz="6" w:space="0" w:color="000000"/>
                    <w:bottom w:val="single" w:sz="6" w:space="0" w:color="000000"/>
                    <w:right w:val="single" w:sz="6" w:space="0" w:color="000000"/>
                  </w:tcBorders>
                  <w:hideMark/>
                </w:tcPr>
                <w:p w14:paraId="5F055B95"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2 679 083,73</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6B975697"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99,15%</w:t>
                  </w:r>
                </w:p>
              </w:tc>
            </w:tr>
            <w:tr w:rsidR="003F0AF3" w:rsidRPr="00576787" w14:paraId="66639CA7"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1EAFFA34"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Руководство и управление в сфере установленных функций органов местного самоуправления</w:t>
                  </w:r>
                </w:p>
              </w:tc>
              <w:tc>
                <w:tcPr>
                  <w:tcW w:w="523" w:type="dxa"/>
                  <w:tcBorders>
                    <w:top w:val="single" w:sz="6" w:space="0" w:color="000000"/>
                    <w:left w:val="single" w:sz="6" w:space="0" w:color="000000"/>
                    <w:bottom w:val="single" w:sz="6" w:space="0" w:color="000000"/>
                    <w:right w:val="single" w:sz="6" w:space="0" w:color="000000"/>
                  </w:tcBorders>
                  <w:hideMark/>
                </w:tcPr>
                <w:p w14:paraId="601E51CA"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0634955E"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928" w:type="dxa"/>
                  <w:tcBorders>
                    <w:top w:val="single" w:sz="6" w:space="0" w:color="000000"/>
                    <w:left w:val="single" w:sz="6" w:space="0" w:color="000000"/>
                    <w:bottom w:val="single" w:sz="6" w:space="0" w:color="000000"/>
                    <w:right w:val="single" w:sz="6" w:space="0" w:color="000000"/>
                  </w:tcBorders>
                  <w:hideMark/>
                </w:tcPr>
                <w:p w14:paraId="2A52E89A"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9999910030</w:t>
                  </w:r>
                </w:p>
              </w:tc>
              <w:tc>
                <w:tcPr>
                  <w:tcW w:w="605" w:type="dxa"/>
                  <w:tcBorders>
                    <w:top w:val="single" w:sz="6" w:space="0" w:color="000000"/>
                    <w:left w:val="single" w:sz="6" w:space="0" w:color="000000"/>
                    <w:bottom w:val="single" w:sz="6" w:space="0" w:color="000000"/>
                    <w:right w:val="single" w:sz="6" w:space="0" w:color="000000"/>
                  </w:tcBorders>
                  <w:hideMark/>
                </w:tcPr>
                <w:p w14:paraId="49B2314A"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5419B973"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2 702 055,31</w:t>
                  </w:r>
                </w:p>
              </w:tc>
              <w:tc>
                <w:tcPr>
                  <w:tcW w:w="1007" w:type="dxa"/>
                  <w:tcBorders>
                    <w:top w:val="single" w:sz="6" w:space="0" w:color="000000"/>
                    <w:left w:val="single" w:sz="6" w:space="0" w:color="000000"/>
                    <w:bottom w:val="single" w:sz="6" w:space="0" w:color="000000"/>
                    <w:right w:val="single" w:sz="6" w:space="0" w:color="000000"/>
                  </w:tcBorders>
                  <w:hideMark/>
                </w:tcPr>
                <w:p w14:paraId="79EC5B3F"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2 679 083,73</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7B75845B"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99,15%</w:t>
                  </w:r>
                </w:p>
              </w:tc>
            </w:tr>
            <w:tr w:rsidR="003F0AF3" w:rsidRPr="00576787" w14:paraId="23FC6FB1"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167DADC7"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3" w:type="dxa"/>
                  <w:tcBorders>
                    <w:top w:val="single" w:sz="6" w:space="0" w:color="000000"/>
                    <w:left w:val="single" w:sz="6" w:space="0" w:color="000000"/>
                    <w:bottom w:val="single" w:sz="6" w:space="0" w:color="000000"/>
                    <w:right w:val="single" w:sz="6" w:space="0" w:color="000000"/>
                  </w:tcBorders>
                  <w:hideMark/>
                </w:tcPr>
                <w:p w14:paraId="6E806F7A"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50418066"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928" w:type="dxa"/>
                  <w:tcBorders>
                    <w:top w:val="single" w:sz="6" w:space="0" w:color="000000"/>
                    <w:left w:val="single" w:sz="6" w:space="0" w:color="000000"/>
                    <w:bottom w:val="single" w:sz="6" w:space="0" w:color="000000"/>
                    <w:right w:val="single" w:sz="6" w:space="0" w:color="000000"/>
                  </w:tcBorders>
                  <w:hideMark/>
                </w:tcPr>
                <w:p w14:paraId="7BE7A43D"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9999910030</w:t>
                  </w:r>
                </w:p>
              </w:tc>
              <w:tc>
                <w:tcPr>
                  <w:tcW w:w="605" w:type="dxa"/>
                  <w:tcBorders>
                    <w:top w:val="single" w:sz="6" w:space="0" w:color="000000"/>
                    <w:left w:val="single" w:sz="6" w:space="0" w:color="000000"/>
                    <w:bottom w:val="single" w:sz="6" w:space="0" w:color="000000"/>
                    <w:right w:val="single" w:sz="6" w:space="0" w:color="000000"/>
                  </w:tcBorders>
                  <w:hideMark/>
                </w:tcPr>
                <w:p w14:paraId="0094BA8A"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w:t>
                  </w:r>
                </w:p>
              </w:tc>
              <w:tc>
                <w:tcPr>
                  <w:tcW w:w="1007" w:type="dxa"/>
                  <w:tcBorders>
                    <w:top w:val="single" w:sz="6" w:space="0" w:color="000000"/>
                    <w:left w:val="single" w:sz="6" w:space="0" w:color="000000"/>
                    <w:bottom w:val="single" w:sz="6" w:space="0" w:color="000000"/>
                    <w:right w:val="single" w:sz="6" w:space="0" w:color="000000"/>
                  </w:tcBorders>
                  <w:hideMark/>
                </w:tcPr>
                <w:p w14:paraId="64C4F5B4"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1 949 418,87</w:t>
                  </w:r>
                </w:p>
              </w:tc>
              <w:tc>
                <w:tcPr>
                  <w:tcW w:w="1007" w:type="dxa"/>
                  <w:tcBorders>
                    <w:top w:val="single" w:sz="6" w:space="0" w:color="000000"/>
                    <w:left w:val="single" w:sz="6" w:space="0" w:color="000000"/>
                    <w:bottom w:val="single" w:sz="6" w:space="0" w:color="000000"/>
                    <w:right w:val="single" w:sz="6" w:space="0" w:color="000000"/>
                  </w:tcBorders>
                  <w:hideMark/>
                </w:tcPr>
                <w:p w14:paraId="7312F5B9"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1 949 418,17</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39699EC3"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F0AF3" w:rsidRPr="00576787" w14:paraId="48FEB896"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26558C67"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государственных (муниципальных) органов</w:t>
                  </w:r>
                </w:p>
              </w:tc>
              <w:tc>
                <w:tcPr>
                  <w:tcW w:w="523" w:type="dxa"/>
                  <w:tcBorders>
                    <w:top w:val="single" w:sz="6" w:space="0" w:color="000000"/>
                    <w:left w:val="single" w:sz="6" w:space="0" w:color="000000"/>
                    <w:bottom w:val="single" w:sz="6" w:space="0" w:color="000000"/>
                    <w:right w:val="single" w:sz="6" w:space="0" w:color="000000"/>
                  </w:tcBorders>
                  <w:hideMark/>
                </w:tcPr>
                <w:p w14:paraId="3AF8209D"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5C07EEAA"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928" w:type="dxa"/>
                  <w:tcBorders>
                    <w:top w:val="single" w:sz="6" w:space="0" w:color="000000"/>
                    <w:left w:val="single" w:sz="6" w:space="0" w:color="000000"/>
                    <w:bottom w:val="single" w:sz="6" w:space="0" w:color="000000"/>
                    <w:right w:val="single" w:sz="6" w:space="0" w:color="000000"/>
                  </w:tcBorders>
                  <w:hideMark/>
                </w:tcPr>
                <w:p w14:paraId="375BE279"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9999910030</w:t>
                  </w:r>
                </w:p>
              </w:tc>
              <w:tc>
                <w:tcPr>
                  <w:tcW w:w="605" w:type="dxa"/>
                  <w:tcBorders>
                    <w:top w:val="single" w:sz="6" w:space="0" w:color="000000"/>
                    <w:left w:val="single" w:sz="6" w:space="0" w:color="000000"/>
                    <w:bottom w:val="single" w:sz="6" w:space="0" w:color="000000"/>
                    <w:right w:val="single" w:sz="6" w:space="0" w:color="000000"/>
                  </w:tcBorders>
                  <w:hideMark/>
                </w:tcPr>
                <w:p w14:paraId="5B0C1951"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120</w:t>
                  </w:r>
                </w:p>
              </w:tc>
              <w:tc>
                <w:tcPr>
                  <w:tcW w:w="1007" w:type="dxa"/>
                  <w:tcBorders>
                    <w:top w:val="single" w:sz="6" w:space="0" w:color="000000"/>
                    <w:left w:val="single" w:sz="6" w:space="0" w:color="000000"/>
                    <w:bottom w:val="single" w:sz="6" w:space="0" w:color="000000"/>
                    <w:right w:val="single" w:sz="6" w:space="0" w:color="000000"/>
                  </w:tcBorders>
                  <w:hideMark/>
                </w:tcPr>
                <w:p w14:paraId="7A341EB3"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1 949 418,87</w:t>
                  </w:r>
                </w:p>
              </w:tc>
              <w:tc>
                <w:tcPr>
                  <w:tcW w:w="1007" w:type="dxa"/>
                  <w:tcBorders>
                    <w:top w:val="single" w:sz="6" w:space="0" w:color="000000"/>
                    <w:left w:val="single" w:sz="6" w:space="0" w:color="000000"/>
                    <w:bottom w:val="single" w:sz="6" w:space="0" w:color="000000"/>
                    <w:right w:val="single" w:sz="6" w:space="0" w:color="000000"/>
                  </w:tcBorders>
                  <w:hideMark/>
                </w:tcPr>
                <w:p w14:paraId="3C8AB6E8"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1 949 418,17</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3097C21E"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F0AF3" w:rsidRPr="00576787" w14:paraId="6DE4B10A"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6EFC3B77"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5D82306D"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6688AA86"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928" w:type="dxa"/>
                  <w:tcBorders>
                    <w:top w:val="single" w:sz="6" w:space="0" w:color="000000"/>
                    <w:left w:val="single" w:sz="6" w:space="0" w:color="000000"/>
                    <w:bottom w:val="single" w:sz="6" w:space="0" w:color="000000"/>
                    <w:right w:val="single" w:sz="6" w:space="0" w:color="000000"/>
                  </w:tcBorders>
                  <w:hideMark/>
                </w:tcPr>
                <w:p w14:paraId="2402CA39"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9999910030</w:t>
                  </w:r>
                </w:p>
              </w:tc>
              <w:tc>
                <w:tcPr>
                  <w:tcW w:w="605" w:type="dxa"/>
                  <w:tcBorders>
                    <w:top w:val="single" w:sz="6" w:space="0" w:color="000000"/>
                    <w:left w:val="single" w:sz="6" w:space="0" w:color="000000"/>
                    <w:bottom w:val="single" w:sz="6" w:space="0" w:color="000000"/>
                    <w:right w:val="single" w:sz="6" w:space="0" w:color="000000"/>
                  </w:tcBorders>
                  <w:hideMark/>
                </w:tcPr>
                <w:p w14:paraId="1A14A3A2"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07" w:type="dxa"/>
                  <w:tcBorders>
                    <w:top w:val="single" w:sz="6" w:space="0" w:color="000000"/>
                    <w:left w:val="single" w:sz="6" w:space="0" w:color="000000"/>
                    <w:bottom w:val="single" w:sz="6" w:space="0" w:color="000000"/>
                    <w:right w:val="single" w:sz="6" w:space="0" w:color="000000"/>
                  </w:tcBorders>
                  <w:hideMark/>
                </w:tcPr>
                <w:p w14:paraId="24D636CD"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752 636,44</w:t>
                  </w:r>
                </w:p>
              </w:tc>
              <w:tc>
                <w:tcPr>
                  <w:tcW w:w="1007" w:type="dxa"/>
                  <w:tcBorders>
                    <w:top w:val="single" w:sz="6" w:space="0" w:color="000000"/>
                    <w:left w:val="single" w:sz="6" w:space="0" w:color="000000"/>
                    <w:bottom w:val="single" w:sz="6" w:space="0" w:color="000000"/>
                    <w:right w:val="single" w:sz="6" w:space="0" w:color="000000"/>
                  </w:tcBorders>
                  <w:hideMark/>
                </w:tcPr>
                <w:p w14:paraId="49010BBF"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729 665,56</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482C7DD8"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96,95%</w:t>
                  </w:r>
                </w:p>
              </w:tc>
            </w:tr>
            <w:tr w:rsidR="003F0AF3" w:rsidRPr="00576787" w14:paraId="0D1D7B2F"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7968CA36"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442263F1"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7660E4CC"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928" w:type="dxa"/>
                  <w:tcBorders>
                    <w:top w:val="single" w:sz="6" w:space="0" w:color="000000"/>
                    <w:left w:val="single" w:sz="6" w:space="0" w:color="000000"/>
                    <w:bottom w:val="single" w:sz="6" w:space="0" w:color="000000"/>
                    <w:right w:val="single" w:sz="6" w:space="0" w:color="000000"/>
                  </w:tcBorders>
                  <w:hideMark/>
                </w:tcPr>
                <w:p w14:paraId="7E36548D"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9999910030</w:t>
                  </w:r>
                </w:p>
              </w:tc>
              <w:tc>
                <w:tcPr>
                  <w:tcW w:w="605" w:type="dxa"/>
                  <w:tcBorders>
                    <w:top w:val="single" w:sz="6" w:space="0" w:color="000000"/>
                    <w:left w:val="single" w:sz="6" w:space="0" w:color="000000"/>
                    <w:bottom w:val="single" w:sz="6" w:space="0" w:color="000000"/>
                    <w:right w:val="single" w:sz="6" w:space="0" w:color="000000"/>
                  </w:tcBorders>
                  <w:hideMark/>
                </w:tcPr>
                <w:p w14:paraId="05569B8A"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07" w:type="dxa"/>
                  <w:tcBorders>
                    <w:top w:val="single" w:sz="6" w:space="0" w:color="000000"/>
                    <w:left w:val="single" w:sz="6" w:space="0" w:color="000000"/>
                    <w:bottom w:val="single" w:sz="6" w:space="0" w:color="000000"/>
                    <w:right w:val="single" w:sz="6" w:space="0" w:color="000000"/>
                  </w:tcBorders>
                  <w:hideMark/>
                </w:tcPr>
                <w:p w14:paraId="6699A96A"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752 636,44</w:t>
                  </w:r>
                </w:p>
              </w:tc>
              <w:tc>
                <w:tcPr>
                  <w:tcW w:w="1007" w:type="dxa"/>
                  <w:tcBorders>
                    <w:top w:val="single" w:sz="6" w:space="0" w:color="000000"/>
                    <w:left w:val="single" w:sz="6" w:space="0" w:color="000000"/>
                    <w:bottom w:val="single" w:sz="6" w:space="0" w:color="000000"/>
                    <w:right w:val="single" w:sz="6" w:space="0" w:color="000000"/>
                  </w:tcBorders>
                  <w:hideMark/>
                </w:tcPr>
                <w:p w14:paraId="30052EC3"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729 665,56</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51DFADDB"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96,95%</w:t>
                  </w:r>
                </w:p>
              </w:tc>
            </w:tr>
            <w:tr w:rsidR="003F0AF3" w:rsidRPr="00576787" w14:paraId="146B4C03"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3F0B7EA2"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Обеспечение деятельности финансовых, налоговых и таможенных органов и органов финансового (финансово-бюджетного) надзора</w:t>
                  </w:r>
                </w:p>
              </w:tc>
              <w:tc>
                <w:tcPr>
                  <w:tcW w:w="523" w:type="dxa"/>
                  <w:tcBorders>
                    <w:top w:val="single" w:sz="6" w:space="0" w:color="000000"/>
                    <w:left w:val="single" w:sz="6" w:space="0" w:color="000000"/>
                    <w:bottom w:val="single" w:sz="6" w:space="0" w:color="000000"/>
                    <w:right w:val="single" w:sz="6" w:space="0" w:color="000000"/>
                  </w:tcBorders>
                  <w:hideMark/>
                </w:tcPr>
                <w:p w14:paraId="3705EE69"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7997F8A6"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06</w:t>
                  </w:r>
                </w:p>
              </w:tc>
              <w:tc>
                <w:tcPr>
                  <w:tcW w:w="928" w:type="dxa"/>
                  <w:tcBorders>
                    <w:top w:val="single" w:sz="6" w:space="0" w:color="000000"/>
                    <w:left w:val="single" w:sz="6" w:space="0" w:color="000000"/>
                    <w:bottom w:val="single" w:sz="6" w:space="0" w:color="000000"/>
                    <w:right w:val="single" w:sz="6" w:space="0" w:color="000000"/>
                  </w:tcBorders>
                  <w:hideMark/>
                </w:tcPr>
                <w:p w14:paraId="562AF595"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605" w:type="dxa"/>
                  <w:tcBorders>
                    <w:top w:val="single" w:sz="6" w:space="0" w:color="000000"/>
                    <w:left w:val="single" w:sz="6" w:space="0" w:color="000000"/>
                    <w:bottom w:val="single" w:sz="6" w:space="0" w:color="000000"/>
                    <w:right w:val="single" w:sz="6" w:space="0" w:color="000000"/>
                  </w:tcBorders>
                  <w:hideMark/>
                </w:tcPr>
                <w:p w14:paraId="491C49F1"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5D4D8335"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105 349,38</w:t>
                  </w:r>
                </w:p>
              </w:tc>
              <w:tc>
                <w:tcPr>
                  <w:tcW w:w="1007" w:type="dxa"/>
                  <w:tcBorders>
                    <w:top w:val="single" w:sz="6" w:space="0" w:color="000000"/>
                    <w:left w:val="single" w:sz="6" w:space="0" w:color="000000"/>
                    <w:bottom w:val="single" w:sz="6" w:space="0" w:color="000000"/>
                    <w:right w:val="single" w:sz="6" w:space="0" w:color="000000"/>
                  </w:tcBorders>
                  <w:hideMark/>
                </w:tcPr>
                <w:p w14:paraId="01AF6E3C"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105 349,38</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4224AF71"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F0AF3" w:rsidRPr="00576787" w14:paraId="0C47D227"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734FBDEB"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Непрограммные направления деятельности органов местного самоуправления</w:t>
                  </w:r>
                </w:p>
              </w:tc>
              <w:tc>
                <w:tcPr>
                  <w:tcW w:w="523" w:type="dxa"/>
                  <w:tcBorders>
                    <w:top w:val="single" w:sz="6" w:space="0" w:color="000000"/>
                    <w:left w:val="single" w:sz="6" w:space="0" w:color="000000"/>
                    <w:bottom w:val="single" w:sz="6" w:space="0" w:color="000000"/>
                    <w:right w:val="single" w:sz="6" w:space="0" w:color="000000"/>
                  </w:tcBorders>
                  <w:hideMark/>
                </w:tcPr>
                <w:p w14:paraId="5535CE5D"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0C3AB881"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06</w:t>
                  </w:r>
                </w:p>
              </w:tc>
              <w:tc>
                <w:tcPr>
                  <w:tcW w:w="928" w:type="dxa"/>
                  <w:tcBorders>
                    <w:top w:val="single" w:sz="6" w:space="0" w:color="000000"/>
                    <w:left w:val="single" w:sz="6" w:space="0" w:color="000000"/>
                    <w:bottom w:val="single" w:sz="6" w:space="0" w:color="000000"/>
                    <w:right w:val="single" w:sz="6" w:space="0" w:color="000000"/>
                  </w:tcBorders>
                  <w:hideMark/>
                </w:tcPr>
                <w:p w14:paraId="43C4E3DC"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9900000000</w:t>
                  </w:r>
                </w:p>
              </w:tc>
              <w:tc>
                <w:tcPr>
                  <w:tcW w:w="605" w:type="dxa"/>
                  <w:tcBorders>
                    <w:top w:val="single" w:sz="6" w:space="0" w:color="000000"/>
                    <w:left w:val="single" w:sz="6" w:space="0" w:color="000000"/>
                    <w:bottom w:val="single" w:sz="6" w:space="0" w:color="000000"/>
                    <w:right w:val="single" w:sz="6" w:space="0" w:color="000000"/>
                  </w:tcBorders>
                  <w:hideMark/>
                </w:tcPr>
                <w:p w14:paraId="73665532"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37DF5D0B"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105 349,38</w:t>
                  </w:r>
                </w:p>
              </w:tc>
              <w:tc>
                <w:tcPr>
                  <w:tcW w:w="1007" w:type="dxa"/>
                  <w:tcBorders>
                    <w:top w:val="single" w:sz="6" w:space="0" w:color="000000"/>
                    <w:left w:val="single" w:sz="6" w:space="0" w:color="000000"/>
                    <w:bottom w:val="single" w:sz="6" w:space="0" w:color="000000"/>
                    <w:right w:val="single" w:sz="6" w:space="0" w:color="000000"/>
                  </w:tcBorders>
                  <w:hideMark/>
                </w:tcPr>
                <w:p w14:paraId="0F014ED5"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105 349,38</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403A0111"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F0AF3" w:rsidRPr="00576787" w14:paraId="1C8E45AA"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3A55E800"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Мероприятия непрограммных направлений деятельности органов местного самоуправления</w:t>
                  </w:r>
                </w:p>
              </w:tc>
              <w:tc>
                <w:tcPr>
                  <w:tcW w:w="523" w:type="dxa"/>
                  <w:tcBorders>
                    <w:top w:val="single" w:sz="6" w:space="0" w:color="000000"/>
                    <w:left w:val="single" w:sz="6" w:space="0" w:color="000000"/>
                    <w:bottom w:val="single" w:sz="6" w:space="0" w:color="000000"/>
                    <w:right w:val="single" w:sz="6" w:space="0" w:color="000000"/>
                  </w:tcBorders>
                  <w:hideMark/>
                </w:tcPr>
                <w:p w14:paraId="0CB22CEF"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2A7273A4"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06</w:t>
                  </w:r>
                </w:p>
              </w:tc>
              <w:tc>
                <w:tcPr>
                  <w:tcW w:w="928" w:type="dxa"/>
                  <w:tcBorders>
                    <w:top w:val="single" w:sz="6" w:space="0" w:color="000000"/>
                    <w:left w:val="single" w:sz="6" w:space="0" w:color="000000"/>
                    <w:bottom w:val="single" w:sz="6" w:space="0" w:color="000000"/>
                    <w:right w:val="single" w:sz="6" w:space="0" w:color="000000"/>
                  </w:tcBorders>
                  <w:hideMark/>
                </w:tcPr>
                <w:p w14:paraId="03CB1181"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9990000000</w:t>
                  </w:r>
                </w:p>
              </w:tc>
              <w:tc>
                <w:tcPr>
                  <w:tcW w:w="605" w:type="dxa"/>
                  <w:tcBorders>
                    <w:top w:val="single" w:sz="6" w:space="0" w:color="000000"/>
                    <w:left w:val="single" w:sz="6" w:space="0" w:color="000000"/>
                    <w:bottom w:val="single" w:sz="6" w:space="0" w:color="000000"/>
                    <w:right w:val="single" w:sz="6" w:space="0" w:color="000000"/>
                  </w:tcBorders>
                  <w:hideMark/>
                </w:tcPr>
                <w:p w14:paraId="206B3AD0"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4CBBF2D6"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105 349,38</w:t>
                  </w:r>
                </w:p>
              </w:tc>
              <w:tc>
                <w:tcPr>
                  <w:tcW w:w="1007" w:type="dxa"/>
                  <w:tcBorders>
                    <w:top w:val="single" w:sz="6" w:space="0" w:color="000000"/>
                    <w:left w:val="single" w:sz="6" w:space="0" w:color="000000"/>
                    <w:bottom w:val="single" w:sz="6" w:space="0" w:color="000000"/>
                    <w:right w:val="single" w:sz="6" w:space="0" w:color="000000"/>
                  </w:tcBorders>
                  <w:hideMark/>
                </w:tcPr>
                <w:p w14:paraId="615FDB33"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105 349,38</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35691D1A"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F0AF3" w:rsidRPr="00576787" w14:paraId="465BE38D" w14:textId="77777777" w:rsidTr="003F0AF3">
              <w:trPr>
                <w:trHeight w:val="5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19134EB8"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Межбюджетные трансферты бюджетам муниципальных районов из бюджета Ореховского поселения на составление, исполнение и контроль за исполнением бюджета поселения</w:t>
                  </w:r>
                </w:p>
              </w:tc>
              <w:tc>
                <w:tcPr>
                  <w:tcW w:w="523" w:type="dxa"/>
                  <w:tcBorders>
                    <w:top w:val="single" w:sz="6" w:space="0" w:color="000000"/>
                    <w:left w:val="single" w:sz="6" w:space="0" w:color="000000"/>
                    <w:bottom w:val="single" w:sz="6" w:space="0" w:color="000000"/>
                    <w:right w:val="single" w:sz="6" w:space="0" w:color="000000"/>
                  </w:tcBorders>
                  <w:hideMark/>
                </w:tcPr>
                <w:p w14:paraId="14BFB905"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1A29B5EF"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06</w:t>
                  </w:r>
                </w:p>
              </w:tc>
              <w:tc>
                <w:tcPr>
                  <w:tcW w:w="928" w:type="dxa"/>
                  <w:tcBorders>
                    <w:top w:val="single" w:sz="6" w:space="0" w:color="000000"/>
                    <w:left w:val="single" w:sz="6" w:space="0" w:color="000000"/>
                    <w:bottom w:val="single" w:sz="6" w:space="0" w:color="000000"/>
                    <w:right w:val="single" w:sz="6" w:space="0" w:color="000000"/>
                  </w:tcBorders>
                  <w:hideMark/>
                </w:tcPr>
                <w:p w14:paraId="4D353F61"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9999912140</w:t>
                  </w:r>
                </w:p>
              </w:tc>
              <w:tc>
                <w:tcPr>
                  <w:tcW w:w="605" w:type="dxa"/>
                  <w:tcBorders>
                    <w:top w:val="single" w:sz="6" w:space="0" w:color="000000"/>
                    <w:left w:val="single" w:sz="6" w:space="0" w:color="000000"/>
                    <w:bottom w:val="single" w:sz="6" w:space="0" w:color="000000"/>
                    <w:right w:val="single" w:sz="6" w:space="0" w:color="000000"/>
                  </w:tcBorders>
                  <w:hideMark/>
                </w:tcPr>
                <w:p w14:paraId="0ECD56DD"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768A21F7"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88 572,36</w:t>
                  </w:r>
                </w:p>
              </w:tc>
              <w:tc>
                <w:tcPr>
                  <w:tcW w:w="1007" w:type="dxa"/>
                  <w:tcBorders>
                    <w:top w:val="single" w:sz="6" w:space="0" w:color="000000"/>
                    <w:left w:val="single" w:sz="6" w:space="0" w:color="000000"/>
                    <w:bottom w:val="single" w:sz="6" w:space="0" w:color="000000"/>
                    <w:right w:val="single" w:sz="6" w:space="0" w:color="000000"/>
                  </w:tcBorders>
                  <w:hideMark/>
                </w:tcPr>
                <w:p w14:paraId="2C45FE16"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88 572,36</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1431677D"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F0AF3" w:rsidRPr="00576787" w14:paraId="3E7FCCC0"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4E357A74"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Межбюджетные трансферты</w:t>
                  </w:r>
                </w:p>
              </w:tc>
              <w:tc>
                <w:tcPr>
                  <w:tcW w:w="523" w:type="dxa"/>
                  <w:tcBorders>
                    <w:top w:val="single" w:sz="6" w:space="0" w:color="000000"/>
                    <w:left w:val="single" w:sz="6" w:space="0" w:color="000000"/>
                    <w:bottom w:val="single" w:sz="6" w:space="0" w:color="000000"/>
                    <w:right w:val="single" w:sz="6" w:space="0" w:color="000000"/>
                  </w:tcBorders>
                  <w:hideMark/>
                </w:tcPr>
                <w:p w14:paraId="74A792FF"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5BBF3F30"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06</w:t>
                  </w:r>
                </w:p>
              </w:tc>
              <w:tc>
                <w:tcPr>
                  <w:tcW w:w="928" w:type="dxa"/>
                  <w:tcBorders>
                    <w:top w:val="single" w:sz="6" w:space="0" w:color="000000"/>
                    <w:left w:val="single" w:sz="6" w:space="0" w:color="000000"/>
                    <w:bottom w:val="single" w:sz="6" w:space="0" w:color="000000"/>
                    <w:right w:val="single" w:sz="6" w:space="0" w:color="000000"/>
                  </w:tcBorders>
                  <w:hideMark/>
                </w:tcPr>
                <w:p w14:paraId="52E80CB2"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9999912140</w:t>
                  </w:r>
                </w:p>
              </w:tc>
              <w:tc>
                <w:tcPr>
                  <w:tcW w:w="605" w:type="dxa"/>
                  <w:tcBorders>
                    <w:top w:val="single" w:sz="6" w:space="0" w:color="000000"/>
                    <w:left w:val="single" w:sz="6" w:space="0" w:color="000000"/>
                    <w:bottom w:val="single" w:sz="6" w:space="0" w:color="000000"/>
                    <w:right w:val="single" w:sz="6" w:space="0" w:color="000000"/>
                  </w:tcBorders>
                  <w:hideMark/>
                </w:tcPr>
                <w:p w14:paraId="2B3BF6F6"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500</w:t>
                  </w:r>
                </w:p>
              </w:tc>
              <w:tc>
                <w:tcPr>
                  <w:tcW w:w="1007" w:type="dxa"/>
                  <w:tcBorders>
                    <w:top w:val="single" w:sz="6" w:space="0" w:color="000000"/>
                    <w:left w:val="single" w:sz="6" w:space="0" w:color="000000"/>
                    <w:bottom w:val="single" w:sz="6" w:space="0" w:color="000000"/>
                    <w:right w:val="single" w:sz="6" w:space="0" w:color="000000"/>
                  </w:tcBorders>
                  <w:hideMark/>
                </w:tcPr>
                <w:p w14:paraId="367DFD3B"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88 572,36</w:t>
                  </w:r>
                </w:p>
              </w:tc>
              <w:tc>
                <w:tcPr>
                  <w:tcW w:w="1007" w:type="dxa"/>
                  <w:tcBorders>
                    <w:top w:val="single" w:sz="6" w:space="0" w:color="000000"/>
                    <w:left w:val="single" w:sz="6" w:space="0" w:color="000000"/>
                    <w:bottom w:val="single" w:sz="6" w:space="0" w:color="000000"/>
                    <w:right w:val="single" w:sz="6" w:space="0" w:color="000000"/>
                  </w:tcBorders>
                  <w:hideMark/>
                </w:tcPr>
                <w:p w14:paraId="1A688D50"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88 572,36</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3801F77A"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F0AF3" w:rsidRPr="00576787" w14:paraId="62EE578B"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47DEBBE3"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межбюджетные трансферты</w:t>
                  </w:r>
                </w:p>
              </w:tc>
              <w:tc>
                <w:tcPr>
                  <w:tcW w:w="523" w:type="dxa"/>
                  <w:tcBorders>
                    <w:top w:val="single" w:sz="6" w:space="0" w:color="000000"/>
                    <w:left w:val="single" w:sz="6" w:space="0" w:color="000000"/>
                    <w:bottom w:val="single" w:sz="6" w:space="0" w:color="000000"/>
                    <w:right w:val="single" w:sz="6" w:space="0" w:color="000000"/>
                  </w:tcBorders>
                  <w:hideMark/>
                </w:tcPr>
                <w:p w14:paraId="46DAE103"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55F6F8FE"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06</w:t>
                  </w:r>
                </w:p>
              </w:tc>
              <w:tc>
                <w:tcPr>
                  <w:tcW w:w="928" w:type="dxa"/>
                  <w:tcBorders>
                    <w:top w:val="single" w:sz="6" w:space="0" w:color="000000"/>
                    <w:left w:val="single" w:sz="6" w:space="0" w:color="000000"/>
                    <w:bottom w:val="single" w:sz="6" w:space="0" w:color="000000"/>
                    <w:right w:val="single" w:sz="6" w:space="0" w:color="000000"/>
                  </w:tcBorders>
                  <w:hideMark/>
                </w:tcPr>
                <w:p w14:paraId="7EBB1E5B"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9999912140</w:t>
                  </w:r>
                </w:p>
              </w:tc>
              <w:tc>
                <w:tcPr>
                  <w:tcW w:w="605" w:type="dxa"/>
                  <w:tcBorders>
                    <w:top w:val="single" w:sz="6" w:space="0" w:color="000000"/>
                    <w:left w:val="single" w:sz="6" w:space="0" w:color="000000"/>
                    <w:bottom w:val="single" w:sz="6" w:space="0" w:color="000000"/>
                    <w:right w:val="single" w:sz="6" w:space="0" w:color="000000"/>
                  </w:tcBorders>
                  <w:hideMark/>
                </w:tcPr>
                <w:p w14:paraId="6B889373"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540</w:t>
                  </w:r>
                </w:p>
              </w:tc>
              <w:tc>
                <w:tcPr>
                  <w:tcW w:w="1007" w:type="dxa"/>
                  <w:tcBorders>
                    <w:top w:val="single" w:sz="6" w:space="0" w:color="000000"/>
                    <w:left w:val="single" w:sz="6" w:space="0" w:color="000000"/>
                    <w:bottom w:val="single" w:sz="6" w:space="0" w:color="000000"/>
                    <w:right w:val="single" w:sz="6" w:space="0" w:color="000000"/>
                  </w:tcBorders>
                  <w:hideMark/>
                </w:tcPr>
                <w:p w14:paraId="718D8F7F"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88 572,36</w:t>
                  </w:r>
                </w:p>
              </w:tc>
              <w:tc>
                <w:tcPr>
                  <w:tcW w:w="1007" w:type="dxa"/>
                  <w:tcBorders>
                    <w:top w:val="single" w:sz="6" w:space="0" w:color="000000"/>
                    <w:left w:val="single" w:sz="6" w:space="0" w:color="000000"/>
                    <w:bottom w:val="single" w:sz="6" w:space="0" w:color="000000"/>
                    <w:right w:val="single" w:sz="6" w:space="0" w:color="000000"/>
                  </w:tcBorders>
                  <w:hideMark/>
                </w:tcPr>
                <w:p w14:paraId="5EC6EA8E"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88 572,36</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10212753"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F0AF3" w:rsidRPr="00576787" w14:paraId="59015E03"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6CA158C5"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Межбюджетные трансферты бюджетам муниципальных районов из бюджета Ореховского поселения на исполнение внешнего контроля бюджета поселения</w:t>
                  </w:r>
                </w:p>
              </w:tc>
              <w:tc>
                <w:tcPr>
                  <w:tcW w:w="523" w:type="dxa"/>
                  <w:tcBorders>
                    <w:top w:val="single" w:sz="6" w:space="0" w:color="000000"/>
                    <w:left w:val="single" w:sz="6" w:space="0" w:color="000000"/>
                    <w:bottom w:val="single" w:sz="6" w:space="0" w:color="000000"/>
                    <w:right w:val="single" w:sz="6" w:space="0" w:color="000000"/>
                  </w:tcBorders>
                  <w:hideMark/>
                </w:tcPr>
                <w:p w14:paraId="04D75F47"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556ED4DF"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06</w:t>
                  </w:r>
                </w:p>
              </w:tc>
              <w:tc>
                <w:tcPr>
                  <w:tcW w:w="928" w:type="dxa"/>
                  <w:tcBorders>
                    <w:top w:val="single" w:sz="6" w:space="0" w:color="000000"/>
                    <w:left w:val="single" w:sz="6" w:space="0" w:color="000000"/>
                    <w:bottom w:val="single" w:sz="6" w:space="0" w:color="000000"/>
                    <w:right w:val="single" w:sz="6" w:space="0" w:color="000000"/>
                  </w:tcBorders>
                  <w:hideMark/>
                </w:tcPr>
                <w:p w14:paraId="17E9640D"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9999912340</w:t>
                  </w:r>
                </w:p>
              </w:tc>
              <w:tc>
                <w:tcPr>
                  <w:tcW w:w="605" w:type="dxa"/>
                  <w:tcBorders>
                    <w:top w:val="single" w:sz="6" w:space="0" w:color="000000"/>
                    <w:left w:val="single" w:sz="6" w:space="0" w:color="000000"/>
                    <w:bottom w:val="single" w:sz="6" w:space="0" w:color="000000"/>
                    <w:right w:val="single" w:sz="6" w:space="0" w:color="000000"/>
                  </w:tcBorders>
                  <w:hideMark/>
                </w:tcPr>
                <w:p w14:paraId="6FB015EB"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5145D859"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16 777,02</w:t>
                  </w:r>
                </w:p>
              </w:tc>
              <w:tc>
                <w:tcPr>
                  <w:tcW w:w="1007" w:type="dxa"/>
                  <w:tcBorders>
                    <w:top w:val="single" w:sz="6" w:space="0" w:color="000000"/>
                    <w:left w:val="single" w:sz="6" w:space="0" w:color="000000"/>
                    <w:bottom w:val="single" w:sz="6" w:space="0" w:color="000000"/>
                    <w:right w:val="single" w:sz="6" w:space="0" w:color="000000"/>
                  </w:tcBorders>
                  <w:hideMark/>
                </w:tcPr>
                <w:p w14:paraId="7F89B175"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16 777,02</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6069E19E"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F0AF3" w:rsidRPr="00576787" w14:paraId="44FAA201"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24807D59"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Межбюджетные трансферты</w:t>
                  </w:r>
                </w:p>
              </w:tc>
              <w:tc>
                <w:tcPr>
                  <w:tcW w:w="523" w:type="dxa"/>
                  <w:tcBorders>
                    <w:top w:val="single" w:sz="6" w:space="0" w:color="000000"/>
                    <w:left w:val="single" w:sz="6" w:space="0" w:color="000000"/>
                    <w:bottom w:val="single" w:sz="6" w:space="0" w:color="000000"/>
                    <w:right w:val="single" w:sz="6" w:space="0" w:color="000000"/>
                  </w:tcBorders>
                  <w:hideMark/>
                </w:tcPr>
                <w:p w14:paraId="70557427"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1955FE8C"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06</w:t>
                  </w:r>
                </w:p>
              </w:tc>
              <w:tc>
                <w:tcPr>
                  <w:tcW w:w="928" w:type="dxa"/>
                  <w:tcBorders>
                    <w:top w:val="single" w:sz="6" w:space="0" w:color="000000"/>
                    <w:left w:val="single" w:sz="6" w:space="0" w:color="000000"/>
                    <w:bottom w:val="single" w:sz="6" w:space="0" w:color="000000"/>
                    <w:right w:val="single" w:sz="6" w:space="0" w:color="000000"/>
                  </w:tcBorders>
                  <w:hideMark/>
                </w:tcPr>
                <w:p w14:paraId="1312F670"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9999912340</w:t>
                  </w:r>
                </w:p>
              </w:tc>
              <w:tc>
                <w:tcPr>
                  <w:tcW w:w="605" w:type="dxa"/>
                  <w:tcBorders>
                    <w:top w:val="single" w:sz="6" w:space="0" w:color="000000"/>
                    <w:left w:val="single" w:sz="6" w:space="0" w:color="000000"/>
                    <w:bottom w:val="single" w:sz="6" w:space="0" w:color="000000"/>
                    <w:right w:val="single" w:sz="6" w:space="0" w:color="000000"/>
                  </w:tcBorders>
                  <w:hideMark/>
                </w:tcPr>
                <w:p w14:paraId="5984D54B"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500</w:t>
                  </w:r>
                </w:p>
              </w:tc>
              <w:tc>
                <w:tcPr>
                  <w:tcW w:w="1007" w:type="dxa"/>
                  <w:tcBorders>
                    <w:top w:val="single" w:sz="6" w:space="0" w:color="000000"/>
                    <w:left w:val="single" w:sz="6" w:space="0" w:color="000000"/>
                    <w:bottom w:val="single" w:sz="6" w:space="0" w:color="000000"/>
                    <w:right w:val="single" w:sz="6" w:space="0" w:color="000000"/>
                  </w:tcBorders>
                  <w:hideMark/>
                </w:tcPr>
                <w:p w14:paraId="57F77756"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16 777,02</w:t>
                  </w:r>
                </w:p>
              </w:tc>
              <w:tc>
                <w:tcPr>
                  <w:tcW w:w="1007" w:type="dxa"/>
                  <w:tcBorders>
                    <w:top w:val="single" w:sz="6" w:space="0" w:color="000000"/>
                    <w:left w:val="single" w:sz="6" w:space="0" w:color="000000"/>
                    <w:bottom w:val="single" w:sz="6" w:space="0" w:color="000000"/>
                    <w:right w:val="single" w:sz="6" w:space="0" w:color="000000"/>
                  </w:tcBorders>
                  <w:hideMark/>
                </w:tcPr>
                <w:p w14:paraId="4BA9F6F5"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16 777,02</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5273F13D"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F0AF3" w:rsidRPr="00576787" w14:paraId="65D4185D"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5E25C8F8"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межбюджетные трансферты</w:t>
                  </w:r>
                </w:p>
              </w:tc>
              <w:tc>
                <w:tcPr>
                  <w:tcW w:w="523" w:type="dxa"/>
                  <w:tcBorders>
                    <w:top w:val="single" w:sz="6" w:space="0" w:color="000000"/>
                    <w:left w:val="single" w:sz="6" w:space="0" w:color="000000"/>
                    <w:bottom w:val="single" w:sz="6" w:space="0" w:color="000000"/>
                    <w:right w:val="single" w:sz="6" w:space="0" w:color="000000"/>
                  </w:tcBorders>
                  <w:hideMark/>
                </w:tcPr>
                <w:p w14:paraId="6A9BAC4E"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712E20D9"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06</w:t>
                  </w:r>
                </w:p>
              </w:tc>
              <w:tc>
                <w:tcPr>
                  <w:tcW w:w="928" w:type="dxa"/>
                  <w:tcBorders>
                    <w:top w:val="single" w:sz="6" w:space="0" w:color="000000"/>
                    <w:left w:val="single" w:sz="6" w:space="0" w:color="000000"/>
                    <w:bottom w:val="single" w:sz="6" w:space="0" w:color="000000"/>
                    <w:right w:val="single" w:sz="6" w:space="0" w:color="000000"/>
                  </w:tcBorders>
                  <w:hideMark/>
                </w:tcPr>
                <w:p w14:paraId="11AF0FFC"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9999912340</w:t>
                  </w:r>
                </w:p>
              </w:tc>
              <w:tc>
                <w:tcPr>
                  <w:tcW w:w="605" w:type="dxa"/>
                  <w:tcBorders>
                    <w:top w:val="single" w:sz="6" w:space="0" w:color="000000"/>
                    <w:left w:val="single" w:sz="6" w:space="0" w:color="000000"/>
                    <w:bottom w:val="single" w:sz="6" w:space="0" w:color="000000"/>
                    <w:right w:val="single" w:sz="6" w:space="0" w:color="000000"/>
                  </w:tcBorders>
                  <w:hideMark/>
                </w:tcPr>
                <w:p w14:paraId="0404E070"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540</w:t>
                  </w:r>
                </w:p>
              </w:tc>
              <w:tc>
                <w:tcPr>
                  <w:tcW w:w="1007" w:type="dxa"/>
                  <w:tcBorders>
                    <w:top w:val="single" w:sz="6" w:space="0" w:color="000000"/>
                    <w:left w:val="single" w:sz="6" w:space="0" w:color="000000"/>
                    <w:bottom w:val="single" w:sz="6" w:space="0" w:color="000000"/>
                    <w:right w:val="single" w:sz="6" w:space="0" w:color="000000"/>
                  </w:tcBorders>
                  <w:hideMark/>
                </w:tcPr>
                <w:p w14:paraId="4A22CA68"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16 777,02</w:t>
                  </w:r>
                </w:p>
              </w:tc>
              <w:tc>
                <w:tcPr>
                  <w:tcW w:w="1007" w:type="dxa"/>
                  <w:tcBorders>
                    <w:top w:val="single" w:sz="6" w:space="0" w:color="000000"/>
                    <w:left w:val="single" w:sz="6" w:space="0" w:color="000000"/>
                    <w:bottom w:val="single" w:sz="6" w:space="0" w:color="000000"/>
                    <w:right w:val="single" w:sz="6" w:space="0" w:color="000000"/>
                  </w:tcBorders>
                  <w:hideMark/>
                </w:tcPr>
                <w:p w14:paraId="33BBC795"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16 777,02</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45E463C3"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F0AF3" w:rsidRPr="00576787" w14:paraId="5C500710"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14B7908A"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Другие общегосударственные вопросы</w:t>
                  </w:r>
                </w:p>
              </w:tc>
              <w:tc>
                <w:tcPr>
                  <w:tcW w:w="523" w:type="dxa"/>
                  <w:tcBorders>
                    <w:top w:val="single" w:sz="6" w:space="0" w:color="000000"/>
                    <w:left w:val="single" w:sz="6" w:space="0" w:color="000000"/>
                    <w:bottom w:val="single" w:sz="6" w:space="0" w:color="000000"/>
                    <w:right w:val="single" w:sz="6" w:space="0" w:color="000000"/>
                  </w:tcBorders>
                  <w:hideMark/>
                </w:tcPr>
                <w:p w14:paraId="6130AF0F"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23B8C3BE"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928" w:type="dxa"/>
                  <w:tcBorders>
                    <w:top w:val="single" w:sz="6" w:space="0" w:color="000000"/>
                    <w:left w:val="single" w:sz="6" w:space="0" w:color="000000"/>
                    <w:bottom w:val="single" w:sz="6" w:space="0" w:color="000000"/>
                    <w:right w:val="single" w:sz="6" w:space="0" w:color="000000"/>
                  </w:tcBorders>
                  <w:hideMark/>
                </w:tcPr>
                <w:p w14:paraId="023A1C14"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605" w:type="dxa"/>
                  <w:tcBorders>
                    <w:top w:val="single" w:sz="6" w:space="0" w:color="000000"/>
                    <w:left w:val="single" w:sz="6" w:space="0" w:color="000000"/>
                    <w:bottom w:val="single" w:sz="6" w:space="0" w:color="000000"/>
                    <w:right w:val="single" w:sz="6" w:space="0" w:color="000000"/>
                  </w:tcBorders>
                  <w:hideMark/>
                </w:tcPr>
                <w:p w14:paraId="0A53ECC2"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50AE7883"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433 895,52</w:t>
                  </w:r>
                </w:p>
              </w:tc>
              <w:tc>
                <w:tcPr>
                  <w:tcW w:w="1007" w:type="dxa"/>
                  <w:tcBorders>
                    <w:top w:val="single" w:sz="6" w:space="0" w:color="000000"/>
                    <w:left w:val="single" w:sz="6" w:space="0" w:color="000000"/>
                    <w:bottom w:val="single" w:sz="6" w:space="0" w:color="000000"/>
                    <w:right w:val="single" w:sz="6" w:space="0" w:color="000000"/>
                  </w:tcBorders>
                  <w:hideMark/>
                </w:tcPr>
                <w:p w14:paraId="5052269A"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433 763,51</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7A9FB783"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99,97%</w:t>
                  </w:r>
                </w:p>
              </w:tc>
            </w:tr>
          </w:tbl>
          <w:p w14:paraId="499E8DFA" w14:textId="77777777" w:rsidR="003F0AF3" w:rsidRPr="00576787" w:rsidRDefault="003F0AF3" w:rsidP="00576787">
            <w:pPr>
              <w:ind w:firstLine="709"/>
              <w:jc w:val="both"/>
              <w:rPr>
                <w:rFonts w:ascii="Calibri" w:hAnsi="Calibri" w:cs="Calibri"/>
                <w:sz w:val="18"/>
                <w:szCs w:val="18"/>
                <w:lang w:val="ru-RU"/>
              </w:rPr>
            </w:pPr>
          </w:p>
        </w:tc>
        <w:tc>
          <w:tcPr>
            <w:tcW w:w="283" w:type="dxa"/>
            <w:shd w:val="clear" w:color="auto" w:fill="auto"/>
          </w:tcPr>
          <w:p w14:paraId="62B97C78" w14:textId="77777777" w:rsidR="003F0AF3" w:rsidRPr="00576787" w:rsidRDefault="003F0AF3" w:rsidP="00576787">
            <w:pPr>
              <w:rPr>
                <w:rFonts w:ascii="Calibri" w:hAnsi="Calibri" w:cs="Calibri"/>
                <w:sz w:val="18"/>
                <w:szCs w:val="18"/>
                <w:lang w:val="ru-RU"/>
              </w:rPr>
            </w:pPr>
          </w:p>
        </w:tc>
        <w:tc>
          <w:tcPr>
            <w:tcW w:w="7824" w:type="dxa"/>
            <w:gridSpan w:val="3"/>
            <w:shd w:val="clear" w:color="auto" w:fill="auto"/>
          </w:tcPr>
          <w:tbl>
            <w:tblPr>
              <w:tblW w:w="0" w:type="auto"/>
              <w:tblCellSpacing w:w="0" w:type="dxa"/>
              <w:tblLayout w:type="fixed"/>
              <w:tblCellMar>
                <w:top w:w="15" w:type="dxa"/>
                <w:left w:w="15" w:type="dxa"/>
                <w:bottom w:w="15" w:type="dxa"/>
                <w:right w:w="15" w:type="dxa"/>
              </w:tblCellMar>
              <w:tblLook w:val="04A0" w:firstRow="1" w:lastRow="0" w:firstColumn="1" w:lastColumn="0" w:noHBand="0" w:noVBand="1"/>
            </w:tblPr>
            <w:tblGrid>
              <w:gridCol w:w="2223"/>
              <w:gridCol w:w="523"/>
              <w:gridCol w:w="803"/>
              <w:gridCol w:w="928"/>
              <w:gridCol w:w="605"/>
              <w:gridCol w:w="1007"/>
              <w:gridCol w:w="1007"/>
              <w:gridCol w:w="646"/>
            </w:tblGrid>
            <w:tr w:rsidR="003F0AF3" w:rsidRPr="00576787" w14:paraId="04966661"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2EE632FE"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Муниципальная программа Ореховского сельского поселения "Управление муниципальным имуществом Ореховского сельского поселения на 2022-2027гг"</w:t>
                  </w:r>
                </w:p>
              </w:tc>
              <w:tc>
                <w:tcPr>
                  <w:tcW w:w="523" w:type="dxa"/>
                  <w:tcBorders>
                    <w:top w:val="single" w:sz="6" w:space="0" w:color="000000"/>
                    <w:left w:val="single" w:sz="6" w:space="0" w:color="000000"/>
                    <w:bottom w:val="single" w:sz="6" w:space="0" w:color="000000"/>
                    <w:right w:val="single" w:sz="6" w:space="0" w:color="000000"/>
                  </w:tcBorders>
                  <w:hideMark/>
                </w:tcPr>
                <w:p w14:paraId="503F1995"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1FC544C5"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928" w:type="dxa"/>
                  <w:tcBorders>
                    <w:top w:val="single" w:sz="6" w:space="0" w:color="000000"/>
                    <w:left w:val="single" w:sz="6" w:space="0" w:color="000000"/>
                    <w:bottom w:val="single" w:sz="6" w:space="0" w:color="000000"/>
                    <w:right w:val="single" w:sz="6" w:space="0" w:color="000000"/>
                  </w:tcBorders>
                  <w:hideMark/>
                </w:tcPr>
                <w:p w14:paraId="6DEBF2A9"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0400000000</w:t>
                  </w:r>
                </w:p>
              </w:tc>
              <w:tc>
                <w:tcPr>
                  <w:tcW w:w="605" w:type="dxa"/>
                  <w:tcBorders>
                    <w:top w:val="single" w:sz="6" w:space="0" w:color="000000"/>
                    <w:left w:val="single" w:sz="6" w:space="0" w:color="000000"/>
                    <w:bottom w:val="single" w:sz="6" w:space="0" w:color="000000"/>
                    <w:right w:val="single" w:sz="6" w:space="0" w:color="000000"/>
                  </w:tcBorders>
                  <w:hideMark/>
                </w:tcPr>
                <w:p w14:paraId="0FC926F9"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32E8CF63"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413 386,60</w:t>
                  </w:r>
                </w:p>
              </w:tc>
              <w:tc>
                <w:tcPr>
                  <w:tcW w:w="1007" w:type="dxa"/>
                  <w:tcBorders>
                    <w:top w:val="single" w:sz="6" w:space="0" w:color="000000"/>
                    <w:left w:val="single" w:sz="6" w:space="0" w:color="000000"/>
                    <w:bottom w:val="single" w:sz="6" w:space="0" w:color="000000"/>
                    <w:right w:val="single" w:sz="6" w:space="0" w:color="000000"/>
                  </w:tcBorders>
                  <w:hideMark/>
                </w:tcPr>
                <w:p w14:paraId="2868D3E5"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413 254,60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5895C43E"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99,97%</w:t>
                  </w:r>
                </w:p>
              </w:tc>
            </w:tr>
            <w:tr w:rsidR="003F0AF3" w:rsidRPr="00576787" w14:paraId="358DBDBA"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18E24147"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Отдельные мероприятия</w:t>
                  </w:r>
                </w:p>
              </w:tc>
              <w:tc>
                <w:tcPr>
                  <w:tcW w:w="523" w:type="dxa"/>
                  <w:tcBorders>
                    <w:top w:val="single" w:sz="6" w:space="0" w:color="000000"/>
                    <w:left w:val="single" w:sz="6" w:space="0" w:color="000000"/>
                    <w:bottom w:val="single" w:sz="6" w:space="0" w:color="000000"/>
                    <w:right w:val="single" w:sz="6" w:space="0" w:color="000000"/>
                  </w:tcBorders>
                  <w:hideMark/>
                </w:tcPr>
                <w:p w14:paraId="3AEEF073"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7B8B3355"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928" w:type="dxa"/>
                  <w:tcBorders>
                    <w:top w:val="single" w:sz="6" w:space="0" w:color="000000"/>
                    <w:left w:val="single" w:sz="6" w:space="0" w:color="000000"/>
                    <w:bottom w:val="single" w:sz="6" w:space="0" w:color="000000"/>
                    <w:right w:val="single" w:sz="6" w:space="0" w:color="000000"/>
                  </w:tcBorders>
                  <w:hideMark/>
                </w:tcPr>
                <w:p w14:paraId="263D2FA1"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0490000000</w:t>
                  </w:r>
                </w:p>
              </w:tc>
              <w:tc>
                <w:tcPr>
                  <w:tcW w:w="605" w:type="dxa"/>
                  <w:tcBorders>
                    <w:top w:val="single" w:sz="6" w:space="0" w:color="000000"/>
                    <w:left w:val="single" w:sz="6" w:space="0" w:color="000000"/>
                    <w:bottom w:val="single" w:sz="6" w:space="0" w:color="000000"/>
                    <w:right w:val="single" w:sz="6" w:space="0" w:color="000000"/>
                  </w:tcBorders>
                  <w:hideMark/>
                </w:tcPr>
                <w:p w14:paraId="1458EEC2"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32CC55F4"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413 386,60</w:t>
                  </w:r>
                </w:p>
              </w:tc>
              <w:tc>
                <w:tcPr>
                  <w:tcW w:w="1007" w:type="dxa"/>
                  <w:tcBorders>
                    <w:top w:val="single" w:sz="6" w:space="0" w:color="000000"/>
                    <w:left w:val="single" w:sz="6" w:space="0" w:color="000000"/>
                    <w:bottom w:val="single" w:sz="6" w:space="0" w:color="000000"/>
                    <w:right w:val="single" w:sz="6" w:space="0" w:color="000000"/>
                  </w:tcBorders>
                  <w:hideMark/>
                </w:tcPr>
                <w:p w14:paraId="640A446F"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413 254,60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78F04B82"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99,97%</w:t>
                  </w:r>
                </w:p>
              </w:tc>
            </w:tr>
            <w:tr w:rsidR="003F0AF3" w:rsidRPr="00576787" w14:paraId="1061C29B" w14:textId="77777777" w:rsidTr="00444743">
              <w:trPr>
                <w:trHeight w:val="5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19B45A05"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Приобретение, обновление муниципального имущества</w:t>
                  </w:r>
                </w:p>
              </w:tc>
              <w:tc>
                <w:tcPr>
                  <w:tcW w:w="523" w:type="dxa"/>
                  <w:tcBorders>
                    <w:top w:val="single" w:sz="6" w:space="0" w:color="000000"/>
                    <w:left w:val="single" w:sz="6" w:space="0" w:color="000000"/>
                    <w:bottom w:val="single" w:sz="6" w:space="0" w:color="000000"/>
                    <w:right w:val="single" w:sz="6" w:space="0" w:color="000000"/>
                  </w:tcBorders>
                  <w:hideMark/>
                </w:tcPr>
                <w:p w14:paraId="36EE364D"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6BA6028F"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928" w:type="dxa"/>
                  <w:tcBorders>
                    <w:top w:val="single" w:sz="6" w:space="0" w:color="000000"/>
                    <w:left w:val="single" w:sz="6" w:space="0" w:color="000000"/>
                    <w:bottom w:val="single" w:sz="6" w:space="0" w:color="000000"/>
                    <w:right w:val="single" w:sz="6" w:space="0" w:color="000000"/>
                  </w:tcBorders>
                  <w:hideMark/>
                </w:tcPr>
                <w:p w14:paraId="5ABD18F1"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0490120120</w:t>
                  </w:r>
                </w:p>
              </w:tc>
              <w:tc>
                <w:tcPr>
                  <w:tcW w:w="605" w:type="dxa"/>
                  <w:tcBorders>
                    <w:top w:val="single" w:sz="6" w:space="0" w:color="000000"/>
                    <w:left w:val="single" w:sz="6" w:space="0" w:color="000000"/>
                    <w:bottom w:val="single" w:sz="6" w:space="0" w:color="000000"/>
                    <w:right w:val="single" w:sz="6" w:space="0" w:color="000000"/>
                  </w:tcBorders>
                  <w:hideMark/>
                </w:tcPr>
                <w:p w14:paraId="2372AC18"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0140E6B2"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329 318,70</w:t>
                  </w:r>
                </w:p>
              </w:tc>
              <w:tc>
                <w:tcPr>
                  <w:tcW w:w="1007" w:type="dxa"/>
                  <w:tcBorders>
                    <w:top w:val="single" w:sz="6" w:space="0" w:color="000000"/>
                    <w:left w:val="single" w:sz="6" w:space="0" w:color="000000"/>
                    <w:bottom w:val="single" w:sz="6" w:space="0" w:color="000000"/>
                    <w:right w:val="single" w:sz="6" w:space="0" w:color="000000"/>
                  </w:tcBorders>
                  <w:hideMark/>
                </w:tcPr>
                <w:p w14:paraId="31DEE334"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329 260,40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4EBEFFA2"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99,98%</w:t>
                  </w:r>
                </w:p>
              </w:tc>
            </w:tr>
            <w:tr w:rsidR="003F0AF3" w:rsidRPr="00576787" w14:paraId="14A2581C"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117380E3"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1724505F"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672C000F"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928" w:type="dxa"/>
                  <w:tcBorders>
                    <w:top w:val="single" w:sz="6" w:space="0" w:color="000000"/>
                    <w:left w:val="single" w:sz="6" w:space="0" w:color="000000"/>
                    <w:bottom w:val="single" w:sz="6" w:space="0" w:color="000000"/>
                    <w:right w:val="single" w:sz="6" w:space="0" w:color="000000"/>
                  </w:tcBorders>
                  <w:hideMark/>
                </w:tcPr>
                <w:p w14:paraId="1E0B3E74"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0490120120</w:t>
                  </w:r>
                </w:p>
              </w:tc>
              <w:tc>
                <w:tcPr>
                  <w:tcW w:w="605" w:type="dxa"/>
                  <w:tcBorders>
                    <w:top w:val="single" w:sz="6" w:space="0" w:color="000000"/>
                    <w:left w:val="single" w:sz="6" w:space="0" w:color="000000"/>
                    <w:bottom w:val="single" w:sz="6" w:space="0" w:color="000000"/>
                    <w:right w:val="single" w:sz="6" w:space="0" w:color="000000"/>
                  </w:tcBorders>
                  <w:hideMark/>
                </w:tcPr>
                <w:p w14:paraId="3067BD69"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07" w:type="dxa"/>
                  <w:tcBorders>
                    <w:top w:val="single" w:sz="6" w:space="0" w:color="000000"/>
                    <w:left w:val="single" w:sz="6" w:space="0" w:color="000000"/>
                    <w:bottom w:val="single" w:sz="6" w:space="0" w:color="000000"/>
                    <w:right w:val="single" w:sz="6" w:space="0" w:color="000000"/>
                  </w:tcBorders>
                  <w:hideMark/>
                </w:tcPr>
                <w:p w14:paraId="16DA33BF"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329 318,70</w:t>
                  </w:r>
                </w:p>
              </w:tc>
              <w:tc>
                <w:tcPr>
                  <w:tcW w:w="1007" w:type="dxa"/>
                  <w:tcBorders>
                    <w:top w:val="single" w:sz="6" w:space="0" w:color="000000"/>
                    <w:left w:val="single" w:sz="6" w:space="0" w:color="000000"/>
                    <w:bottom w:val="single" w:sz="6" w:space="0" w:color="000000"/>
                    <w:right w:val="single" w:sz="6" w:space="0" w:color="000000"/>
                  </w:tcBorders>
                  <w:hideMark/>
                </w:tcPr>
                <w:p w14:paraId="4BFFEE9E"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329 260,40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34720122"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99,98%</w:t>
                  </w:r>
                </w:p>
              </w:tc>
            </w:tr>
            <w:tr w:rsidR="003F0AF3" w:rsidRPr="00576787" w14:paraId="03B77475"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331AED15"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2B062056"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251357B0"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928" w:type="dxa"/>
                  <w:tcBorders>
                    <w:top w:val="single" w:sz="6" w:space="0" w:color="000000"/>
                    <w:left w:val="single" w:sz="6" w:space="0" w:color="000000"/>
                    <w:bottom w:val="single" w:sz="6" w:space="0" w:color="000000"/>
                    <w:right w:val="single" w:sz="6" w:space="0" w:color="000000"/>
                  </w:tcBorders>
                  <w:hideMark/>
                </w:tcPr>
                <w:p w14:paraId="7217C99C"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0490120120</w:t>
                  </w:r>
                </w:p>
              </w:tc>
              <w:tc>
                <w:tcPr>
                  <w:tcW w:w="605" w:type="dxa"/>
                  <w:tcBorders>
                    <w:top w:val="single" w:sz="6" w:space="0" w:color="000000"/>
                    <w:left w:val="single" w:sz="6" w:space="0" w:color="000000"/>
                    <w:bottom w:val="single" w:sz="6" w:space="0" w:color="000000"/>
                    <w:right w:val="single" w:sz="6" w:space="0" w:color="000000"/>
                  </w:tcBorders>
                  <w:hideMark/>
                </w:tcPr>
                <w:p w14:paraId="159E5B3D"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07" w:type="dxa"/>
                  <w:tcBorders>
                    <w:top w:val="single" w:sz="6" w:space="0" w:color="000000"/>
                    <w:left w:val="single" w:sz="6" w:space="0" w:color="000000"/>
                    <w:bottom w:val="single" w:sz="6" w:space="0" w:color="000000"/>
                    <w:right w:val="single" w:sz="6" w:space="0" w:color="000000"/>
                  </w:tcBorders>
                  <w:hideMark/>
                </w:tcPr>
                <w:p w14:paraId="771EE67C"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329 318,70</w:t>
                  </w:r>
                </w:p>
              </w:tc>
              <w:tc>
                <w:tcPr>
                  <w:tcW w:w="1007" w:type="dxa"/>
                  <w:tcBorders>
                    <w:top w:val="single" w:sz="6" w:space="0" w:color="000000"/>
                    <w:left w:val="single" w:sz="6" w:space="0" w:color="000000"/>
                    <w:bottom w:val="single" w:sz="6" w:space="0" w:color="000000"/>
                    <w:right w:val="single" w:sz="6" w:space="0" w:color="000000"/>
                  </w:tcBorders>
                  <w:hideMark/>
                </w:tcPr>
                <w:p w14:paraId="777D0D24"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329 260,40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136E2613"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99,98%</w:t>
                  </w:r>
                </w:p>
              </w:tc>
            </w:tr>
            <w:tr w:rsidR="003F0AF3" w:rsidRPr="00576787" w14:paraId="4D4A6D5F" w14:textId="77777777" w:rsidTr="00444743">
              <w:trPr>
                <w:trHeight w:val="5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2FFB5FE8"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Приобретение, сопровождение лицензионного базового, системного, сетевого, прикладного и клиентского программного обеспечения</w:t>
                  </w:r>
                </w:p>
              </w:tc>
              <w:tc>
                <w:tcPr>
                  <w:tcW w:w="523" w:type="dxa"/>
                  <w:tcBorders>
                    <w:top w:val="single" w:sz="6" w:space="0" w:color="000000"/>
                    <w:left w:val="single" w:sz="6" w:space="0" w:color="000000"/>
                    <w:bottom w:val="single" w:sz="6" w:space="0" w:color="000000"/>
                    <w:right w:val="single" w:sz="6" w:space="0" w:color="000000"/>
                  </w:tcBorders>
                  <w:hideMark/>
                </w:tcPr>
                <w:p w14:paraId="599B11FC"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2D0DCE0F"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928" w:type="dxa"/>
                  <w:tcBorders>
                    <w:top w:val="single" w:sz="6" w:space="0" w:color="000000"/>
                    <w:left w:val="single" w:sz="6" w:space="0" w:color="000000"/>
                    <w:bottom w:val="single" w:sz="6" w:space="0" w:color="000000"/>
                    <w:right w:val="single" w:sz="6" w:space="0" w:color="000000"/>
                  </w:tcBorders>
                  <w:hideMark/>
                </w:tcPr>
                <w:p w14:paraId="05A6E34E"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0490322014</w:t>
                  </w:r>
                </w:p>
              </w:tc>
              <w:tc>
                <w:tcPr>
                  <w:tcW w:w="605" w:type="dxa"/>
                  <w:tcBorders>
                    <w:top w:val="single" w:sz="6" w:space="0" w:color="000000"/>
                    <w:left w:val="single" w:sz="6" w:space="0" w:color="000000"/>
                    <w:bottom w:val="single" w:sz="6" w:space="0" w:color="000000"/>
                    <w:right w:val="single" w:sz="6" w:space="0" w:color="000000"/>
                  </w:tcBorders>
                  <w:hideMark/>
                </w:tcPr>
                <w:p w14:paraId="6E6AD03F"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12C3E179"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84 067,90</w:t>
                  </w:r>
                </w:p>
              </w:tc>
              <w:tc>
                <w:tcPr>
                  <w:tcW w:w="1007" w:type="dxa"/>
                  <w:tcBorders>
                    <w:top w:val="single" w:sz="6" w:space="0" w:color="000000"/>
                    <w:left w:val="single" w:sz="6" w:space="0" w:color="000000"/>
                    <w:bottom w:val="single" w:sz="6" w:space="0" w:color="000000"/>
                    <w:right w:val="single" w:sz="6" w:space="0" w:color="000000"/>
                  </w:tcBorders>
                  <w:hideMark/>
                </w:tcPr>
                <w:p w14:paraId="7FAD97AD"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83 994,20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41A0B4F2"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99,91%</w:t>
                  </w:r>
                </w:p>
              </w:tc>
            </w:tr>
            <w:tr w:rsidR="003F0AF3" w:rsidRPr="00576787" w14:paraId="6C0C069A"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3B52BDF6"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704E6825"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0AFE5539"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928" w:type="dxa"/>
                  <w:tcBorders>
                    <w:top w:val="single" w:sz="6" w:space="0" w:color="000000"/>
                    <w:left w:val="single" w:sz="6" w:space="0" w:color="000000"/>
                    <w:bottom w:val="single" w:sz="6" w:space="0" w:color="000000"/>
                    <w:right w:val="single" w:sz="6" w:space="0" w:color="000000"/>
                  </w:tcBorders>
                  <w:hideMark/>
                </w:tcPr>
                <w:p w14:paraId="5A180FE5"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0490322014</w:t>
                  </w:r>
                </w:p>
              </w:tc>
              <w:tc>
                <w:tcPr>
                  <w:tcW w:w="605" w:type="dxa"/>
                  <w:tcBorders>
                    <w:top w:val="single" w:sz="6" w:space="0" w:color="000000"/>
                    <w:left w:val="single" w:sz="6" w:space="0" w:color="000000"/>
                    <w:bottom w:val="single" w:sz="6" w:space="0" w:color="000000"/>
                    <w:right w:val="single" w:sz="6" w:space="0" w:color="000000"/>
                  </w:tcBorders>
                  <w:hideMark/>
                </w:tcPr>
                <w:p w14:paraId="6826BA20"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07" w:type="dxa"/>
                  <w:tcBorders>
                    <w:top w:val="single" w:sz="6" w:space="0" w:color="000000"/>
                    <w:left w:val="single" w:sz="6" w:space="0" w:color="000000"/>
                    <w:bottom w:val="single" w:sz="6" w:space="0" w:color="000000"/>
                    <w:right w:val="single" w:sz="6" w:space="0" w:color="000000"/>
                  </w:tcBorders>
                  <w:hideMark/>
                </w:tcPr>
                <w:p w14:paraId="30BF5A15"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84 067,90</w:t>
                  </w:r>
                </w:p>
              </w:tc>
              <w:tc>
                <w:tcPr>
                  <w:tcW w:w="1007" w:type="dxa"/>
                  <w:tcBorders>
                    <w:top w:val="single" w:sz="6" w:space="0" w:color="000000"/>
                    <w:left w:val="single" w:sz="6" w:space="0" w:color="000000"/>
                    <w:bottom w:val="single" w:sz="6" w:space="0" w:color="000000"/>
                    <w:right w:val="single" w:sz="6" w:space="0" w:color="000000"/>
                  </w:tcBorders>
                  <w:hideMark/>
                </w:tcPr>
                <w:p w14:paraId="37EFA628"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83 994,20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7FC60DCA"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99,91%</w:t>
                  </w:r>
                </w:p>
              </w:tc>
            </w:tr>
            <w:tr w:rsidR="003F0AF3" w:rsidRPr="00576787" w14:paraId="662A007C"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2466247A"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7D9230C3"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6C659DE0"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928" w:type="dxa"/>
                  <w:tcBorders>
                    <w:top w:val="single" w:sz="6" w:space="0" w:color="000000"/>
                    <w:left w:val="single" w:sz="6" w:space="0" w:color="000000"/>
                    <w:bottom w:val="single" w:sz="6" w:space="0" w:color="000000"/>
                    <w:right w:val="single" w:sz="6" w:space="0" w:color="000000"/>
                  </w:tcBorders>
                  <w:hideMark/>
                </w:tcPr>
                <w:p w14:paraId="11669017"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0490322014</w:t>
                  </w:r>
                </w:p>
              </w:tc>
              <w:tc>
                <w:tcPr>
                  <w:tcW w:w="605" w:type="dxa"/>
                  <w:tcBorders>
                    <w:top w:val="single" w:sz="6" w:space="0" w:color="000000"/>
                    <w:left w:val="single" w:sz="6" w:space="0" w:color="000000"/>
                    <w:bottom w:val="single" w:sz="6" w:space="0" w:color="000000"/>
                    <w:right w:val="single" w:sz="6" w:space="0" w:color="000000"/>
                  </w:tcBorders>
                  <w:hideMark/>
                </w:tcPr>
                <w:p w14:paraId="26B2839F"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07" w:type="dxa"/>
                  <w:tcBorders>
                    <w:top w:val="single" w:sz="6" w:space="0" w:color="000000"/>
                    <w:left w:val="single" w:sz="6" w:space="0" w:color="000000"/>
                    <w:bottom w:val="single" w:sz="6" w:space="0" w:color="000000"/>
                    <w:right w:val="single" w:sz="6" w:space="0" w:color="000000"/>
                  </w:tcBorders>
                  <w:hideMark/>
                </w:tcPr>
                <w:p w14:paraId="29702642"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84 067,90</w:t>
                  </w:r>
                </w:p>
              </w:tc>
              <w:tc>
                <w:tcPr>
                  <w:tcW w:w="1007" w:type="dxa"/>
                  <w:tcBorders>
                    <w:top w:val="single" w:sz="6" w:space="0" w:color="000000"/>
                    <w:left w:val="single" w:sz="6" w:space="0" w:color="000000"/>
                    <w:bottom w:val="single" w:sz="6" w:space="0" w:color="000000"/>
                    <w:right w:val="single" w:sz="6" w:space="0" w:color="000000"/>
                  </w:tcBorders>
                  <w:hideMark/>
                </w:tcPr>
                <w:p w14:paraId="4E786DFE"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83 994,20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7D209611"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99,91%</w:t>
                  </w:r>
                </w:p>
              </w:tc>
            </w:tr>
            <w:tr w:rsidR="003F0AF3" w:rsidRPr="00576787" w14:paraId="606F23A4"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74618E0E"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Непрограммные направления деятельности органов местного самоуправления</w:t>
                  </w:r>
                </w:p>
              </w:tc>
              <w:tc>
                <w:tcPr>
                  <w:tcW w:w="523" w:type="dxa"/>
                  <w:tcBorders>
                    <w:top w:val="single" w:sz="6" w:space="0" w:color="000000"/>
                    <w:left w:val="single" w:sz="6" w:space="0" w:color="000000"/>
                    <w:bottom w:val="single" w:sz="6" w:space="0" w:color="000000"/>
                    <w:right w:val="single" w:sz="6" w:space="0" w:color="000000"/>
                  </w:tcBorders>
                  <w:hideMark/>
                </w:tcPr>
                <w:p w14:paraId="5D939656"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01FB46C6"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928" w:type="dxa"/>
                  <w:tcBorders>
                    <w:top w:val="single" w:sz="6" w:space="0" w:color="000000"/>
                    <w:left w:val="single" w:sz="6" w:space="0" w:color="000000"/>
                    <w:bottom w:val="single" w:sz="6" w:space="0" w:color="000000"/>
                    <w:right w:val="single" w:sz="6" w:space="0" w:color="000000"/>
                  </w:tcBorders>
                  <w:hideMark/>
                </w:tcPr>
                <w:p w14:paraId="1FD6D221"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9900000000</w:t>
                  </w:r>
                </w:p>
              </w:tc>
              <w:tc>
                <w:tcPr>
                  <w:tcW w:w="605" w:type="dxa"/>
                  <w:tcBorders>
                    <w:top w:val="single" w:sz="6" w:space="0" w:color="000000"/>
                    <w:left w:val="single" w:sz="6" w:space="0" w:color="000000"/>
                    <w:bottom w:val="single" w:sz="6" w:space="0" w:color="000000"/>
                    <w:right w:val="single" w:sz="6" w:space="0" w:color="000000"/>
                  </w:tcBorders>
                  <w:hideMark/>
                </w:tcPr>
                <w:p w14:paraId="0F47F850"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570DC1A5"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20 508,92</w:t>
                  </w:r>
                </w:p>
              </w:tc>
              <w:tc>
                <w:tcPr>
                  <w:tcW w:w="1007" w:type="dxa"/>
                  <w:tcBorders>
                    <w:top w:val="single" w:sz="6" w:space="0" w:color="000000"/>
                    <w:left w:val="single" w:sz="6" w:space="0" w:color="000000"/>
                    <w:bottom w:val="single" w:sz="6" w:space="0" w:color="000000"/>
                    <w:right w:val="single" w:sz="6" w:space="0" w:color="000000"/>
                  </w:tcBorders>
                  <w:hideMark/>
                </w:tcPr>
                <w:p w14:paraId="45CAB3B4"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20 508,91</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0C5CD54A"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F0AF3" w:rsidRPr="00576787" w14:paraId="1336AF6A"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22B7276B"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Мероприятия непрограммных направлений деятельности органов местного самоуправления</w:t>
                  </w:r>
                </w:p>
              </w:tc>
              <w:tc>
                <w:tcPr>
                  <w:tcW w:w="523" w:type="dxa"/>
                  <w:tcBorders>
                    <w:top w:val="single" w:sz="6" w:space="0" w:color="000000"/>
                    <w:left w:val="single" w:sz="6" w:space="0" w:color="000000"/>
                    <w:bottom w:val="single" w:sz="6" w:space="0" w:color="000000"/>
                    <w:right w:val="single" w:sz="6" w:space="0" w:color="000000"/>
                  </w:tcBorders>
                  <w:hideMark/>
                </w:tcPr>
                <w:p w14:paraId="676FE95E"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4B58AF83"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928" w:type="dxa"/>
                  <w:tcBorders>
                    <w:top w:val="single" w:sz="6" w:space="0" w:color="000000"/>
                    <w:left w:val="single" w:sz="6" w:space="0" w:color="000000"/>
                    <w:bottom w:val="single" w:sz="6" w:space="0" w:color="000000"/>
                    <w:right w:val="single" w:sz="6" w:space="0" w:color="000000"/>
                  </w:tcBorders>
                  <w:hideMark/>
                </w:tcPr>
                <w:p w14:paraId="245211CD"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9990000000</w:t>
                  </w:r>
                </w:p>
              </w:tc>
              <w:tc>
                <w:tcPr>
                  <w:tcW w:w="605" w:type="dxa"/>
                  <w:tcBorders>
                    <w:top w:val="single" w:sz="6" w:space="0" w:color="000000"/>
                    <w:left w:val="single" w:sz="6" w:space="0" w:color="000000"/>
                    <w:bottom w:val="single" w:sz="6" w:space="0" w:color="000000"/>
                    <w:right w:val="single" w:sz="6" w:space="0" w:color="000000"/>
                  </w:tcBorders>
                  <w:hideMark/>
                </w:tcPr>
                <w:p w14:paraId="7B81BDCF"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3B5BB452"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20 508,92</w:t>
                  </w:r>
                </w:p>
              </w:tc>
              <w:tc>
                <w:tcPr>
                  <w:tcW w:w="1007" w:type="dxa"/>
                  <w:tcBorders>
                    <w:top w:val="single" w:sz="6" w:space="0" w:color="000000"/>
                    <w:left w:val="single" w:sz="6" w:space="0" w:color="000000"/>
                    <w:bottom w:val="single" w:sz="6" w:space="0" w:color="000000"/>
                    <w:right w:val="single" w:sz="6" w:space="0" w:color="000000"/>
                  </w:tcBorders>
                  <w:hideMark/>
                </w:tcPr>
                <w:p w14:paraId="48218D06"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20 508,91</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4A2BF3D9"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F0AF3" w:rsidRPr="00576787" w14:paraId="632D2F76" w14:textId="77777777" w:rsidTr="00444743">
              <w:trPr>
                <w:trHeight w:val="5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33F43858"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Выполнение других обязательств муниципального образования</w:t>
                  </w:r>
                </w:p>
              </w:tc>
              <w:tc>
                <w:tcPr>
                  <w:tcW w:w="523" w:type="dxa"/>
                  <w:tcBorders>
                    <w:top w:val="single" w:sz="6" w:space="0" w:color="000000"/>
                    <w:left w:val="single" w:sz="6" w:space="0" w:color="000000"/>
                    <w:bottom w:val="single" w:sz="6" w:space="0" w:color="000000"/>
                    <w:right w:val="single" w:sz="6" w:space="0" w:color="000000"/>
                  </w:tcBorders>
                  <w:hideMark/>
                </w:tcPr>
                <w:p w14:paraId="3B2262B5"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31319252"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928" w:type="dxa"/>
                  <w:tcBorders>
                    <w:top w:val="single" w:sz="6" w:space="0" w:color="000000"/>
                    <w:left w:val="single" w:sz="6" w:space="0" w:color="000000"/>
                    <w:bottom w:val="single" w:sz="6" w:space="0" w:color="000000"/>
                    <w:right w:val="single" w:sz="6" w:space="0" w:color="000000"/>
                  </w:tcBorders>
                  <w:hideMark/>
                </w:tcPr>
                <w:p w14:paraId="55C72217"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9999913110</w:t>
                  </w:r>
                </w:p>
              </w:tc>
              <w:tc>
                <w:tcPr>
                  <w:tcW w:w="605" w:type="dxa"/>
                  <w:tcBorders>
                    <w:top w:val="single" w:sz="6" w:space="0" w:color="000000"/>
                    <w:left w:val="single" w:sz="6" w:space="0" w:color="000000"/>
                    <w:bottom w:val="single" w:sz="6" w:space="0" w:color="000000"/>
                    <w:right w:val="single" w:sz="6" w:space="0" w:color="000000"/>
                  </w:tcBorders>
                  <w:hideMark/>
                </w:tcPr>
                <w:p w14:paraId="53739F13"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15AA8A20"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976,92</w:t>
                  </w:r>
                </w:p>
              </w:tc>
              <w:tc>
                <w:tcPr>
                  <w:tcW w:w="1007" w:type="dxa"/>
                  <w:tcBorders>
                    <w:top w:val="single" w:sz="6" w:space="0" w:color="000000"/>
                    <w:left w:val="single" w:sz="6" w:space="0" w:color="000000"/>
                    <w:bottom w:val="single" w:sz="6" w:space="0" w:color="000000"/>
                    <w:right w:val="single" w:sz="6" w:space="0" w:color="000000"/>
                  </w:tcBorders>
                  <w:hideMark/>
                </w:tcPr>
                <w:p w14:paraId="4A81A885"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976,91</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6B2AC750"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F0AF3" w:rsidRPr="00576787" w14:paraId="12DD9C85"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5782B52E"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бюджетные ассигнования</w:t>
                  </w:r>
                </w:p>
              </w:tc>
              <w:tc>
                <w:tcPr>
                  <w:tcW w:w="523" w:type="dxa"/>
                  <w:tcBorders>
                    <w:top w:val="single" w:sz="6" w:space="0" w:color="000000"/>
                    <w:left w:val="single" w:sz="6" w:space="0" w:color="000000"/>
                    <w:bottom w:val="single" w:sz="6" w:space="0" w:color="000000"/>
                    <w:right w:val="single" w:sz="6" w:space="0" w:color="000000"/>
                  </w:tcBorders>
                  <w:hideMark/>
                </w:tcPr>
                <w:p w14:paraId="4C6D9474"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22E511D1"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928" w:type="dxa"/>
                  <w:tcBorders>
                    <w:top w:val="single" w:sz="6" w:space="0" w:color="000000"/>
                    <w:left w:val="single" w:sz="6" w:space="0" w:color="000000"/>
                    <w:bottom w:val="single" w:sz="6" w:space="0" w:color="000000"/>
                    <w:right w:val="single" w:sz="6" w:space="0" w:color="000000"/>
                  </w:tcBorders>
                  <w:hideMark/>
                </w:tcPr>
                <w:p w14:paraId="48E93313"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9999913110</w:t>
                  </w:r>
                </w:p>
              </w:tc>
              <w:tc>
                <w:tcPr>
                  <w:tcW w:w="605" w:type="dxa"/>
                  <w:tcBorders>
                    <w:top w:val="single" w:sz="6" w:space="0" w:color="000000"/>
                    <w:left w:val="single" w:sz="6" w:space="0" w:color="000000"/>
                    <w:bottom w:val="single" w:sz="6" w:space="0" w:color="000000"/>
                    <w:right w:val="single" w:sz="6" w:space="0" w:color="000000"/>
                  </w:tcBorders>
                  <w:hideMark/>
                </w:tcPr>
                <w:p w14:paraId="355949ED"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w:t>
                  </w:r>
                </w:p>
              </w:tc>
              <w:tc>
                <w:tcPr>
                  <w:tcW w:w="1007" w:type="dxa"/>
                  <w:tcBorders>
                    <w:top w:val="single" w:sz="6" w:space="0" w:color="000000"/>
                    <w:left w:val="single" w:sz="6" w:space="0" w:color="000000"/>
                    <w:bottom w:val="single" w:sz="6" w:space="0" w:color="000000"/>
                    <w:right w:val="single" w:sz="6" w:space="0" w:color="000000"/>
                  </w:tcBorders>
                  <w:hideMark/>
                </w:tcPr>
                <w:p w14:paraId="3D75E3C3"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976,92</w:t>
                  </w:r>
                </w:p>
              </w:tc>
              <w:tc>
                <w:tcPr>
                  <w:tcW w:w="1007" w:type="dxa"/>
                  <w:tcBorders>
                    <w:top w:val="single" w:sz="6" w:space="0" w:color="000000"/>
                    <w:left w:val="single" w:sz="6" w:space="0" w:color="000000"/>
                    <w:bottom w:val="single" w:sz="6" w:space="0" w:color="000000"/>
                    <w:right w:val="single" w:sz="6" w:space="0" w:color="000000"/>
                  </w:tcBorders>
                  <w:hideMark/>
                </w:tcPr>
                <w:p w14:paraId="6EAF816F"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976,91</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5E05781B"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F0AF3" w:rsidRPr="00576787" w14:paraId="353E52AD"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5ACA65B1"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Уплата налогов, сборов и иных платежей</w:t>
                  </w:r>
                </w:p>
              </w:tc>
              <w:tc>
                <w:tcPr>
                  <w:tcW w:w="523" w:type="dxa"/>
                  <w:tcBorders>
                    <w:top w:val="single" w:sz="6" w:space="0" w:color="000000"/>
                    <w:left w:val="single" w:sz="6" w:space="0" w:color="000000"/>
                    <w:bottom w:val="single" w:sz="6" w:space="0" w:color="000000"/>
                    <w:right w:val="single" w:sz="6" w:space="0" w:color="000000"/>
                  </w:tcBorders>
                  <w:hideMark/>
                </w:tcPr>
                <w:p w14:paraId="21AC2D2A"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654D7361"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928" w:type="dxa"/>
                  <w:tcBorders>
                    <w:top w:val="single" w:sz="6" w:space="0" w:color="000000"/>
                    <w:left w:val="single" w:sz="6" w:space="0" w:color="000000"/>
                    <w:bottom w:val="single" w:sz="6" w:space="0" w:color="000000"/>
                    <w:right w:val="single" w:sz="6" w:space="0" w:color="000000"/>
                  </w:tcBorders>
                  <w:hideMark/>
                </w:tcPr>
                <w:p w14:paraId="6750493F"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9999913110</w:t>
                  </w:r>
                </w:p>
              </w:tc>
              <w:tc>
                <w:tcPr>
                  <w:tcW w:w="605" w:type="dxa"/>
                  <w:tcBorders>
                    <w:top w:val="single" w:sz="6" w:space="0" w:color="000000"/>
                    <w:left w:val="single" w:sz="6" w:space="0" w:color="000000"/>
                    <w:bottom w:val="single" w:sz="6" w:space="0" w:color="000000"/>
                    <w:right w:val="single" w:sz="6" w:space="0" w:color="000000"/>
                  </w:tcBorders>
                  <w:hideMark/>
                </w:tcPr>
                <w:p w14:paraId="0E16DD24"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850</w:t>
                  </w:r>
                </w:p>
              </w:tc>
              <w:tc>
                <w:tcPr>
                  <w:tcW w:w="1007" w:type="dxa"/>
                  <w:tcBorders>
                    <w:top w:val="single" w:sz="6" w:space="0" w:color="000000"/>
                    <w:left w:val="single" w:sz="6" w:space="0" w:color="000000"/>
                    <w:bottom w:val="single" w:sz="6" w:space="0" w:color="000000"/>
                    <w:right w:val="single" w:sz="6" w:space="0" w:color="000000"/>
                  </w:tcBorders>
                  <w:hideMark/>
                </w:tcPr>
                <w:p w14:paraId="1E2E6D18"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976,92</w:t>
                  </w:r>
                </w:p>
              </w:tc>
              <w:tc>
                <w:tcPr>
                  <w:tcW w:w="1007" w:type="dxa"/>
                  <w:tcBorders>
                    <w:top w:val="single" w:sz="6" w:space="0" w:color="000000"/>
                    <w:left w:val="single" w:sz="6" w:space="0" w:color="000000"/>
                    <w:bottom w:val="single" w:sz="6" w:space="0" w:color="000000"/>
                    <w:right w:val="single" w:sz="6" w:space="0" w:color="000000"/>
                  </w:tcBorders>
                  <w:hideMark/>
                </w:tcPr>
                <w:p w14:paraId="761C0257"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976,91</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2B92AE88"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F0AF3" w:rsidRPr="00576787" w14:paraId="6E802678"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32F68453"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предоставление в установленном порядке малоимущим гражданам по договорам социального найма жилых помещений муниципального жилищного фонда расположенного на территории поселения (оплата работ по заключению, расторжению, изменению договоров социального найма жилых помещений, их регистрации, выдачи и учета);</w:t>
                  </w:r>
                </w:p>
              </w:tc>
              <w:tc>
                <w:tcPr>
                  <w:tcW w:w="523" w:type="dxa"/>
                  <w:tcBorders>
                    <w:top w:val="single" w:sz="6" w:space="0" w:color="000000"/>
                    <w:left w:val="single" w:sz="6" w:space="0" w:color="000000"/>
                    <w:bottom w:val="single" w:sz="6" w:space="0" w:color="000000"/>
                    <w:right w:val="single" w:sz="6" w:space="0" w:color="000000"/>
                  </w:tcBorders>
                  <w:hideMark/>
                </w:tcPr>
                <w:p w14:paraId="363F36F3"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322BD71A"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928" w:type="dxa"/>
                  <w:tcBorders>
                    <w:top w:val="single" w:sz="6" w:space="0" w:color="000000"/>
                    <w:left w:val="single" w:sz="6" w:space="0" w:color="000000"/>
                    <w:bottom w:val="single" w:sz="6" w:space="0" w:color="000000"/>
                    <w:right w:val="single" w:sz="6" w:space="0" w:color="000000"/>
                  </w:tcBorders>
                  <w:hideMark/>
                </w:tcPr>
                <w:p w14:paraId="56E7DD95"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9999962009</w:t>
                  </w:r>
                </w:p>
              </w:tc>
              <w:tc>
                <w:tcPr>
                  <w:tcW w:w="605" w:type="dxa"/>
                  <w:tcBorders>
                    <w:top w:val="single" w:sz="6" w:space="0" w:color="000000"/>
                    <w:left w:val="single" w:sz="6" w:space="0" w:color="000000"/>
                    <w:bottom w:val="single" w:sz="6" w:space="0" w:color="000000"/>
                    <w:right w:val="single" w:sz="6" w:space="0" w:color="000000"/>
                  </w:tcBorders>
                  <w:hideMark/>
                </w:tcPr>
                <w:p w14:paraId="182C6E81"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7B980860"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19 532,00</w:t>
                  </w:r>
                </w:p>
              </w:tc>
              <w:tc>
                <w:tcPr>
                  <w:tcW w:w="1007" w:type="dxa"/>
                  <w:tcBorders>
                    <w:top w:val="single" w:sz="6" w:space="0" w:color="000000"/>
                    <w:left w:val="single" w:sz="6" w:space="0" w:color="000000"/>
                    <w:bottom w:val="single" w:sz="6" w:space="0" w:color="000000"/>
                    <w:right w:val="single" w:sz="6" w:space="0" w:color="000000"/>
                  </w:tcBorders>
                  <w:hideMark/>
                </w:tcPr>
                <w:p w14:paraId="12864FF3"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19 532,00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45B5E788"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F0AF3" w:rsidRPr="00576787" w14:paraId="4AFE7BC9" w14:textId="77777777" w:rsidTr="00444743">
              <w:trPr>
                <w:trHeight w:val="5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4550B02C"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43835516"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20640350"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928" w:type="dxa"/>
                  <w:tcBorders>
                    <w:top w:val="single" w:sz="6" w:space="0" w:color="000000"/>
                    <w:left w:val="single" w:sz="6" w:space="0" w:color="000000"/>
                    <w:bottom w:val="single" w:sz="6" w:space="0" w:color="000000"/>
                    <w:right w:val="single" w:sz="6" w:space="0" w:color="000000"/>
                  </w:tcBorders>
                  <w:hideMark/>
                </w:tcPr>
                <w:p w14:paraId="37DFD121"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9999962009</w:t>
                  </w:r>
                </w:p>
              </w:tc>
              <w:tc>
                <w:tcPr>
                  <w:tcW w:w="605" w:type="dxa"/>
                  <w:tcBorders>
                    <w:top w:val="single" w:sz="6" w:space="0" w:color="000000"/>
                    <w:left w:val="single" w:sz="6" w:space="0" w:color="000000"/>
                    <w:bottom w:val="single" w:sz="6" w:space="0" w:color="000000"/>
                    <w:right w:val="single" w:sz="6" w:space="0" w:color="000000"/>
                  </w:tcBorders>
                  <w:hideMark/>
                </w:tcPr>
                <w:p w14:paraId="2066BA41"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07" w:type="dxa"/>
                  <w:tcBorders>
                    <w:top w:val="single" w:sz="6" w:space="0" w:color="000000"/>
                    <w:left w:val="single" w:sz="6" w:space="0" w:color="000000"/>
                    <w:bottom w:val="single" w:sz="6" w:space="0" w:color="000000"/>
                    <w:right w:val="single" w:sz="6" w:space="0" w:color="000000"/>
                  </w:tcBorders>
                  <w:hideMark/>
                </w:tcPr>
                <w:p w14:paraId="20040C3C"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19 532,00</w:t>
                  </w:r>
                </w:p>
              </w:tc>
              <w:tc>
                <w:tcPr>
                  <w:tcW w:w="1007" w:type="dxa"/>
                  <w:tcBorders>
                    <w:top w:val="single" w:sz="6" w:space="0" w:color="000000"/>
                    <w:left w:val="single" w:sz="6" w:space="0" w:color="000000"/>
                    <w:bottom w:val="single" w:sz="6" w:space="0" w:color="000000"/>
                    <w:right w:val="single" w:sz="6" w:space="0" w:color="000000"/>
                  </w:tcBorders>
                  <w:hideMark/>
                </w:tcPr>
                <w:p w14:paraId="56560B40"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19 532,00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3DFA6B98"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F0AF3" w:rsidRPr="00576787" w14:paraId="4F603CE7" w14:textId="77777777" w:rsidTr="003F0AF3">
              <w:trPr>
                <w:trHeight w:val="5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1FDFB87F"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64B597E2"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803" w:type="dxa"/>
                  <w:tcBorders>
                    <w:top w:val="single" w:sz="6" w:space="0" w:color="000000"/>
                    <w:left w:val="single" w:sz="6" w:space="0" w:color="000000"/>
                    <w:bottom w:val="single" w:sz="6" w:space="0" w:color="000000"/>
                    <w:right w:val="single" w:sz="6" w:space="0" w:color="000000"/>
                  </w:tcBorders>
                  <w:hideMark/>
                </w:tcPr>
                <w:p w14:paraId="25909856"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928" w:type="dxa"/>
                  <w:tcBorders>
                    <w:top w:val="single" w:sz="6" w:space="0" w:color="000000"/>
                    <w:left w:val="single" w:sz="6" w:space="0" w:color="000000"/>
                    <w:bottom w:val="single" w:sz="6" w:space="0" w:color="000000"/>
                    <w:right w:val="single" w:sz="6" w:space="0" w:color="000000"/>
                  </w:tcBorders>
                  <w:hideMark/>
                </w:tcPr>
                <w:p w14:paraId="3730EFE9"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9999962009</w:t>
                  </w:r>
                </w:p>
              </w:tc>
              <w:tc>
                <w:tcPr>
                  <w:tcW w:w="605" w:type="dxa"/>
                  <w:tcBorders>
                    <w:top w:val="single" w:sz="6" w:space="0" w:color="000000"/>
                    <w:left w:val="single" w:sz="6" w:space="0" w:color="000000"/>
                    <w:bottom w:val="single" w:sz="6" w:space="0" w:color="000000"/>
                    <w:right w:val="single" w:sz="6" w:space="0" w:color="000000"/>
                  </w:tcBorders>
                  <w:hideMark/>
                </w:tcPr>
                <w:p w14:paraId="6B70A139"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07" w:type="dxa"/>
                  <w:tcBorders>
                    <w:top w:val="single" w:sz="6" w:space="0" w:color="000000"/>
                    <w:left w:val="single" w:sz="6" w:space="0" w:color="000000"/>
                    <w:bottom w:val="single" w:sz="6" w:space="0" w:color="000000"/>
                    <w:right w:val="single" w:sz="6" w:space="0" w:color="000000"/>
                  </w:tcBorders>
                  <w:hideMark/>
                </w:tcPr>
                <w:p w14:paraId="5AE5F0E8"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19 532,00</w:t>
                  </w:r>
                </w:p>
              </w:tc>
              <w:tc>
                <w:tcPr>
                  <w:tcW w:w="1007" w:type="dxa"/>
                  <w:tcBorders>
                    <w:top w:val="single" w:sz="6" w:space="0" w:color="000000"/>
                    <w:left w:val="single" w:sz="6" w:space="0" w:color="000000"/>
                    <w:bottom w:val="single" w:sz="6" w:space="0" w:color="000000"/>
                    <w:right w:val="single" w:sz="6" w:space="0" w:color="000000"/>
                  </w:tcBorders>
                  <w:hideMark/>
                </w:tcPr>
                <w:p w14:paraId="4257CF05"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19 532,00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3DADCB62"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F0AF3" w:rsidRPr="00576787" w14:paraId="11CD3488" w14:textId="77777777" w:rsidTr="00444743">
              <w:trPr>
                <w:trHeight w:val="5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3A0D3CA4"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НАЦИОНАЛЬНАЯ ОБОРОНА</w:t>
                  </w:r>
                </w:p>
              </w:tc>
              <w:tc>
                <w:tcPr>
                  <w:tcW w:w="523" w:type="dxa"/>
                  <w:tcBorders>
                    <w:top w:val="single" w:sz="6" w:space="0" w:color="000000"/>
                    <w:left w:val="single" w:sz="6" w:space="0" w:color="000000"/>
                    <w:bottom w:val="single" w:sz="6" w:space="0" w:color="000000"/>
                    <w:right w:val="single" w:sz="6" w:space="0" w:color="000000"/>
                  </w:tcBorders>
                  <w:hideMark/>
                </w:tcPr>
                <w:p w14:paraId="28DC2770"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803" w:type="dxa"/>
                  <w:tcBorders>
                    <w:top w:val="single" w:sz="6" w:space="0" w:color="000000"/>
                    <w:left w:val="single" w:sz="6" w:space="0" w:color="000000"/>
                    <w:bottom w:val="single" w:sz="6" w:space="0" w:color="000000"/>
                    <w:right w:val="single" w:sz="6" w:space="0" w:color="000000"/>
                  </w:tcBorders>
                  <w:hideMark/>
                </w:tcPr>
                <w:p w14:paraId="20E1AE95"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w:t>
                  </w:r>
                </w:p>
              </w:tc>
              <w:tc>
                <w:tcPr>
                  <w:tcW w:w="928" w:type="dxa"/>
                  <w:tcBorders>
                    <w:top w:val="single" w:sz="6" w:space="0" w:color="000000"/>
                    <w:left w:val="single" w:sz="6" w:space="0" w:color="000000"/>
                    <w:bottom w:val="single" w:sz="6" w:space="0" w:color="000000"/>
                    <w:right w:val="single" w:sz="6" w:space="0" w:color="000000"/>
                  </w:tcBorders>
                  <w:hideMark/>
                </w:tcPr>
                <w:p w14:paraId="0CF35B21"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605" w:type="dxa"/>
                  <w:tcBorders>
                    <w:top w:val="single" w:sz="6" w:space="0" w:color="000000"/>
                    <w:left w:val="single" w:sz="6" w:space="0" w:color="000000"/>
                    <w:bottom w:val="single" w:sz="6" w:space="0" w:color="000000"/>
                    <w:right w:val="single" w:sz="6" w:space="0" w:color="000000"/>
                  </w:tcBorders>
                  <w:hideMark/>
                </w:tcPr>
                <w:p w14:paraId="6EFBC206"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4B4F537E"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1007" w:type="dxa"/>
                  <w:tcBorders>
                    <w:top w:val="single" w:sz="6" w:space="0" w:color="000000"/>
                    <w:left w:val="single" w:sz="6" w:space="0" w:color="000000"/>
                    <w:bottom w:val="single" w:sz="6" w:space="0" w:color="000000"/>
                    <w:right w:val="single" w:sz="6" w:space="0" w:color="000000"/>
                  </w:tcBorders>
                  <w:hideMark/>
                </w:tcPr>
                <w:p w14:paraId="3D42F798"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4D214E7F"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F0AF3" w:rsidRPr="00576787" w14:paraId="544E5BE0"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08650972"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Мобилизационная и вневойсковая подготовка</w:t>
                  </w:r>
                </w:p>
              </w:tc>
              <w:tc>
                <w:tcPr>
                  <w:tcW w:w="523" w:type="dxa"/>
                  <w:tcBorders>
                    <w:top w:val="single" w:sz="6" w:space="0" w:color="000000"/>
                    <w:left w:val="single" w:sz="6" w:space="0" w:color="000000"/>
                    <w:bottom w:val="single" w:sz="6" w:space="0" w:color="000000"/>
                    <w:right w:val="single" w:sz="6" w:space="0" w:color="000000"/>
                  </w:tcBorders>
                  <w:hideMark/>
                </w:tcPr>
                <w:p w14:paraId="27280B32"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803" w:type="dxa"/>
                  <w:tcBorders>
                    <w:top w:val="single" w:sz="6" w:space="0" w:color="000000"/>
                    <w:left w:val="single" w:sz="6" w:space="0" w:color="000000"/>
                    <w:bottom w:val="single" w:sz="6" w:space="0" w:color="000000"/>
                    <w:right w:val="single" w:sz="6" w:space="0" w:color="000000"/>
                  </w:tcBorders>
                  <w:hideMark/>
                </w:tcPr>
                <w:p w14:paraId="46423A28"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28" w:type="dxa"/>
                  <w:tcBorders>
                    <w:top w:val="single" w:sz="6" w:space="0" w:color="000000"/>
                    <w:left w:val="single" w:sz="6" w:space="0" w:color="000000"/>
                    <w:bottom w:val="single" w:sz="6" w:space="0" w:color="000000"/>
                    <w:right w:val="single" w:sz="6" w:space="0" w:color="000000"/>
                  </w:tcBorders>
                  <w:hideMark/>
                </w:tcPr>
                <w:p w14:paraId="75BDE4D3"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605" w:type="dxa"/>
                  <w:tcBorders>
                    <w:top w:val="single" w:sz="6" w:space="0" w:color="000000"/>
                    <w:left w:val="single" w:sz="6" w:space="0" w:color="000000"/>
                    <w:bottom w:val="single" w:sz="6" w:space="0" w:color="000000"/>
                    <w:right w:val="single" w:sz="6" w:space="0" w:color="000000"/>
                  </w:tcBorders>
                  <w:hideMark/>
                </w:tcPr>
                <w:p w14:paraId="110059C2"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5580188E"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1007" w:type="dxa"/>
                  <w:tcBorders>
                    <w:top w:val="single" w:sz="6" w:space="0" w:color="000000"/>
                    <w:left w:val="single" w:sz="6" w:space="0" w:color="000000"/>
                    <w:bottom w:val="single" w:sz="6" w:space="0" w:color="000000"/>
                    <w:right w:val="single" w:sz="6" w:space="0" w:color="000000"/>
                  </w:tcBorders>
                  <w:hideMark/>
                </w:tcPr>
                <w:p w14:paraId="2E3AD874"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228E9DF4"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F0AF3" w:rsidRPr="00576787" w14:paraId="431225FB"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5D279017"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Непрограммные направления деятельности органов местного самоуправления</w:t>
                  </w:r>
                </w:p>
              </w:tc>
              <w:tc>
                <w:tcPr>
                  <w:tcW w:w="523" w:type="dxa"/>
                  <w:tcBorders>
                    <w:top w:val="single" w:sz="6" w:space="0" w:color="000000"/>
                    <w:left w:val="single" w:sz="6" w:space="0" w:color="000000"/>
                    <w:bottom w:val="single" w:sz="6" w:space="0" w:color="000000"/>
                    <w:right w:val="single" w:sz="6" w:space="0" w:color="000000"/>
                  </w:tcBorders>
                  <w:hideMark/>
                </w:tcPr>
                <w:p w14:paraId="51CFBBE3"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803" w:type="dxa"/>
                  <w:tcBorders>
                    <w:top w:val="single" w:sz="6" w:space="0" w:color="000000"/>
                    <w:left w:val="single" w:sz="6" w:space="0" w:color="000000"/>
                    <w:bottom w:val="single" w:sz="6" w:space="0" w:color="000000"/>
                    <w:right w:val="single" w:sz="6" w:space="0" w:color="000000"/>
                  </w:tcBorders>
                  <w:hideMark/>
                </w:tcPr>
                <w:p w14:paraId="2967E522"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28" w:type="dxa"/>
                  <w:tcBorders>
                    <w:top w:val="single" w:sz="6" w:space="0" w:color="000000"/>
                    <w:left w:val="single" w:sz="6" w:space="0" w:color="000000"/>
                    <w:bottom w:val="single" w:sz="6" w:space="0" w:color="000000"/>
                    <w:right w:val="single" w:sz="6" w:space="0" w:color="000000"/>
                  </w:tcBorders>
                  <w:hideMark/>
                </w:tcPr>
                <w:p w14:paraId="11CE11E3"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9900000000</w:t>
                  </w:r>
                </w:p>
              </w:tc>
              <w:tc>
                <w:tcPr>
                  <w:tcW w:w="605" w:type="dxa"/>
                  <w:tcBorders>
                    <w:top w:val="single" w:sz="6" w:space="0" w:color="000000"/>
                    <w:left w:val="single" w:sz="6" w:space="0" w:color="000000"/>
                    <w:bottom w:val="single" w:sz="6" w:space="0" w:color="000000"/>
                    <w:right w:val="single" w:sz="6" w:space="0" w:color="000000"/>
                  </w:tcBorders>
                  <w:hideMark/>
                </w:tcPr>
                <w:p w14:paraId="2990DE59"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35AECE9B"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1007" w:type="dxa"/>
                  <w:tcBorders>
                    <w:top w:val="single" w:sz="6" w:space="0" w:color="000000"/>
                    <w:left w:val="single" w:sz="6" w:space="0" w:color="000000"/>
                    <w:bottom w:val="single" w:sz="6" w:space="0" w:color="000000"/>
                    <w:right w:val="single" w:sz="6" w:space="0" w:color="000000"/>
                  </w:tcBorders>
                  <w:hideMark/>
                </w:tcPr>
                <w:p w14:paraId="0E38D4B9"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35456A77"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F0AF3" w:rsidRPr="00576787" w14:paraId="6B56C42D"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2A47E45A"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Мероприятия непрограммных направлений деятельности органов местного самоуправления</w:t>
                  </w:r>
                </w:p>
              </w:tc>
              <w:tc>
                <w:tcPr>
                  <w:tcW w:w="523" w:type="dxa"/>
                  <w:tcBorders>
                    <w:top w:val="single" w:sz="6" w:space="0" w:color="000000"/>
                    <w:left w:val="single" w:sz="6" w:space="0" w:color="000000"/>
                    <w:bottom w:val="single" w:sz="6" w:space="0" w:color="000000"/>
                    <w:right w:val="single" w:sz="6" w:space="0" w:color="000000"/>
                  </w:tcBorders>
                  <w:hideMark/>
                </w:tcPr>
                <w:p w14:paraId="23102631"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803" w:type="dxa"/>
                  <w:tcBorders>
                    <w:top w:val="single" w:sz="6" w:space="0" w:color="000000"/>
                    <w:left w:val="single" w:sz="6" w:space="0" w:color="000000"/>
                    <w:bottom w:val="single" w:sz="6" w:space="0" w:color="000000"/>
                    <w:right w:val="single" w:sz="6" w:space="0" w:color="000000"/>
                  </w:tcBorders>
                  <w:hideMark/>
                </w:tcPr>
                <w:p w14:paraId="3D95E2F1"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28" w:type="dxa"/>
                  <w:tcBorders>
                    <w:top w:val="single" w:sz="6" w:space="0" w:color="000000"/>
                    <w:left w:val="single" w:sz="6" w:space="0" w:color="000000"/>
                    <w:bottom w:val="single" w:sz="6" w:space="0" w:color="000000"/>
                    <w:right w:val="single" w:sz="6" w:space="0" w:color="000000"/>
                  </w:tcBorders>
                  <w:hideMark/>
                </w:tcPr>
                <w:p w14:paraId="3A3019C8"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9990000000</w:t>
                  </w:r>
                </w:p>
              </w:tc>
              <w:tc>
                <w:tcPr>
                  <w:tcW w:w="605" w:type="dxa"/>
                  <w:tcBorders>
                    <w:top w:val="single" w:sz="6" w:space="0" w:color="000000"/>
                    <w:left w:val="single" w:sz="6" w:space="0" w:color="000000"/>
                    <w:bottom w:val="single" w:sz="6" w:space="0" w:color="000000"/>
                    <w:right w:val="single" w:sz="6" w:space="0" w:color="000000"/>
                  </w:tcBorders>
                  <w:hideMark/>
                </w:tcPr>
                <w:p w14:paraId="6259EC84"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2ED35C25"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1007" w:type="dxa"/>
                  <w:tcBorders>
                    <w:top w:val="single" w:sz="6" w:space="0" w:color="000000"/>
                    <w:left w:val="single" w:sz="6" w:space="0" w:color="000000"/>
                    <w:bottom w:val="single" w:sz="6" w:space="0" w:color="000000"/>
                    <w:right w:val="single" w:sz="6" w:space="0" w:color="000000"/>
                  </w:tcBorders>
                  <w:hideMark/>
                </w:tcPr>
                <w:p w14:paraId="7D82C942"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1D6FF6AB"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3F0AF3" w:rsidRPr="00576787" w14:paraId="0CC16E30"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7AB0EC2E"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Осуществление первичного воинского учета на территориях, где отсутствуют военные комиссариаты</w:t>
                  </w:r>
                </w:p>
              </w:tc>
              <w:tc>
                <w:tcPr>
                  <w:tcW w:w="523" w:type="dxa"/>
                  <w:tcBorders>
                    <w:top w:val="single" w:sz="6" w:space="0" w:color="000000"/>
                    <w:left w:val="single" w:sz="6" w:space="0" w:color="000000"/>
                    <w:bottom w:val="single" w:sz="6" w:space="0" w:color="000000"/>
                    <w:right w:val="single" w:sz="6" w:space="0" w:color="000000"/>
                  </w:tcBorders>
                  <w:hideMark/>
                </w:tcPr>
                <w:p w14:paraId="70618809"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803" w:type="dxa"/>
                  <w:tcBorders>
                    <w:top w:val="single" w:sz="6" w:space="0" w:color="000000"/>
                    <w:left w:val="single" w:sz="6" w:space="0" w:color="000000"/>
                    <w:bottom w:val="single" w:sz="6" w:space="0" w:color="000000"/>
                    <w:right w:val="single" w:sz="6" w:space="0" w:color="000000"/>
                  </w:tcBorders>
                  <w:hideMark/>
                </w:tcPr>
                <w:p w14:paraId="68ACADB0"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28" w:type="dxa"/>
                  <w:tcBorders>
                    <w:top w:val="single" w:sz="6" w:space="0" w:color="000000"/>
                    <w:left w:val="single" w:sz="6" w:space="0" w:color="000000"/>
                    <w:bottom w:val="single" w:sz="6" w:space="0" w:color="000000"/>
                    <w:right w:val="single" w:sz="6" w:space="0" w:color="000000"/>
                  </w:tcBorders>
                  <w:hideMark/>
                </w:tcPr>
                <w:p w14:paraId="439032D9"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9999951180</w:t>
                  </w:r>
                </w:p>
              </w:tc>
              <w:tc>
                <w:tcPr>
                  <w:tcW w:w="605" w:type="dxa"/>
                  <w:tcBorders>
                    <w:top w:val="single" w:sz="6" w:space="0" w:color="000000"/>
                    <w:left w:val="single" w:sz="6" w:space="0" w:color="000000"/>
                    <w:bottom w:val="single" w:sz="6" w:space="0" w:color="000000"/>
                    <w:right w:val="single" w:sz="6" w:space="0" w:color="000000"/>
                  </w:tcBorders>
                  <w:hideMark/>
                </w:tcPr>
                <w:p w14:paraId="0DFB769E"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03023F54"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1007" w:type="dxa"/>
                  <w:tcBorders>
                    <w:top w:val="single" w:sz="6" w:space="0" w:color="000000"/>
                    <w:left w:val="single" w:sz="6" w:space="0" w:color="000000"/>
                    <w:bottom w:val="single" w:sz="6" w:space="0" w:color="000000"/>
                    <w:right w:val="single" w:sz="6" w:space="0" w:color="000000"/>
                  </w:tcBorders>
                  <w:hideMark/>
                </w:tcPr>
                <w:p w14:paraId="08442846"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39C9C619" w14:textId="77777777" w:rsidR="003F0AF3" w:rsidRPr="00576787" w:rsidRDefault="003F0AF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bl>
          <w:p w14:paraId="552CD037" w14:textId="77777777" w:rsidR="003F0AF3" w:rsidRPr="00576787" w:rsidRDefault="003F0AF3" w:rsidP="00576787">
            <w:pPr>
              <w:ind w:firstLine="709"/>
              <w:jc w:val="both"/>
              <w:rPr>
                <w:rFonts w:ascii="Calibri" w:hAnsi="Calibri" w:cs="Calibri"/>
                <w:sz w:val="18"/>
                <w:szCs w:val="18"/>
                <w:lang w:val="ru-RU"/>
              </w:rPr>
            </w:pPr>
          </w:p>
        </w:tc>
      </w:tr>
      <w:tr w:rsidR="00887024" w:rsidRPr="00576787" w14:paraId="4FD6C3F4" w14:textId="77777777" w:rsidTr="00887024">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E678EE2" w14:textId="77777777" w:rsidR="00887024" w:rsidRPr="00576787" w:rsidRDefault="00887024"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5E1506A" w14:textId="01E84269" w:rsidR="00887024" w:rsidRPr="00576787" w:rsidRDefault="00887024"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13</w:t>
            </w:r>
          </w:p>
        </w:tc>
      </w:tr>
    </w:tbl>
    <w:p w14:paraId="7D28527C" w14:textId="77777777" w:rsidR="00887024" w:rsidRPr="00576787" w:rsidRDefault="00887024"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6"/>
        <w:gridCol w:w="283"/>
        <w:gridCol w:w="4017"/>
        <w:gridCol w:w="3752"/>
        <w:gridCol w:w="55"/>
      </w:tblGrid>
      <w:tr w:rsidR="00887024" w:rsidRPr="00576787" w14:paraId="59D33F0A" w14:textId="77777777" w:rsidTr="00491559">
        <w:trPr>
          <w:gridBefore w:val="1"/>
          <w:wBefore w:w="55" w:type="dxa"/>
          <w:trHeight w:val="18"/>
        </w:trPr>
        <w:tc>
          <w:tcPr>
            <w:tcW w:w="7826" w:type="dxa"/>
            <w:shd w:val="clear" w:color="auto" w:fill="auto"/>
          </w:tcPr>
          <w:tbl>
            <w:tblPr>
              <w:tblW w:w="0" w:type="auto"/>
              <w:tblCellSpacing w:w="0" w:type="dxa"/>
              <w:tblLayout w:type="fixed"/>
              <w:tblCellMar>
                <w:top w:w="15" w:type="dxa"/>
                <w:left w:w="15" w:type="dxa"/>
                <w:bottom w:w="15" w:type="dxa"/>
                <w:right w:w="15" w:type="dxa"/>
              </w:tblCellMar>
              <w:tblLook w:val="04A0" w:firstRow="1" w:lastRow="0" w:firstColumn="1" w:lastColumn="0" w:noHBand="0" w:noVBand="1"/>
            </w:tblPr>
            <w:tblGrid>
              <w:gridCol w:w="2223"/>
              <w:gridCol w:w="523"/>
              <w:gridCol w:w="803"/>
              <w:gridCol w:w="928"/>
              <w:gridCol w:w="605"/>
              <w:gridCol w:w="1007"/>
              <w:gridCol w:w="1007"/>
              <w:gridCol w:w="646"/>
            </w:tblGrid>
            <w:tr w:rsidR="00887024" w:rsidRPr="00576787" w14:paraId="33DEA150"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214E5FFA"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3" w:type="dxa"/>
                  <w:tcBorders>
                    <w:top w:val="single" w:sz="6" w:space="0" w:color="000000"/>
                    <w:left w:val="single" w:sz="6" w:space="0" w:color="000000"/>
                    <w:bottom w:val="single" w:sz="6" w:space="0" w:color="000000"/>
                    <w:right w:val="single" w:sz="6" w:space="0" w:color="000000"/>
                  </w:tcBorders>
                  <w:hideMark/>
                </w:tcPr>
                <w:p w14:paraId="56C4CF9D"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803" w:type="dxa"/>
                  <w:tcBorders>
                    <w:top w:val="single" w:sz="6" w:space="0" w:color="000000"/>
                    <w:left w:val="single" w:sz="6" w:space="0" w:color="000000"/>
                    <w:bottom w:val="single" w:sz="6" w:space="0" w:color="000000"/>
                    <w:right w:val="single" w:sz="6" w:space="0" w:color="000000"/>
                  </w:tcBorders>
                  <w:hideMark/>
                </w:tcPr>
                <w:p w14:paraId="575D930D"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28" w:type="dxa"/>
                  <w:tcBorders>
                    <w:top w:val="single" w:sz="6" w:space="0" w:color="000000"/>
                    <w:left w:val="single" w:sz="6" w:space="0" w:color="000000"/>
                    <w:bottom w:val="single" w:sz="6" w:space="0" w:color="000000"/>
                    <w:right w:val="single" w:sz="6" w:space="0" w:color="000000"/>
                  </w:tcBorders>
                  <w:hideMark/>
                </w:tcPr>
                <w:p w14:paraId="3BDF2B78"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9999951180</w:t>
                  </w:r>
                </w:p>
              </w:tc>
              <w:tc>
                <w:tcPr>
                  <w:tcW w:w="605" w:type="dxa"/>
                  <w:tcBorders>
                    <w:top w:val="single" w:sz="6" w:space="0" w:color="000000"/>
                    <w:left w:val="single" w:sz="6" w:space="0" w:color="000000"/>
                    <w:bottom w:val="single" w:sz="6" w:space="0" w:color="000000"/>
                    <w:right w:val="single" w:sz="6" w:space="0" w:color="000000"/>
                  </w:tcBorders>
                  <w:hideMark/>
                </w:tcPr>
                <w:p w14:paraId="7B937AF3"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w:t>
                  </w:r>
                </w:p>
              </w:tc>
              <w:tc>
                <w:tcPr>
                  <w:tcW w:w="1007" w:type="dxa"/>
                  <w:tcBorders>
                    <w:top w:val="single" w:sz="6" w:space="0" w:color="000000"/>
                    <w:left w:val="single" w:sz="6" w:space="0" w:color="000000"/>
                    <w:bottom w:val="single" w:sz="6" w:space="0" w:color="000000"/>
                    <w:right w:val="single" w:sz="6" w:space="0" w:color="000000"/>
                  </w:tcBorders>
                  <w:hideMark/>
                </w:tcPr>
                <w:p w14:paraId="63E0ACB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297 744,68</w:t>
                  </w:r>
                </w:p>
              </w:tc>
              <w:tc>
                <w:tcPr>
                  <w:tcW w:w="1007" w:type="dxa"/>
                  <w:tcBorders>
                    <w:top w:val="single" w:sz="6" w:space="0" w:color="000000"/>
                    <w:left w:val="single" w:sz="6" w:space="0" w:color="000000"/>
                    <w:bottom w:val="single" w:sz="6" w:space="0" w:color="000000"/>
                    <w:right w:val="single" w:sz="6" w:space="0" w:color="000000"/>
                  </w:tcBorders>
                  <w:hideMark/>
                </w:tcPr>
                <w:p w14:paraId="3D4FE797"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297 744,68</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3D745B48"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7024" w:rsidRPr="00576787" w14:paraId="5FCF4317"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7EDF50D3"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государственных (муниципальных) органов</w:t>
                  </w:r>
                </w:p>
              </w:tc>
              <w:tc>
                <w:tcPr>
                  <w:tcW w:w="523" w:type="dxa"/>
                  <w:tcBorders>
                    <w:top w:val="single" w:sz="6" w:space="0" w:color="000000"/>
                    <w:left w:val="single" w:sz="6" w:space="0" w:color="000000"/>
                    <w:bottom w:val="single" w:sz="6" w:space="0" w:color="000000"/>
                    <w:right w:val="single" w:sz="6" w:space="0" w:color="000000"/>
                  </w:tcBorders>
                  <w:hideMark/>
                </w:tcPr>
                <w:p w14:paraId="582CBBE4"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803" w:type="dxa"/>
                  <w:tcBorders>
                    <w:top w:val="single" w:sz="6" w:space="0" w:color="000000"/>
                    <w:left w:val="single" w:sz="6" w:space="0" w:color="000000"/>
                    <w:bottom w:val="single" w:sz="6" w:space="0" w:color="000000"/>
                    <w:right w:val="single" w:sz="6" w:space="0" w:color="000000"/>
                  </w:tcBorders>
                  <w:hideMark/>
                </w:tcPr>
                <w:p w14:paraId="473102CD"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28" w:type="dxa"/>
                  <w:tcBorders>
                    <w:top w:val="single" w:sz="6" w:space="0" w:color="000000"/>
                    <w:left w:val="single" w:sz="6" w:space="0" w:color="000000"/>
                    <w:bottom w:val="single" w:sz="6" w:space="0" w:color="000000"/>
                    <w:right w:val="single" w:sz="6" w:space="0" w:color="000000"/>
                  </w:tcBorders>
                  <w:hideMark/>
                </w:tcPr>
                <w:p w14:paraId="3E455EAB"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9999951180</w:t>
                  </w:r>
                </w:p>
              </w:tc>
              <w:tc>
                <w:tcPr>
                  <w:tcW w:w="605" w:type="dxa"/>
                  <w:tcBorders>
                    <w:top w:val="single" w:sz="6" w:space="0" w:color="000000"/>
                    <w:left w:val="single" w:sz="6" w:space="0" w:color="000000"/>
                    <w:bottom w:val="single" w:sz="6" w:space="0" w:color="000000"/>
                    <w:right w:val="single" w:sz="6" w:space="0" w:color="000000"/>
                  </w:tcBorders>
                  <w:hideMark/>
                </w:tcPr>
                <w:p w14:paraId="064DAB0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120</w:t>
                  </w:r>
                </w:p>
              </w:tc>
              <w:tc>
                <w:tcPr>
                  <w:tcW w:w="1007" w:type="dxa"/>
                  <w:tcBorders>
                    <w:top w:val="single" w:sz="6" w:space="0" w:color="000000"/>
                    <w:left w:val="single" w:sz="6" w:space="0" w:color="000000"/>
                    <w:bottom w:val="single" w:sz="6" w:space="0" w:color="000000"/>
                    <w:right w:val="single" w:sz="6" w:space="0" w:color="000000"/>
                  </w:tcBorders>
                  <w:hideMark/>
                </w:tcPr>
                <w:p w14:paraId="6CA7DEE5"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297 744,68</w:t>
                  </w:r>
                </w:p>
              </w:tc>
              <w:tc>
                <w:tcPr>
                  <w:tcW w:w="1007" w:type="dxa"/>
                  <w:tcBorders>
                    <w:top w:val="single" w:sz="6" w:space="0" w:color="000000"/>
                    <w:left w:val="single" w:sz="6" w:space="0" w:color="000000"/>
                    <w:bottom w:val="single" w:sz="6" w:space="0" w:color="000000"/>
                    <w:right w:val="single" w:sz="6" w:space="0" w:color="000000"/>
                  </w:tcBorders>
                  <w:hideMark/>
                </w:tcPr>
                <w:p w14:paraId="7F1EFAD6"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297 744,68</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6289E97D"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7024" w:rsidRPr="00576787" w14:paraId="673A6FEA"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2D4DABAA"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17BF583A"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803" w:type="dxa"/>
                  <w:tcBorders>
                    <w:top w:val="single" w:sz="6" w:space="0" w:color="000000"/>
                    <w:left w:val="single" w:sz="6" w:space="0" w:color="000000"/>
                    <w:bottom w:val="single" w:sz="6" w:space="0" w:color="000000"/>
                    <w:right w:val="single" w:sz="6" w:space="0" w:color="000000"/>
                  </w:tcBorders>
                  <w:hideMark/>
                </w:tcPr>
                <w:p w14:paraId="22A856C7"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28" w:type="dxa"/>
                  <w:tcBorders>
                    <w:top w:val="single" w:sz="6" w:space="0" w:color="000000"/>
                    <w:left w:val="single" w:sz="6" w:space="0" w:color="000000"/>
                    <w:bottom w:val="single" w:sz="6" w:space="0" w:color="000000"/>
                    <w:right w:val="single" w:sz="6" w:space="0" w:color="000000"/>
                  </w:tcBorders>
                  <w:hideMark/>
                </w:tcPr>
                <w:p w14:paraId="2F15E27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9999951180</w:t>
                  </w:r>
                </w:p>
              </w:tc>
              <w:tc>
                <w:tcPr>
                  <w:tcW w:w="605" w:type="dxa"/>
                  <w:tcBorders>
                    <w:top w:val="single" w:sz="6" w:space="0" w:color="000000"/>
                    <w:left w:val="single" w:sz="6" w:space="0" w:color="000000"/>
                    <w:bottom w:val="single" w:sz="6" w:space="0" w:color="000000"/>
                    <w:right w:val="single" w:sz="6" w:space="0" w:color="000000"/>
                  </w:tcBorders>
                  <w:hideMark/>
                </w:tcPr>
                <w:p w14:paraId="759EB936"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07" w:type="dxa"/>
                  <w:tcBorders>
                    <w:top w:val="single" w:sz="6" w:space="0" w:color="000000"/>
                    <w:left w:val="single" w:sz="6" w:space="0" w:color="000000"/>
                    <w:bottom w:val="single" w:sz="6" w:space="0" w:color="000000"/>
                    <w:right w:val="single" w:sz="6" w:space="0" w:color="000000"/>
                  </w:tcBorders>
                  <w:hideMark/>
                </w:tcPr>
                <w:p w14:paraId="65344AB8"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23 498,32</w:t>
                  </w:r>
                </w:p>
              </w:tc>
              <w:tc>
                <w:tcPr>
                  <w:tcW w:w="1007" w:type="dxa"/>
                  <w:tcBorders>
                    <w:top w:val="single" w:sz="6" w:space="0" w:color="000000"/>
                    <w:left w:val="single" w:sz="6" w:space="0" w:color="000000"/>
                    <w:bottom w:val="single" w:sz="6" w:space="0" w:color="000000"/>
                    <w:right w:val="single" w:sz="6" w:space="0" w:color="000000"/>
                  </w:tcBorders>
                  <w:hideMark/>
                </w:tcPr>
                <w:p w14:paraId="222369A9"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23 498,32</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439932B0"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7024" w:rsidRPr="00576787" w14:paraId="4E0CE39F"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47E44604"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1B5ED169"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803" w:type="dxa"/>
                  <w:tcBorders>
                    <w:top w:val="single" w:sz="6" w:space="0" w:color="000000"/>
                    <w:left w:val="single" w:sz="6" w:space="0" w:color="000000"/>
                    <w:bottom w:val="single" w:sz="6" w:space="0" w:color="000000"/>
                    <w:right w:val="single" w:sz="6" w:space="0" w:color="000000"/>
                  </w:tcBorders>
                  <w:hideMark/>
                </w:tcPr>
                <w:p w14:paraId="1F946756"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28" w:type="dxa"/>
                  <w:tcBorders>
                    <w:top w:val="single" w:sz="6" w:space="0" w:color="000000"/>
                    <w:left w:val="single" w:sz="6" w:space="0" w:color="000000"/>
                    <w:bottom w:val="single" w:sz="6" w:space="0" w:color="000000"/>
                    <w:right w:val="single" w:sz="6" w:space="0" w:color="000000"/>
                  </w:tcBorders>
                  <w:hideMark/>
                </w:tcPr>
                <w:p w14:paraId="1B4D1EF1"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9999951180</w:t>
                  </w:r>
                </w:p>
              </w:tc>
              <w:tc>
                <w:tcPr>
                  <w:tcW w:w="605" w:type="dxa"/>
                  <w:tcBorders>
                    <w:top w:val="single" w:sz="6" w:space="0" w:color="000000"/>
                    <w:left w:val="single" w:sz="6" w:space="0" w:color="000000"/>
                    <w:bottom w:val="single" w:sz="6" w:space="0" w:color="000000"/>
                    <w:right w:val="single" w:sz="6" w:space="0" w:color="000000"/>
                  </w:tcBorders>
                  <w:hideMark/>
                </w:tcPr>
                <w:p w14:paraId="78A8CF13"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07" w:type="dxa"/>
                  <w:tcBorders>
                    <w:top w:val="single" w:sz="6" w:space="0" w:color="000000"/>
                    <w:left w:val="single" w:sz="6" w:space="0" w:color="000000"/>
                    <w:bottom w:val="single" w:sz="6" w:space="0" w:color="000000"/>
                    <w:right w:val="single" w:sz="6" w:space="0" w:color="000000"/>
                  </w:tcBorders>
                  <w:hideMark/>
                </w:tcPr>
                <w:p w14:paraId="7F1D0FB3"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23 498,32</w:t>
                  </w:r>
                </w:p>
              </w:tc>
              <w:tc>
                <w:tcPr>
                  <w:tcW w:w="1007" w:type="dxa"/>
                  <w:tcBorders>
                    <w:top w:val="single" w:sz="6" w:space="0" w:color="000000"/>
                    <w:left w:val="single" w:sz="6" w:space="0" w:color="000000"/>
                    <w:bottom w:val="single" w:sz="6" w:space="0" w:color="000000"/>
                    <w:right w:val="single" w:sz="6" w:space="0" w:color="000000"/>
                  </w:tcBorders>
                  <w:hideMark/>
                </w:tcPr>
                <w:p w14:paraId="18F0335A"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23 498,32</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51EEB7C5"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7024" w:rsidRPr="00576787" w14:paraId="02724824"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5F85298B"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НАЦИОНАЛЬНАЯ БЕЗОПАСНОСТЬ И ПРАВООХРАНИТЕЛЬНАЯ ДЕЯТЕЛЬНОСТЬ</w:t>
                  </w:r>
                </w:p>
              </w:tc>
              <w:tc>
                <w:tcPr>
                  <w:tcW w:w="523" w:type="dxa"/>
                  <w:tcBorders>
                    <w:top w:val="single" w:sz="6" w:space="0" w:color="000000"/>
                    <w:left w:val="single" w:sz="6" w:space="0" w:color="000000"/>
                    <w:bottom w:val="single" w:sz="6" w:space="0" w:color="000000"/>
                    <w:right w:val="single" w:sz="6" w:space="0" w:color="000000"/>
                  </w:tcBorders>
                  <w:hideMark/>
                </w:tcPr>
                <w:p w14:paraId="1297B116"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03" w:type="dxa"/>
                  <w:tcBorders>
                    <w:top w:val="single" w:sz="6" w:space="0" w:color="000000"/>
                    <w:left w:val="single" w:sz="6" w:space="0" w:color="000000"/>
                    <w:bottom w:val="single" w:sz="6" w:space="0" w:color="000000"/>
                    <w:right w:val="single" w:sz="6" w:space="0" w:color="000000"/>
                  </w:tcBorders>
                  <w:hideMark/>
                </w:tcPr>
                <w:p w14:paraId="60714892"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w:t>
                  </w:r>
                </w:p>
              </w:tc>
              <w:tc>
                <w:tcPr>
                  <w:tcW w:w="928" w:type="dxa"/>
                  <w:tcBorders>
                    <w:top w:val="single" w:sz="6" w:space="0" w:color="000000"/>
                    <w:left w:val="single" w:sz="6" w:space="0" w:color="000000"/>
                    <w:bottom w:val="single" w:sz="6" w:space="0" w:color="000000"/>
                    <w:right w:val="single" w:sz="6" w:space="0" w:color="000000"/>
                  </w:tcBorders>
                  <w:hideMark/>
                </w:tcPr>
                <w:p w14:paraId="74F9EFFD"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605" w:type="dxa"/>
                  <w:tcBorders>
                    <w:top w:val="single" w:sz="6" w:space="0" w:color="000000"/>
                    <w:left w:val="single" w:sz="6" w:space="0" w:color="000000"/>
                    <w:bottom w:val="single" w:sz="6" w:space="0" w:color="000000"/>
                    <w:right w:val="single" w:sz="6" w:space="0" w:color="000000"/>
                  </w:tcBorders>
                  <w:hideMark/>
                </w:tcPr>
                <w:p w14:paraId="3378ACC7"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37892F7A"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358 569,64</w:t>
                  </w:r>
                </w:p>
              </w:tc>
              <w:tc>
                <w:tcPr>
                  <w:tcW w:w="1007" w:type="dxa"/>
                  <w:tcBorders>
                    <w:top w:val="single" w:sz="6" w:space="0" w:color="000000"/>
                    <w:left w:val="single" w:sz="6" w:space="0" w:color="000000"/>
                    <w:bottom w:val="single" w:sz="6" w:space="0" w:color="000000"/>
                    <w:right w:val="single" w:sz="6" w:space="0" w:color="000000"/>
                  </w:tcBorders>
                  <w:hideMark/>
                </w:tcPr>
                <w:p w14:paraId="24EF255A"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357 619,00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0578B2DC"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99,73%</w:t>
                  </w:r>
                </w:p>
              </w:tc>
            </w:tr>
            <w:tr w:rsidR="00887024" w:rsidRPr="00576787" w14:paraId="7DD3B72E" w14:textId="77777777" w:rsidTr="00887024">
              <w:trPr>
                <w:trHeight w:val="5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7546329D"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Защита населения и территории от чрезвычайных ситуаций природного и техногенного характера, пожарная безопасность</w:t>
                  </w:r>
                </w:p>
              </w:tc>
              <w:tc>
                <w:tcPr>
                  <w:tcW w:w="523" w:type="dxa"/>
                  <w:tcBorders>
                    <w:top w:val="single" w:sz="6" w:space="0" w:color="000000"/>
                    <w:left w:val="single" w:sz="6" w:space="0" w:color="000000"/>
                    <w:bottom w:val="single" w:sz="6" w:space="0" w:color="000000"/>
                    <w:right w:val="single" w:sz="6" w:space="0" w:color="000000"/>
                  </w:tcBorders>
                  <w:hideMark/>
                </w:tcPr>
                <w:p w14:paraId="2110B151"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03" w:type="dxa"/>
                  <w:tcBorders>
                    <w:top w:val="single" w:sz="6" w:space="0" w:color="000000"/>
                    <w:left w:val="single" w:sz="6" w:space="0" w:color="000000"/>
                    <w:bottom w:val="single" w:sz="6" w:space="0" w:color="000000"/>
                    <w:right w:val="single" w:sz="6" w:space="0" w:color="000000"/>
                  </w:tcBorders>
                  <w:hideMark/>
                </w:tcPr>
                <w:p w14:paraId="186F39C9"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28" w:type="dxa"/>
                  <w:tcBorders>
                    <w:top w:val="single" w:sz="6" w:space="0" w:color="000000"/>
                    <w:left w:val="single" w:sz="6" w:space="0" w:color="000000"/>
                    <w:bottom w:val="single" w:sz="6" w:space="0" w:color="000000"/>
                    <w:right w:val="single" w:sz="6" w:space="0" w:color="000000"/>
                  </w:tcBorders>
                  <w:hideMark/>
                </w:tcPr>
                <w:p w14:paraId="7E0880D3"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605" w:type="dxa"/>
                  <w:tcBorders>
                    <w:top w:val="single" w:sz="6" w:space="0" w:color="000000"/>
                    <w:left w:val="single" w:sz="6" w:space="0" w:color="000000"/>
                    <w:bottom w:val="single" w:sz="6" w:space="0" w:color="000000"/>
                    <w:right w:val="single" w:sz="6" w:space="0" w:color="000000"/>
                  </w:tcBorders>
                  <w:hideMark/>
                </w:tcPr>
                <w:p w14:paraId="27431052"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52D5E265"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358 569,64</w:t>
                  </w:r>
                </w:p>
              </w:tc>
              <w:tc>
                <w:tcPr>
                  <w:tcW w:w="1007" w:type="dxa"/>
                  <w:tcBorders>
                    <w:top w:val="single" w:sz="6" w:space="0" w:color="000000"/>
                    <w:left w:val="single" w:sz="6" w:space="0" w:color="000000"/>
                    <w:bottom w:val="single" w:sz="6" w:space="0" w:color="000000"/>
                    <w:right w:val="single" w:sz="6" w:space="0" w:color="000000"/>
                  </w:tcBorders>
                  <w:hideMark/>
                </w:tcPr>
                <w:p w14:paraId="725B16E7"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357 619,00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2B8A906F"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99,73%</w:t>
                  </w:r>
                </w:p>
              </w:tc>
            </w:tr>
            <w:tr w:rsidR="00887024" w:rsidRPr="00576787" w14:paraId="7CC7A9E9"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3E275D24"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'Муниципальная программа Ореховского сельского поселения "Обеспечение пожарной безопасности на территории Ореховского сельского поселения на 2023-2027 годы"</w:t>
                  </w:r>
                </w:p>
              </w:tc>
              <w:tc>
                <w:tcPr>
                  <w:tcW w:w="523" w:type="dxa"/>
                  <w:tcBorders>
                    <w:top w:val="single" w:sz="6" w:space="0" w:color="000000"/>
                    <w:left w:val="single" w:sz="6" w:space="0" w:color="000000"/>
                    <w:bottom w:val="single" w:sz="6" w:space="0" w:color="000000"/>
                    <w:right w:val="single" w:sz="6" w:space="0" w:color="000000"/>
                  </w:tcBorders>
                  <w:hideMark/>
                </w:tcPr>
                <w:p w14:paraId="072D0A9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03" w:type="dxa"/>
                  <w:tcBorders>
                    <w:top w:val="single" w:sz="6" w:space="0" w:color="000000"/>
                    <w:left w:val="single" w:sz="6" w:space="0" w:color="000000"/>
                    <w:bottom w:val="single" w:sz="6" w:space="0" w:color="000000"/>
                    <w:right w:val="single" w:sz="6" w:space="0" w:color="000000"/>
                  </w:tcBorders>
                  <w:hideMark/>
                </w:tcPr>
                <w:p w14:paraId="65FD0F63"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28" w:type="dxa"/>
                  <w:tcBorders>
                    <w:top w:val="single" w:sz="6" w:space="0" w:color="000000"/>
                    <w:left w:val="single" w:sz="6" w:space="0" w:color="000000"/>
                    <w:bottom w:val="single" w:sz="6" w:space="0" w:color="000000"/>
                    <w:right w:val="single" w:sz="6" w:space="0" w:color="000000"/>
                  </w:tcBorders>
                  <w:hideMark/>
                </w:tcPr>
                <w:p w14:paraId="38442773"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0200000000</w:t>
                  </w:r>
                </w:p>
              </w:tc>
              <w:tc>
                <w:tcPr>
                  <w:tcW w:w="605" w:type="dxa"/>
                  <w:tcBorders>
                    <w:top w:val="single" w:sz="6" w:space="0" w:color="000000"/>
                    <w:left w:val="single" w:sz="6" w:space="0" w:color="000000"/>
                    <w:bottom w:val="single" w:sz="6" w:space="0" w:color="000000"/>
                    <w:right w:val="single" w:sz="6" w:space="0" w:color="000000"/>
                  </w:tcBorders>
                  <w:hideMark/>
                </w:tcPr>
                <w:p w14:paraId="29AA427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03C59BD7"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358 569,64</w:t>
                  </w:r>
                </w:p>
              </w:tc>
              <w:tc>
                <w:tcPr>
                  <w:tcW w:w="1007" w:type="dxa"/>
                  <w:tcBorders>
                    <w:top w:val="single" w:sz="6" w:space="0" w:color="000000"/>
                    <w:left w:val="single" w:sz="6" w:space="0" w:color="000000"/>
                    <w:bottom w:val="single" w:sz="6" w:space="0" w:color="000000"/>
                    <w:right w:val="single" w:sz="6" w:space="0" w:color="000000"/>
                  </w:tcBorders>
                  <w:hideMark/>
                </w:tcPr>
                <w:p w14:paraId="4EF84632"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357 619,00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25A9C3C2"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99,73%</w:t>
                  </w:r>
                </w:p>
              </w:tc>
            </w:tr>
            <w:tr w:rsidR="00887024" w:rsidRPr="00576787" w14:paraId="70DBB2FC"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12CE57F1"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Отдельные мероприятия</w:t>
                  </w:r>
                </w:p>
              </w:tc>
              <w:tc>
                <w:tcPr>
                  <w:tcW w:w="523" w:type="dxa"/>
                  <w:tcBorders>
                    <w:top w:val="single" w:sz="6" w:space="0" w:color="000000"/>
                    <w:left w:val="single" w:sz="6" w:space="0" w:color="000000"/>
                    <w:bottom w:val="single" w:sz="6" w:space="0" w:color="000000"/>
                    <w:right w:val="single" w:sz="6" w:space="0" w:color="000000"/>
                  </w:tcBorders>
                  <w:hideMark/>
                </w:tcPr>
                <w:p w14:paraId="11107B9D"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03" w:type="dxa"/>
                  <w:tcBorders>
                    <w:top w:val="single" w:sz="6" w:space="0" w:color="000000"/>
                    <w:left w:val="single" w:sz="6" w:space="0" w:color="000000"/>
                    <w:bottom w:val="single" w:sz="6" w:space="0" w:color="000000"/>
                    <w:right w:val="single" w:sz="6" w:space="0" w:color="000000"/>
                  </w:tcBorders>
                  <w:hideMark/>
                </w:tcPr>
                <w:p w14:paraId="4062FF51"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28" w:type="dxa"/>
                  <w:tcBorders>
                    <w:top w:val="single" w:sz="6" w:space="0" w:color="000000"/>
                    <w:left w:val="single" w:sz="6" w:space="0" w:color="000000"/>
                    <w:bottom w:val="single" w:sz="6" w:space="0" w:color="000000"/>
                    <w:right w:val="single" w:sz="6" w:space="0" w:color="000000"/>
                  </w:tcBorders>
                  <w:hideMark/>
                </w:tcPr>
                <w:p w14:paraId="30E992A1"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0290000000</w:t>
                  </w:r>
                </w:p>
              </w:tc>
              <w:tc>
                <w:tcPr>
                  <w:tcW w:w="605" w:type="dxa"/>
                  <w:tcBorders>
                    <w:top w:val="single" w:sz="6" w:space="0" w:color="000000"/>
                    <w:left w:val="single" w:sz="6" w:space="0" w:color="000000"/>
                    <w:bottom w:val="single" w:sz="6" w:space="0" w:color="000000"/>
                    <w:right w:val="single" w:sz="6" w:space="0" w:color="000000"/>
                  </w:tcBorders>
                  <w:hideMark/>
                </w:tcPr>
                <w:p w14:paraId="0BAAF9EA"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39424E2A"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358 569,64</w:t>
                  </w:r>
                </w:p>
              </w:tc>
              <w:tc>
                <w:tcPr>
                  <w:tcW w:w="1007" w:type="dxa"/>
                  <w:tcBorders>
                    <w:top w:val="single" w:sz="6" w:space="0" w:color="000000"/>
                    <w:left w:val="single" w:sz="6" w:space="0" w:color="000000"/>
                    <w:bottom w:val="single" w:sz="6" w:space="0" w:color="000000"/>
                    <w:right w:val="single" w:sz="6" w:space="0" w:color="000000"/>
                  </w:tcBorders>
                  <w:hideMark/>
                </w:tcPr>
                <w:p w14:paraId="3FBD7806"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357 619,00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62B2650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99,73%</w:t>
                  </w:r>
                </w:p>
              </w:tc>
            </w:tr>
            <w:tr w:rsidR="00887024" w:rsidRPr="00576787" w14:paraId="71317786" w14:textId="77777777" w:rsidTr="00887024">
              <w:trPr>
                <w:trHeight w:val="5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376E52C7"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Мероприятия по устройству минерализованных полос вокруг населенных пунктов поселения</w:t>
                  </w:r>
                </w:p>
              </w:tc>
              <w:tc>
                <w:tcPr>
                  <w:tcW w:w="523" w:type="dxa"/>
                  <w:tcBorders>
                    <w:top w:val="single" w:sz="6" w:space="0" w:color="000000"/>
                    <w:left w:val="single" w:sz="6" w:space="0" w:color="000000"/>
                    <w:bottom w:val="single" w:sz="6" w:space="0" w:color="000000"/>
                    <w:right w:val="single" w:sz="6" w:space="0" w:color="000000"/>
                  </w:tcBorders>
                  <w:hideMark/>
                </w:tcPr>
                <w:p w14:paraId="1E6A5F0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03" w:type="dxa"/>
                  <w:tcBorders>
                    <w:top w:val="single" w:sz="6" w:space="0" w:color="000000"/>
                    <w:left w:val="single" w:sz="6" w:space="0" w:color="000000"/>
                    <w:bottom w:val="single" w:sz="6" w:space="0" w:color="000000"/>
                    <w:right w:val="single" w:sz="6" w:space="0" w:color="000000"/>
                  </w:tcBorders>
                  <w:hideMark/>
                </w:tcPr>
                <w:p w14:paraId="71CD6FDA"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28" w:type="dxa"/>
                  <w:tcBorders>
                    <w:top w:val="single" w:sz="6" w:space="0" w:color="000000"/>
                    <w:left w:val="single" w:sz="6" w:space="0" w:color="000000"/>
                    <w:bottom w:val="single" w:sz="6" w:space="0" w:color="000000"/>
                    <w:right w:val="single" w:sz="6" w:space="0" w:color="000000"/>
                  </w:tcBorders>
                  <w:hideMark/>
                </w:tcPr>
                <w:p w14:paraId="7149013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0290226070</w:t>
                  </w:r>
                </w:p>
              </w:tc>
              <w:tc>
                <w:tcPr>
                  <w:tcW w:w="605" w:type="dxa"/>
                  <w:tcBorders>
                    <w:top w:val="single" w:sz="6" w:space="0" w:color="000000"/>
                    <w:left w:val="single" w:sz="6" w:space="0" w:color="000000"/>
                    <w:bottom w:val="single" w:sz="6" w:space="0" w:color="000000"/>
                    <w:right w:val="single" w:sz="6" w:space="0" w:color="000000"/>
                  </w:tcBorders>
                  <w:hideMark/>
                </w:tcPr>
                <w:p w14:paraId="18C19BE4"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568630C0"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100 690,64</w:t>
                  </w:r>
                </w:p>
              </w:tc>
              <w:tc>
                <w:tcPr>
                  <w:tcW w:w="1007" w:type="dxa"/>
                  <w:tcBorders>
                    <w:top w:val="single" w:sz="6" w:space="0" w:color="000000"/>
                    <w:left w:val="single" w:sz="6" w:space="0" w:color="000000"/>
                    <w:bottom w:val="single" w:sz="6" w:space="0" w:color="000000"/>
                    <w:right w:val="single" w:sz="6" w:space="0" w:color="000000"/>
                  </w:tcBorders>
                  <w:hideMark/>
                </w:tcPr>
                <w:p w14:paraId="7509150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100 000,00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7879BC15"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99,31%</w:t>
                  </w:r>
                </w:p>
              </w:tc>
            </w:tr>
            <w:tr w:rsidR="00887024" w:rsidRPr="00576787" w14:paraId="76B41292"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11C3404D"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0A867DC0"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03" w:type="dxa"/>
                  <w:tcBorders>
                    <w:top w:val="single" w:sz="6" w:space="0" w:color="000000"/>
                    <w:left w:val="single" w:sz="6" w:space="0" w:color="000000"/>
                    <w:bottom w:val="single" w:sz="6" w:space="0" w:color="000000"/>
                    <w:right w:val="single" w:sz="6" w:space="0" w:color="000000"/>
                  </w:tcBorders>
                  <w:hideMark/>
                </w:tcPr>
                <w:p w14:paraId="6492F5E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28" w:type="dxa"/>
                  <w:tcBorders>
                    <w:top w:val="single" w:sz="6" w:space="0" w:color="000000"/>
                    <w:left w:val="single" w:sz="6" w:space="0" w:color="000000"/>
                    <w:bottom w:val="single" w:sz="6" w:space="0" w:color="000000"/>
                    <w:right w:val="single" w:sz="6" w:space="0" w:color="000000"/>
                  </w:tcBorders>
                  <w:hideMark/>
                </w:tcPr>
                <w:p w14:paraId="74F19ABA"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0290226070</w:t>
                  </w:r>
                </w:p>
              </w:tc>
              <w:tc>
                <w:tcPr>
                  <w:tcW w:w="605" w:type="dxa"/>
                  <w:tcBorders>
                    <w:top w:val="single" w:sz="6" w:space="0" w:color="000000"/>
                    <w:left w:val="single" w:sz="6" w:space="0" w:color="000000"/>
                    <w:bottom w:val="single" w:sz="6" w:space="0" w:color="000000"/>
                    <w:right w:val="single" w:sz="6" w:space="0" w:color="000000"/>
                  </w:tcBorders>
                  <w:hideMark/>
                </w:tcPr>
                <w:p w14:paraId="73C9C7A8"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07" w:type="dxa"/>
                  <w:tcBorders>
                    <w:top w:val="single" w:sz="6" w:space="0" w:color="000000"/>
                    <w:left w:val="single" w:sz="6" w:space="0" w:color="000000"/>
                    <w:bottom w:val="single" w:sz="6" w:space="0" w:color="000000"/>
                    <w:right w:val="single" w:sz="6" w:space="0" w:color="000000"/>
                  </w:tcBorders>
                  <w:hideMark/>
                </w:tcPr>
                <w:p w14:paraId="1EFD5C10"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100 690,64</w:t>
                  </w:r>
                </w:p>
              </w:tc>
              <w:tc>
                <w:tcPr>
                  <w:tcW w:w="1007" w:type="dxa"/>
                  <w:tcBorders>
                    <w:top w:val="single" w:sz="6" w:space="0" w:color="000000"/>
                    <w:left w:val="single" w:sz="6" w:space="0" w:color="000000"/>
                    <w:bottom w:val="single" w:sz="6" w:space="0" w:color="000000"/>
                    <w:right w:val="single" w:sz="6" w:space="0" w:color="000000"/>
                  </w:tcBorders>
                  <w:hideMark/>
                </w:tcPr>
                <w:p w14:paraId="78C1982B"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100 000,00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35F798F7"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99,31%</w:t>
                  </w:r>
                </w:p>
              </w:tc>
            </w:tr>
            <w:tr w:rsidR="00887024" w:rsidRPr="00576787" w14:paraId="351172A2"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753958E2"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3413BB08"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03" w:type="dxa"/>
                  <w:tcBorders>
                    <w:top w:val="single" w:sz="6" w:space="0" w:color="000000"/>
                    <w:left w:val="single" w:sz="6" w:space="0" w:color="000000"/>
                    <w:bottom w:val="single" w:sz="6" w:space="0" w:color="000000"/>
                    <w:right w:val="single" w:sz="6" w:space="0" w:color="000000"/>
                  </w:tcBorders>
                  <w:hideMark/>
                </w:tcPr>
                <w:p w14:paraId="73FAEF28"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28" w:type="dxa"/>
                  <w:tcBorders>
                    <w:top w:val="single" w:sz="6" w:space="0" w:color="000000"/>
                    <w:left w:val="single" w:sz="6" w:space="0" w:color="000000"/>
                    <w:bottom w:val="single" w:sz="6" w:space="0" w:color="000000"/>
                    <w:right w:val="single" w:sz="6" w:space="0" w:color="000000"/>
                  </w:tcBorders>
                  <w:hideMark/>
                </w:tcPr>
                <w:p w14:paraId="7CB5B5C8"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0290226070</w:t>
                  </w:r>
                </w:p>
              </w:tc>
              <w:tc>
                <w:tcPr>
                  <w:tcW w:w="605" w:type="dxa"/>
                  <w:tcBorders>
                    <w:top w:val="single" w:sz="6" w:space="0" w:color="000000"/>
                    <w:left w:val="single" w:sz="6" w:space="0" w:color="000000"/>
                    <w:bottom w:val="single" w:sz="6" w:space="0" w:color="000000"/>
                    <w:right w:val="single" w:sz="6" w:space="0" w:color="000000"/>
                  </w:tcBorders>
                  <w:hideMark/>
                </w:tcPr>
                <w:p w14:paraId="620BBB5B"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07" w:type="dxa"/>
                  <w:tcBorders>
                    <w:top w:val="single" w:sz="6" w:space="0" w:color="000000"/>
                    <w:left w:val="single" w:sz="6" w:space="0" w:color="000000"/>
                    <w:bottom w:val="single" w:sz="6" w:space="0" w:color="000000"/>
                    <w:right w:val="single" w:sz="6" w:space="0" w:color="000000"/>
                  </w:tcBorders>
                  <w:hideMark/>
                </w:tcPr>
                <w:p w14:paraId="771F7C14"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100 690,64</w:t>
                  </w:r>
                </w:p>
              </w:tc>
              <w:tc>
                <w:tcPr>
                  <w:tcW w:w="1007" w:type="dxa"/>
                  <w:tcBorders>
                    <w:top w:val="single" w:sz="6" w:space="0" w:color="000000"/>
                    <w:left w:val="single" w:sz="6" w:space="0" w:color="000000"/>
                    <w:bottom w:val="single" w:sz="6" w:space="0" w:color="000000"/>
                    <w:right w:val="single" w:sz="6" w:space="0" w:color="000000"/>
                  </w:tcBorders>
                  <w:hideMark/>
                </w:tcPr>
                <w:p w14:paraId="0DE80C4C"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100 000,00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1A2C6AFF"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99,31%</w:t>
                  </w:r>
                </w:p>
              </w:tc>
            </w:tr>
            <w:tr w:rsidR="00887024" w:rsidRPr="00576787" w14:paraId="37981D78"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79677AF4"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Приобретение противопожарного инвентаря</w:t>
                  </w:r>
                </w:p>
              </w:tc>
              <w:tc>
                <w:tcPr>
                  <w:tcW w:w="523" w:type="dxa"/>
                  <w:tcBorders>
                    <w:top w:val="single" w:sz="6" w:space="0" w:color="000000"/>
                    <w:left w:val="single" w:sz="6" w:space="0" w:color="000000"/>
                    <w:bottom w:val="single" w:sz="6" w:space="0" w:color="000000"/>
                    <w:right w:val="single" w:sz="6" w:space="0" w:color="000000"/>
                  </w:tcBorders>
                  <w:hideMark/>
                </w:tcPr>
                <w:p w14:paraId="11E4D522"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03" w:type="dxa"/>
                  <w:tcBorders>
                    <w:top w:val="single" w:sz="6" w:space="0" w:color="000000"/>
                    <w:left w:val="single" w:sz="6" w:space="0" w:color="000000"/>
                    <w:bottom w:val="single" w:sz="6" w:space="0" w:color="000000"/>
                    <w:right w:val="single" w:sz="6" w:space="0" w:color="000000"/>
                  </w:tcBorders>
                  <w:hideMark/>
                </w:tcPr>
                <w:p w14:paraId="12D141CF"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28" w:type="dxa"/>
                  <w:tcBorders>
                    <w:top w:val="single" w:sz="6" w:space="0" w:color="000000"/>
                    <w:left w:val="single" w:sz="6" w:space="0" w:color="000000"/>
                    <w:bottom w:val="single" w:sz="6" w:space="0" w:color="000000"/>
                    <w:right w:val="single" w:sz="6" w:space="0" w:color="000000"/>
                  </w:tcBorders>
                  <w:hideMark/>
                </w:tcPr>
                <w:p w14:paraId="00D66E7B"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0290226072</w:t>
                  </w:r>
                </w:p>
              </w:tc>
              <w:tc>
                <w:tcPr>
                  <w:tcW w:w="605" w:type="dxa"/>
                  <w:tcBorders>
                    <w:top w:val="single" w:sz="6" w:space="0" w:color="000000"/>
                    <w:left w:val="single" w:sz="6" w:space="0" w:color="000000"/>
                    <w:bottom w:val="single" w:sz="6" w:space="0" w:color="000000"/>
                    <w:right w:val="single" w:sz="6" w:space="0" w:color="000000"/>
                  </w:tcBorders>
                  <w:hideMark/>
                </w:tcPr>
                <w:p w14:paraId="3D5914B7"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1D7C7485"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7 200,00</w:t>
                  </w:r>
                </w:p>
              </w:tc>
              <w:tc>
                <w:tcPr>
                  <w:tcW w:w="1007" w:type="dxa"/>
                  <w:tcBorders>
                    <w:top w:val="single" w:sz="6" w:space="0" w:color="000000"/>
                    <w:left w:val="single" w:sz="6" w:space="0" w:color="000000"/>
                    <w:bottom w:val="single" w:sz="6" w:space="0" w:color="000000"/>
                    <w:right w:val="single" w:sz="6" w:space="0" w:color="000000"/>
                  </w:tcBorders>
                  <w:hideMark/>
                </w:tcPr>
                <w:p w14:paraId="4A8ECE8F"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7 200,00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63971F49"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7024" w:rsidRPr="00576787" w14:paraId="4CD834CF"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61AF5849"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1EDAE49A"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03" w:type="dxa"/>
                  <w:tcBorders>
                    <w:top w:val="single" w:sz="6" w:space="0" w:color="000000"/>
                    <w:left w:val="single" w:sz="6" w:space="0" w:color="000000"/>
                    <w:bottom w:val="single" w:sz="6" w:space="0" w:color="000000"/>
                    <w:right w:val="single" w:sz="6" w:space="0" w:color="000000"/>
                  </w:tcBorders>
                  <w:hideMark/>
                </w:tcPr>
                <w:p w14:paraId="4E80B9F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28" w:type="dxa"/>
                  <w:tcBorders>
                    <w:top w:val="single" w:sz="6" w:space="0" w:color="000000"/>
                    <w:left w:val="single" w:sz="6" w:space="0" w:color="000000"/>
                    <w:bottom w:val="single" w:sz="6" w:space="0" w:color="000000"/>
                    <w:right w:val="single" w:sz="6" w:space="0" w:color="000000"/>
                  </w:tcBorders>
                  <w:hideMark/>
                </w:tcPr>
                <w:p w14:paraId="3B6C1B24"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0290226072</w:t>
                  </w:r>
                </w:p>
              </w:tc>
              <w:tc>
                <w:tcPr>
                  <w:tcW w:w="605" w:type="dxa"/>
                  <w:tcBorders>
                    <w:top w:val="single" w:sz="6" w:space="0" w:color="000000"/>
                    <w:left w:val="single" w:sz="6" w:space="0" w:color="000000"/>
                    <w:bottom w:val="single" w:sz="6" w:space="0" w:color="000000"/>
                    <w:right w:val="single" w:sz="6" w:space="0" w:color="000000"/>
                  </w:tcBorders>
                  <w:hideMark/>
                </w:tcPr>
                <w:p w14:paraId="3D5A1410"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07" w:type="dxa"/>
                  <w:tcBorders>
                    <w:top w:val="single" w:sz="6" w:space="0" w:color="000000"/>
                    <w:left w:val="single" w:sz="6" w:space="0" w:color="000000"/>
                    <w:bottom w:val="single" w:sz="6" w:space="0" w:color="000000"/>
                    <w:right w:val="single" w:sz="6" w:space="0" w:color="000000"/>
                  </w:tcBorders>
                  <w:hideMark/>
                </w:tcPr>
                <w:p w14:paraId="43C07770"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7 200,00</w:t>
                  </w:r>
                </w:p>
              </w:tc>
              <w:tc>
                <w:tcPr>
                  <w:tcW w:w="1007" w:type="dxa"/>
                  <w:tcBorders>
                    <w:top w:val="single" w:sz="6" w:space="0" w:color="000000"/>
                    <w:left w:val="single" w:sz="6" w:space="0" w:color="000000"/>
                    <w:bottom w:val="single" w:sz="6" w:space="0" w:color="000000"/>
                    <w:right w:val="single" w:sz="6" w:space="0" w:color="000000"/>
                  </w:tcBorders>
                  <w:hideMark/>
                </w:tcPr>
                <w:p w14:paraId="49B2E46B"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7 200,00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6EF1C9D0"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7024" w:rsidRPr="00576787" w14:paraId="08C88C01"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1D6ED9F8"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40ACC0BB"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03" w:type="dxa"/>
                  <w:tcBorders>
                    <w:top w:val="single" w:sz="6" w:space="0" w:color="000000"/>
                    <w:left w:val="single" w:sz="6" w:space="0" w:color="000000"/>
                    <w:bottom w:val="single" w:sz="6" w:space="0" w:color="000000"/>
                    <w:right w:val="single" w:sz="6" w:space="0" w:color="000000"/>
                  </w:tcBorders>
                  <w:hideMark/>
                </w:tcPr>
                <w:p w14:paraId="3E6AA445"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28" w:type="dxa"/>
                  <w:tcBorders>
                    <w:top w:val="single" w:sz="6" w:space="0" w:color="000000"/>
                    <w:left w:val="single" w:sz="6" w:space="0" w:color="000000"/>
                    <w:bottom w:val="single" w:sz="6" w:space="0" w:color="000000"/>
                    <w:right w:val="single" w:sz="6" w:space="0" w:color="000000"/>
                  </w:tcBorders>
                  <w:hideMark/>
                </w:tcPr>
                <w:p w14:paraId="1C2CB8D8"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0290226072</w:t>
                  </w:r>
                </w:p>
              </w:tc>
              <w:tc>
                <w:tcPr>
                  <w:tcW w:w="605" w:type="dxa"/>
                  <w:tcBorders>
                    <w:top w:val="single" w:sz="6" w:space="0" w:color="000000"/>
                    <w:left w:val="single" w:sz="6" w:space="0" w:color="000000"/>
                    <w:bottom w:val="single" w:sz="6" w:space="0" w:color="000000"/>
                    <w:right w:val="single" w:sz="6" w:space="0" w:color="000000"/>
                  </w:tcBorders>
                  <w:hideMark/>
                </w:tcPr>
                <w:p w14:paraId="7ABBFEC5"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07" w:type="dxa"/>
                  <w:tcBorders>
                    <w:top w:val="single" w:sz="6" w:space="0" w:color="000000"/>
                    <w:left w:val="single" w:sz="6" w:space="0" w:color="000000"/>
                    <w:bottom w:val="single" w:sz="6" w:space="0" w:color="000000"/>
                    <w:right w:val="single" w:sz="6" w:space="0" w:color="000000"/>
                  </w:tcBorders>
                  <w:hideMark/>
                </w:tcPr>
                <w:p w14:paraId="1929D6A3"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7 200,00</w:t>
                  </w:r>
                </w:p>
              </w:tc>
              <w:tc>
                <w:tcPr>
                  <w:tcW w:w="1007" w:type="dxa"/>
                  <w:tcBorders>
                    <w:top w:val="single" w:sz="6" w:space="0" w:color="000000"/>
                    <w:left w:val="single" w:sz="6" w:space="0" w:color="000000"/>
                    <w:bottom w:val="single" w:sz="6" w:space="0" w:color="000000"/>
                    <w:right w:val="single" w:sz="6" w:space="0" w:color="000000"/>
                  </w:tcBorders>
                  <w:hideMark/>
                </w:tcPr>
                <w:p w14:paraId="751BE37C"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7 200,00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49F2F5B2"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7024" w:rsidRPr="00576787" w14:paraId="1C4C11A7"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10AFA9C7"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Оборудование подъездов с площадками (пирсами) с твердым покрытием к естественным водоисточникам (прудам) для установки пожарных автомобилей и забора воды в любое время</w:t>
                  </w:r>
                </w:p>
              </w:tc>
              <w:tc>
                <w:tcPr>
                  <w:tcW w:w="523" w:type="dxa"/>
                  <w:tcBorders>
                    <w:top w:val="single" w:sz="6" w:space="0" w:color="000000"/>
                    <w:left w:val="single" w:sz="6" w:space="0" w:color="000000"/>
                    <w:bottom w:val="single" w:sz="6" w:space="0" w:color="000000"/>
                    <w:right w:val="single" w:sz="6" w:space="0" w:color="000000"/>
                  </w:tcBorders>
                  <w:hideMark/>
                </w:tcPr>
                <w:p w14:paraId="3E10FF99"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03" w:type="dxa"/>
                  <w:tcBorders>
                    <w:top w:val="single" w:sz="6" w:space="0" w:color="000000"/>
                    <w:left w:val="single" w:sz="6" w:space="0" w:color="000000"/>
                    <w:bottom w:val="single" w:sz="6" w:space="0" w:color="000000"/>
                    <w:right w:val="single" w:sz="6" w:space="0" w:color="000000"/>
                  </w:tcBorders>
                  <w:hideMark/>
                </w:tcPr>
                <w:p w14:paraId="2D2A754A"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28" w:type="dxa"/>
                  <w:tcBorders>
                    <w:top w:val="single" w:sz="6" w:space="0" w:color="000000"/>
                    <w:left w:val="single" w:sz="6" w:space="0" w:color="000000"/>
                    <w:bottom w:val="single" w:sz="6" w:space="0" w:color="000000"/>
                    <w:right w:val="single" w:sz="6" w:space="0" w:color="000000"/>
                  </w:tcBorders>
                  <w:hideMark/>
                </w:tcPr>
                <w:p w14:paraId="50E25027"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0290226079</w:t>
                  </w:r>
                </w:p>
              </w:tc>
              <w:tc>
                <w:tcPr>
                  <w:tcW w:w="605" w:type="dxa"/>
                  <w:tcBorders>
                    <w:top w:val="single" w:sz="6" w:space="0" w:color="000000"/>
                    <w:left w:val="single" w:sz="6" w:space="0" w:color="000000"/>
                    <w:bottom w:val="single" w:sz="6" w:space="0" w:color="000000"/>
                    <w:right w:val="single" w:sz="6" w:space="0" w:color="000000"/>
                  </w:tcBorders>
                  <w:hideMark/>
                </w:tcPr>
                <w:p w14:paraId="1529D1D2"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00631D1D"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22 000,00</w:t>
                  </w:r>
                </w:p>
              </w:tc>
              <w:tc>
                <w:tcPr>
                  <w:tcW w:w="1007" w:type="dxa"/>
                  <w:tcBorders>
                    <w:top w:val="single" w:sz="6" w:space="0" w:color="000000"/>
                    <w:left w:val="single" w:sz="6" w:space="0" w:color="000000"/>
                    <w:bottom w:val="single" w:sz="6" w:space="0" w:color="000000"/>
                    <w:right w:val="single" w:sz="6" w:space="0" w:color="000000"/>
                  </w:tcBorders>
                  <w:hideMark/>
                </w:tcPr>
                <w:p w14:paraId="7560A15F"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22 000,00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171BB06D"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7024" w:rsidRPr="00576787" w14:paraId="49C936E3"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2D4DF528"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22C2CFE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03" w:type="dxa"/>
                  <w:tcBorders>
                    <w:top w:val="single" w:sz="6" w:space="0" w:color="000000"/>
                    <w:left w:val="single" w:sz="6" w:space="0" w:color="000000"/>
                    <w:bottom w:val="single" w:sz="6" w:space="0" w:color="000000"/>
                    <w:right w:val="single" w:sz="6" w:space="0" w:color="000000"/>
                  </w:tcBorders>
                  <w:hideMark/>
                </w:tcPr>
                <w:p w14:paraId="26AFB37B"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28" w:type="dxa"/>
                  <w:tcBorders>
                    <w:top w:val="single" w:sz="6" w:space="0" w:color="000000"/>
                    <w:left w:val="single" w:sz="6" w:space="0" w:color="000000"/>
                    <w:bottom w:val="single" w:sz="6" w:space="0" w:color="000000"/>
                    <w:right w:val="single" w:sz="6" w:space="0" w:color="000000"/>
                  </w:tcBorders>
                  <w:hideMark/>
                </w:tcPr>
                <w:p w14:paraId="3D853D3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0290226079</w:t>
                  </w:r>
                </w:p>
              </w:tc>
              <w:tc>
                <w:tcPr>
                  <w:tcW w:w="605" w:type="dxa"/>
                  <w:tcBorders>
                    <w:top w:val="single" w:sz="6" w:space="0" w:color="000000"/>
                    <w:left w:val="single" w:sz="6" w:space="0" w:color="000000"/>
                    <w:bottom w:val="single" w:sz="6" w:space="0" w:color="000000"/>
                    <w:right w:val="single" w:sz="6" w:space="0" w:color="000000"/>
                  </w:tcBorders>
                  <w:hideMark/>
                </w:tcPr>
                <w:p w14:paraId="3B8B38E8"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07" w:type="dxa"/>
                  <w:tcBorders>
                    <w:top w:val="single" w:sz="6" w:space="0" w:color="000000"/>
                    <w:left w:val="single" w:sz="6" w:space="0" w:color="000000"/>
                    <w:bottom w:val="single" w:sz="6" w:space="0" w:color="000000"/>
                    <w:right w:val="single" w:sz="6" w:space="0" w:color="000000"/>
                  </w:tcBorders>
                  <w:hideMark/>
                </w:tcPr>
                <w:p w14:paraId="6712FDC3"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22 000,00</w:t>
                  </w:r>
                </w:p>
              </w:tc>
              <w:tc>
                <w:tcPr>
                  <w:tcW w:w="1007" w:type="dxa"/>
                  <w:tcBorders>
                    <w:top w:val="single" w:sz="6" w:space="0" w:color="000000"/>
                    <w:left w:val="single" w:sz="6" w:space="0" w:color="000000"/>
                    <w:bottom w:val="single" w:sz="6" w:space="0" w:color="000000"/>
                    <w:right w:val="single" w:sz="6" w:space="0" w:color="000000"/>
                  </w:tcBorders>
                  <w:hideMark/>
                </w:tcPr>
                <w:p w14:paraId="5E9E07B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22 000,00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6F9BDF0F"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7024" w:rsidRPr="00576787" w14:paraId="71516D2D"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474B86CB"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377EFBE7"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03" w:type="dxa"/>
                  <w:tcBorders>
                    <w:top w:val="single" w:sz="6" w:space="0" w:color="000000"/>
                    <w:left w:val="single" w:sz="6" w:space="0" w:color="000000"/>
                    <w:bottom w:val="single" w:sz="6" w:space="0" w:color="000000"/>
                    <w:right w:val="single" w:sz="6" w:space="0" w:color="000000"/>
                  </w:tcBorders>
                  <w:hideMark/>
                </w:tcPr>
                <w:p w14:paraId="1D92A4D0"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28" w:type="dxa"/>
                  <w:tcBorders>
                    <w:top w:val="single" w:sz="6" w:space="0" w:color="000000"/>
                    <w:left w:val="single" w:sz="6" w:space="0" w:color="000000"/>
                    <w:bottom w:val="single" w:sz="6" w:space="0" w:color="000000"/>
                    <w:right w:val="single" w:sz="6" w:space="0" w:color="000000"/>
                  </w:tcBorders>
                  <w:hideMark/>
                </w:tcPr>
                <w:p w14:paraId="1DC97583"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0290226079</w:t>
                  </w:r>
                </w:p>
              </w:tc>
              <w:tc>
                <w:tcPr>
                  <w:tcW w:w="605" w:type="dxa"/>
                  <w:tcBorders>
                    <w:top w:val="single" w:sz="6" w:space="0" w:color="000000"/>
                    <w:left w:val="single" w:sz="6" w:space="0" w:color="000000"/>
                    <w:bottom w:val="single" w:sz="6" w:space="0" w:color="000000"/>
                    <w:right w:val="single" w:sz="6" w:space="0" w:color="000000"/>
                  </w:tcBorders>
                  <w:hideMark/>
                </w:tcPr>
                <w:p w14:paraId="54ADF409"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07" w:type="dxa"/>
                  <w:tcBorders>
                    <w:top w:val="single" w:sz="6" w:space="0" w:color="000000"/>
                    <w:left w:val="single" w:sz="6" w:space="0" w:color="000000"/>
                    <w:bottom w:val="single" w:sz="6" w:space="0" w:color="000000"/>
                    <w:right w:val="single" w:sz="6" w:space="0" w:color="000000"/>
                  </w:tcBorders>
                  <w:hideMark/>
                </w:tcPr>
                <w:p w14:paraId="3077E81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22 000,00</w:t>
                  </w:r>
                </w:p>
              </w:tc>
              <w:tc>
                <w:tcPr>
                  <w:tcW w:w="1007" w:type="dxa"/>
                  <w:tcBorders>
                    <w:top w:val="single" w:sz="6" w:space="0" w:color="000000"/>
                    <w:left w:val="single" w:sz="6" w:space="0" w:color="000000"/>
                    <w:bottom w:val="single" w:sz="6" w:space="0" w:color="000000"/>
                    <w:right w:val="single" w:sz="6" w:space="0" w:color="000000"/>
                  </w:tcBorders>
                  <w:hideMark/>
                </w:tcPr>
                <w:p w14:paraId="0310A17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22 000,00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3010030A"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7024" w:rsidRPr="00576787" w14:paraId="574D33B2" w14:textId="77777777" w:rsidTr="00887024">
              <w:trPr>
                <w:trHeight w:val="5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5BD64052"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proofErr w:type="spellStart"/>
                  <w:r w:rsidRPr="00576787">
                    <w:rPr>
                      <w:rFonts w:ascii="Calibri" w:eastAsia="Times New Roman" w:hAnsi="Calibri" w:cs="Calibri"/>
                      <w:color w:val="000000"/>
                      <w:kern w:val="0"/>
                      <w:sz w:val="12"/>
                      <w:szCs w:val="12"/>
                      <w:lang w:val="ru-RU" w:eastAsia="ru-RU" w:bidi="ar-SA"/>
                    </w:rPr>
                    <w:t>Софинансирование</w:t>
                  </w:r>
                  <w:proofErr w:type="spellEnd"/>
                  <w:r w:rsidRPr="00576787">
                    <w:rPr>
                      <w:rFonts w:ascii="Calibri" w:eastAsia="Times New Roman" w:hAnsi="Calibri" w:cs="Calibri"/>
                      <w:color w:val="000000"/>
                      <w:kern w:val="0"/>
                      <w:sz w:val="12"/>
                      <w:szCs w:val="12"/>
                      <w:lang w:val="ru-RU" w:eastAsia="ru-RU" w:bidi="ar-SA"/>
                    </w:rPr>
                    <w:t xml:space="preserve"> расходов на содержание пожарной машины за счет межбюджетных трансфертов из районного бюджета</w:t>
                  </w:r>
                </w:p>
              </w:tc>
              <w:tc>
                <w:tcPr>
                  <w:tcW w:w="523" w:type="dxa"/>
                  <w:tcBorders>
                    <w:top w:val="single" w:sz="6" w:space="0" w:color="000000"/>
                    <w:left w:val="single" w:sz="6" w:space="0" w:color="000000"/>
                    <w:bottom w:val="single" w:sz="6" w:space="0" w:color="000000"/>
                    <w:right w:val="single" w:sz="6" w:space="0" w:color="000000"/>
                  </w:tcBorders>
                  <w:hideMark/>
                </w:tcPr>
                <w:p w14:paraId="456E760F"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03" w:type="dxa"/>
                  <w:tcBorders>
                    <w:top w:val="single" w:sz="6" w:space="0" w:color="000000"/>
                    <w:left w:val="single" w:sz="6" w:space="0" w:color="000000"/>
                    <w:bottom w:val="single" w:sz="6" w:space="0" w:color="000000"/>
                    <w:right w:val="single" w:sz="6" w:space="0" w:color="000000"/>
                  </w:tcBorders>
                  <w:hideMark/>
                </w:tcPr>
                <w:p w14:paraId="39B40959"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28" w:type="dxa"/>
                  <w:tcBorders>
                    <w:top w:val="single" w:sz="6" w:space="0" w:color="000000"/>
                    <w:left w:val="single" w:sz="6" w:space="0" w:color="000000"/>
                    <w:bottom w:val="single" w:sz="6" w:space="0" w:color="000000"/>
                    <w:right w:val="single" w:sz="6" w:space="0" w:color="000000"/>
                  </w:tcBorders>
                  <w:hideMark/>
                </w:tcPr>
                <w:p w14:paraId="4AD76463"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029026318G</w:t>
                  </w:r>
                </w:p>
              </w:tc>
              <w:tc>
                <w:tcPr>
                  <w:tcW w:w="605" w:type="dxa"/>
                  <w:tcBorders>
                    <w:top w:val="single" w:sz="6" w:space="0" w:color="000000"/>
                    <w:left w:val="single" w:sz="6" w:space="0" w:color="000000"/>
                    <w:bottom w:val="single" w:sz="6" w:space="0" w:color="000000"/>
                    <w:right w:val="single" w:sz="6" w:space="0" w:color="000000"/>
                  </w:tcBorders>
                  <w:hideMark/>
                </w:tcPr>
                <w:p w14:paraId="443307A0"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74B860E9"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180 000,00</w:t>
                  </w:r>
                </w:p>
              </w:tc>
              <w:tc>
                <w:tcPr>
                  <w:tcW w:w="1007" w:type="dxa"/>
                  <w:tcBorders>
                    <w:top w:val="single" w:sz="6" w:space="0" w:color="000000"/>
                    <w:left w:val="single" w:sz="6" w:space="0" w:color="000000"/>
                    <w:bottom w:val="single" w:sz="6" w:space="0" w:color="000000"/>
                    <w:right w:val="single" w:sz="6" w:space="0" w:color="000000"/>
                  </w:tcBorders>
                  <w:hideMark/>
                </w:tcPr>
                <w:p w14:paraId="606AB80A"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180 000,00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792338F6"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7024" w:rsidRPr="00576787" w14:paraId="5A804004"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47C51718"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6F13CEFB"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03" w:type="dxa"/>
                  <w:tcBorders>
                    <w:top w:val="single" w:sz="6" w:space="0" w:color="000000"/>
                    <w:left w:val="single" w:sz="6" w:space="0" w:color="000000"/>
                    <w:bottom w:val="single" w:sz="6" w:space="0" w:color="000000"/>
                    <w:right w:val="single" w:sz="6" w:space="0" w:color="000000"/>
                  </w:tcBorders>
                  <w:hideMark/>
                </w:tcPr>
                <w:p w14:paraId="65F85629"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28" w:type="dxa"/>
                  <w:tcBorders>
                    <w:top w:val="single" w:sz="6" w:space="0" w:color="000000"/>
                    <w:left w:val="single" w:sz="6" w:space="0" w:color="000000"/>
                    <w:bottom w:val="single" w:sz="6" w:space="0" w:color="000000"/>
                    <w:right w:val="single" w:sz="6" w:space="0" w:color="000000"/>
                  </w:tcBorders>
                  <w:hideMark/>
                </w:tcPr>
                <w:p w14:paraId="030E6127"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029026318G</w:t>
                  </w:r>
                </w:p>
              </w:tc>
              <w:tc>
                <w:tcPr>
                  <w:tcW w:w="605" w:type="dxa"/>
                  <w:tcBorders>
                    <w:top w:val="single" w:sz="6" w:space="0" w:color="000000"/>
                    <w:left w:val="single" w:sz="6" w:space="0" w:color="000000"/>
                    <w:bottom w:val="single" w:sz="6" w:space="0" w:color="000000"/>
                    <w:right w:val="single" w:sz="6" w:space="0" w:color="000000"/>
                  </w:tcBorders>
                  <w:hideMark/>
                </w:tcPr>
                <w:p w14:paraId="59B1CB1D"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07" w:type="dxa"/>
                  <w:tcBorders>
                    <w:top w:val="single" w:sz="6" w:space="0" w:color="000000"/>
                    <w:left w:val="single" w:sz="6" w:space="0" w:color="000000"/>
                    <w:bottom w:val="single" w:sz="6" w:space="0" w:color="000000"/>
                    <w:right w:val="single" w:sz="6" w:space="0" w:color="000000"/>
                  </w:tcBorders>
                  <w:hideMark/>
                </w:tcPr>
                <w:p w14:paraId="14CA0F5A"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178 050,00</w:t>
                  </w:r>
                </w:p>
              </w:tc>
              <w:tc>
                <w:tcPr>
                  <w:tcW w:w="1007" w:type="dxa"/>
                  <w:tcBorders>
                    <w:top w:val="single" w:sz="6" w:space="0" w:color="000000"/>
                    <w:left w:val="single" w:sz="6" w:space="0" w:color="000000"/>
                    <w:bottom w:val="single" w:sz="6" w:space="0" w:color="000000"/>
                    <w:right w:val="single" w:sz="6" w:space="0" w:color="000000"/>
                  </w:tcBorders>
                  <w:hideMark/>
                </w:tcPr>
                <w:p w14:paraId="26BBA4D2"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178 050,00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07AEDDD1"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bl>
          <w:p w14:paraId="642D98E6" w14:textId="77777777" w:rsidR="00887024" w:rsidRPr="00576787" w:rsidRDefault="00887024" w:rsidP="00576787">
            <w:pPr>
              <w:ind w:firstLine="709"/>
              <w:jc w:val="both"/>
              <w:rPr>
                <w:rFonts w:ascii="Calibri" w:hAnsi="Calibri" w:cs="Calibri"/>
                <w:sz w:val="18"/>
                <w:szCs w:val="18"/>
                <w:lang w:val="ru-RU"/>
              </w:rPr>
            </w:pPr>
          </w:p>
        </w:tc>
        <w:tc>
          <w:tcPr>
            <w:tcW w:w="283" w:type="dxa"/>
            <w:shd w:val="clear" w:color="auto" w:fill="auto"/>
          </w:tcPr>
          <w:p w14:paraId="444FA3C5" w14:textId="77777777" w:rsidR="00887024" w:rsidRPr="00576787" w:rsidRDefault="00887024" w:rsidP="00576787">
            <w:pPr>
              <w:rPr>
                <w:rFonts w:ascii="Calibri" w:hAnsi="Calibri" w:cs="Calibri"/>
                <w:sz w:val="18"/>
                <w:szCs w:val="18"/>
                <w:lang w:val="ru-RU"/>
              </w:rPr>
            </w:pPr>
          </w:p>
        </w:tc>
        <w:tc>
          <w:tcPr>
            <w:tcW w:w="7824" w:type="dxa"/>
            <w:gridSpan w:val="3"/>
            <w:shd w:val="clear" w:color="auto" w:fill="auto"/>
          </w:tcPr>
          <w:tbl>
            <w:tblPr>
              <w:tblW w:w="0" w:type="auto"/>
              <w:tblCellSpacing w:w="0" w:type="dxa"/>
              <w:tblLayout w:type="fixed"/>
              <w:tblCellMar>
                <w:top w:w="15" w:type="dxa"/>
                <w:left w:w="15" w:type="dxa"/>
                <w:bottom w:w="15" w:type="dxa"/>
                <w:right w:w="15" w:type="dxa"/>
              </w:tblCellMar>
              <w:tblLook w:val="04A0" w:firstRow="1" w:lastRow="0" w:firstColumn="1" w:lastColumn="0" w:noHBand="0" w:noVBand="1"/>
            </w:tblPr>
            <w:tblGrid>
              <w:gridCol w:w="2223"/>
              <w:gridCol w:w="523"/>
              <w:gridCol w:w="803"/>
              <w:gridCol w:w="928"/>
              <w:gridCol w:w="605"/>
              <w:gridCol w:w="1007"/>
              <w:gridCol w:w="1007"/>
              <w:gridCol w:w="646"/>
            </w:tblGrid>
            <w:tr w:rsidR="00887024" w:rsidRPr="00576787" w14:paraId="6145B018" w14:textId="77777777" w:rsidTr="00444743">
              <w:trPr>
                <w:trHeight w:val="5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22BB2EE4"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0202B37A"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03" w:type="dxa"/>
                  <w:tcBorders>
                    <w:top w:val="single" w:sz="6" w:space="0" w:color="000000"/>
                    <w:left w:val="single" w:sz="6" w:space="0" w:color="000000"/>
                    <w:bottom w:val="single" w:sz="6" w:space="0" w:color="000000"/>
                    <w:right w:val="single" w:sz="6" w:space="0" w:color="000000"/>
                  </w:tcBorders>
                  <w:hideMark/>
                </w:tcPr>
                <w:p w14:paraId="3CAC1035"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28" w:type="dxa"/>
                  <w:tcBorders>
                    <w:top w:val="single" w:sz="6" w:space="0" w:color="000000"/>
                    <w:left w:val="single" w:sz="6" w:space="0" w:color="000000"/>
                    <w:bottom w:val="single" w:sz="6" w:space="0" w:color="000000"/>
                    <w:right w:val="single" w:sz="6" w:space="0" w:color="000000"/>
                  </w:tcBorders>
                  <w:hideMark/>
                </w:tcPr>
                <w:p w14:paraId="2FF6A6A3"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029026318G</w:t>
                  </w:r>
                </w:p>
              </w:tc>
              <w:tc>
                <w:tcPr>
                  <w:tcW w:w="605" w:type="dxa"/>
                  <w:tcBorders>
                    <w:top w:val="single" w:sz="6" w:space="0" w:color="000000"/>
                    <w:left w:val="single" w:sz="6" w:space="0" w:color="000000"/>
                    <w:bottom w:val="single" w:sz="6" w:space="0" w:color="000000"/>
                    <w:right w:val="single" w:sz="6" w:space="0" w:color="000000"/>
                  </w:tcBorders>
                  <w:hideMark/>
                </w:tcPr>
                <w:p w14:paraId="24637C7B"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07" w:type="dxa"/>
                  <w:tcBorders>
                    <w:top w:val="single" w:sz="6" w:space="0" w:color="000000"/>
                    <w:left w:val="single" w:sz="6" w:space="0" w:color="000000"/>
                    <w:bottom w:val="single" w:sz="6" w:space="0" w:color="000000"/>
                    <w:right w:val="single" w:sz="6" w:space="0" w:color="000000"/>
                  </w:tcBorders>
                  <w:hideMark/>
                </w:tcPr>
                <w:p w14:paraId="17AB362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178 050,00</w:t>
                  </w:r>
                </w:p>
              </w:tc>
              <w:tc>
                <w:tcPr>
                  <w:tcW w:w="1007" w:type="dxa"/>
                  <w:tcBorders>
                    <w:top w:val="single" w:sz="6" w:space="0" w:color="000000"/>
                    <w:left w:val="single" w:sz="6" w:space="0" w:color="000000"/>
                    <w:bottom w:val="single" w:sz="6" w:space="0" w:color="000000"/>
                    <w:right w:val="single" w:sz="6" w:space="0" w:color="000000"/>
                  </w:tcBorders>
                  <w:hideMark/>
                </w:tcPr>
                <w:p w14:paraId="1E4A3EBB"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178 050,00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2155525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7024" w:rsidRPr="00576787" w14:paraId="55285859"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498181A7"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бюджетные ассигнования</w:t>
                  </w:r>
                </w:p>
              </w:tc>
              <w:tc>
                <w:tcPr>
                  <w:tcW w:w="523" w:type="dxa"/>
                  <w:tcBorders>
                    <w:top w:val="single" w:sz="6" w:space="0" w:color="000000"/>
                    <w:left w:val="single" w:sz="6" w:space="0" w:color="000000"/>
                    <w:bottom w:val="single" w:sz="6" w:space="0" w:color="000000"/>
                    <w:right w:val="single" w:sz="6" w:space="0" w:color="000000"/>
                  </w:tcBorders>
                  <w:hideMark/>
                </w:tcPr>
                <w:p w14:paraId="0857C3F4"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03" w:type="dxa"/>
                  <w:tcBorders>
                    <w:top w:val="single" w:sz="6" w:space="0" w:color="000000"/>
                    <w:left w:val="single" w:sz="6" w:space="0" w:color="000000"/>
                    <w:bottom w:val="single" w:sz="6" w:space="0" w:color="000000"/>
                    <w:right w:val="single" w:sz="6" w:space="0" w:color="000000"/>
                  </w:tcBorders>
                  <w:hideMark/>
                </w:tcPr>
                <w:p w14:paraId="2A052AC7"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28" w:type="dxa"/>
                  <w:tcBorders>
                    <w:top w:val="single" w:sz="6" w:space="0" w:color="000000"/>
                    <w:left w:val="single" w:sz="6" w:space="0" w:color="000000"/>
                    <w:bottom w:val="single" w:sz="6" w:space="0" w:color="000000"/>
                    <w:right w:val="single" w:sz="6" w:space="0" w:color="000000"/>
                  </w:tcBorders>
                  <w:hideMark/>
                </w:tcPr>
                <w:p w14:paraId="2346E48B"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029026318G</w:t>
                  </w:r>
                </w:p>
              </w:tc>
              <w:tc>
                <w:tcPr>
                  <w:tcW w:w="605" w:type="dxa"/>
                  <w:tcBorders>
                    <w:top w:val="single" w:sz="6" w:space="0" w:color="000000"/>
                    <w:left w:val="single" w:sz="6" w:space="0" w:color="000000"/>
                    <w:bottom w:val="single" w:sz="6" w:space="0" w:color="000000"/>
                    <w:right w:val="single" w:sz="6" w:space="0" w:color="000000"/>
                  </w:tcBorders>
                  <w:hideMark/>
                </w:tcPr>
                <w:p w14:paraId="71BA7093"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w:t>
                  </w:r>
                </w:p>
              </w:tc>
              <w:tc>
                <w:tcPr>
                  <w:tcW w:w="1007" w:type="dxa"/>
                  <w:tcBorders>
                    <w:top w:val="single" w:sz="6" w:space="0" w:color="000000"/>
                    <w:left w:val="single" w:sz="6" w:space="0" w:color="000000"/>
                    <w:bottom w:val="single" w:sz="6" w:space="0" w:color="000000"/>
                    <w:right w:val="single" w:sz="6" w:space="0" w:color="000000"/>
                  </w:tcBorders>
                  <w:hideMark/>
                </w:tcPr>
                <w:p w14:paraId="187DAD91"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1 950,00</w:t>
                  </w:r>
                </w:p>
              </w:tc>
              <w:tc>
                <w:tcPr>
                  <w:tcW w:w="1007" w:type="dxa"/>
                  <w:tcBorders>
                    <w:top w:val="single" w:sz="6" w:space="0" w:color="000000"/>
                    <w:left w:val="single" w:sz="6" w:space="0" w:color="000000"/>
                    <w:bottom w:val="single" w:sz="6" w:space="0" w:color="000000"/>
                    <w:right w:val="single" w:sz="6" w:space="0" w:color="000000"/>
                  </w:tcBorders>
                  <w:hideMark/>
                </w:tcPr>
                <w:p w14:paraId="28785863"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1 950,00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2BE39719"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7024" w:rsidRPr="00576787" w14:paraId="3DCE4788"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07D22600"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Уплата налогов, сборов и иных платежей</w:t>
                  </w:r>
                </w:p>
              </w:tc>
              <w:tc>
                <w:tcPr>
                  <w:tcW w:w="523" w:type="dxa"/>
                  <w:tcBorders>
                    <w:top w:val="single" w:sz="6" w:space="0" w:color="000000"/>
                    <w:left w:val="single" w:sz="6" w:space="0" w:color="000000"/>
                    <w:bottom w:val="single" w:sz="6" w:space="0" w:color="000000"/>
                    <w:right w:val="single" w:sz="6" w:space="0" w:color="000000"/>
                  </w:tcBorders>
                  <w:hideMark/>
                </w:tcPr>
                <w:p w14:paraId="24089569"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03" w:type="dxa"/>
                  <w:tcBorders>
                    <w:top w:val="single" w:sz="6" w:space="0" w:color="000000"/>
                    <w:left w:val="single" w:sz="6" w:space="0" w:color="000000"/>
                    <w:bottom w:val="single" w:sz="6" w:space="0" w:color="000000"/>
                    <w:right w:val="single" w:sz="6" w:space="0" w:color="000000"/>
                  </w:tcBorders>
                  <w:hideMark/>
                </w:tcPr>
                <w:p w14:paraId="78589497"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28" w:type="dxa"/>
                  <w:tcBorders>
                    <w:top w:val="single" w:sz="6" w:space="0" w:color="000000"/>
                    <w:left w:val="single" w:sz="6" w:space="0" w:color="000000"/>
                    <w:bottom w:val="single" w:sz="6" w:space="0" w:color="000000"/>
                    <w:right w:val="single" w:sz="6" w:space="0" w:color="000000"/>
                  </w:tcBorders>
                  <w:hideMark/>
                </w:tcPr>
                <w:p w14:paraId="79494E93"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029026318G</w:t>
                  </w:r>
                </w:p>
              </w:tc>
              <w:tc>
                <w:tcPr>
                  <w:tcW w:w="605" w:type="dxa"/>
                  <w:tcBorders>
                    <w:top w:val="single" w:sz="6" w:space="0" w:color="000000"/>
                    <w:left w:val="single" w:sz="6" w:space="0" w:color="000000"/>
                    <w:bottom w:val="single" w:sz="6" w:space="0" w:color="000000"/>
                    <w:right w:val="single" w:sz="6" w:space="0" w:color="000000"/>
                  </w:tcBorders>
                  <w:hideMark/>
                </w:tcPr>
                <w:p w14:paraId="0C5868FF"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850</w:t>
                  </w:r>
                </w:p>
              </w:tc>
              <w:tc>
                <w:tcPr>
                  <w:tcW w:w="1007" w:type="dxa"/>
                  <w:tcBorders>
                    <w:top w:val="single" w:sz="6" w:space="0" w:color="000000"/>
                    <w:left w:val="single" w:sz="6" w:space="0" w:color="000000"/>
                    <w:bottom w:val="single" w:sz="6" w:space="0" w:color="000000"/>
                    <w:right w:val="single" w:sz="6" w:space="0" w:color="000000"/>
                  </w:tcBorders>
                  <w:hideMark/>
                </w:tcPr>
                <w:p w14:paraId="36C0C166"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1 950,00</w:t>
                  </w:r>
                </w:p>
              </w:tc>
              <w:tc>
                <w:tcPr>
                  <w:tcW w:w="1007" w:type="dxa"/>
                  <w:tcBorders>
                    <w:top w:val="single" w:sz="6" w:space="0" w:color="000000"/>
                    <w:left w:val="single" w:sz="6" w:space="0" w:color="000000"/>
                    <w:bottom w:val="single" w:sz="6" w:space="0" w:color="000000"/>
                    <w:right w:val="single" w:sz="6" w:space="0" w:color="000000"/>
                  </w:tcBorders>
                  <w:hideMark/>
                </w:tcPr>
                <w:p w14:paraId="1BC839D4"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1 950,00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6B5F3056"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7024" w:rsidRPr="00576787" w14:paraId="254AC3C0" w14:textId="77777777" w:rsidTr="00444743">
              <w:trPr>
                <w:trHeight w:val="5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2D9B02A6"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Расходы, в целях </w:t>
                  </w:r>
                  <w:proofErr w:type="spellStart"/>
                  <w:r w:rsidRPr="00576787">
                    <w:rPr>
                      <w:rFonts w:ascii="Calibri" w:eastAsia="Times New Roman" w:hAnsi="Calibri" w:cs="Calibri"/>
                      <w:color w:val="000000"/>
                      <w:kern w:val="0"/>
                      <w:sz w:val="12"/>
                      <w:szCs w:val="12"/>
                      <w:lang w:val="ru-RU" w:eastAsia="ru-RU" w:bidi="ar-SA"/>
                    </w:rPr>
                    <w:t>софинансирования</w:t>
                  </w:r>
                  <w:proofErr w:type="spellEnd"/>
                  <w:r w:rsidRPr="00576787">
                    <w:rPr>
                      <w:rFonts w:ascii="Calibri" w:eastAsia="Times New Roman" w:hAnsi="Calibri" w:cs="Calibri"/>
                      <w:color w:val="000000"/>
                      <w:kern w:val="0"/>
                      <w:sz w:val="12"/>
                      <w:szCs w:val="12"/>
                      <w:lang w:val="ru-RU" w:eastAsia="ru-RU" w:bidi="ar-SA"/>
                    </w:rPr>
                    <w:t xml:space="preserve"> которых из районного бюджета предоставляются бюджету поселения межбюджетные трансферты </w:t>
                  </w:r>
                  <w:proofErr w:type="gramStart"/>
                  <w:r w:rsidRPr="00576787">
                    <w:rPr>
                      <w:rFonts w:ascii="Calibri" w:eastAsia="Times New Roman" w:hAnsi="Calibri" w:cs="Calibri"/>
                      <w:color w:val="000000"/>
                      <w:kern w:val="0"/>
                      <w:sz w:val="12"/>
                      <w:szCs w:val="12"/>
                      <w:lang w:val="ru-RU" w:eastAsia="ru-RU" w:bidi="ar-SA"/>
                    </w:rPr>
                    <w:t>в доле</w:t>
                  </w:r>
                  <w:proofErr w:type="gramEnd"/>
                  <w:r w:rsidRPr="00576787">
                    <w:rPr>
                      <w:rFonts w:ascii="Calibri" w:eastAsia="Times New Roman" w:hAnsi="Calibri" w:cs="Calibri"/>
                      <w:color w:val="000000"/>
                      <w:kern w:val="0"/>
                      <w:sz w:val="12"/>
                      <w:szCs w:val="12"/>
                      <w:lang w:val="ru-RU" w:eastAsia="ru-RU" w:bidi="ar-SA"/>
                    </w:rPr>
                    <w:t xml:space="preserve"> соответствующей установленному уровню </w:t>
                  </w:r>
                  <w:proofErr w:type="spellStart"/>
                  <w:r w:rsidRPr="00576787">
                    <w:rPr>
                      <w:rFonts w:ascii="Calibri" w:eastAsia="Times New Roman" w:hAnsi="Calibri" w:cs="Calibri"/>
                      <w:color w:val="000000"/>
                      <w:kern w:val="0"/>
                      <w:sz w:val="12"/>
                      <w:szCs w:val="12"/>
                      <w:lang w:val="ru-RU" w:eastAsia="ru-RU" w:bidi="ar-SA"/>
                    </w:rPr>
                    <w:t>софинансирования</w:t>
                  </w:r>
                  <w:proofErr w:type="spellEnd"/>
                  <w:r w:rsidRPr="00576787">
                    <w:rPr>
                      <w:rFonts w:ascii="Calibri" w:eastAsia="Times New Roman" w:hAnsi="Calibri" w:cs="Calibri"/>
                      <w:color w:val="000000"/>
                      <w:kern w:val="0"/>
                      <w:sz w:val="12"/>
                      <w:szCs w:val="12"/>
                      <w:lang w:val="ru-RU" w:eastAsia="ru-RU" w:bidi="ar-SA"/>
                    </w:rPr>
                    <w:t xml:space="preserve"> расходного обязательства поселения установленной Соглашением;</w:t>
                  </w:r>
                </w:p>
              </w:tc>
              <w:tc>
                <w:tcPr>
                  <w:tcW w:w="523" w:type="dxa"/>
                  <w:tcBorders>
                    <w:top w:val="single" w:sz="6" w:space="0" w:color="000000"/>
                    <w:left w:val="single" w:sz="6" w:space="0" w:color="000000"/>
                    <w:bottom w:val="single" w:sz="6" w:space="0" w:color="000000"/>
                    <w:right w:val="single" w:sz="6" w:space="0" w:color="000000"/>
                  </w:tcBorders>
                  <w:hideMark/>
                </w:tcPr>
                <w:p w14:paraId="2EC176C4"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03" w:type="dxa"/>
                  <w:tcBorders>
                    <w:top w:val="single" w:sz="6" w:space="0" w:color="000000"/>
                    <w:left w:val="single" w:sz="6" w:space="0" w:color="000000"/>
                    <w:bottom w:val="single" w:sz="6" w:space="0" w:color="000000"/>
                    <w:right w:val="single" w:sz="6" w:space="0" w:color="000000"/>
                  </w:tcBorders>
                  <w:hideMark/>
                </w:tcPr>
                <w:p w14:paraId="4EF61C96"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28" w:type="dxa"/>
                  <w:tcBorders>
                    <w:top w:val="single" w:sz="6" w:space="0" w:color="000000"/>
                    <w:left w:val="single" w:sz="6" w:space="0" w:color="000000"/>
                    <w:bottom w:val="single" w:sz="6" w:space="0" w:color="000000"/>
                    <w:right w:val="single" w:sz="6" w:space="0" w:color="000000"/>
                  </w:tcBorders>
                  <w:hideMark/>
                </w:tcPr>
                <w:p w14:paraId="52B38919"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02902Р318G</w:t>
                  </w:r>
                </w:p>
              </w:tc>
              <w:tc>
                <w:tcPr>
                  <w:tcW w:w="605" w:type="dxa"/>
                  <w:tcBorders>
                    <w:top w:val="single" w:sz="6" w:space="0" w:color="000000"/>
                    <w:left w:val="single" w:sz="6" w:space="0" w:color="000000"/>
                    <w:bottom w:val="single" w:sz="6" w:space="0" w:color="000000"/>
                    <w:right w:val="single" w:sz="6" w:space="0" w:color="000000"/>
                  </w:tcBorders>
                  <w:hideMark/>
                </w:tcPr>
                <w:p w14:paraId="4C9F5F6B"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191C75D3"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1 819,00</w:t>
                  </w:r>
                </w:p>
              </w:tc>
              <w:tc>
                <w:tcPr>
                  <w:tcW w:w="1007" w:type="dxa"/>
                  <w:tcBorders>
                    <w:top w:val="single" w:sz="6" w:space="0" w:color="000000"/>
                    <w:left w:val="single" w:sz="6" w:space="0" w:color="000000"/>
                    <w:bottom w:val="single" w:sz="6" w:space="0" w:color="000000"/>
                    <w:right w:val="single" w:sz="6" w:space="0" w:color="000000"/>
                  </w:tcBorders>
                  <w:hideMark/>
                </w:tcPr>
                <w:p w14:paraId="73E0CCFB"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1 819,00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1224B545"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7024" w:rsidRPr="00576787" w14:paraId="1C0D057A"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4044729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1CEDF762"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03" w:type="dxa"/>
                  <w:tcBorders>
                    <w:top w:val="single" w:sz="6" w:space="0" w:color="000000"/>
                    <w:left w:val="single" w:sz="6" w:space="0" w:color="000000"/>
                    <w:bottom w:val="single" w:sz="6" w:space="0" w:color="000000"/>
                    <w:right w:val="single" w:sz="6" w:space="0" w:color="000000"/>
                  </w:tcBorders>
                  <w:hideMark/>
                </w:tcPr>
                <w:p w14:paraId="7038383A"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28" w:type="dxa"/>
                  <w:tcBorders>
                    <w:top w:val="single" w:sz="6" w:space="0" w:color="000000"/>
                    <w:left w:val="single" w:sz="6" w:space="0" w:color="000000"/>
                    <w:bottom w:val="single" w:sz="6" w:space="0" w:color="000000"/>
                    <w:right w:val="single" w:sz="6" w:space="0" w:color="000000"/>
                  </w:tcBorders>
                  <w:hideMark/>
                </w:tcPr>
                <w:p w14:paraId="37D1E9C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02902Р318G</w:t>
                  </w:r>
                </w:p>
              </w:tc>
              <w:tc>
                <w:tcPr>
                  <w:tcW w:w="605" w:type="dxa"/>
                  <w:tcBorders>
                    <w:top w:val="single" w:sz="6" w:space="0" w:color="000000"/>
                    <w:left w:val="single" w:sz="6" w:space="0" w:color="000000"/>
                    <w:bottom w:val="single" w:sz="6" w:space="0" w:color="000000"/>
                    <w:right w:val="single" w:sz="6" w:space="0" w:color="000000"/>
                  </w:tcBorders>
                  <w:hideMark/>
                </w:tcPr>
                <w:p w14:paraId="0B034A7F"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07" w:type="dxa"/>
                  <w:tcBorders>
                    <w:top w:val="single" w:sz="6" w:space="0" w:color="000000"/>
                    <w:left w:val="single" w:sz="6" w:space="0" w:color="000000"/>
                    <w:bottom w:val="single" w:sz="6" w:space="0" w:color="000000"/>
                    <w:right w:val="single" w:sz="6" w:space="0" w:color="000000"/>
                  </w:tcBorders>
                  <w:hideMark/>
                </w:tcPr>
                <w:p w14:paraId="184DA8A1"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1 819,00</w:t>
                  </w:r>
                </w:p>
              </w:tc>
              <w:tc>
                <w:tcPr>
                  <w:tcW w:w="1007" w:type="dxa"/>
                  <w:tcBorders>
                    <w:top w:val="single" w:sz="6" w:space="0" w:color="000000"/>
                    <w:left w:val="single" w:sz="6" w:space="0" w:color="000000"/>
                    <w:bottom w:val="single" w:sz="6" w:space="0" w:color="000000"/>
                    <w:right w:val="single" w:sz="6" w:space="0" w:color="000000"/>
                  </w:tcBorders>
                  <w:hideMark/>
                </w:tcPr>
                <w:p w14:paraId="764AEEB1"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1 819,00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33B40412"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7024" w:rsidRPr="00576787" w14:paraId="7344D641"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3A97D21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6D649699"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03" w:type="dxa"/>
                  <w:tcBorders>
                    <w:top w:val="single" w:sz="6" w:space="0" w:color="000000"/>
                    <w:left w:val="single" w:sz="6" w:space="0" w:color="000000"/>
                    <w:bottom w:val="single" w:sz="6" w:space="0" w:color="000000"/>
                    <w:right w:val="single" w:sz="6" w:space="0" w:color="000000"/>
                  </w:tcBorders>
                  <w:hideMark/>
                </w:tcPr>
                <w:p w14:paraId="46F25348"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28" w:type="dxa"/>
                  <w:tcBorders>
                    <w:top w:val="single" w:sz="6" w:space="0" w:color="000000"/>
                    <w:left w:val="single" w:sz="6" w:space="0" w:color="000000"/>
                    <w:bottom w:val="single" w:sz="6" w:space="0" w:color="000000"/>
                    <w:right w:val="single" w:sz="6" w:space="0" w:color="000000"/>
                  </w:tcBorders>
                  <w:hideMark/>
                </w:tcPr>
                <w:p w14:paraId="5971D9FB"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02902Р318G</w:t>
                  </w:r>
                </w:p>
              </w:tc>
              <w:tc>
                <w:tcPr>
                  <w:tcW w:w="605" w:type="dxa"/>
                  <w:tcBorders>
                    <w:top w:val="single" w:sz="6" w:space="0" w:color="000000"/>
                    <w:left w:val="single" w:sz="6" w:space="0" w:color="000000"/>
                    <w:bottom w:val="single" w:sz="6" w:space="0" w:color="000000"/>
                    <w:right w:val="single" w:sz="6" w:space="0" w:color="000000"/>
                  </w:tcBorders>
                  <w:hideMark/>
                </w:tcPr>
                <w:p w14:paraId="7FC45071"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07" w:type="dxa"/>
                  <w:tcBorders>
                    <w:top w:val="single" w:sz="6" w:space="0" w:color="000000"/>
                    <w:left w:val="single" w:sz="6" w:space="0" w:color="000000"/>
                    <w:bottom w:val="single" w:sz="6" w:space="0" w:color="000000"/>
                    <w:right w:val="single" w:sz="6" w:space="0" w:color="000000"/>
                  </w:tcBorders>
                  <w:hideMark/>
                </w:tcPr>
                <w:p w14:paraId="294EEC39"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1 819,00</w:t>
                  </w:r>
                </w:p>
              </w:tc>
              <w:tc>
                <w:tcPr>
                  <w:tcW w:w="1007" w:type="dxa"/>
                  <w:tcBorders>
                    <w:top w:val="single" w:sz="6" w:space="0" w:color="000000"/>
                    <w:left w:val="single" w:sz="6" w:space="0" w:color="000000"/>
                    <w:bottom w:val="single" w:sz="6" w:space="0" w:color="000000"/>
                    <w:right w:val="single" w:sz="6" w:space="0" w:color="000000"/>
                  </w:tcBorders>
                  <w:hideMark/>
                </w:tcPr>
                <w:p w14:paraId="53C91335"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1 819,00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63F2C38D"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7024" w:rsidRPr="00576787" w14:paraId="6AF75253"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32DC7A3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Стимулирование граждан к </w:t>
                  </w:r>
                  <w:proofErr w:type="spellStart"/>
                  <w:r w:rsidRPr="00576787">
                    <w:rPr>
                      <w:rFonts w:ascii="Calibri" w:eastAsia="Times New Roman" w:hAnsi="Calibri" w:cs="Calibri"/>
                      <w:color w:val="000000"/>
                      <w:kern w:val="0"/>
                      <w:sz w:val="12"/>
                      <w:szCs w:val="12"/>
                      <w:lang w:val="ru-RU" w:eastAsia="ru-RU" w:bidi="ar-SA"/>
                    </w:rPr>
                    <w:t>участиюв</w:t>
                  </w:r>
                  <w:proofErr w:type="spellEnd"/>
                  <w:r w:rsidRPr="00576787">
                    <w:rPr>
                      <w:rFonts w:ascii="Calibri" w:eastAsia="Times New Roman" w:hAnsi="Calibri" w:cs="Calibri"/>
                      <w:color w:val="000000"/>
                      <w:kern w:val="0"/>
                      <w:sz w:val="12"/>
                      <w:szCs w:val="12"/>
                      <w:lang w:val="ru-RU" w:eastAsia="ru-RU" w:bidi="ar-SA"/>
                    </w:rPr>
                    <w:t xml:space="preserve"> деятельности подразделений добровольной пожарной охраны</w:t>
                  </w:r>
                </w:p>
              </w:tc>
              <w:tc>
                <w:tcPr>
                  <w:tcW w:w="523" w:type="dxa"/>
                  <w:tcBorders>
                    <w:top w:val="single" w:sz="6" w:space="0" w:color="000000"/>
                    <w:left w:val="single" w:sz="6" w:space="0" w:color="000000"/>
                    <w:bottom w:val="single" w:sz="6" w:space="0" w:color="000000"/>
                    <w:right w:val="single" w:sz="6" w:space="0" w:color="000000"/>
                  </w:tcBorders>
                  <w:hideMark/>
                </w:tcPr>
                <w:p w14:paraId="4F4A7576"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03" w:type="dxa"/>
                  <w:tcBorders>
                    <w:top w:val="single" w:sz="6" w:space="0" w:color="000000"/>
                    <w:left w:val="single" w:sz="6" w:space="0" w:color="000000"/>
                    <w:bottom w:val="single" w:sz="6" w:space="0" w:color="000000"/>
                    <w:right w:val="single" w:sz="6" w:space="0" w:color="000000"/>
                  </w:tcBorders>
                  <w:hideMark/>
                </w:tcPr>
                <w:p w14:paraId="76892102"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28" w:type="dxa"/>
                  <w:tcBorders>
                    <w:top w:val="single" w:sz="6" w:space="0" w:color="000000"/>
                    <w:left w:val="single" w:sz="6" w:space="0" w:color="000000"/>
                    <w:bottom w:val="single" w:sz="6" w:space="0" w:color="000000"/>
                    <w:right w:val="single" w:sz="6" w:space="0" w:color="000000"/>
                  </w:tcBorders>
                  <w:hideMark/>
                </w:tcPr>
                <w:p w14:paraId="05C42E36"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0290486070</w:t>
                  </w:r>
                </w:p>
              </w:tc>
              <w:tc>
                <w:tcPr>
                  <w:tcW w:w="605" w:type="dxa"/>
                  <w:tcBorders>
                    <w:top w:val="single" w:sz="6" w:space="0" w:color="000000"/>
                    <w:left w:val="single" w:sz="6" w:space="0" w:color="000000"/>
                    <w:bottom w:val="single" w:sz="6" w:space="0" w:color="000000"/>
                    <w:right w:val="single" w:sz="6" w:space="0" w:color="000000"/>
                  </w:tcBorders>
                  <w:hideMark/>
                </w:tcPr>
                <w:p w14:paraId="522D710F"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34572311"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46 860,00</w:t>
                  </w:r>
                </w:p>
              </w:tc>
              <w:tc>
                <w:tcPr>
                  <w:tcW w:w="1007" w:type="dxa"/>
                  <w:tcBorders>
                    <w:top w:val="single" w:sz="6" w:space="0" w:color="000000"/>
                    <w:left w:val="single" w:sz="6" w:space="0" w:color="000000"/>
                    <w:bottom w:val="single" w:sz="6" w:space="0" w:color="000000"/>
                    <w:right w:val="single" w:sz="6" w:space="0" w:color="000000"/>
                  </w:tcBorders>
                  <w:hideMark/>
                </w:tcPr>
                <w:p w14:paraId="0DE91C1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46 600,00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42E875AD"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99,45%</w:t>
                  </w:r>
                </w:p>
              </w:tc>
            </w:tr>
            <w:tr w:rsidR="00887024" w:rsidRPr="00576787" w14:paraId="3F4D6757"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2D1E2A3F"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3" w:type="dxa"/>
                  <w:tcBorders>
                    <w:top w:val="single" w:sz="6" w:space="0" w:color="000000"/>
                    <w:left w:val="single" w:sz="6" w:space="0" w:color="000000"/>
                    <w:bottom w:val="single" w:sz="6" w:space="0" w:color="000000"/>
                    <w:right w:val="single" w:sz="6" w:space="0" w:color="000000"/>
                  </w:tcBorders>
                  <w:hideMark/>
                </w:tcPr>
                <w:p w14:paraId="79478288"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03" w:type="dxa"/>
                  <w:tcBorders>
                    <w:top w:val="single" w:sz="6" w:space="0" w:color="000000"/>
                    <w:left w:val="single" w:sz="6" w:space="0" w:color="000000"/>
                    <w:bottom w:val="single" w:sz="6" w:space="0" w:color="000000"/>
                    <w:right w:val="single" w:sz="6" w:space="0" w:color="000000"/>
                  </w:tcBorders>
                  <w:hideMark/>
                </w:tcPr>
                <w:p w14:paraId="47679ED5"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28" w:type="dxa"/>
                  <w:tcBorders>
                    <w:top w:val="single" w:sz="6" w:space="0" w:color="000000"/>
                    <w:left w:val="single" w:sz="6" w:space="0" w:color="000000"/>
                    <w:bottom w:val="single" w:sz="6" w:space="0" w:color="000000"/>
                    <w:right w:val="single" w:sz="6" w:space="0" w:color="000000"/>
                  </w:tcBorders>
                  <w:hideMark/>
                </w:tcPr>
                <w:p w14:paraId="6D451BE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0290486070</w:t>
                  </w:r>
                </w:p>
              </w:tc>
              <w:tc>
                <w:tcPr>
                  <w:tcW w:w="605" w:type="dxa"/>
                  <w:tcBorders>
                    <w:top w:val="single" w:sz="6" w:space="0" w:color="000000"/>
                    <w:left w:val="single" w:sz="6" w:space="0" w:color="000000"/>
                    <w:bottom w:val="single" w:sz="6" w:space="0" w:color="000000"/>
                    <w:right w:val="single" w:sz="6" w:space="0" w:color="000000"/>
                  </w:tcBorders>
                  <w:hideMark/>
                </w:tcPr>
                <w:p w14:paraId="0F4D6F67"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w:t>
                  </w:r>
                </w:p>
              </w:tc>
              <w:tc>
                <w:tcPr>
                  <w:tcW w:w="1007" w:type="dxa"/>
                  <w:tcBorders>
                    <w:top w:val="single" w:sz="6" w:space="0" w:color="000000"/>
                    <w:left w:val="single" w:sz="6" w:space="0" w:color="000000"/>
                    <w:bottom w:val="single" w:sz="6" w:space="0" w:color="000000"/>
                    <w:right w:val="single" w:sz="6" w:space="0" w:color="000000"/>
                  </w:tcBorders>
                  <w:hideMark/>
                </w:tcPr>
                <w:p w14:paraId="28B7724D"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46 860,00</w:t>
                  </w:r>
                </w:p>
              </w:tc>
              <w:tc>
                <w:tcPr>
                  <w:tcW w:w="1007" w:type="dxa"/>
                  <w:tcBorders>
                    <w:top w:val="single" w:sz="6" w:space="0" w:color="000000"/>
                    <w:left w:val="single" w:sz="6" w:space="0" w:color="000000"/>
                    <w:bottom w:val="single" w:sz="6" w:space="0" w:color="000000"/>
                    <w:right w:val="single" w:sz="6" w:space="0" w:color="000000"/>
                  </w:tcBorders>
                  <w:hideMark/>
                </w:tcPr>
                <w:p w14:paraId="20A8AA13"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46 600,00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019153ED"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99,45%</w:t>
                  </w:r>
                </w:p>
              </w:tc>
            </w:tr>
            <w:tr w:rsidR="00887024" w:rsidRPr="00576787" w14:paraId="7F838703"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17824FF2"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государственных (муниципальных) органов</w:t>
                  </w:r>
                </w:p>
              </w:tc>
              <w:tc>
                <w:tcPr>
                  <w:tcW w:w="523" w:type="dxa"/>
                  <w:tcBorders>
                    <w:top w:val="single" w:sz="6" w:space="0" w:color="000000"/>
                    <w:left w:val="single" w:sz="6" w:space="0" w:color="000000"/>
                    <w:bottom w:val="single" w:sz="6" w:space="0" w:color="000000"/>
                    <w:right w:val="single" w:sz="6" w:space="0" w:color="000000"/>
                  </w:tcBorders>
                  <w:hideMark/>
                </w:tcPr>
                <w:p w14:paraId="7D41C5F6"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03" w:type="dxa"/>
                  <w:tcBorders>
                    <w:top w:val="single" w:sz="6" w:space="0" w:color="000000"/>
                    <w:left w:val="single" w:sz="6" w:space="0" w:color="000000"/>
                    <w:bottom w:val="single" w:sz="6" w:space="0" w:color="000000"/>
                    <w:right w:val="single" w:sz="6" w:space="0" w:color="000000"/>
                  </w:tcBorders>
                  <w:hideMark/>
                </w:tcPr>
                <w:p w14:paraId="5F546068"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928" w:type="dxa"/>
                  <w:tcBorders>
                    <w:top w:val="single" w:sz="6" w:space="0" w:color="000000"/>
                    <w:left w:val="single" w:sz="6" w:space="0" w:color="000000"/>
                    <w:bottom w:val="single" w:sz="6" w:space="0" w:color="000000"/>
                    <w:right w:val="single" w:sz="6" w:space="0" w:color="000000"/>
                  </w:tcBorders>
                  <w:hideMark/>
                </w:tcPr>
                <w:p w14:paraId="4303614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0290486070</w:t>
                  </w:r>
                </w:p>
              </w:tc>
              <w:tc>
                <w:tcPr>
                  <w:tcW w:w="605" w:type="dxa"/>
                  <w:tcBorders>
                    <w:top w:val="single" w:sz="6" w:space="0" w:color="000000"/>
                    <w:left w:val="single" w:sz="6" w:space="0" w:color="000000"/>
                    <w:bottom w:val="single" w:sz="6" w:space="0" w:color="000000"/>
                    <w:right w:val="single" w:sz="6" w:space="0" w:color="000000"/>
                  </w:tcBorders>
                  <w:hideMark/>
                </w:tcPr>
                <w:p w14:paraId="73B8B9E9"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120</w:t>
                  </w:r>
                </w:p>
              </w:tc>
              <w:tc>
                <w:tcPr>
                  <w:tcW w:w="1007" w:type="dxa"/>
                  <w:tcBorders>
                    <w:top w:val="single" w:sz="6" w:space="0" w:color="000000"/>
                    <w:left w:val="single" w:sz="6" w:space="0" w:color="000000"/>
                    <w:bottom w:val="single" w:sz="6" w:space="0" w:color="000000"/>
                    <w:right w:val="single" w:sz="6" w:space="0" w:color="000000"/>
                  </w:tcBorders>
                  <w:hideMark/>
                </w:tcPr>
                <w:p w14:paraId="10C111EA"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46 860,00</w:t>
                  </w:r>
                </w:p>
              </w:tc>
              <w:tc>
                <w:tcPr>
                  <w:tcW w:w="1007" w:type="dxa"/>
                  <w:tcBorders>
                    <w:top w:val="single" w:sz="6" w:space="0" w:color="000000"/>
                    <w:left w:val="single" w:sz="6" w:space="0" w:color="000000"/>
                    <w:bottom w:val="single" w:sz="6" w:space="0" w:color="000000"/>
                    <w:right w:val="single" w:sz="6" w:space="0" w:color="000000"/>
                  </w:tcBorders>
                  <w:hideMark/>
                </w:tcPr>
                <w:p w14:paraId="59D8F1A2"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46 600,00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72BAB375"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99,45%</w:t>
                  </w:r>
                </w:p>
              </w:tc>
            </w:tr>
            <w:tr w:rsidR="00887024" w:rsidRPr="00576787" w14:paraId="7C633263"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73DF7380"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НАЦИОНАЛЬНАЯ ЭКОНОМИКА</w:t>
                  </w:r>
                </w:p>
              </w:tc>
              <w:tc>
                <w:tcPr>
                  <w:tcW w:w="523" w:type="dxa"/>
                  <w:tcBorders>
                    <w:top w:val="single" w:sz="6" w:space="0" w:color="000000"/>
                    <w:left w:val="single" w:sz="6" w:space="0" w:color="000000"/>
                    <w:bottom w:val="single" w:sz="6" w:space="0" w:color="000000"/>
                    <w:right w:val="single" w:sz="6" w:space="0" w:color="000000"/>
                  </w:tcBorders>
                  <w:hideMark/>
                </w:tcPr>
                <w:p w14:paraId="5E5EE79D"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803" w:type="dxa"/>
                  <w:tcBorders>
                    <w:top w:val="single" w:sz="6" w:space="0" w:color="000000"/>
                    <w:left w:val="single" w:sz="6" w:space="0" w:color="000000"/>
                    <w:bottom w:val="single" w:sz="6" w:space="0" w:color="000000"/>
                    <w:right w:val="single" w:sz="6" w:space="0" w:color="000000"/>
                  </w:tcBorders>
                  <w:hideMark/>
                </w:tcPr>
                <w:p w14:paraId="79E86473"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w:t>
                  </w:r>
                </w:p>
              </w:tc>
              <w:tc>
                <w:tcPr>
                  <w:tcW w:w="928" w:type="dxa"/>
                  <w:tcBorders>
                    <w:top w:val="single" w:sz="6" w:space="0" w:color="000000"/>
                    <w:left w:val="single" w:sz="6" w:space="0" w:color="000000"/>
                    <w:bottom w:val="single" w:sz="6" w:space="0" w:color="000000"/>
                    <w:right w:val="single" w:sz="6" w:space="0" w:color="000000"/>
                  </w:tcBorders>
                  <w:hideMark/>
                </w:tcPr>
                <w:p w14:paraId="636277A0"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605" w:type="dxa"/>
                  <w:tcBorders>
                    <w:top w:val="single" w:sz="6" w:space="0" w:color="000000"/>
                    <w:left w:val="single" w:sz="6" w:space="0" w:color="000000"/>
                    <w:bottom w:val="single" w:sz="6" w:space="0" w:color="000000"/>
                    <w:right w:val="single" w:sz="6" w:space="0" w:color="000000"/>
                  </w:tcBorders>
                  <w:hideMark/>
                </w:tcPr>
                <w:p w14:paraId="53942C09"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766A3939"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2 011 607,08</w:t>
                  </w:r>
                </w:p>
              </w:tc>
              <w:tc>
                <w:tcPr>
                  <w:tcW w:w="1007" w:type="dxa"/>
                  <w:tcBorders>
                    <w:top w:val="single" w:sz="6" w:space="0" w:color="000000"/>
                    <w:left w:val="single" w:sz="6" w:space="0" w:color="000000"/>
                    <w:bottom w:val="single" w:sz="6" w:space="0" w:color="000000"/>
                    <w:right w:val="single" w:sz="6" w:space="0" w:color="000000"/>
                  </w:tcBorders>
                  <w:hideMark/>
                </w:tcPr>
                <w:p w14:paraId="64222562"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1 828 307,57</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0D010D2D"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90,89%</w:t>
                  </w:r>
                </w:p>
              </w:tc>
            </w:tr>
            <w:tr w:rsidR="00887024" w:rsidRPr="00576787" w14:paraId="2D0FDEA5"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04910544"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Дорожное хозяйство (дорожные фонды)</w:t>
                  </w:r>
                </w:p>
              </w:tc>
              <w:tc>
                <w:tcPr>
                  <w:tcW w:w="523" w:type="dxa"/>
                  <w:tcBorders>
                    <w:top w:val="single" w:sz="6" w:space="0" w:color="000000"/>
                    <w:left w:val="single" w:sz="6" w:space="0" w:color="000000"/>
                    <w:bottom w:val="single" w:sz="6" w:space="0" w:color="000000"/>
                    <w:right w:val="single" w:sz="6" w:space="0" w:color="000000"/>
                  </w:tcBorders>
                  <w:hideMark/>
                </w:tcPr>
                <w:p w14:paraId="4A83BA93"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803" w:type="dxa"/>
                  <w:tcBorders>
                    <w:top w:val="single" w:sz="6" w:space="0" w:color="000000"/>
                    <w:left w:val="single" w:sz="6" w:space="0" w:color="000000"/>
                    <w:bottom w:val="single" w:sz="6" w:space="0" w:color="000000"/>
                    <w:right w:val="single" w:sz="6" w:space="0" w:color="000000"/>
                  </w:tcBorders>
                  <w:hideMark/>
                </w:tcPr>
                <w:p w14:paraId="3A996E12"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09</w:t>
                  </w:r>
                </w:p>
              </w:tc>
              <w:tc>
                <w:tcPr>
                  <w:tcW w:w="928" w:type="dxa"/>
                  <w:tcBorders>
                    <w:top w:val="single" w:sz="6" w:space="0" w:color="000000"/>
                    <w:left w:val="single" w:sz="6" w:space="0" w:color="000000"/>
                    <w:bottom w:val="single" w:sz="6" w:space="0" w:color="000000"/>
                    <w:right w:val="single" w:sz="6" w:space="0" w:color="000000"/>
                  </w:tcBorders>
                  <w:hideMark/>
                </w:tcPr>
                <w:p w14:paraId="2B208C1F"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605" w:type="dxa"/>
                  <w:tcBorders>
                    <w:top w:val="single" w:sz="6" w:space="0" w:color="000000"/>
                    <w:left w:val="single" w:sz="6" w:space="0" w:color="000000"/>
                    <w:bottom w:val="single" w:sz="6" w:space="0" w:color="000000"/>
                    <w:right w:val="single" w:sz="6" w:space="0" w:color="000000"/>
                  </w:tcBorders>
                  <w:hideMark/>
                </w:tcPr>
                <w:p w14:paraId="1AAC441A"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5DBD4DD2"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2 011 607,08</w:t>
                  </w:r>
                </w:p>
              </w:tc>
              <w:tc>
                <w:tcPr>
                  <w:tcW w:w="1007" w:type="dxa"/>
                  <w:tcBorders>
                    <w:top w:val="single" w:sz="6" w:space="0" w:color="000000"/>
                    <w:left w:val="single" w:sz="6" w:space="0" w:color="000000"/>
                    <w:bottom w:val="single" w:sz="6" w:space="0" w:color="000000"/>
                    <w:right w:val="single" w:sz="6" w:space="0" w:color="000000"/>
                  </w:tcBorders>
                  <w:hideMark/>
                </w:tcPr>
                <w:p w14:paraId="425F49DB"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1 828 307,57</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5CA124DB"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90,89%</w:t>
                  </w:r>
                </w:p>
              </w:tc>
            </w:tr>
            <w:tr w:rsidR="00887024" w:rsidRPr="00576787" w14:paraId="6D5D6BB9" w14:textId="77777777" w:rsidTr="00444743">
              <w:trPr>
                <w:trHeight w:val="5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54DD27CC"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Муниципальная программа Ореховского сельского поселения "Благоустройство территории Ореховского сельского поселения на 2023-2027 годы"</w:t>
                  </w:r>
                </w:p>
              </w:tc>
              <w:tc>
                <w:tcPr>
                  <w:tcW w:w="523" w:type="dxa"/>
                  <w:tcBorders>
                    <w:top w:val="single" w:sz="6" w:space="0" w:color="000000"/>
                    <w:left w:val="single" w:sz="6" w:space="0" w:color="000000"/>
                    <w:bottom w:val="single" w:sz="6" w:space="0" w:color="000000"/>
                    <w:right w:val="single" w:sz="6" w:space="0" w:color="000000"/>
                  </w:tcBorders>
                  <w:hideMark/>
                </w:tcPr>
                <w:p w14:paraId="434C9E5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803" w:type="dxa"/>
                  <w:tcBorders>
                    <w:top w:val="single" w:sz="6" w:space="0" w:color="000000"/>
                    <w:left w:val="single" w:sz="6" w:space="0" w:color="000000"/>
                    <w:bottom w:val="single" w:sz="6" w:space="0" w:color="000000"/>
                    <w:right w:val="single" w:sz="6" w:space="0" w:color="000000"/>
                  </w:tcBorders>
                  <w:hideMark/>
                </w:tcPr>
                <w:p w14:paraId="6D644D25"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09</w:t>
                  </w:r>
                </w:p>
              </w:tc>
              <w:tc>
                <w:tcPr>
                  <w:tcW w:w="928" w:type="dxa"/>
                  <w:tcBorders>
                    <w:top w:val="single" w:sz="6" w:space="0" w:color="000000"/>
                    <w:left w:val="single" w:sz="6" w:space="0" w:color="000000"/>
                    <w:bottom w:val="single" w:sz="6" w:space="0" w:color="000000"/>
                    <w:right w:val="single" w:sz="6" w:space="0" w:color="000000"/>
                  </w:tcBorders>
                  <w:hideMark/>
                </w:tcPr>
                <w:p w14:paraId="3BF06BD8"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0300000000</w:t>
                  </w:r>
                </w:p>
              </w:tc>
              <w:tc>
                <w:tcPr>
                  <w:tcW w:w="605" w:type="dxa"/>
                  <w:tcBorders>
                    <w:top w:val="single" w:sz="6" w:space="0" w:color="000000"/>
                    <w:left w:val="single" w:sz="6" w:space="0" w:color="000000"/>
                    <w:bottom w:val="single" w:sz="6" w:space="0" w:color="000000"/>
                    <w:right w:val="single" w:sz="6" w:space="0" w:color="000000"/>
                  </w:tcBorders>
                  <w:hideMark/>
                </w:tcPr>
                <w:p w14:paraId="11660A6C"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12AA999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2 011 607,08</w:t>
                  </w:r>
                </w:p>
              </w:tc>
              <w:tc>
                <w:tcPr>
                  <w:tcW w:w="1007" w:type="dxa"/>
                  <w:tcBorders>
                    <w:top w:val="single" w:sz="6" w:space="0" w:color="000000"/>
                    <w:left w:val="single" w:sz="6" w:space="0" w:color="000000"/>
                    <w:bottom w:val="single" w:sz="6" w:space="0" w:color="000000"/>
                    <w:right w:val="single" w:sz="6" w:space="0" w:color="000000"/>
                  </w:tcBorders>
                  <w:hideMark/>
                </w:tcPr>
                <w:p w14:paraId="35D407B5"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1 828 307,57</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22388545"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90,89%</w:t>
                  </w:r>
                </w:p>
              </w:tc>
            </w:tr>
            <w:tr w:rsidR="00887024" w:rsidRPr="00576787" w14:paraId="64E12FD2" w14:textId="77777777" w:rsidTr="00444743">
              <w:trPr>
                <w:trHeight w:val="5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33FA993C"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p>
              </w:tc>
              <w:tc>
                <w:tcPr>
                  <w:tcW w:w="523" w:type="dxa"/>
                  <w:tcBorders>
                    <w:top w:val="single" w:sz="6" w:space="0" w:color="000000"/>
                    <w:left w:val="single" w:sz="6" w:space="0" w:color="000000"/>
                    <w:bottom w:val="single" w:sz="6" w:space="0" w:color="000000"/>
                    <w:right w:val="single" w:sz="6" w:space="0" w:color="000000"/>
                  </w:tcBorders>
                  <w:hideMark/>
                </w:tcPr>
                <w:p w14:paraId="2FD5648C"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803" w:type="dxa"/>
                  <w:tcBorders>
                    <w:top w:val="single" w:sz="6" w:space="0" w:color="000000"/>
                    <w:left w:val="single" w:sz="6" w:space="0" w:color="000000"/>
                    <w:bottom w:val="single" w:sz="6" w:space="0" w:color="000000"/>
                    <w:right w:val="single" w:sz="6" w:space="0" w:color="000000"/>
                  </w:tcBorders>
                  <w:hideMark/>
                </w:tcPr>
                <w:p w14:paraId="287F08DB"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09</w:t>
                  </w:r>
                </w:p>
              </w:tc>
              <w:tc>
                <w:tcPr>
                  <w:tcW w:w="928" w:type="dxa"/>
                  <w:tcBorders>
                    <w:top w:val="single" w:sz="6" w:space="0" w:color="000000"/>
                    <w:left w:val="single" w:sz="6" w:space="0" w:color="000000"/>
                    <w:bottom w:val="single" w:sz="6" w:space="0" w:color="000000"/>
                    <w:right w:val="single" w:sz="6" w:space="0" w:color="000000"/>
                  </w:tcBorders>
                  <w:hideMark/>
                </w:tcPr>
                <w:p w14:paraId="2C8383AA"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0390000000</w:t>
                  </w:r>
                </w:p>
              </w:tc>
              <w:tc>
                <w:tcPr>
                  <w:tcW w:w="605" w:type="dxa"/>
                  <w:tcBorders>
                    <w:top w:val="single" w:sz="6" w:space="0" w:color="000000"/>
                    <w:left w:val="single" w:sz="6" w:space="0" w:color="000000"/>
                    <w:bottom w:val="single" w:sz="6" w:space="0" w:color="000000"/>
                    <w:right w:val="single" w:sz="6" w:space="0" w:color="000000"/>
                  </w:tcBorders>
                  <w:hideMark/>
                </w:tcPr>
                <w:p w14:paraId="4C5EDCE2"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6E4CB8EB"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2 011 607,08</w:t>
                  </w:r>
                </w:p>
              </w:tc>
              <w:tc>
                <w:tcPr>
                  <w:tcW w:w="1007" w:type="dxa"/>
                  <w:tcBorders>
                    <w:top w:val="single" w:sz="6" w:space="0" w:color="000000"/>
                    <w:left w:val="single" w:sz="6" w:space="0" w:color="000000"/>
                    <w:bottom w:val="single" w:sz="6" w:space="0" w:color="000000"/>
                    <w:right w:val="single" w:sz="6" w:space="0" w:color="000000"/>
                  </w:tcBorders>
                  <w:hideMark/>
                </w:tcPr>
                <w:p w14:paraId="105F0204"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1 828 307,57</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27DD03A2"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90,89%</w:t>
                  </w:r>
                </w:p>
              </w:tc>
            </w:tr>
            <w:tr w:rsidR="00887024" w:rsidRPr="00576787" w14:paraId="065BD72E"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2DF4808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Содержание дорог местного значения</w:t>
                  </w:r>
                </w:p>
              </w:tc>
              <w:tc>
                <w:tcPr>
                  <w:tcW w:w="523" w:type="dxa"/>
                  <w:tcBorders>
                    <w:top w:val="single" w:sz="6" w:space="0" w:color="000000"/>
                    <w:left w:val="single" w:sz="6" w:space="0" w:color="000000"/>
                    <w:bottom w:val="single" w:sz="6" w:space="0" w:color="000000"/>
                    <w:right w:val="single" w:sz="6" w:space="0" w:color="000000"/>
                  </w:tcBorders>
                  <w:hideMark/>
                </w:tcPr>
                <w:p w14:paraId="17F48554"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803" w:type="dxa"/>
                  <w:tcBorders>
                    <w:top w:val="single" w:sz="6" w:space="0" w:color="000000"/>
                    <w:left w:val="single" w:sz="6" w:space="0" w:color="000000"/>
                    <w:bottom w:val="single" w:sz="6" w:space="0" w:color="000000"/>
                    <w:right w:val="single" w:sz="6" w:space="0" w:color="000000"/>
                  </w:tcBorders>
                  <w:hideMark/>
                </w:tcPr>
                <w:p w14:paraId="1AABB4C5"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09</w:t>
                  </w:r>
                </w:p>
              </w:tc>
              <w:tc>
                <w:tcPr>
                  <w:tcW w:w="928" w:type="dxa"/>
                  <w:tcBorders>
                    <w:top w:val="single" w:sz="6" w:space="0" w:color="000000"/>
                    <w:left w:val="single" w:sz="6" w:space="0" w:color="000000"/>
                    <w:bottom w:val="single" w:sz="6" w:space="0" w:color="000000"/>
                    <w:right w:val="single" w:sz="6" w:space="0" w:color="000000"/>
                  </w:tcBorders>
                  <w:hideMark/>
                </w:tcPr>
                <w:p w14:paraId="4842A775"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039046Д121</w:t>
                  </w:r>
                </w:p>
              </w:tc>
              <w:tc>
                <w:tcPr>
                  <w:tcW w:w="605" w:type="dxa"/>
                  <w:tcBorders>
                    <w:top w:val="single" w:sz="6" w:space="0" w:color="000000"/>
                    <w:left w:val="single" w:sz="6" w:space="0" w:color="000000"/>
                    <w:bottom w:val="single" w:sz="6" w:space="0" w:color="000000"/>
                    <w:right w:val="single" w:sz="6" w:space="0" w:color="000000"/>
                  </w:tcBorders>
                  <w:hideMark/>
                </w:tcPr>
                <w:p w14:paraId="401F0EB1"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02837851"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1 211 607,08</w:t>
                  </w:r>
                </w:p>
              </w:tc>
              <w:tc>
                <w:tcPr>
                  <w:tcW w:w="1007" w:type="dxa"/>
                  <w:tcBorders>
                    <w:top w:val="single" w:sz="6" w:space="0" w:color="000000"/>
                    <w:left w:val="single" w:sz="6" w:space="0" w:color="000000"/>
                    <w:bottom w:val="single" w:sz="6" w:space="0" w:color="000000"/>
                    <w:right w:val="single" w:sz="6" w:space="0" w:color="000000"/>
                  </w:tcBorders>
                  <w:hideMark/>
                </w:tcPr>
                <w:p w14:paraId="08AB7101"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1 028 307,57</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341AE1F9"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84,87%</w:t>
                  </w:r>
                </w:p>
              </w:tc>
            </w:tr>
            <w:tr w:rsidR="00887024" w:rsidRPr="00576787" w14:paraId="4A8010F1"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0C5AC01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1088E3C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803" w:type="dxa"/>
                  <w:tcBorders>
                    <w:top w:val="single" w:sz="6" w:space="0" w:color="000000"/>
                    <w:left w:val="single" w:sz="6" w:space="0" w:color="000000"/>
                    <w:bottom w:val="single" w:sz="6" w:space="0" w:color="000000"/>
                    <w:right w:val="single" w:sz="6" w:space="0" w:color="000000"/>
                  </w:tcBorders>
                  <w:hideMark/>
                </w:tcPr>
                <w:p w14:paraId="6E9807B3"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09</w:t>
                  </w:r>
                </w:p>
              </w:tc>
              <w:tc>
                <w:tcPr>
                  <w:tcW w:w="928" w:type="dxa"/>
                  <w:tcBorders>
                    <w:top w:val="single" w:sz="6" w:space="0" w:color="000000"/>
                    <w:left w:val="single" w:sz="6" w:space="0" w:color="000000"/>
                    <w:bottom w:val="single" w:sz="6" w:space="0" w:color="000000"/>
                    <w:right w:val="single" w:sz="6" w:space="0" w:color="000000"/>
                  </w:tcBorders>
                  <w:hideMark/>
                </w:tcPr>
                <w:p w14:paraId="596C4683"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039046Д121</w:t>
                  </w:r>
                </w:p>
              </w:tc>
              <w:tc>
                <w:tcPr>
                  <w:tcW w:w="605" w:type="dxa"/>
                  <w:tcBorders>
                    <w:top w:val="single" w:sz="6" w:space="0" w:color="000000"/>
                    <w:left w:val="single" w:sz="6" w:space="0" w:color="000000"/>
                    <w:bottom w:val="single" w:sz="6" w:space="0" w:color="000000"/>
                    <w:right w:val="single" w:sz="6" w:space="0" w:color="000000"/>
                  </w:tcBorders>
                  <w:hideMark/>
                </w:tcPr>
                <w:p w14:paraId="29DA0827"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07" w:type="dxa"/>
                  <w:tcBorders>
                    <w:top w:val="single" w:sz="6" w:space="0" w:color="000000"/>
                    <w:left w:val="single" w:sz="6" w:space="0" w:color="000000"/>
                    <w:bottom w:val="single" w:sz="6" w:space="0" w:color="000000"/>
                    <w:right w:val="single" w:sz="6" w:space="0" w:color="000000"/>
                  </w:tcBorders>
                  <w:hideMark/>
                </w:tcPr>
                <w:p w14:paraId="2C777D9C"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1 211 607,08</w:t>
                  </w:r>
                </w:p>
              </w:tc>
              <w:tc>
                <w:tcPr>
                  <w:tcW w:w="1007" w:type="dxa"/>
                  <w:tcBorders>
                    <w:top w:val="single" w:sz="6" w:space="0" w:color="000000"/>
                    <w:left w:val="single" w:sz="6" w:space="0" w:color="000000"/>
                    <w:bottom w:val="single" w:sz="6" w:space="0" w:color="000000"/>
                    <w:right w:val="single" w:sz="6" w:space="0" w:color="000000"/>
                  </w:tcBorders>
                  <w:hideMark/>
                </w:tcPr>
                <w:p w14:paraId="7F1AA169"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1 028 307,57</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3BAF2DE2"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84,87%</w:t>
                  </w:r>
                </w:p>
              </w:tc>
            </w:tr>
            <w:tr w:rsidR="00887024" w:rsidRPr="00576787" w14:paraId="30D0B25A"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2E16BF39"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39B2C719"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803" w:type="dxa"/>
                  <w:tcBorders>
                    <w:top w:val="single" w:sz="6" w:space="0" w:color="000000"/>
                    <w:left w:val="single" w:sz="6" w:space="0" w:color="000000"/>
                    <w:bottom w:val="single" w:sz="6" w:space="0" w:color="000000"/>
                    <w:right w:val="single" w:sz="6" w:space="0" w:color="000000"/>
                  </w:tcBorders>
                  <w:hideMark/>
                </w:tcPr>
                <w:p w14:paraId="1A8CD84F"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09</w:t>
                  </w:r>
                </w:p>
              </w:tc>
              <w:tc>
                <w:tcPr>
                  <w:tcW w:w="928" w:type="dxa"/>
                  <w:tcBorders>
                    <w:top w:val="single" w:sz="6" w:space="0" w:color="000000"/>
                    <w:left w:val="single" w:sz="6" w:space="0" w:color="000000"/>
                    <w:bottom w:val="single" w:sz="6" w:space="0" w:color="000000"/>
                    <w:right w:val="single" w:sz="6" w:space="0" w:color="000000"/>
                  </w:tcBorders>
                  <w:hideMark/>
                </w:tcPr>
                <w:p w14:paraId="28531A74"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039046Д121</w:t>
                  </w:r>
                </w:p>
              </w:tc>
              <w:tc>
                <w:tcPr>
                  <w:tcW w:w="605" w:type="dxa"/>
                  <w:tcBorders>
                    <w:top w:val="single" w:sz="6" w:space="0" w:color="000000"/>
                    <w:left w:val="single" w:sz="6" w:space="0" w:color="000000"/>
                    <w:bottom w:val="single" w:sz="6" w:space="0" w:color="000000"/>
                    <w:right w:val="single" w:sz="6" w:space="0" w:color="000000"/>
                  </w:tcBorders>
                  <w:hideMark/>
                </w:tcPr>
                <w:p w14:paraId="172AA01F"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07" w:type="dxa"/>
                  <w:tcBorders>
                    <w:top w:val="single" w:sz="6" w:space="0" w:color="000000"/>
                    <w:left w:val="single" w:sz="6" w:space="0" w:color="000000"/>
                    <w:bottom w:val="single" w:sz="6" w:space="0" w:color="000000"/>
                    <w:right w:val="single" w:sz="6" w:space="0" w:color="000000"/>
                  </w:tcBorders>
                  <w:hideMark/>
                </w:tcPr>
                <w:p w14:paraId="594D7FC8"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1 211 607,08</w:t>
                  </w:r>
                </w:p>
              </w:tc>
              <w:tc>
                <w:tcPr>
                  <w:tcW w:w="1007" w:type="dxa"/>
                  <w:tcBorders>
                    <w:top w:val="single" w:sz="6" w:space="0" w:color="000000"/>
                    <w:left w:val="single" w:sz="6" w:space="0" w:color="000000"/>
                    <w:bottom w:val="single" w:sz="6" w:space="0" w:color="000000"/>
                    <w:right w:val="single" w:sz="6" w:space="0" w:color="000000"/>
                  </w:tcBorders>
                  <w:hideMark/>
                </w:tcPr>
                <w:p w14:paraId="0D2BF02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1 028 307,57</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69A9C3FD"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84,87%</w:t>
                  </w:r>
                </w:p>
              </w:tc>
            </w:tr>
            <w:tr w:rsidR="00887024" w:rsidRPr="00576787" w14:paraId="75907E2D"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515700AF"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Капитальный ремонт и ремонт дорог местного значения</w:t>
                  </w:r>
                </w:p>
              </w:tc>
              <w:tc>
                <w:tcPr>
                  <w:tcW w:w="523" w:type="dxa"/>
                  <w:tcBorders>
                    <w:top w:val="single" w:sz="6" w:space="0" w:color="000000"/>
                    <w:left w:val="single" w:sz="6" w:space="0" w:color="000000"/>
                    <w:bottom w:val="single" w:sz="6" w:space="0" w:color="000000"/>
                    <w:right w:val="single" w:sz="6" w:space="0" w:color="000000"/>
                  </w:tcBorders>
                  <w:hideMark/>
                </w:tcPr>
                <w:p w14:paraId="11C21930"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803" w:type="dxa"/>
                  <w:tcBorders>
                    <w:top w:val="single" w:sz="6" w:space="0" w:color="000000"/>
                    <w:left w:val="single" w:sz="6" w:space="0" w:color="000000"/>
                    <w:bottom w:val="single" w:sz="6" w:space="0" w:color="000000"/>
                    <w:right w:val="single" w:sz="6" w:space="0" w:color="000000"/>
                  </w:tcBorders>
                  <w:hideMark/>
                </w:tcPr>
                <w:p w14:paraId="5E4CF138"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09</w:t>
                  </w:r>
                </w:p>
              </w:tc>
              <w:tc>
                <w:tcPr>
                  <w:tcW w:w="928" w:type="dxa"/>
                  <w:tcBorders>
                    <w:top w:val="single" w:sz="6" w:space="0" w:color="000000"/>
                    <w:left w:val="single" w:sz="6" w:space="0" w:color="000000"/>
                    <w:bottom w:val="single" w:sz="6" w:space="0" w:color="000000"/>
                    <w:right w:val="single" w:sz="6" w:space="0" w:color="000000"/>
                  </w:tcBorders>
                  <w:hideMark/>
                </w:tcPr>
                <w:p w14:paraId="48CEE6A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039046Д122</w:t>
                  </w:r>
                </w:p>
              </w:tc>
              <w:tc>
                <w:tcPr>
                  <w:tcW w:w="605" w:type="dxa"/>
                  <w:tcBorders>
                    <w:top w:val="single" w:sz="6" w:space="0" w:color="000000"/>
                    <w:left w:val="single" w:sz="6" w:space="0" w:color="000000"/>
                    <w:bottom w:val="single" w:sz="6" w:space="0" w:color="000000"/>
                    <w:right w:val="single" w:sz="6" w:space="0" w:color="000000"/>
                  </w:tcBorders>
                  <w:hideMark/>
                </w:tcPr>
                <w:p w14:paraId="44748C49"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463695A6"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1007" w:type="dxa"/>
                  <w:tcBorders>
                    <w:top w:val="single" w:sz="6" w:space="0" w:color="000000"/>
                    <w:left w:val="single" w:sz="6" w:space="0" w:color="000000"/>
                    <w:bottom w:val="single" w:sz="6" w:space="0" w:color="000000"/>
                    <w:right w:val="single" w:sz="6" w:space="0" w:color="000000"/>
                  </w:tcBorders>
                  <w:hideMark/>
                </w:tcPr>
                <w:p w14:paraId="3717E5EF"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2ADCD97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7024" w:rsidRPr="00576787" w14:paraId="74D736EA" w14:textId="77777777" w:rsidTr="00887024">
              <w:trPr>
                <w:trHeight w:val="5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43458885"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5D93400A"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803" w:type="dxa"/>
                  <w:tcBorders>
                    <w:top w:val="single" w:sz="6" w:space="0" w:color="000000"/>
                    <w:left w:val="single" w:sz="6" w:space="0" w:color="000000"/>
                    <w:bottom w:val="single" w:sz="6" w:space="0" w:color="000000"/>
                    <w:right w:val="single" w:sz="6" w:space="0" w:color="000000"/>
                  </w:tcBorders>
                  <w:hideMark/>
                </w:tcPr>
                <w:p w14:paraId="750CA4C8"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09</w:t>
                  </w:r>
                </w:p>
              </w:tc>
              <w:tc>
                <w:tcPr>
                  <w:tcW w:w="928" w:type="dxa"/>
                  <w:tcBorders>
                    <w:top w:val="single" w:sz="6" w:space="0" w:color="000000"/>
                    <w:left w:val="single" w:sz="6" w:space="0" w:color="000000"/>
                    <w:bottom w:val="single" w:sz="6" w:space="0" w:color="000000"/>
                    <w:right w:val="single" w:sz="6" w:space="0" w:color="000000"/>
                  </w:tcBorders>
                  <w:hideMark/>
                </w:tcPr>
                <w:p w14:paraId="011A951B"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039046Д122</w:t>
                  </w:r>
                </w:p>
              </w:tc>
              <w:tc>
                <w:tcPr>
                  <w:tcW w:w="605" w:type="dxa"/>
                  <w:tcBorders>
                    <w:top w:val="single" w:sz="6" w:space="0" w:color="000000"/>
                    <w:left w:val="single" w:sz="6" w:space="0" w:color="000000"/>
                    <w:bottom w:val="single" w:sz="6" w:space="0" w:color="000000"/>
                    <w:right w:val="single" w:sz="6" w:space="0" w:color="000000"/>
                  </w:tcBorders>
                  <w:hideMark/>
                </w:tcPr>
                <w:p w14:paraId="73D6D771"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07" w:type="dxa"/>
                  <w:tcBorders>
                    <w:top w:val="single" w:sz="6" w:space="0" w:color="000000"/>
                    <w:left w:val="single" w:sz="6" w:space="0" w:color="000000"/>
                    <w:bottom w:val="single" w:sz="6" w:space="0" w:color="000000"/>
                    <w:right w:val="single" w:sz="6" w:space="0" w:color="000000"/>
                  </w:tcBorders>
                  <w:hideMark/>
                </w:tcPr>
                <w:p w14:paraId="1413F175"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1007" w:type="dxa"/>
                  <w:tcBorders>
                    <w:top w:val="single" w:sz="6" w:space="0" w:color="000000"/>
                    <w:left w:val="single" w:sz="6" w:space="0" w:color="000000"/>
                    <w:bottom w:val="single" w:sz="6" w:space="0" w:color="000000"/>
                    <w:right w:val="single" w:sz="6" w:space="0" w:color="000000"/>
                  </w:tcBorders>
                  <w:hideMark/>
                </w:tcPr>
                <w:p w14:paraId="5C22C7A1"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3D51592F"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7024" w:rsidRPr="00576787" w14:paraId="13B6D9F5"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7F629CD9"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05283C21"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803" w:type="dxa"/>
                  <w:tcBorders>
                    <w:top w:val="single" w:sz="6" w:space="0" w:color="000000"/>
                    <w:left w:val="single" w:sz="6" w:space="0" w:color="000000"/>
                    <w:bottom w:val="single" w:sz="6" w:space="0" w:color="000000"/>
                    <w:right w:val="single" w:sz="6" w:space="0" w:color="000000"/>
                  </w:tcBorders>
                  <w:hideMark/>
                </w:tcPr>
                <w:p w14:paraId="739764E0"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09</w:t>
                  </w:r>
                </w:p>
              </w:tc>
              <w:tc>
                <w:tcPr>
                  <w:tcW w:w="928" w:type="dxa"/>
                  <w:tcBorders>
                    <w:top w:val="single" w:sz="6" w:space="0" w:color="000000"/>
                    <w:left w:val="single" w:sz="6" w:space="0" w:color="000000"/>
                    <w:bottom w:val="single" w:sz="6" w:space="0" w:color="000000"/>
                    <w:right w:val="single" w:sz="6" w:space="0" w:color="000000"/>
                  </w:tcBorders>
                  <w:hideMark/>
                </w:tcPr>
                <w:p w14:paraId="1205C9A2"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039046Д122</w:t>
                  </w:r>
                </w:p>
              </w:tc>
              <w:tc>
                <w:tcPr>
                  <w:tcW w:w="605" w:type="dxa"/>
                  <w:tcBorders>
                    <w:top w:val="single" w:sz="6" w:space="0" w:color="000000"/>
                    <w:left w:val="single" w:sz="6" w:space="0" w:color="000000"/>
                    <w:bottom w:val="single" w:sz="6" w:space="0" w:color="000000"/>
                    <w:right w:val="single" w:sz="6" w:space="0" w:color="000000"/>
                  </w:tcBorders>
                  <w:hideMark/>
                </w:tcPr>
                <w:p w14:paraId="031500D4"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07" w:type="dxa"/>
                  <w:tcBorders>
                    <w:top w:val="single" w:sz="6" w:space="0" w:color="000000"/>
                    <w:left w:val="single" w:sz="6" w:space="0" w:color="000000"/>
                    <w:bottom w:val="single" w:sz="6" w:space="0" w:color="000000"/>
                    <w:right w:val="single" w:sz="6" w:space="0" w:color="000000"/>
                  </w:tcBorders>
                  <w:hideMark/>
                </w:tcPr>
                <w:p w14:paraId="57CD889A"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1007" w:type="dxa"/>
                  <w:tcBorders>
                    <w:top w:val="single" w:sz="6" w:space="0" w:color="000000"/>
                    <w:left w:val="single" w:sz="6" w:space="0" w:color="000000"/>
                    <w:bottom w:val="single" w:sz="6" w:space="0" w:color="000000"/>
                    <w:right w:val="single" w:sz="6" w:space="0" w:color="000000"/>
                  </w:tcBorders>
                  <w:hideMark/>
                </w:tcPr>
                <w:p w14:paraId="02FE4FA6"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7142334C"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7024" w:rsidRPr="00576787" w14:paraId="38603F01" w14:textId="77777777" w:rsidTr="00887024">
              <w:trPr>
                <w:trHeight w:val="5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68D45369"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ЖИЛИЩНО-КОММУНАЛЬНОЕ ХОЗЯЙСТВО</w:t>
                  </w:r>
                </w:p>
              </w:tc>
              <w:tc>
                <w:tcPr>
                  <w:tcW w:w="523" w:type="dxa"/>
                  <w:tcBorders>
                    <w:top w:val="single" w:sz="6" w:space="0" w:color="000000"/>
                    <w:left w:val="single" w:sz="6" w:space="0" w:color="000000"/>
                    <w:bottom w:val="single" w:sz="6" w:space="0" w:color="000000"/>
                    <w:right w:val="single" w:sz="6" w:space="0" w:color="000000"/>
                  </w:tcBorders>
                  <w:hideMark/>
                </w:tcPr>
                <w:p w14:paraId="3490C0F5"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803" w:type="dxa"/>
                  <w:tcBorders>
                    <w:top w:val="single" w:sz="6" w:space="0" w:color="000000"/>
                    <w:left w:val="single" w:sz="6" w:space="0" w:color="000000"/>
                    <w:bottom w:val="single" w:sz="6" w:space="0" w:color="000000"/>
                    <w:right w:val="single" w:sz="6" w:space="0" w:color="000000"/>
                  </w:tcBorders>
                  <w:hideMark/>
                </w:tcPr>
                <w:p w14:paraId="30473A5E"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w:t>
                  </w:r>
                </w:p>
              </w:tc>
              <w:tc>
                <w:tcPr>
                  <w:tcW w:w="928" w:type="dxa"/>
                  <w:tcBorders>
                    <w:top w:val="single" w:sz="6" w:space="0" w:color="000000"/>
                    <w:left w:val="single" w:sz="6" w:space="0" w:color="000000"/>
                    <w:bottom w:val="single" w:sz="6" w:space="0" w:color="000000"/>
                    <w:right w:val="single" w:sz="6" w:space="0" w:color="000000"/>
                  </w:tcBorders>
                  <w:hideMark/>
                </w:tcPr>
                <w:p w14:paraId="3796E6F0"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605" w:type="dxa"/>
                  <w:tcBorders>
                    <w:top w:val="single" w:sz="6" w:space="0" w:color="000000"/>
                    <w:left w:val="single" w:sz="6" w:space="0" w:color="000000"/>
                    <w:bottom w:val="single" w:sz="6" w:space="0" w:color="000000"/>
                    <w:right w:val="single" w:sz="6" w:space="0" w:color="000000"/>
                  </w:tcBorders>
                  <w:hideMark/>
                </w:tcPr>
                <w:p w14:paraId="33266745"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635492FD"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497 544,17</w:t>
                  </w:r>
                </w:p>
              </w:tc>
              <w:tc>
                <w:tcPr>
                  <w:tcW w:w="1007" w:type="dxa"/>
                  <w:tcBorders>
                    <w:top w:val="single" w:sz="6" w:space="0" w:color="000000"/>
                    <w:left w:val="single" w:sz="6" w:space="0" w:color="000000"/>
                    <w:bottom w:val="single" w:sz="6" w:space="0" w:color="000000"/>
                    <w:right w:val="single" w:sz="6" w:space="0" w:color="000000"/>
                  </w:tcBorders>
                  <w:hideMark/>
                </w:tcPr>
                <w:p w14:paraId="3E97D458"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497 530,90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61BA050A"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7024" w:rsidRPr="00576787" w14:paraId="4E7EC405"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5F5DD231"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Благоустройство</w:t>
                  </w:r>
                </w:p>
              </w:tc>
              <w:tc>
                <w:tcPr>
                  <w:tcW w:w="523" w:type="dxa"/>
                  <w:tcBorders>
                    <w:top w:val="single" w:sz="6" w:space="0" w:color="000000"/>
                    <w:left w:val="single" w:sz="6" w:space="0" w:color="000000"/>
                    <w:bottom w:val="single" w:sz="6" w:space="0" w:color="000000"/>
                    <w:right w:val="single" w:sz="6" w:space="0" w:color="000000"/>
                  </w:tcBorders>
                  <w:hideMark/>
                </w:tcPr>
                <w:p w14:paraId="2D5590EC"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803" w:type="dxa"/>
                  <w:tcBorders>
                    <w:top w:val="single" w:sz="6" w:space="0" w:color="000000"/>
                    <w:left w:val="single" w:sz="6" w:space="0" w:color="000000"/>
                    <w:bottom w:val="single" w:sz="6" w:space="0" w:color="000000"/>
                    <w:right w:val="single" w:sz="6" w:space="0" w:color="000000"/>
                  </w:tcBorders>
                  <w:hideMark/>
                </w:tcPr>
                <w:p w14:paraId="46A56F85"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28" w:type="dxa"/>
                  <w:tcBorders>
                    <w:top w:val="single" w:sz="6" w:space="0" w:color="000000"/>
                    <w:left w:val="single" w:sz="6" w:space="0" w:color="000000"/>
                    <w:bottom w:val="single" w:sz="6" w:space="0" w:color="000000"/>
                    <w:right w:val="single" w:sz="6" w:space="0" w:color="000000"/>
                  </w:tcBorders>
                  <w:hideMark/>
                </w:tcPr>
                <w:p w14:paraId="53B42D96"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605" w:type="dxa"/>
                  <w:tcBorders>
                    <w:top w:val="single" w:sz="6" w:space="0" w:color="000000"/>
                    <w:left w:val="single" w:sz="6" w:space="0" w:color="000000"/>
                    <w:bottom w:val="single" w:sz="6" w:space="0" w:color="000000"/>
                    <w:right w:val="single" w:sz="6" w:space="0" w:color="000000"/>
                  </w:tcBorders>
                  <w:hideMark/>
                </w:tcPr>
                <w:p w14:paraId="4245BF64"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08CC2863"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497 544,17</w:t>
                  </w:r>
                </w:p>
              </w:tc>
              <w:tc>
                <w:tcPr>
                  <w:tcW w:w="1007" w:type="dxa"/>
                  <w:tcBorders>
                    <w:top w:val="single" w:sz="6" w:space="0" w:color="000000"/>
                    <w:left w:val="single" w:sz="6" w:space="0" w:color="000000"/>
                    <w:bottom w:val="single" w:sz="6" w:space="0" w:color="000000"/>
                    <w:right w:val="single" w:sz="6" w:space="0" w:color="000000"/>
                  </w:tcBorders>
                  <w:hideMark/>
                </w:tcPr>
                <w:p w14:paraId="1B361544"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497 530,90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04DA8722"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7024" w:rsidRPr="00576787" w14:paraId="2D5F1F2C"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7032D525"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Муниципальная программа Ореховского сельского поселения "Благоустройство территории Ореховского сельского поселения на 2023-2027 годы"</w:t>
                  </w:r>
                </w:p>
              </w:tc>
              <w:tc>
                <w:tcPr>
                  <w:tcW w:w="523" w:type="dxa"/>
                  <w:tcBorders>
                    <w:top w:val="single" w:sz="6" w:space="0" w:color="000000"/>
                    <w:left w:val="single" w:sz="6" w:space="0" w:color="000000"/>
                    <w:bottom w:val="single" w:sz="6" w:space="0" w:color="000000"/>
                    <w:right w:val="single" w:sz="6" w:space="0" w:color="000000"/>
                  </w:tcBorders>
                  <w:hideMark/>
                </w:tcPr>
                <w:p w14:paraId="6927EAC5"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803" w:type="dxa"/>
                  <w:tcBorders>
                    <w:top w:val="single" w:sz="6" w:space="0" w:color="000000"/>
                    <w:left w:val="single" w:sz="6" w:space="0" w:color="000000"/>
                    <w:bottom w:val="single" w:sz="6" w:space="0" w:color="000000"/>
                    <w:right w:val="single" w:sz="6" w:space="0" w:color="000000"/>
                  </w:tcBorders>
                  <w:hideMark/>
                </w:tcPr>
                <w:p w14:paraId="3B666AFF"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28" w:type="dxa"/>
                  <w:tcBorders>
                    <w:top w:val="single" w:sz="6" w:space="0" w:color="000000"/>
                    <w:left w:val="single" w:sz="6" w:space="0" w:color="000000"/>
                    <w:bottom w:val="single" w:sz="6" w:space="0" w:color="000000"/>
                    <w:right w:val="single" w:sz="6" w:space="0" w:color="000000"/>
                  </w:tcBorders>
                  <w:hideMark/>
                </w:tcPr>
                <w:p w14:paraId="632393E6"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0300000000</w:t>
                  </w:r>
                </w:p>
              </w:tc>
              <w:tc>
                <w:tcPr>
                  <w:tcW w:w="605" w:type="dxa"/>
                  <w:tcBorders>
                    <w:top w:val="single" w:sz="6" w:space="0" w:color="000000"/>
                    <w:left w:val="single" w:sz="6" w:space="0" w:color="000000"/>
                    <w:bottom w:val="single" w:sz="6" w:space="0" w:color="000000"/>
                    <w:right w:val="single" w:sz="6" w:space="0" w:color="000000"/>
                  </w:tcBorders>
                  <w:hideMark/>
                </w:tcPr>
                <w:p w14:paraId="66EDC188"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4A267C96"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497 544,17</w:t>
                  </w:r>
                </w:p>
              </w:tc>
              <w:tc>
                <w:tcPr>
                  <w:tcW w:w="1007" w:type="dxa"/>
                  <w:tcBorders>
                    <w:top w:val="single" w:sz="6" w:space="0" w:color="000000"/>
                    <w:left w:val="single" w:sz="6" w:space="0" w:color="000000"/>
                    <w:bottom w:val="single" w:sz="6" w:space="0" w:color="000000"/>
                    <w:right w:val="single" w:sz="6" w:space="0" w:color="000000"/>
                  </w:tcBorders>
                  <w:hideMark/>
                </w:tcPr>
                <w:p w14:paraId="41865BD6"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497 530,90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5A7DF64F" w14:textId="77777777" w:rsidR="00887024" w:rsidRPr="00576787" w:rsidRDefault="00887024"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bl>
          <w:p w14:paraId="523F19F2" w14:textId="77777777" w:rsidR="00887024" w:rsidRPr="00576787" w:rsidRDefault="00887024" w:rsidP="00576787">
            <w:pPr>
              <w:ind w:firstLine="709"/>
              <w:jc w:val="both"/>
              <w:rPr>
                <w:rFonts w:ascii="Calibri" w:hAnsi="Calibri" w:cs="Calibri"/>
                <w:sz w:val="18"/>
                <w:szCs w:val="18"/>
                <w:lang w:val="ru-RU"/>
              </w:rPr>
            </w:pPr>
          </w:p>
        </w:tc>
      </w:tr>
      <w:tr w:rsidR="00491559" w:rsidRPr="00576787" w14:paraId="355DB347" w14:textId="77777777" w:rsidTr="00491559">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33EE716" w14:textId="77777777" w:rsidR="00491559" w:rsidRPr="00576787" w:rsidRDefault="00491559"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F33E825" w14:textId="3E281B3F" w:rsidR="00491559" w:rsidRPr="00576787" w:rsidRDefault="00491559"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14</w:t>
            </w:r>
          </w:p>
        </w:tc>
      </w:tr>
    </w:tbl>
    <w:p w14:paraId="66B36A8E" w14:textId="77777777" w:rsidR="00491559" w:rsidRPr="00576787" w:rsidRDefault="00491559"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6"/>
        <w:gridCol w:w="283"/>
        <w:gridCol w:w="4017"/>
        <w:gridCol w:w="3752"/>
        <w:gridCol w:w="55"/>
      </w:tblGrid>
      <w:tr w:rsidR="00491559" w:rsidRPr="00576787" w14:paraId="18E37CAA" w14:textId="77777777" w:rsidTr="00881376">
        <w:trPr>
          <w:gridBefore w:val="1"/>
          <w:wBefore w:w="55" w:type="dxa"/>
          <w:trHeight w:val="18"/>
        </w:trPr>
        <w:tc>
          <w:tcPr>
            <w:tcW w:w="7826" w:type="dxa"/>
            <w:shd w:val="clear" w:color="auto" w:fill="auto"/>
          </w:tcPr>
          <w:tbl>
            <w:tblPr>
              <w:tblW w:w="0" w:type="auto"/>
              <w:tblCellSpacing w:w="0" w:type="dxa"/>
              <w:tblLayout w:type="fixed"/>
              <w:tblCellMar>
                <w:top w:w="15" w:type="dxa"/>
                <w:left w:w="15" w:type="dxa"/>
                <w:bottom w:w="15" w:type="dxa"/>
                <w:right w:w="15" w:type="dxa"/>
              </w:tblCellMar>
              <w:tblLook w:val="04A0" w:firstRow="1" w:lastRow="0" w:firstColumn="1" w:lastColumn="0" w:noHBand="0" w:noVBand="1"/>
            </w:tblPr>
            <w:tblGrid>
              <w:gridCol w:w="2223"/>
              <w:gridCol w:w="523"/>
              <w:gridCol w:w="803"/>
              <w:gridCol w:w="928"/>
              <w:gridCol w:w="605"/>
              <w:gridCol w:w="1007"/>
              <w:gridCol w:w="1007"/>
              <w:gridCol w:w="646"/>
            </w:tblGrid>
            <w:tr w:rsidR="00491559" w:rsidRPr="00576787" w14:paraId="33787BEA"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16904B3C"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Отдельные мероприятия</w:t>
                  </w:r>
                </w:p>
              </w:tc>
              <w:tc>
                <w:tcPr>
                  <w:tcW w:w="523" w:type="dxa"/>
                  <w:tcBorders>
                    <w:top w:val="single" w:sz="6" w:space="0" w:color="000000"/>
                    <w:left w:val="single" w:sz="6" w:space="0" w:color="000000"/>
                    <w:bottom w:val="single" w:sz="6" w:space="0" w:color="000000"/>
                    <w:right w:val="single" w:sz="6" w:space="0" w:color="000000"/>
                  </w:tcBorders>
                  <w:hideMark/>
                </w:tcPr>
                <w:p w14:paraId="38A2E7BB"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803" w:type="dxa"/>
                  <w:tcBorders>
                    <w:top w:val="single" w:sz="6" w:space="0" w:color="000000"/>
                    <w:left w:val="single" w:sz="6" w:space="0" w:color="000000"/>
                    <w:bottom w:val="single" w:sz="6" w:space="0" w:color="000000"/>
                    <w:right w:val="single" w:sz="6" w:space="0" w:color="000000"/>
                  </w:tcBorders>
                  <w:hideMark/>
                </w:tcPr>
                <w:p w14:paraId="5CA0CDD8"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28" w:type="dxa"/>
                  <w:tcBorders>
                    <w:top w:val="single" w:sz="6" w:space="0" w:color="000000"/>
                    <w:left w:val="single" w:sz="6" w:space="0" w:color="000000"/>
                    <w:bottom w:val="single" w:sz="6" w:space="0" w:color="000000"/>
                    <w:right w:val="single" w:sz="6" w:space="0" w:color="000000"/>
                  </w:tcBorders>
                  <w:hideMark/>
                </w:tcPr>
                <w:p w14:paraId="2005BA4D"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0390000000</w:t>
                  </w:r>
                </w:p>
              </w:tc>
              <w:tc>
                <w:tcPr>
                  <w:tcW w:w="605" w:type="dxa"/>
                  <w:tcBorders>
                    <w:top w:val="single" w:sz="6" w:space="0" w:color="000000"/>
                    <w:left w:val="single" w:sz="6" w:space="0" w:color="000000"/>
                    <w:bottom w:val="single" w:sz="6" w:space="0" w:color="000000"/>
                    <w:right w:val="single" w:sz="6" w:space="0" w:color="000000"/>
                  </w:tcBorders>
                  <w:hideMark/>
                </w:tcPr>
                <w:p w14:paraId="16C8E5DB"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3426B9C8"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497 544,17</w:t>
                  </w:r>
                </w:p>
              </w:tc>
              <w:tc>
                <w:tcPr>
                  <w:tcW w:w="1007" w:type="dxa"/>
                  <w:tcBorders>
                    <w:top w:val="single" w:sz="6" w:space="0" w:color="000000"/>
                    <w:left w:val="single" w:sz="6" w:space="0" w:color="000000"/>
                    <w:bottom w:val="single" w:sz="6" w:space="0" w:color="000000"/>
                    <w:right w:val="single" w:sz="6" w:space="0" w:color="000000"/>
                  </w:tcBorders>
                  <w:hideMark/>
                </w:tcPr>
                <w:p w14:paraId="4CB2027A"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497 530,90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6415CD79"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91559" w:rsidRPr="00576787" w14:paraId="26DC6441"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30369B7F"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Озеленение</w:t>
                  </w:r>
                </w:p>
              </w:tc>
              <w:tc>
                <w:tcPr>
                  <w:tcW w:w="523" w:type="dxa"/>
                  <w:tcBorders>
                    <w:top w:val="single" w:sz="6" w:space="0" w:color="000000"/>
                    <w:left w:val="single" w:sz="6" w:space="0" w:color="000000"/>
                    <w:bottom w:val="single" w:sz="6" w:space="0" w:color="000000"/>
                    <w:right w:val="single" w:sz="6" w:space="0" w:color="000000"/>
                  </w:tcBorders>
                  <w:hideMark/>
                </w:tcPr>
                <w:p w14:paraId="39F828A9"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803" w:type="dxa"/>
                  <w:tcBorders>
                    <w:top w:val="single" w:sz="6" w:space="0" w:color="000000"/>
                    <w:left w:val="single" w:sz="6" w:space="0" w:color="000000"/>
                    <w:bottom w:val="single" w:sz="6" w:space="0" w:color="000000"/>
                    <w:right w:val="single" w:sz="6" w:space="0" w:color="000000"/>
                  </w:tcBorders>
                  <w:hideMark/>
                </w:tcPr>
                <w:p w14:paraId="003CA6DA"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28" w:type="dxa"/>
                  <w:tcBorders>
                    <w:top w:val="single" w:sz="6" w:space="0" w:color="000000"/>
                    <w:left w:val="single" w:sz="6" w:space="0" w:color="000000"/>
                    <w:bottom w:val="single" w:sz="6" w:space="0" w:color="000000"/>
                    <w:right w:val="single" w:sz="6" w:space="0" w:color="000000"/>
                  </w:tcBorders>
                  <w:hideMark/>
                </w:tcPr>
                <w:p w14:paraId="31D9A94D"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0390226030</w:t>
                  </w:r>
                </w:p>
              </w:tc>
              <w:tc>
                <w:tcPr>
                  <w:tcW w:w="605" w:type="dxa"/>
                  <w:tcBorders>
                    <w:top w:val="single" w:sz="6" w:space="0" w:color="000000"/>
                    <w:left w:val="single" w:sz="6" w:space="0" w:color="000000"/>
                    <w:bottom w:val="single" w:sz="6" w:space="0" w:color="000000"/>
                    <w:right w:val="single" w:sz="6" w:space="0" w:color="000000"/>
                  </w:tcBorders>
                  <w:hideMark/>
                </w:tcPr>
                <w:p w14:paraId="0640B9FB"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7C2B8D39"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5 000,00</w:t>
                  </w:r>
                </w:p>
              </w:tc>
              <w:tc>
                <w:tcPr>
                  <w:tcW w:w="1007" w:type="dxa"/>
                  <w:tcBorders>
                    <w:top w:val="single" w:sz="6" w:space="0" w:color="000000"/>
                    <w:left w:val="single" w:sz="6" w:space="0" w:color="000000"/>
                    <w:bottom w:val="single" w:sz="6" w:space="0" w:color="000000"/>
                    <w:right w:val="single" w:sz="6" w:space="0" w:color="000000"/>
                  </w:tcBorders>
                  <w:hideMark/>
                </w:tcPr>
                <w:p w14:paraId="2DD5C902"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5 000,00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7D8D0A98"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91559" w:rsidRPr="00576787" w14:paraId="279F1D83"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6FFECEFA"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1D5743F5"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803" w:type="dxa"/>
                  <w:tcBorders>
                    <w:top w:val="single" w:sz="6" w:space="0" w:color="000000"/>
                    <w:left w:val="single" w:sz="6" w:space="0" w:color="000000"/>
                    <w:bottom w:val="single" w:sz="6" w:space="0" w:color="000000"/>
                    <w:right w:val="single" w:sz="6" w:space="0" w:color="000000"/>
                  </w:tcBorders>
                  <w:hideMark/>
                </w:tcPr>
                <w:p w14:paraId="37D6E0A7"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28" w:type="dxa"/>
                  <w:tcBorders>
                    <w:top w:val="single" w:sz="6" w:space="0" w:color="000000"/>
                    <w:left w:val="single" w:sz="6" w:space="0" w:color="000000"/>
                    <w:bottom w:val="single" w:sz="6" w:space="0" w:color="000000"/>
                    <w:right w:val="single" w:sz="6" w:space="0" w:color="000000"/>
                  </w:tcBorders>
                  <w:hideMark/>
                </w:tcPr>
                <w:p w14:paraId="4975278E"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0390226030</w:t>
                  </w:r>
                </w:p>
              </w:tc>
              <w:tc>
                <w:tcPr>
                  <w:tcW w:w="605" w:type="dxa"/>
                  <w:tcBorders>
                    <w:top w:val="single" w:sz="6" w:space="0" w:color="000000"/>
                    <w:left w:val="single" w:sz="6" w:space="0" w:color="000000"/>
                    <w:bottom w:val="single" w:sz="6" w:space="0" w:color="000000"/>
                    <w:right w:val="single" w:sz="6" w:space="0" w:color="000000"/>
                  </w:tcBorders>
                  <w:hideMark/>
                </w:tcPr>
                <w:p w14:paraId="2E7B57F7"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07" w:type="dxa"/>
                  <w:tcBorders>
                    <w:top w:val="single" w:sz="6" w:space="0" w:color="000000"/>
                    <w:left w:val="single" w:sz="6" w:space="0" w:color="000000"/>
                    <w:bottom w:val="single" w:sz="6" w:space="0" w:color="000000"/>
                    <w:right w:val="single" w:sz="6" w:space="0" w:color="000000"/>
                  </w:tcBorders>
                  <w:hideMark/>
                </w:tcPr>
                <w:p w14:paraId="4CEA6F5A"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5 000,00</w:t>
                  </w:r>
                </w:p>
              </w:tc>
              <w:tc>
                <w:tcPr>
                  <w:tcW w:w="1007" w:type="dxa"/>
                  <w:tcBorders>
                    <w:top w:val="single" w:sz="6" w:space="0" w:color="000000"/>
                    <w:left w:val="single" w:sz="6" w:space="0" w:color="000000"/>
                    <w:bottom w:val="single" w:sz="6" w:space="0" w:color="000000"/>
                    <w:right w:val="single" w:sz="6" w:space="0" w:color="000000"/>
                  </w:tcBorders>
                  <w:hideMark/>
                </w:tcPr>
                <w:p w14:paraId="58BEBA9E"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5 000,00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280A20F5"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91559" w:rsidRPr="00576787" w14:paraId="4C69E14D"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1E3C0182"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7F12A6AC"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803" w:type="dxa"/>
                  <w:tcBorders>
                    <w:top w:val="single" w:sz="6" w:space="0" w:color="000000"/>
                    <w:left w:val="single" w:sz="6" w:space="0" w:color="000000"/>
                    <w:bottom w:val="single" w:sz="6" w:space="0" w:color="000000"/>
                    <w:right w:val="single" w:sz="6" w:space="0" w:color="000000"/>
                  </w:tcBorders>
                  <w:hideMark/>
                </w:tcPr>
                <w:p w14:paraId="09911B82"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28" w:type="dxa"/>
                  <w:tcBorders>
                    <w:top w:val="single" w:sz="6" w:space="0" w:color="000000"/>
                    <w:left w:val="single" w:sz="6" w:space="0" w:color="000000"/>
                    <w:bottom w:val="single" w:sz="6" w:space="0" w:color="000000"/>
                    <w:right w:val="single" w:sz="6" w:space="0" w:color="000000"/>
                  </w:tcBorders>
                  <w:hideMark/>
                </w:tcPr>
                <w:p w14:paraId="1ED909FE"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0390226030</w:t>
                  </w:r>
                </w:p>
              </w:tc>
              <w:tc>
                <w:tcPr>
                  <w:tcW w:w="605" w:type="dxa"/>
                  <w:tcBorders>
                    <w:top w:val="single" w:sz="6" w:space="0" w:color="000000"/>
                    <w:left w:val="single" w:sz="6" w:space="0" w:color="000000"/>
                    <w:bottom w:val="single" w:sz="6" w:space="0" w:color="000000"/>
                    <w:right w:val="single" w:sz="6" w:space="0" w:color="000000"/>
                  </w:tcBorders>
                  <w:hideMark/>
                </w:tcPr>
                <w:p w14:paraId="07611EDB"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07" w:type="dxa"/>
                  <w:tcBorders>
                    <w:top w:val="single" w:sz="6" w:space="0" w:color="000000"/>
                    <w:left w:val="single" w:sz="6" w:space="0" w:color="000000"/>
                    <w:bottom w:val="single" w:sz="6" w:space="0" w:color="000000"/>
                    <w:right w:val="single" w:sz="6" w:space="0" w:color="000000"/>
                  </w:tcBorders>
                  <w:hideMark/>
                </w:tcPr>
                <w:p w14:paraId="33E97946"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5 000,00</w:t>
                  </w:r>
                </w:p>
              </w:tc>
              <w:tc>
                <w:tcPr>
                  <w:tcW w:w="1007" w:type="dxa"/>
                  <w:tcBorders>
                    <w:top w:val="single" w:sz="6" w:space="0" w:color="000000"/>
                    <w:left w:val="single" w:sz="6" w:space="0" w:color="000000"/>
                    <w:bottom w:val="single" w:sz="6" w:space="0" w:color="000000"/>
                    <w:right w:val="single" w:sz="6" w:space="0" w:color="000000"/>
                  </w:tcBorders>
                  <w:hideMark/>
                </w:tcPr>
                <w:p w14:paraId="1EDE315F"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5 000,00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4D18D32A"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91559" w:rsidRPr="00576787" w14:paraId="5BC3DF6C"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14F52828"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Содержанием территории общего пользования (тротуары, площади, детские площадки и т.д.)</w:t>
                  </w:r>
                </w:p>
              </w:tc>
              <w:tc>
                <w:tcPr>
                  <w:tcW w:w="523" w:type="dxa"/>
                  <w:tcBorders>
                    <w:top w:val="single" w:sz="6" w:space="0" w:color="000000"/>
                    <w:left w:val="single" w:sz="6" w:space="0" w:color="000000"/>
                    <w:bottom w:val="single" w:sz="6" w:space="0" w:color="000000"/>
                    <w:right w:val="single" w:sz="6" w:space="0" w:color="000000"/>
                  </w:tcBorders>
                  <w:hideMark/>
                </w:tcPr>
                <w:p w14:paraId="1C125090"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803" w:type="dxa"/>
                  <w:tcBorders>
                    <w:top w:val="single" w:sz="6" w:space="0" w:color="000000"/>
                    <w:left w:val="single" w:sz="6" w:space="0" w:color="000000"/>
                    <w:bottom w:val="single" w:sz="6" w:space="0" w:color="000000"/>
                    <w:right w:val="single" w:sz="6" w:space="0" w:color="000000"/>
                  </w:tcBorders>
                  <w:hideMark/>
                </w:tcPr>
                <w:p w14:paraId="05A9697A"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28" w:type="dxa"/>
                  <w:tcBorders>
                    <w:top w:val="single" w:sz="6" w:space="0" w:color="000000"/>
                    <w:left w:val="single" w:sz="6" w:space="0" w:color="000000"/>
                    <w:bottom w:val="single" w:sz="6" w:space="0" w:color="000000"/>
                    <w:right w:val="single" w:sz="6" w:space="0" w:color="000000"/>
                  </w:tcBorders>
                  <w:hideMark/>
                </w:tcPr>
                <w:p w14:paraId="4F401388"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0390226050</w:t>
                  </w:r>
                </w:p>
              </w:tc>
              <w:tc>
                <w:tcPr>
                  <w:tcW w:w="605" w:type="dxa"/>
                  <w:tcBorders>
                    <w:top w:val="single" w:sz="6" w:space="0" w:color="000000"/>
                    <w:left w:val="single" w:sz="6" w:space="0" w:color="000000"/>
                    <w:bottom w:val="single" w:sz="6" w:space="0" w:color="000000"/>
                    <w:right w:val="single" w:sz="6" w:space="0" w:color="000000"/>
                  </w:tcBorders>
                  <w:hideMark/>
                </w:tcPr>
                <w:p w14:paraId="683A3AAB"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1CE9B267"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304 972,17</w:t>
                  </w:r>
                </w:p>
              </w:tc>
              <w:tc>
                <w:tcPr>
                  <w:tcW w:w="1007" w:type="dxa"/>
                  <w:tcBorders>
                    <w:top w:val="single" w:sz="6" w:space="0" w:color="000000"/>
                    <w:left w:val="single" w:sz="6" w:space="0" w:color="000000"/>
                    <w:bottom w:val="single" w:sz="6" w:space="0" w:color="000000"/>
                    <w:right w:val="single" w:sz="6" w:space="0" w:color="000000"/>
                  </w:tcBorders>
                  <w:hideMark/>
                </w:tcPr>
                <w:p w14:paraId="4C6DCBB2"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304 958,90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2B2C40EF"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91559" w:rsidRPr="00576787" w14:paraId="2A677444"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045F20D5"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507B42C0"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803" w:type="dxa"/>
                  <w:tcBorders>
                    <w:top w:val="single" w:sz="6" w:space="0" w:color="000000"/>
                    <w:left w:val="single" w:sz="6" w:space="0" w:color="000000"/>
                    <w:bottom w:val="single" w:sz="6" w:space="0" w:color="000000"/>
                    <w:right w:val="single" w:sz="6" w:space="0" w:color="000000"/>
                  </w:tcBorders>
                  <w:hideMark/>
                </w:tcPr>
                <w:p w14:paraId="23BCA282"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28" w:type="dxa"/>
                  <w:tcBorders>
                    <w:top w:val="single" w:sz="6" w:space="0" w:color="000000"/>
                    <w:left w:val="single" w:sz="6" w:space="0" w:color="000000"/>
                    <w:bottom w:val="single" w:sz="6" w:space="0" w:color="000000"/>
                    <w:right w:val="single" w:sz="6" w:space="0" w:color="000000"/>
                  </w:tcBorders>
                  <w:hideMark/>
                </w:tcPr>
                <w:p w14:paraId="16B31824"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0390226050</w:t>
                  </w:r>
                </w:p>
              </w:tc>
              <w:tc>
                <w:tcPr>
                  <w:tcW w:w="605" w:type="dxa"/>
                  <w:tcBorders>
                    <w:top w:val="single" w:sz="6" w:space="0" w:color="000000"/>
                    <w:left w:val="single" w:sz="6" w:space="0" w:color="000000"/>
                    <w:bottom w:val="single" w:sz="6" w:space="0" w:color="000000"/>
                    <w:right w:val="single" w:sz="6" w:space="0" w:color="000000"/>
                  </w:tcBorders>
                  <w:hideMark/>
                </w:tcPr>
                <w:p w14:paraId="6FB1D86B"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07" w:type="dxa"/>
                  <w:tcBorders>
                    <w:top w:val="single" w:sz="6" w:space="0" w:color="000000"/>
                    <w:left w:val="single" w:sz="6" w:space="0" w:color="000000"/>
                    <w:bottom w:val="single" w:sz="6" w:space="0" w:color="000000"/>
                    <w:right w:val="single" w:sz="6" w:space="0" w:color="000000"/>
                  </w:tcBorders>
                  <w:hideMark/>
                </w:tcPr>
                <w:p w14:paraId="14C87BAE"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304 972,17</w:t>
                  </w:r>
                </w:p>
              </w:tc>
              <w:tc>
                <w:tcPr>
                  <w:tcW w:w="1007" w:type="dxa"/>
                  <w:tcBorders>
                    <w:top w:val="single" w:sz="6" w:space="0" w:color="000000"/>
                    <w:left w:val="single" w:sz="6" w:space="0" w:color="000000"/>
                    <w:bottom w:val="single" w:sz="6" w:space="0" w:color="000000"/>
                    <w:right w:val="single" w:sz="6" w:space="0" w:color="000000"/>
                  </w:tcBorders>
                  <w:hideMark/>
                </w:tcPr>
                <w:p w14:paraId="6A3D90F5"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304 958,90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56EF0389"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91559" w:rsidRPr="00576787" w14:paraId="18CC3C97"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5DE411D8"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118D6DB4"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803" w:type="dxa"/>
                  <w:tcBorders>
                    <w:top w:val="single" w:sz="6" w:space="0" w:color="000000"/>
                    <w:left w:val="single" w:sz="6" w:space="0" w:color="000000"/>
                    <w:bottom w:val="single" w:sz="6" w:space="0" w:color="000000"/>
                    <w:right w:val="single" w:sz="6" w:space="0" w:color="000000"/>
                  </w:tcBorders>
                  <w:hideMark/>
                </w:tcPr>
                <w:p w14:paraId="79B64AE2"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28" w:type="dxa"/>
                  <w:tcBorders>
                    <w:top w:val="single" w:sz="6" w:space="0" w:color="000000"/>
                    <w:left w:val="single" w:sz="6" w:space="0" w:color="000000"/>
                    <w:bottom w:val="single" w:sz="6" w:space="0" w:color="000000"/>
                    <w:right w:val="single" w:sz="6" w:space="0" w:color="000000"/>
                  </w:tcBorders>
                  <w:hideMark/>
                </w:tcPr>
                <w:p w14:paraId="6163BEA7"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0390226050</w:t>
                  </w:r>
                </w:p>
              </w:tc>
              <w:tc>
                <w:tcPr>
                  <w:tcW w:w="605" w:type="dxa"/>
                  <w:tcBorders>
                    <w:top w:val="single" w:sz="6" w:space="0" w:color="000000"/>
                    <w:left w:val="single" w:sz="6" w:space="0" w:color="000000"/>
                    <w:bottom w:val="single" w:sz="6" w:space="0" w:color="000000"/>
                    <w:right w:val="single" w:sz="6" w:space="0" w:color="000000"/>
                  </w:tcBorders>
                  <w:hideMark/>
                </w:tcPr>
                <w:p w14:paraId="4A9604ED"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07" w:type="dxa"/>
                  <w:tcBorders>
                    <w:top w:val="single" w:sz="6" w:space="0" w:color="000000"/>
                    <w:left w:val="single" w:sz="6" w:space="0" w:color="000000"/>
                    <w:bottom w:val="single" w:sz="6" w:space="0" w:color="000000"/>
                    <w:right w:val="single" w:sz="6" w:space="0" w:color="000000"/>
                  </w:tcBorders>
                  <w:hideMark/>
                </w:tcPr>
                <w:p w14:paraId="7847E664"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304 972,17</w:t>
                  </w:r>
                </w:p>
              </w:tc>
              <w:tc>
                <w:tcPr>
                  <w:tcW w:w="1007" w:type="dxa"/>
                  <w:tcBorders>
                    <w:top w:val="single" w:sz="6" w:space="0" w:color="000000"/>
                    <w:left w:val="single" w:sz="6" w:space="0" w:color="000000"/>
                    <w:bottom w:val="single" w:sz="6" w:space="0" w:color="000000"/>
                    <w:right w:val="single" w:sz="6" w:space="0" w:color="000000"/>
                  </w:tcBorders>
                  <w:hideMark/>
                </w:tcPr>
                <w:p w14:paraId="795E728D"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304 958,90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375D7E8A"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91559" w:rsidRPr="00576787" w14:paraId="598590FD"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6E3D3921"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Содержание и ремонт памятника воинской Славы</w:t>
                  </w:r>
                </w:p>
              </w:tc>
              <w:tc>
                <w:tcPr>
                  <w:tcW w:w="523" w:type="dxa"/>
                  <w:tcBorders>
                    <w:top w:val="single" w:sz="6" w:space="0" w:color="000000"/>
                    <w:left w:val="single" w:sz="6" w:space="0" w:color="000000"/>
                    <w:bottom w:val="single" w:sz="6" w:space="0" w:color="000000"/>
                    <w:right w:val="single" w:sz="6" w:space="0" w:color="000000"/>
                  </w:tcBorders>
                  <w:hideMark/>
                </w:tcPr>
                <w:p w14:paraId="3DC5A3BF"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803" w:type="dxa"/>
                  <w:tcBorders>
                    <w:top w:val="single" w:sz="6" w:space="0" w:color="000000"/>
                    <w:left w:val="single" w:sz="6" w:space="0" w:color="000000"/>
                    <w:bottom w:val="single" w:sz="6" w:space="0" w:color="000000"/>
                    <w:right w:val="single" w:sz="6" w:space="0" w:color="000000"/>
                  </w:tcBorders>
                  <w:hideMark/>
                </w:tcPr>
                <w:p w14:paraId="62279A7F"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28" w:type="dxa"/>
                  <w:tcBorders>
                    <w:top w:val="single" w:sz="6" w:space="0" w:color="000000"/>
                    <w:left w:val="single" w:sz="6" w:space="0" w:color="000000"/>
                    <w:bottom w:val="single" w:sz="6" w:space="0" w:color="000000"/>
                    <w:right w:val="single" w:sz="6" w:space="0" w:color="000000"/>
                  </w:tcBorders>
                  <w:hideMark/>
                </w:tcPr>
                <w:p w14:paraId="245ED840"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0390226080</w:t>
                  </w:r>
                </w:p>
              </w:tc>
              <w:tc>
                <w:tcPr>
                  <w:tcW w:w="605" w:type="dxa"/>
                  <w:tcBorders>
                    <w:top w:val="single" w:sz="6" w:space="0" w:color="000000"/>
                    <w:left w:val="single" w:sz="6" w:space="0" w:color="000000"/>
                    <w:bottom w:val="single" w:sz="6" w:space="0" w:color="000000"/>
                    <w:right w:val="single" w:sz="6" w:space="0" w:color="000000"/>
                  </w:tcBorders>
                  <w:hideMark/>
                </w:tcPr>
                <w:p w14:paraId="659AC81E"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7DFC21ED"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4 000,00</w:t>
                  </w:r>
                </w:p>
              </w:tc>
              <w:tc>
                <w:tcPr>
                  <w:tcW w:w="1007" w:type="dxa"/>
                  <w:tcBorders>
                    <w:top w:val="single" w:sz="6" w:space="0" w:color="000000"/>
                    <w:left w:val="single" w:sz="6" w:space="0" w:color="000000"/>
                    <w:bottom w:val="single" w:sz="6" w:space="0" w:color="000000"/>
                    <w:right w:val="single" w:sz="6" w:space="0" w:color="000000"/>
                  </w:tcBorders>
                  <w:hideMark/>
                </w:tcPr>
                <w:p w14:paraId="4CAE8B0A"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4 000,00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5F18E7E8"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91559" w:rsidRPr="00576787" w14:paraId="7BA20F09"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74180E5A"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59EB87BB"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803" w:type="dxa"/>
                  <w:tcBorders>
                    <w:top w:val="single" w:sz="6" w:space="0" w:color="000000"/>
                    <w:left w:val="single" w:sz="6" w:space="0" w:color="000000"/>
                    <w:bottom w:val="single" w:sz="6" w:space="0" w:color="000000"/>
                    <w:right w:val="single" w:sz="6" w:space="0" w:color="000000"/>
                  </w:tcBorders>
                  <w:hideMark/>
                </w:tcPr>
                <w:p w14:paraId="3BC306A6"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28" w:type="dxa"/>
                  <w:tcBorders>
                    <w:top w:val="single" w:sz="6" w:space="0" w:color="000000"/>
                    <w:left w:val="single" w:sz="6" w:space="0" w:color="000000"/>
                    <w:bottom w:val="single" w:sz="6" w:space="0" w:color="000000"/>
                    <w:right w:val="single" w:sz="6" w:space="0" w:color="000000"/>
                  </w:tcBorders>
                  <w:hideMark/>
                </w:tcPr>
                <w:p w14:paraId="43E2CF7E"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0390226080</w:t>
                  </w:r>
                </w:p>
              </w:tc>
              <w:tc>
                <w:tcPr>
                  <w:tcW w:w="605" w:type="dxa"/>
                  <w:tcBorders>
                    <w:top w:val="single" w:sz="6" w:space="0" w:color="000000"/>
                    <w:left w:val="single" w:sz="6" w:space="0" w:color="000000"/>
                    <w:bottom w:val="single" w:sz="6" w:space="0" w:color="000000"/>
                    <w:right w:val="single" w:sz="6" w:space="0" w:color="000000"/>
                  </w:tcBorders>
                  <w:hideMark/>
                </w:tcPr>
                <w:p w14:paraId="6F3EEFA9"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07" w:type="dxa"/>
                  <w:tcBorders>
                    <w:top w:val="single" w:sz="6" w:space="0" w:color="000000"/>
                    <w:left w:val="single" w:sz="6" w:space="0" w:color="000000"/>
                    <w:bottom w:val="single" w:sz="6" w:space="0" w:color="000000"/>
                    <w:right w:val="single" w:sz="6" w:space="0" w:color="000000"/>
                  </w:tcBorders>
                  <w:hideMark/>
                </w:tcPr>
                <w:p w14:paraId="5C7D0CE5"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4 000,00</w:t>
                  </w:r>
                </w:p>
              </w:tc>
              <w:tc>
                <w:tcPr>
                  <w:tcW w:w="1007" w:type="dxa"/>
                  <w:tcBorders>
                    <w:top w:val="single" w:sz="6" w:space="0" w:color="000000"/>
                    <w:left w:val="single" w:sz="6" w:space="0" w:color="000000"/>
                    <w:bottom w:val="single" w:sz="6" w:space="0" w:color="000000"/>
                    <w:right w:val="single" w:sz="6" w:space="0" w:color="000000"/>
                  </w:tcBorders>
                  <w:hideMark/>
                </w:tcPr>
                <w:p w14:paraId="4464999D"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4 000,00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6265EF81"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91559" w:rsidRPr="00576787" w14:paraId="0DC66728"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1327D10C"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798B67BD"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803" w:type="dxa"/>
                  <w:tcBorders>
                    <w:top w:val="single" w:sz="6" w:space="0" w:color="000000"/>
                    <w:left w:val="single" w:sz="6" w:space="0" w:color="000000"/>
                    <w:bottom w:val="single" w:sz="6" w:space="0" w:color="000000"/>
                    <w:right w:val="single" w:sz="6" w:space="0" w:color="000000"/>
                  </w:tcBorders>
                  <w:hideMark/>
                </w:tcPr>
                <w:p w14:paraId="7417A835"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28" w:type="dxa"/>
                  <w:tcBorders>
                    <w:top w:val="single" w:sz="6" w:space="0" w:color="000000"/>
                    <w:left w:val="single" w:sz="6" w:space="0" w:color="000000"/>
                    <w:bottom w:val="single" w:sz="6" w:space="0" w:color="000000"/>
                    <w:right w:val="single" w:sz="6" w:space="0" w:color="000000"/>
                  </w:tcBorders>
                  <w:hideMark/>
                </w:tcPr>
                <w:p w14:paraId="4A9CDE7B"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0390226080</w:t>
                  </w:r>
                </w:p>
              </w:tc>
              <w:tc>
                <w:tcPr>
                  <w:tcW w:w="605" w:type="dxa"/>
                  <w:tcBorders>
                    <w:top w:val="single" w:sz="6" w:space="0" w:color="000000"/>
                    <w:left w:val="single" w:sz="6" w:space="0" w:color="000000"/>
                    <w:bottom w:val="single" w:sz="6" w:space="0" w:color="000000"/>
                    <w:right w:val="single" w:sz="6" w:space="0" w:color="000000"/>
                  </w:tcBorders>
                  <w:hideMark/>
                </w:tcPr>
                <w:p w14:paraId="7F0FFDCE"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07" w:type="dxa"/>
                  <w:tcBorders>
                    <w:top w:val="single" w:sz="6" w:space="0" w:color="000000"/>
                    <w:left w:val="single" w:sz="6" w:space="0" w:color="000000"/>
                    <w:bottom w:val="single" w:sz="6" w:space="0" w:color="000000"/>
                    <w:right w:val="single" w:sz="6" w:space="0" w:color="000000"/>
                  </w:tcBorders>
                  <w:hideMark/>
                </w:tcPr>
                <w:p w14:paraId="2388C1F9"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4 000,00</w:t>
                  </w:r>
                </w:p>
              </w:tc>
              <w:tc>
                <w:tcPr>
                  <w:tcW w:w="1007" w:type="dxa"/>
                  <w:tcBorders>
                    <w:top w:val="single" w:sz="6" w:space="0" w:color="000000"/>
                    <w:left w:val="single" w:sz="6" w:space="0" w:color="000000"/>
                    <w:bottom w:val="single" w:sz="6" w:space="0" w:color="000000"/>
                    <w:right w:val="single" w:sz="6" w:space="0" w:color="000000"/>
                  </w:tcBorders>
                  <w:hideMark/>
                </w:tcPr>
                <w:p w14:paraId="508623EE"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4 000,00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451D3D53"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91559" w:rsidRPr="00576787" w14:paraId="5812D753"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0F702062"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Содержание мест захоронения</w:t>
                  </w:r>
                </w:p>
              </w:tc>
              <w:tc>
                <w:tcPr>
                  <w:tcW w:w="523" w:type="dxa"/>
                  <w:tcBorders>
                    <w:top w:val="single" w:sz="6" w:space="0" w:color="000000"/>
                    <w:left w:val="single" w:sz="6" w:space="0" w:color="000000"/>
                    <w:bottom w:val="single" w:sz="6" w:space="0" w:color="000000"/>
                    <w:right w:val="single" w:sz="6" w:space="0" w:color="000000"/>
                  </w:tcBorders>
                  <w:hideMark/>
                </w:tcPr>
                <w:p w14:paraId="5B970194"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803" w:type="dxa"/>
                  <w:tcBorders>
                    <w:top w:val="single" w:sz="6" w:space="0" w:color="000000"/>
                    <w:left w:val="single" w:sz="6" w:space="0" w:color="000000"/>
                    <w:bottom w:val="single" w:sz="6" w:space="0" w:color="000000"/>
                    <w:right w:val="single" w:sz="6" w:space="0" w:color="000000"/>
                  </w:tcBorders>
                  <w:hideMark/>
                </w:tcPr>
                <w:p w14:paraId="4B246A86"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28" w:type="dxa"/>
                  <w:tcBorders>
                    <w:top w:val="single" w:sz="6" w:space="0" w:color="000000"/>
                    <w:left w:val="single" w:sz="6" w:space="0" w:color="000000"/>
                    <w:bottom w:val="single" w:sz="6" w:space="0" w:color="000000"/>
                    <w:right w:val="single" w:sz="6" w:space="0" w:color="000000"/>
                  </w:tcBorders>
                  <w:hideMark/>
                </w:tcPr>
                <w:p w14:paraId="4F1775C3"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0390262210</w:t>
                  </w:r>
                </w:p>
              </w:tc>
              <w:tc>
                <w:tcPr>
                  <w:tcW w:w="605" w:type="dxa"/>
                  <w:tcBorders>
                    <w:top w:val="single" w:sz="6" w:space="0" w:color="000000"/>
                    <w:left w:val="single" w:sz="6" w:space="0" w:color="000000"/>
                    <w:bottom w:val="single" w:sz="6" w:space="0" w:color="000000"/>
                    <w:right w:val="single" w:sz="6" w:space="0" w:color="000000"/>
                  </w:tcBorders>
                  <w:hideMark/>
                </w:tcPr>
                <w:p w14:paraId="520DA6EF"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70CA0AA5"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183 572,00</w:t>
                  </w:r>
                </w:p>
              </w:tc>
              <w:tc>
                <w:tcPr>
                  <w:tcW w:w="1007" w:type="dxa"/>
                  <w:tcBorders>
                    <w:top w:val="single" w:sz="6" w:space="0" w:color="000000"/>
                    <w:left w:val="single" w:sz="6" w:space="0" w:color="000000"/>
                    <w:bottom w:val="single" w:sz="6" w:space="0" w:color="000000"/>
                    <w:right w:val="single" w:sz="6" w:space="0" w:color="000000"/>
                  </w:tcBorders>
                  <w:hideMark/>
                </w:tcPr>
                <w:p w14:paraId="12074465"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183 572,00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3BD79243"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91559" w:rsidRPr="00576787" w14:paraId="53AFA46A"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65DB73D3"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2EF75C57"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803" w:type="dxa"/>
                  <w:tcBorders>
                    <w:top w:val="single" w:sz="6" w:space="0" w:color="000000"/>
                    <w:left w:val="single" w:sz="6" w:space="0" w:color="000000"/>
                    <w:bottom w:val="single" w:sz="6" w:space="0" w:color="000000"/>
                    <w:right w:val="single" w:sz="6" w:space="0" w:color="000000"/>
                  </w:tcBorders>
                  <w:hideMark/>
                </w:tcPr>
                <w:p w14:paraId="629E44A7"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28" w:type="dxa"/>
                  <w:tcBorders>
                    <w:top w:val="single" w:sz="6" w:space="0" w:color="000000"/>
                    <w:left w:val="single" w:sz="6" w:space="0" w:color="000000"/>
                    <w:bottom w:val="single" w:sz="6" w:space="0" w:color="000000"/>
                    <w:right w:val="single" w:sz="6" w:space="0" w:color="000000"/>
                  </w:tcBorders>
                  <w:hideMark/>
                </w:tcPr>
                <w:p w14:paraId="6CBCACB5"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0390262210</w:t>
                  </w:r>
                </w:p>
              </w:tc>
              <w:tc>
                <w:tcPr>
                  <w:tcW w:w="605" w:type="dxa"/>
                  <w:tcBorders>
                    <w:top w:val="single" w:sz="6" w:space="0" w:color="000000"/>
                    <w:left w:val="single" w:sz="6" w:space="0" w:color="000000"/>
                    <w:bottom w:val="single" w:sz="6" w:space="0" w:color="000000"/>
                    <w:right w:val="single" w:sz="6" w:space="0" w:color="000000"/>
                  </w:tcBorders>
                  <w:hideMark/>
                </w:tcPr>
                <w:p w14:paraId="1D3A8721"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07" w:type="dxa"/>
                  <w:tcBorders>
                    <w:top w:val="single" w:sz="6" w:space="0" w:color="000000"/>
                    <w:left w:val="single" w:sz="6" w:space="0" w:color="000000"/>
                    <w:bottom w:val="single" w:sz="6" w:space="0" w:color="000000"/>
                    <w:right w:val="single" w:sz="6" w:space="0" w:color="000000"/>
                  </w:tcBorders>
                  <w:hideMark/>
                </w:tcPr>
                <w:p w14:paraId="695EBBB3"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183 572,00</w:t>
                  </w:r>
                </w:p>
              </w:tc>
              <w:tc>
                <w:tcPr>
                  <w:tcW w:w="1007" w:type="dxa"/>
                  <w:tcBorders>
                    <w:top w:val="single" w:sz="6" w:space="0" w:color="000000"/>
                    <w:left w:val="single" w:sz="6" w:space="0" w:color="000000"/>
                    <w:bottom w:val="single" w:sz="6" w:space="0" w:color="000000"/>
                    <w:right w:val="single" w:sz="6" w:space="0" w:color="000000"/>
                  </w:tcBorders>
                  <w:hideMark/>
                </w:tcPr>
                <w:p w14:paraId="7253C380"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183 572,00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128000E9"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91559" w:rsidRPr="00576787" w14:paraId="5E7509BF"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14435213"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75B05507"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803" w:type="dxa"/>
                  <w:tcBorders>
                    <w:top w:val="single" w:sz="6" w:space="0" w:color="000000"/>
                    <w:left w:val="single" w:sz="6" w:space="0" w:color="000000"/>
                    <w:bottom w:val="single" w:sz="6" w:space="0" w:color="000000"/>
                    <w:right w:val="single" w:sz="6" w:space="0" w:color="000000"/>
                  </w:tcBorders>
                  <w:hideMark/>
                </w:tcPr>
                <w:p w14:paraId="08BADB3E"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928" w:type="dxa"/>
                  <w:tcBorders>
                    <w:top w:val="single" w:sz="6" w:space="0" w:color="000000"/>
                    <w:left w:val="single" w:sz="6" w:space="0" w:color="000000"/>
                    <w:bottom w:val="single" w:sz="6" w:space="0" w:color="000000"/>
                    <w:right w:val="single" w:sz="6" w:space="0" w:color="000000"/>
                  </w:tcBorders>
                  <w:hideMark/>
                </w:tcPr>
                <w:p w14:paraId="03798A02"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0390262210</w:t>
                  </w:r>
                </w:p>
              </w:tc>
              <w:tc>
                <w:tcPr>
                  <w:tcW w:w="605" w:type="dxa"/>
                  <w:tcBorders>
                    <w:top w:val="single" w:sz="6" w:space="0" w:color="000000"/>
                    <w:left w:val="single" w:sz="6" w:space="0" w:color="000000"/>
                    <w:bottom w:val="single" w:sz="6" w:space="0" w:color="000000"/>
                    <w:right w:val="single" w:sz="6" w:space="0" w:color="000000"/>
                  </w:tcBorders>
                  <w:hideMark/>
                </w:tcPr>
                <w:p w14:paraId="68B00FD8"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07" w:type="dxa"/>
                  <w:tcBorders>
                    <w:top w:val="single" w:sz="6" w:space="0" w:color="000000"/>
                    <w:left w:val="single" w:sz="6" w:space="0" w:color="000000"/>
                    <w:bottom w:val="single" w:sz="6" w:space="0" w:color="000000"/>
                    <w:right w:val="single" w:sz="6" w:space="0" w:color="000000"/>
                  </w:tcBorders>
                  <w:hideMark/>
                </w:tcPr>
                <w:p w14:paraId="455CB63F"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183 572,00</w:t>
                  </w:r>
                </w:p>
              </w:tc>
              <w:tc>
                <w:tcPr>
                  <w:tcW w:w="1007" w:type="dxa"/>
                  <w:tcBorders>
                    <w:top w:val="single" w:sz="6" w:space="0" w:color="000000"/>
                    <w:left w:val="single" w:sz="6" w:space="0" w:color="000000"/>
                    <w:bottom w:val="single" w:sz="6" w:space="0" w:color="000000"/>
                    <w:right w:val="single" w:sz="6" w:space="0" w:color="000000"/>
                  </w:tcBorders>
                  <w:hideMark/>
                </w:tcPr>
                <w:p w14:paraId="10C8747E"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183 572,00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7529C4EF"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91559" w:rsidRPr="00576787" w14:paraId="2008114A"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4B03C737"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КУЛЬТУРА, КИНЕМАТОГРАФИЯ</w:t>
                  </w:r>
                </w:p>
              </w:tc>
              <w:tc>
                <w:tcPr>
                  <w:tcW w:w="523" w:type="dxa"/>
                  <w:tcBorders>
                    <w:top w:val="single" w:sz="6" w:space="0" w:color="000000"/>
                    <w:left w:val="single" w:sz="6" w:space="0" w:color="000000"/>
                    <w:bottom w:val="single" w:sz="6" w:space="0" w:color="000000"/>
                    <w:right w:val="single" w:sz="6" w:space="0" w:color="000000"/>
                  </w:tcBorders>
                  <w:hideMark/>
                </w:tcPr>
                <w:p w14:paraId="6AFE7939"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803" w:type="dxa"/>
                  <w:tcBorders>
                    <w:top w:val="single" w:sz="6" w:space="0" w:color="000000"/>
                    <w:left w:val="single" w:sz="6" w:space="0" w:color="000000"/>
                    <w:bottom w:val="single" w:sz="6" w:space="0" w:color="000000"/>
                    <w:right w:val="single" w:sz="6" w:space="0" w:color="000000"/>
                  </w:tcBorders>
                  <w:hideMark/>
                </w:tcPr>
                <w:p w14:paraId="3F7D5D4B"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w:t>
                  </w:r>
                </w:p>
              </w:tc>
              <w:tc>
                <w:tcPr>
                  <w:tcW w:w="928" w:type="dxa"/>
                  <w:tcBorders>
                    <w:top w:val="single" w:sz="6" w:space="0" w:color="000000"/>
                    <w:left w:val="single" w:sz="6" w:space="0" w:color="000000"/>
                    <w:bottom w:val="single" w:sz="6" w:space="0" w:color="000000"/>
                    <w:right w:val="single" w:sz="6" w:space="0" w:color="000000"/>
                  </w:tcBorders>
                  <w:hideMark/>
                </w:tcPr>
                <w:p w14:paraId="4770DB24"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605" w:type="dxa"/>
                  <w:tcBorders>
                    <w:top w:val="single" w:sz="6" w:space="0" w:color="000000"/>
                    <w:left w:val="single" w:sz="6" w:space="0" w:color="000000"/>
                    <w:bottom w:val="single" w:sz="6" w:space="0" w:color="000000"/>
                    <w:right w:val="single" w:sz="6" w:space="0" w:color="000000"/>
                  </w:tcBorders>
                  <w:hideMark/>
                </w:tcPr>
                <w:p w14:paraId="4F93C633"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73276F5C"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2 812 772,65</w:t>
                  </w:r>
                </w:p>
              </w:tc>
              <w:tc>
                <w:tcPr>
                  <w:tcW w:w="1007" w:type="dxa"/>
                  <w:tcBorders>
                    <w:top w:val="single" w:sz="6" w:space="0" w:color="000000"/>
                    <w:left w:val="single" w:sz="6" w:space="0" w:color="000000"/>
                    <w:bottom w:val="single" w:sz="6" w:space="0" w:color="000000"/>
                    <w:right w:val="single" w:sz="6" w:space="0" w:color="000000"/>
                  </w:tcBorders>
                  <w:hideMark/>
                </w:tcPr>
                <w:p w14:paraId="4AE81EA6"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2 807 225,22</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45EC9474"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99,80%</w:t>
                  </w:r>
                </w:p>
              </w:tc>
            </w:tr>
            <w:tr w:rsidR="00491559" w:rsidRPr="00576787" w14:paraId="4B3644E3"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708C13FB"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Культура</w:t>
                  </w:r>
                </w:p>
              </w:tc>
              <w:tc>
                <w:tcPr>
                  <w:tcW w:w="523" w:type="dxa"/>
                  <w:tcBorders>
                    <w:top w:val="single" w:sz="6" w:space="0" w:color="000000"/>
                    <w:left w:val="single" w:sz="6" w:space="0" w:color="000000"/>
                    <w:bottom w:val="single" w:sz="6" w:space="0" w:color="000000"/>
                    <w:right w:val="single" w:sz="6" w:space="0" w:color="000000"/>
                  </w:tcBorders>
                  <w:hideMark/>
                </w:tcPr>
                <w:p w14:paraId="48E764B1"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803" w:type="dxa"/>
                  <w:tcBorders>
                    <w:top w:val="single" w:sz="6" w:space="0" w:color="000000"/>
                    <w:left w:val="single" w:sz="6" w:space="0" w:color="000000"/>
                    <w:bottom w:val="single" w:sz="6" w:space="0" w:color="000000"/>
                    <w:right w:val="single" w:sz="6" w:space="0" w:color="000000"/>
                  </w:tcBorders>
                  <w:hideMark/>
                </w:tcPr>
                <w:p w14:paraId="700EB257"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928" w:type="dxa"/>
                  <w:tcBorders>
                    <w:top w:val="single" w:sz="6" w:space="0" w:color="000000"/>
                    <w:left w:val="single" w:sz="6" w:space="0" w:color="000000"/>
                    <w:bottom w:val="single" w:sz="6" w:space="0" w:color="000000"/>
                    <w:right w:val="single" w:sz="6" w:space="0" w:color="000000"/>
                  </w:tcBorders>
                  <w:hideMark/>
                </w:tcPr>
                <w:p w14:paraId="7EDC9DDA"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605" w:type="dxa"/>
                  <w:tcBorders>
                    <w:top w:val="single" w:sz="6" w:space="0" w:color="000000"/>
                    <w:left w:val="single" w:sz="6" w:space="0" w:color="000000"/>
                    <w:bottom w:val="single" w:sz="6" w:space="0" w:color="000000"/>
                    <w:right w:val="single" w:sz="6" w:space="0" w:color="000000"/>
                  </w:tcBorders>
                  <w:hideMark/>
                </w:tcPr>
                <w:p w14:paraId="70A0A3E9"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5DBD1B40"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2 812 772,65</w:t>
                  </w:r>
                </w:p>
              </w:tc>
              <w:tc>
                <w:tcPr>
                  <w:tcW w:w="1007" w:type="dxa"/>
                  <w:tcBorders>
                    <w:top w:val="single" w:sz="6" w:space="0" w:color="000000"/>
                    <w:left w:val="single" w:sz="6" w:space="0" w:color="000000"/>
                    <w:bottom w:val="single" w:sz="6" w:space="0" w:color="000000"/>
                    <w:right w:val="single" w:sz="6" w:space="0" w:color="000000"/>
                  </w:tcBorders>
                  <w:hideMark/>
                </w:tcPr>
                <w:p w14:paraId="3ACB5EF6"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2 807 225,22</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2706CEBF"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99,80%</w:t>
                  </w:r>
                </w:p>
              </w:tc>
            </w:tr>
            <w:tr w:rsidR="00491559" w:rsidRPr="00576787" w14:paraId="1785A949" w14:textId="77777777" w:rsidTr="00491559">
              <w:trPr>
                <w:trHeight w:val="5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7BFD8796"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Муниципальная программа Ореховского сельского поселения "Развитие и сохранение культуры на территории Ореховского сельского поселения" на 2023-2027 годы</w:t>
                  </w:r>
                </w:p>
              </w:tc>
              <w:tc>
                <w:tcPr>
                  <w:tcW w:w="523" w:type="dxa"/>
                  <w:tcBorders>
                    <w:top w:val="single" w:sz="6" w:space="0" w:color="000000"/>
                    <w:left w:val="single" w:sz="6" w:space="0" w:color="000000"/>
                    <w:bottom w:val="single" w:sz="6" w:space="0" w:color="000000"/>
                    <w:right w:val="single" w:sz="6" w:space="0" w:color="000000"/>
                  </w:tcBorders>
                  <w:hideMark/>
                </w:tcPr>
                <w:p w14:paraId="48477E80"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803" w:type="dxa"/>
                  <w:tcBorders>
                    <w:top w:val="single" w:sz="6" w:space="0" w:color="000000"/>
                    <w:left w:val="single" w:sz="6" w:space="0" w:color="000000"/>
                    <w:bottom w:val="single" w:sz="6" w:space="0" w:color="000000"/>
                    <w:right w:val="single" w:sz="6" w:space="0" w:color="000000"/>
                  </w:tcBorders>
                  <w:hideMark/>
                </w:tcPr>
                <w:p w14:paraId="79CCDBD3"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928" w:type="dxa"/>
                  <w:tcBorders>
                    <w:top w:val="single" w:sz="6" w:space="0" w:color="000000"/>
                    <w:left w:val="single" w:sz="6" w:space="0" w:color="000000"/>
                    <w:bottom w:val="single" w:sz="6" w:space="0" w:color="000000"/>
                    <w:right w:val="single" w:sz="6" w:space="0" w:color="000000"/>
                  </w:tcBorders>
                  <w:hideMark/>
                </w:tcPr>
                <w:p w14:paraId="431A1A00"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0100000000</w:t>
                  </w:r>
                </w:p>
              </w:tc>
              <w:tc>
                <w:tcPr>
                  <w:tcW w:w="605" w:type="dxa"/>
                  <w:tcBorders>
                    <w:top w:val="single" w:sz="6" w:space="0" w:color="000000"/>
                    <w:left w:val="single" w:sz="6" w:space="0" w:color="000000"/>
                    <w:bottom w:val="single" w:sz="6" w:space="0" w:color="000000"/>
                    <w:right w:val="single" w:sz="6" w:space="0" w:color="000000"/>
                  </w:tcBorders>
                  <w:hideMark/>
                </w:tcPr>
                <w:p w14:paraId="5B643EA6"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2FC45F8A"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2 812 772,65</w:t>
                  </w:r>
                </w:p>
              </w:tc>
              <w:tc>
                <w:tcPr>
                  <w:tcW w:w="1007" w:type="dxa"/>
                  <w:tcBorders>
                    <w:top w:val="single" w:sz="6" w:space="0" w:color="000000"/>
                    <w:left w:val="single" w:sz="6" w:space="0" w:color="000000"/>
                    <w:bottom w:val="single" w:sz="6" w:space="0" w:color="000000"/>
                    <w:right w:val="single" w:sz="6" w:space="0" w:color="000000"/>
                  </w:tcBorders>
                  <w:hideMark/>
                </w:tcPr>
                <w:p w14:paraId="1B9206EE"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2 807 225,22</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4C208B1D"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99,80%</w:t>
                  </w:r>
                </w:p>
              </w:tc>
            </w:tr>
            <w:tr w:rsidR="00491559" w:rsidRPr="00576787" w14:paraId="6D316D5C" w14:textId="77777777" w:rsidTr="00444743">
              <w:trPr>
                <w:trHeight w:val="5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7DBC0F83"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отдельные мероприятия</w:t>
                  </w:r>
                </w:p>
              </w:tc>
              <w:tc>
                <w:tcPr>
                  <w:tcW w:w="523" w:type="dxa"/>
                  <w:tcBorders>
                    <w:top w:val="single" w:sz="6" w:space="0" w:color="000000"/>
                    <w:left w:val="single" w:sz="6" w:space="0" w:color="000000"/>
                    <w:bottom w:val="single" w:sz="6" w:space="0" w:color="000000"/>
                    <w:right w:val="single" w:sz="6" w:space="0" w:color="000000"/>
                  </w:tcBorders>
                  <w:hideMark/>
                </w:tcPr>
                <w:p w14:paraId="32AC050F"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803" w:type="dxa"/>
                  <w:tcBorders>
                    <w:top w:val="single" w:sz="6" w:space="0" w:color="000000"/>
                    <w:left w:val="single" w:sz="6" w:space="0" w:color="000000"/>
                    <w:bottom w:val="single" w:sz="6" w:space="0" w:color="000000"/>
                    <w:right w:val="single" w:sz="6" w:space="0" w:color="000000"/>
                  </w:tcBorders>
                  <w:hideMark/>
                </w:tcPr>
                <w:p w14:paraId="0C4ADCA8"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928" w:type="dxa"/>
                  <w:tcBorders>
                    <w:top w:val="single" w:sz="6" w:space="0" w:color="000000"/>
                    <w:left w:val="single" w:sz="6" w:space="0" w:color="000000"/>
                    <w:bottom w:val="single" w:sz="6" w:space="0" w:color="000000"/>
                    <w:right w:val="single" w:sz="6" w:space="0" w:color="000000"/>
                  </w:tcBorders>
                  <w:hideMark/>
                </w:tcPr>
                <w:p w14:paraId="2EFFC218"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0190000000</w:t>
                  </w:r>
                </w:p>
              </w:tc>
              <w:tc>
                <w:tcPr>
                  <w:tcW w:w="605" w:type="dxa"/>
                  <w:tcBorders>
                    <w:top w:val="single" w:sz="6" w:space="0" w:color="000000"/>
                    <w:left w:val="single" w:sz="6" w:space="0" w:color="000000"/>
                    <w:bottom w:val="single" w:sz="6" w:space="0" w:color="000000"/>
                    <w:right w:val="single" w:sz="6" w:space="0" w:color="000000"/>
                  </w:tcBorders>
                  <w:hideMark/>
                </w:tcPr>
                <w:p w14:paraId="24C5DAE0"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556A9A24"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2 812 772,65</w:t>
                  </w:r>
                </w:p>
              </w:tc>
              <w:tc>
                <w:tcPr>
                  <w:tcW w:w="1007" w:type="dxa"/>
                  <w:tcBorders>
                    <w:top w:val="single" w:sz="6" w:space="0" w:color="000000"/>
                    <w:left w:val="single" w:sz="6" w:space="0" w:color="000000"/>
                    <w:bottom w:val="single" w:sz="6" w:space="0" w:color="000000"/>
                    <w:right w:val="single" w:sz="6" w:space="0" w:color="000000"/>
                  </w:tcBorders>
                  <w:hideMark/>
                </w:tcPr>
                <w:p w14:paraId="75A83DF4"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2 807 225,22</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525DA28A"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99,80%</w:t>
                  </w:r>
                </w:p>
              </w:tc>
            </w:tr>
            <w:tr w:rsidR="00491559" w:rsidRPr="00576787" w14:paraId="6AE8228C"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1C3D4B79"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Проведение мероприятий для жителей поселения в рамках общегосударственных и </w:t>
                  </w:r>
                  <w:proofErr w:type="spellStart"/>
                  <w:r w:rsidRPr="00576787">
                    <w:rPr>
                      <w:rFonts w:ascii="Calibri" w:eastAsia="Times New Roman" w:hAnsi="Calibri" w:cs="Calibri"/>
                      <w:color w:val="000000"/>
                      <w:kern w:val="0"/>
                      <w:sz w:val="12"/>
                      <w:szCs w:val="12"/>
                      <w:lang w:val="ru-RU" w:eastAsia="ru-RU" w:bidi="ar-SA"/>
                    </w:rPr>
                    <w:t>общерайонных</w:t>
                  </w:r>
                  <w:proofErr w:type="spellEnd"/>
                  <w:r w:rsidRPr="00576787">
                    <w:rPr>
                      <w:rFonts w:ascii="Calibri" w:eastAsia="Times New Roman" w:hAnsi="Calibri" w:cs="Calibri"/>
                      <w:color w:val="000000"/>
                      <w:kern w:val="0"/>
                      <w:sz w:val="12"/>
                      <w:szCs w:val="12"/>
                      <w:lang w:val="ru-RU" w:eastAsia="ru-RU" w:bidi="ar-SA"/>
                    </w:rPr>
                    <w:t xml:space="preserve"> праздников</w:t>
                  </w:r>
                </w:p>
              </w:tc>
              <w:tc>
                <w:tcPr>
                  <w:tcW w:w="523" w:type="dxa"/>
                  <w:tcBorders>
                    <w:top w:val="single" w:sz="6" w:space="0" w:color="000000"/>
                    <w:left w:val="single" w:sz="6" w:space="0" w:color="000000"/>
                    <w:bottom w:val="single" w:sz="6" w:space="0" w:color="000000"/>
                    <w:right w:val="single" w:sz="6" w:space="0" w:color="000000"/>
                  </w:tcBorders>
                  <w:hideMark/>
                </w:tcPr>
                <w:p w14:paraId="76852DE8"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803" w:type="dxa"/>
                  <w:tcBorders>
                    <w:top w:val="single" w:sz="6" w:space="0" w:color="000000"/>
                    <w:left w:val="single" w:sz="6" w:space="0" w:color="000000"/>
                    <w:bottom w:val="single" w:sz="6" w:space="0" w:color="000000"/>
                    <w:right w:val="single" w:sz="6" w:space="0" w:color="000000"/>
                  </w:tcBorders>
                  <w:hideMark/>
                </w:tcPr>
                <w:p w14:paraId="6E3F0C06"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928" w:type="dxa"/>
                  <w:tcBorders>
                    <w:top w:val="single" w:sz="6" w:space="0" w:color="000000"/>
                    <w:left w:val="single" w:sz="6" w:space="0" w:color="000000"/>
                    <w:bottom w:val="single" w:sz="6" w:space="0" w:color="000000"/>
                    <w:right w:val="single" w:sz="6" w:space="0" w:color="000000"/>
                  </w:tcBorders>
                  <w:hideMark/>
                </w:tcPr>
                <w:p w14:paraId="03BD2E01"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0190124020</w:t>
                  </w:r>
                </w:p>
              </w:tc>
              <w:tc>
                <w:tcPr>
                  <w:tcW w:w="605" w:type="dxa"/>
                  <w:tcBorders>
                    <w:top w:val="single" w:sz="6" w:space="0" w:color="000000"/>
                    <w:left w:val="single" w:sz="6" w:space="0" w:color="000000"/>
                    <w:bottom w:val="single" w:sz="6" w:space="0" w:color="000000"/>
                    <w:right w:val="single" w:sz="6" w:space="0" w:color="000000"/>
                  </w:tcBorders>
                  <w:hideMark/>
                </w:tcPr>
                <w:p w14:paraId="0B9A9E87"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45C0636E"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25 000,00</w:t>
                  </w:r>
                </w:p>
              </w:tc>
              <w:tc>
                <w:tcPr>
                  <w:tcW w:w="1007" w:type="dxa"/>
                  <w:tcBorders>
                    <w:top w:val="single" w:sz="6" w:space="0" w:color="000000"/>
                    <w:left w:val="single" w:sz="6" w:space="0" w:color="000000"/>
                    <w:bottom w:val="single" w:sz="6" w:space="0" w:color="000000"/>
                    <w:right w:val="single" w:sz="6" w:space="0" w:color="000000"/>
                  </w:tcBorders>
                  <w:hideMark/>
                </w:tcPr>
                <w:p w14:paraId="00B34A42"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25 000,00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79346A8A"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91559" w:rsidRPr="00576787" w14:paraId="7DB6D6C7"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66824852"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2F1D6E8C"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803" w:type="dxa"/>
                  <w:tcBorders>
                    <w:top w:val="single" w:sz="6" w:space="0" w:color="000000"/>
                    <w:left w:val="single" w:sz="6" w:space="0" w:color="000000"/>
                    <w:bottom w:val="single" w:sz="6" w:space="0" w:color="000000"/>
                    <w:right w:val="single" w:sz="6" w:space="0" w:color="000000"/>
                  </w:tcBorders>
                  <w:hideMark/>
                </w:tcPr>
                <w:p w14:paraId="1726B4E6"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928" w:type="dxa"/>
                  <w:tcBorders>
                    <w:top w:val="single" w:sz="6" w:space="0" w:color="000000"/>
                    <w:left w:val="single" w:sz="6" w:space="0" w:color="000000"/>
                    <w:bottom w:val="single" w:sz="6" w:space="0" w:color="000000"/>
                    <w:right w:val="single" w:sz="6" w:space="0" w:color="000000"/>
                  </w:tcBorders>
                  <w:hideMark/>
                </w:tcPr>
                <w:p w14:paraId="42F68C55"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0190124020</w:t>
                  </w:r>
                </w:p>
              </w:tc>
              <w:tc>
                <w:tcPr>
                  <w:tcW w:w="605" w:type="dxa"/>
                  <w:tcBorders>
                    <w:top w:val="single" w:sz="6" w:space="0" w:color="000000"/>
                    <w:left w:val="single" w:sz="6" w:space="0" w:color="000000"/>
                    <w:bottom w:val="single" w:sz="6" w:space="0" w:color="000000"/>
                    <w:right w:val="single" w:sz="6" w:space="0" w:color="000000"/>
                  </w:tcBorders>
                  <w:hideMark/>
                </w:tcPr>
                <w:p w14:paraId="07727C3D"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07" w:type="dxa"/>
                  <w:tcBorders>
                    <w:top w:val="single" w:sz="6" w:space="0" w:color="000000"/>
                    <w:left w:val="single" w:sz="6" w:space="0" w:color="000000"/>
                    <w:bottom w:val="single" w:sz="6" w:space="0" w:color="000000"/>
                    <w:right w:val="single" w:sz="6" w:space="0" w:color="000000"/>
                  </w:tcBorders>
                  <w:hideMark/>
                </w:tcPr>
                <w:p w14:paraId="4E14DE17"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25 000,00</w:t>
                  </w:r>
                </w:p>
              </w:tc>
              <w:tc>
                <w:tcPr>
                  <w:tcW w:w="1007" w:type="dxa"/>
                  <w:tcBorders>
                    <w:top w:val="single" w:sz="6" w:space="0" w:color="000000"/>
                    <w:left w:val="single" w:sz="6" w:space="0" w:color="000000"/>
                    <w:bottom w:val="single" w:sz="6" w:space="0" w:color="000000"/>
                    <w:right w:val="single" w:sz="6" w:space="0" w:color="000000"/>
                  </w:tcBorders>
                  <w:hideMark/>
                </w:tcPr>
                <w:p w14:paraId="1198FF76"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25 000,00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358D02F2"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91559" w:rsidRPr="00576787" w14:paraId="2BE408F5"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6A5A7A77"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2C190FE8"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803" w:type="dxa"/>
                  <w:tcBorders>
                    <w:top w:val="single" w:sz="6" w:space="0" w:color="000000"/>
                    <w:left w:val="single" w:sz="6" w:space="0" w:color="000000"/>
                    <w:bottom w:val="single" w:sz="6" w:space="0" w:color="000000"/>
                    <w:right w:val="single" w:sz="6" w:space="0" w:color="000000"/>
                  </w:tcBorders>
                  <w:hideMark/>
                </w:tcPr>
                <w:p w14:paraId="5884079A"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928" w:type="dxa"/>
                  <w:tcBorders>
                    <w:top w:val="single" w:sz="6" w:space="0" w:color="000000"/>
                    <w:left w:val="single" w:sz="6" w:space="0" w:color="000000"/>
                    <w:bottom w:val="single" w:sz="6" w:space="0" w:color="000000"/>
                    <w:right w:val="single" w:sz="6" w:space="0" w:color="000000"/>
                  </w:tcBorders>
                  <w:hideMark/>
                </w:tcPr>
                <w:p w14:paraId="5C24945B"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0190124020</w:t>
                  </w:r>
                </w:p>
              </w:tc>
              <w:tc>
                <w:tcPr>
                  <w:tcW w:w="605" w:type="dxa"/>
                  <w:tcBorders>
                    <w:top w:val="single" w:sz="6" w:space="0" w:color="000000"/>
                    <w:left w:val="single" w:sz="6" w:space="0" w:color="000000"/>
                    <w:bottom w:val="single" w:sz="6" w:space="0" w:color="000000"/>
                    <w:right w:val="single" w:sz="6" w:space="0" w:color="000000"/>
                  </w:tcBorders>
                  <w:hideMark/>
                </w:tcPr>
                <w:p w14:paraId="025C591B"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07" w:type="dxa"/>
                  <w:tcBorders>
                    <w:top w:val="single" w:sz="6" w:space="0" w:color="000000"/>
                    <w:left w:val="single" w:sz="6" w:space="0" w:color="000000"/>
                    <w:bottom w:val="single" w:sz="6" w:space="0" w:color="000000"/>
                    <w:right w:val="single" w:sz="6" w:space="0" w:color="000000"/>
                  </w:tcBorders>
                  <w:hideMark/>
                </w:tcPr>
                <w:p w14:paraId="2BD2FF75"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25 000,00</w:t>
                  </w:r>
                </w:p>
              </w:tc>
              <w:tc>
                <w:tcPr>
                  <w:tcW w:w="1007" w:type="dxa"/>
                  <w:tcBorders>
                    <w:top w:val="single" w:sz="6" w:space="0" w:color="000000"/>
                    <w:left w:val="single" w:sz="6" w:space="0" w:color="000000"/>
                    <w:bottom w:val="single" w:sz="6" w:space="0" w:color="000000"/>
                    <w:right w:val="single" w:sz="6" w:space="0" w:color="000000"/>
                  </w:tcBorders>
                  <w:hideMark/>
                </w:tcPr>
                <w:p w14:paraId="589EEA25"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25 000,00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63897896"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91559" w:rsidRPr="00576787" w14:paraId="4DBE2728" w14:textId="77777777" w:rsidTr="00444743">
              <w:trPr>
                <w:trHeight w:val="5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66385925"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Расходы на обеспечение деятельности (оказание </w:t>
                  </w:r>
                  <w:proofErr w:type="spellStart"/>
                  <w:proofErr w:type="gramStart"/>
                  <w:r w:rsidRPr="00576787">
                    <w:rPr>
                      <w:rFonts w:ascii="Calibri" w:eastAsia="Times New Roman" w:hAnsi="Calibri" w:cs="Calibri"/>
                      <w:color w:val="000000"/>
                      <w:kern w:val="0"/>
                      <w:sz w:val="12"/>
                      <w:szCs w:val="12"/>
                      <w:lang w:val="ru-RU" w:eastAsia="ru-RU" w:bidi="ar-SA"/>
                    </w:rPr>
                    <w:t>услуг,выполнение</w:t>
                  </w:r>
                  <w:proofErr w:type="spellEnd"/>
                  <w:proofErr w:type="gramEnd"/>
                  <w:r w:rsidRPr="00576787">
                    <w:rPr>
                      <w:rFonts w:ascii="Calibri" w:eastAsia="Times New Roman" w:hAnsi="Calibri" w:cs="Calibri"/>
                      <w:color w:val="000000"/>
                      <w:kern w:val="0"/>
                      <w:sz w:val="12"/>
                      <w:szCs w:val="12"/>
                      <w:lang w:val="ru-RU" w:eastAsia="ru-RU" w:bidi="ar-SA"/>
                    </w:rPr>
                    <w:t xml:space="preserve"> работ) муниципальных учреждений</w:t>
                  </w:r>
                </w:p>
              </w:tc>
              <w:tc>
                <w:tcPr>
                  <w:tcW w:w="523" w:type="dxa"/>
                  <w:tcBorders>
                    <w:top w:val="single" w:sz="6" w:space="0" w:color="000000"/>
                    <w:left w:val="single" w:sz="6" w:space="0" w:color="000000"/>
                    <w:bottom w:val="single" w:sz="6" w:space="0" w:color="000000"/>
                    <w:right w:val="single" w:sz="6" w:space="0" w:color="000000"/>
                  </w:tcBorders>
                  <w:hideMark/>
                </w:tcPr>
                <w:p w14:paraId="1AC0DED9"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803" w:type="dxa"/>
                  <w:tcBorders>
                    <w:top w:val="single" w:sz="6" w:space="0" w:color="000000"/>
                    <w:left w:val="single" w:sz="6" w:space="0" w:color="000000"/>
                    <w:bottom w:val="single" w:sz="6" w:space="0" w:color="000000"/>
                    <w:right w:val="single" w:sz="6" w:space="0" w:color="000000"/>
                  </w:tcBorders>
                  <w:hideMark/>
                </w:tcPr>
                <w:p w14:paraId="7431EEB7"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928" w:type="dxa"/>
                  <w:tcBorders>
                    <w:top w:val="single" w:sz="6" w:space="0" w:color="000000"/>
                    <w:left w:val="single" w:sz="6" w:space="0" w:color="000000"/>
                    <w:bottom w:val="single" w:sz="6" w:space="0" w:color="000000"/>
                    <w:right w:val="single" w:sz="6" w:space="0" w:color="000000"/>
                  </w:tcBorders>
                  <w:hideMark/>
                </w:tcPr>
                <w:p w14:paraId="3A9FD20D"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0190170590</w:t>
                  </w:r>
                </w:p>
              </w:tc>
              <w:tc>
                <w:tcPr>
                  <w:tcW w:w="605" w:type="dxa"/>
                  <w:tcBorders>
                    <w:top w:val="single" w:sz="6" w:space="0" w:color="000000"/>
                    <w:left w:val="single" w:sz="6" w:space="0" w:color="000000"/>
                    <w:bottom w:val="single" w:sz="6" w:space="0" w:color="000000"/>
                    <w:right w:val="single" w:sz="6" w:space="0" w:color="000000"/>
                  </w:tcBorders>
                  <w:hideMark/>
                </w:tcPr>
                <w:p w14:paraId="204A0209"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523CC76B"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2 485 988,65</w:t>
                  </w:r>
                </w:p>
              </w:tc>
              <w:tc>
                <w:tcPr>
                  <w:tcW w:w="1007" w:type="dxa"/>
                  <w:tcBorders>
                    <w:top w:val="single" w:sz="6" w:space="0" w:color="000000"/>
                    <w:left w:val="single" w:sz="6" w:space="0" w:color="000000"/>
                    <w:bottom w:val="single" w:sz="6" w:space="0" w:color="000000"/>
                    <w:right w:val="single" w:sz="6" w:space="0" w:color="000000"/>
                  </w:tcBorders>
                  <w:hideMark/>
                </w:tcPr>
                <w:p w14:paraId="00BB3DE6"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2 480 441,23</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2A4254DB"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99,78%</w:t>
                  </w:r>
                </w:p>
              </w:tc>
            </w:tr>
            <w:tr w:rsidR="00491559" w:rsidRPr="00576787" w14:paraId="2D0870E5" w14:textId="77777777" w:rsidTr="00444743">
              <w:trPr>
                <w:trHeight w:val="223"/>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12F10775"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3" w:type="dxa"/>
                  <w:tcBorders>
                    <w:top w:val="single" w:sz="6" w:space="0" w:color="000000"/>
                    <w:left w:val="single" w:sz="6" w:space="0" w:color="000000"/>
                    <w:bottom w:val="single" w:sz="6" w:space="0" w:color="000000"/>
                    <w:right w:val="single" w:sz="6" w:space="0" w:color="000000"/>
                  </w:tcBorders>
                  <w:hideMark/>
                </w:tcPr>
                <w:p w14:paraId="43B7CE19"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803" w:type="dxa"/>
                  <w:tcBorders>
                    <w:top w:val="single" w:sz="6" w:space="0" w:color="000000"/>
                    <w:left w:val="single" w:sz="6" w:space="0" w:color="000000"/>
                    <w:bottom w:val="single" w:sz="6" w:space="0" w:color="000000"/>
                    <w:right w:val="single" w:sz="6" w:space="0" w:color="000000"/>
                  </w:tcBorders>
                  <w:hideMark/>
                </w:tcPr>
                <w:p w14:paraId="7D6A7091"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928" w:type="dxa"/>
                  <w:tcBorders>
                    <w:top w:val="single" w:sz="6" w:space="0" w:color="000000"/>
                    <w:left w:val="single" w:sz="6" w:space="0" w:color="000000"/>
                    <w:bottom w:val="single" w:sz="6" w:space="0" w:color="000000"/>
                    <w:right w:val="single" w:sz="6" w:space="0" w:color="000000"/>
                  </w:tcBorders>
                  <w:hideMark/>
                </w:tcPr>
                <w:p w14:paraId="776D628F"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0190170590</w:t>
                  </w:r>
                </w:p>
              </w:tc>
              <w:tc>
                <w:tcPr>
                  <w:tcW w:w="605" w:type="dxa"/>
                  <w:tcBorders>
                    <w:top w:val="single" w:sz="6" w:space="0" w:color="000000"/>
                    <w:left w:val="single" w:sz="6" w:space="0" w:color="000000"/>
                    <w:bottom w:val="single" w:sz="6" w:space="0" w:color="000000"/>
                    <w:right w:val="single" w:sz="6" w:space="0" w:color="000000"/>
                  </w:tcBorders>
                  <w:hideMark/>
                </w:tcPr>
                <w:p w14:paraId="3A6AF9C4"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w:t>
                  </w:r>
                </w:p>
              </w:tc>
              <w:tc>
                <w:tcPr>
                  <w:tcW w:w="1007" w:type="dxa"/>
                  <w:tcBorders>
                    <w:top w:val="single" w:sz="6" w:space="0" w:color="000000"/>
                    <w:left w:val="single" w:sz="6" w:space="0" w:color="000000"/>
                    <w:bottom w:val="single" w:sz="6" w:space="0" w:color="000000"/>
                    <w:right w:val="single" w:sz="6" w:space="0" w:color="000000"/>
                  </w:tcBorders>
                  <w:hideMark/>
                </w:tcPr>
                <w:p w14:paraId="34FCAABF"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1 357 874,43</w:t>
                  </w:r>
                </w:p>
              </w:tc>
              <w:tc>
                <w:tcPr>
                  <w:tcW w:w="1007" w:type="dxa"/>
                  <w:tcBorders>
                    <w:top w:val="single" w:sz="6" w:space="0" w:color="000000"/>
                    <w:left w:val="single" w:sz="6" w:space="0" w:color="000000"/>
                    <w:bottom w:val="single" w:sz="6" w:space="0" w:color="000000"/>
                    <w:right w:val="single" w:sz="6" w:space="0" w:color="000000"/>
                  </w:tcBorders>
                  <w:hideMark/>
                </w:tcPr>
                <w:p w14:paraId="5C2F335B"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1 357 069,76</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19D21F53"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99,94%</w:t>
                  </w:r>
                </w:p>
              </w:tc>
            </w:tr>
          </w:tbl>
          <w:p w14:paraId="05165C35" w14:textId="77777777" w:rsidR="00491559" w:rsidRPr="00576787" w:rsidRDefault="00491559" w:rsidP="00576787">
            <w:pPr>
              <w:ind w:firstLine="709"/>
              <w:jc w:val="both"/>
              <w:rPr>
                <w:rFonts w:ascii="Calibri" w:hAnsi="Calibri" w:cs="Calibri"/>
                <w:sz w:val="18"/>
                <w:szCs w:val="18"/>
                <w:lang w:val="ru-RU"/>
              </w:rPr>
            </w:pPr>
          </w:p>
        </w:tc>
        <w:tc>
          <w:tcPr>
            <w:tcW w:w="283" w:type="dxa"/>
            <w:shd w:val="clear" w:color="auto" w:fill="auto"/>
          </w:tcPr>
          <w:p w14:paraId="45DC008C" w14:textId="77777777" w:rsidR="00491559" w:rsidRPr="00576787" w:rsidRDefault="00491559" w:rsidP="00576787">
            <w:pPr>
              <w:rPr>
                <w:rFonts w:ascii="Calibri" w:hAnsi="Calibri" w:cs="Calibri"/>
                <w:sz w:val="18"/>
                <w:szCs w:val="18"/>
                <w:lang w:val="ru-RU"/>
              </w:rPr>
            </w:pPr>
          </w:p>
        </w:tc>
        <w:tc>
          <w:tcPr>
            <w:tcW w:w="7824" w:type="dxa"/>
            <w:gridSpan w:val="3"/>
            <w:shd w:val="clear" w:color="auto" w:fill="auto"/>
          </w:tcPr>
          <w:tbl>
            <w:tblPr>
              <w:tblW w:w="0" w:type="auto"/>
              <w:tblCellSpacing w:w="0" w:type="dxa"/>
              <w:tblLayout w:type="fixed"/>
              <w:tblCellMar>
                <w:top w:w="15" w:type="dxa"/>
                <w:left w:w="15" w:type="dxa"/>
                <w:bottom w:w="15" w:type="dxa"/>
                <w:right w:w="15" w:type="dxa"/>
              </w:tblCellMar>
              <w:tblLook w:val="04A0" w:firstRow="1" w:lastRow="0" w:firstColumn="1" w:lastColumn="0" w:noHBand="0" w:noVBand="1"/>
            </w:tblPr>
            <w:tblGrid>
              <w:gridCol w:w="2223"/>
              <w:gridCol w:w="523"/>
              <w:gridCol w:w="803"/>
              <w:gridCol w:w="928"/>
              <w:gridCol w:w="605"/>
              <w:gridCol w:w="1007"/>
              <w:gridCol w:w="1007"/>
              <w:gridCol w:w="646"/>
            </w:tblGrid>
            <w:tr w:rsidR="00491559" w:rsidRPr="00576787" w14:paraId="279AA997"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689A67E4"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казенных учреждений</w:t>
                  </w:r>
                </w:p>
              </w:tc>
              <w:tc>
                <w:tcPr>
                  <w:tcW w:w="523" w:type="dxa"/>
                  <w:tcBorders>
                    <w:top w:val="single" w:sz="6" w:space="0" w:color="000000"/>
                    <w:left w:val="single" w:sz="6" w:space="0" w:color="000000"/>
                    <w:bottom w:val="single" w:sz="6" w:space="0" w:color="000000"/>
                    <w:right w:val="single" w:sz="6" w:space="0" w:color="000000"/>
                  </w:tcBorders>
                  <w:hideMark/>
                </w:tcPr>
                <w:p w14:paraId="06907464"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803" w:type="dxa"/>
                  <w:tcBorders>
                    <w:top w:val="single" w:sz="6" w:space="0" w:color="000000"/>
                    <w:left w:val="single" w:sz="6" w:space="0" w:color="000000"/>
                    <w:bottom w:val="single" w:sz="6" w:space="0" w:color="000000"/>
                    <w:right w:val="single" w:sz="6" w:space="0" w:color="000000"/>
                  </w:tcBorders>
                  <w:hideMark/>
                </w:tcPr>
                <w:p w14:paraId="6ECDDCA5"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928" w:type="dxa"/>
                  <w:tcBorders>
                    <w:top w:val="single" w:sz="6" w:space="0" w:color="000000"/>
                    <w:left w:val="single" w:sz="6" w:space="0" w:color="000000"/>
                    <w:bottom w:val="single" w:sz="6" w:space="0" w:color="000000"/>
                    <w:right w:val="single" w:sz="6" w:space="0" w:color="000000"/>
                  </w:tcBorders>
                  <w:hideMark/>
                </w:tcPr>
                <w:p w14:paraId="6A96883F"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0190170590</w:t>
                  </w:r>
                </w:p>
              </w:tc>
              <w:tc>
                <w:tcPr>
                  <w:tcW w:w="605" w:type="dxa"/>
                  <w:tcBorders>
                    <w:top w:val="single" w:sz="6" w:space="0" w:color="000000"/>
                    <w:left w:val="single" w:sz="6" w:space="0" w:color="000000"/>
                    <w:bottom w:val="single" w:sz="6" w:space="0" w:color="000000"/>
                    <w:right w:val="single" w:sz="6" w:space="0" w:color="000000"/>
                  </w:tcBorders>
                  <w:hideMark/>
                </w:tcPr>
                <w:p w14:paraId="2BF5BEB7"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110</w:t>
                  </w:r>
                </w:p>
              </w:tc>
              <w:tc>
                <w:tcPr>
                  <w:tcW w:w="1007" w:type="dxa"/>
                  <w:tcBorders>
                    <w:top w:val="single" w:sz="6" w:space="0" w:color="000000"/>
                    <w:left w:val="single" w:sz="6" w:space="0" w:color="000000"/>
                    <w:bottom w:val="single" w:sz="6" w:space="0" w:color="000000"/>
                    <w:right w:val="single" w:sz="6" w:space="0" w:color="000000"/>
                  </w:tcBorders>
                  <w:hideMark/>
                </w:tcPr>
                <w:p w14:paraId="0DA2468E"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1 357 874,43</w:t>
                  </w:r>
                </w:p>
              </w:tc>
              <w:tc>
                <w:tcPr>
                  <w:tcW w:w="1007" w:type="dxa"/>
                  <w:tcBorders>
                    <w:top w:val="single" w:sz="6" w:space="0" w:color="000000"/>
                    <w:left w:val="single" w:sz="6" w:space="0" w:color="000000"/>
                    <w:bottom w:val="single" w:sz="6" w:space="0" w:color="000000"/>
                    <w:right w:val="single" w:sz="6" w:space="0" w:color="000000"/>
                  </w:tcBorders>
                  <w:hideMark/>
                </w:tcPr>
                <w:p w14:paraId="2579616C"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1 357 069,76</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3C9B29AD"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99,94%</w:t>
                  </w:r>
                </w:p>
              </w:tc>
            </w:tr>
            <w:tr w:rsidR="00491559" w:rsidRPr="00576787" w14:paraId="41A184C1"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7368D43A"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17A2B520"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803" w:type="dxa"/>
                  <w:tcBorders>
                    <w:top w:val="single" w:sz="6" w:space="0" w:color="000000"/>
                    <w:left w:val="single" w:sz="6" w:space="0" w:color="000000"/>
                    <w:bottom w:val="single" w:sz="6" w:space="0" w:color="000000"/>
                    <w:right w:val="single" w:sz="6" w:space="0" w:color="000000"/>
                  </w:tcBorders>
                  <w:hideMark/>
                </w:tcPr>
                <w:p w14:paraId="580B506F"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928" w:type="dxa"/>
                  <w:tcBorders>
                    <w:top w:val="single" w:sz="6" w:space="0" w:color="000000"/>
                    <w:left w:val="single" w:sz="6" w:space="0" w:color="000000"/>
                    <w:bottom w:val="single" w:sz="6" w:space="0" w:color="000000"/>
                    <w:right w:val="single" w:sz="6" w:space="0" w:color="000000"/>
                  </w:tcBorders>
                  <w:hideMark/>
                </w:tcPr>
                <w:p w14:paraId="45199AED"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0190170590</w:t>
                  </w:r>
                </w:p>
              </w:tc>
              <w:tc>
                <w:tcPr>
                  <w:tcW w:w="605" w:type="dxa"/>
                  <w:tcBorders>
                    <w:top w:val="single" w:sz="6" w:space="0" w:color="000000"/>
                    <w:left w:val="single" w:sz="6" w:space="0" w:color="000000"/>
                    <w:bottom w:val="single" w:sz="6" w:space="0" w:color="000000"/>
                    <w:right w:val="single" w:sz="6" w:space="0" w:color="000000"/>
                  </w:tcBorders>
                  <w:hideMark/>
                </w:tcPr>
                <w:p w14:paraId="02593F75"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07" w:type="dxa"/>
                  <w:tcBorders>
                    <w:top w:val="single" w:sz="6" w:space="0" w:color="000000"/>
                    <w:left w:val="single" w:sz="6" w:space="0" w:color="000000"/>
                    <w:bottom w:val="single" w:sz="6" w:space="0" w:color="000000"/>
                    <w:right w:val="single" w:sz="6" w:space="0" w:color="000000"/>
                  </w:tcBorders>
                  <w:hideMark/>
                </w:tcPr>
                <w:p w14:paraId="34E41850"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1 125 114,22</w:t>
                  </w:r>
                </w:p>
              </w:tc>
              <w:tc>
                <w:tcPr>
                  <w:tcW w:w="1007" w:type="dxa"/>
                  <w:tcBorders>
                    <w:top w:val="single" w:sz="6" w:space="0" w:color="000000"/>
                    <w:left w:val="single" w:sz="6" w:space="0" w:color="000000"/>
                    <w:bottom w:val="single" w:sz="6" w:space="0" w:color="000000"/>
                    <w:right w:val="single" w:sz="6" w:space="0" w:color="000000"/>
                  </w:tcBorders>
                  <w:hideMark/>
                </w:tcPr>
                <w:p w14:paraId="2D85805F"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1 120 871,47</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759A75AE"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99,62%</w:t>
                  </w:r>
                </w:p>
              </w:tc>
            </w:tr>
            <w:tr w:rsidR="00491559" w:rsidRPr="00576787" w14:paraId="1D085BE3"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6C6EB35B"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6DE3A2B1"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803" w:type="dxa"/>
                  <w:tcBorders>
                    <w:top w:val="single" w:sz="6" w:space="0" w:color="000000"/>
                    <w:left w:val="single" w:sz="6" w:space="0" w:color="000000"/>
                    <w:bottom w:val="single" w:sz="6" w:space="0" w:color="000000"/>
                    <w:right w:val="single" w:sz="6" w:space="0" w:color="000000"/>
                  </w:tcBorders>
                  <w:hideMark/>
                </w:tcPr>
                <w:p w14:paraId="50E54B39"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928" w:type="dxa"/>
                  <w:tcBorders>
                    <w:top w:val="single" w:sz="6" w:space="0" w:color="000000"/>
                    <w:left w:val="single" w:sz="6" w:space="0" w:color="000000"/>
                    <w:bottom w:val="single" w:sz="6" w:space="0" w:color="000000"/>
                    <w:right w:val="single" w:sz="6" w:space="0" w:color="000000"/>
                  </w:tcBorders>
                  <w:hideMark/>
                </w:tcPr>
                <w:p w14:paraId="0783AB58"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0190170590</w:t>
                  </w:r>
                </w:p>
              </w:tc>
              <w:tc>
                <w:tcPr>
                  <w:tcW w:w="605" w:type="dxa"/>
                  <w:tcBorders>
                    <w:top w:val="single" w:sz="6" w:space="0" w:color="000000"/>
                    <w:left w:val="single" w:sz="6" w:space="0" w:color="000000"/>
                    <w:bottom w:val="single" w:sz="6" w:space="0" w:color="000000"/>
                    <w:right w:val="single" w:sz="6" w:space="0" w:color="000000"/>
                  </w:tcBorders>
                  <w:hideMark/>
                </w:tcPr>
                <w:p w14:paraId="6150F614"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07" w:type="dxa"/>
                  <w:tcBorders>
                    <w:top w:val="single" w:sz="6" w:space="0" w:color="000000"/>
                    <w:left w:val="single" w:sz="6" w:space="0" w:color="000000"/>
                    <w:bottom w:val="single" w:sz="6" w:space="0" w:color="000000"/>
                    <w:right w:val="single" w:sz="6" w:space="0" w:color="000000"/>
                  </w:tcBorders>
                  <w:hideMark/>
                </w:tcPr>
                <w:p w14:paraId="79FD566C"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1 125 114,22</w:t>
                  </w:r>
                </w:p>
              </w:tc>
              <w:tc>
                <w:tcPr>
                  <w:tcW w:w="1007" w:type="dxa"/>
                  <w:tcBorders>
                    <w:top w:val="single" w:sz="6" w:space="0" w:color="000000"/>
                    <w:left w:val="single" w:sz="6" w:space="0" w:color="000000"/>
                    <w:bottom w:val="single" w:sz="6" w:space="0" w:color="000000"/>
                    <w:right w:val="single" w:sz="6" w:space="0" w:color="000000"/>
                  </w:tcBorders>
                  <w:hideMark/>
                </w:tcPr>
                <w:p w14:paraId="06E9626D"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1 120 871,47</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4271A65F"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99,62%</w:t>
                  </w:r>
                </w:p>
              </w:tc>
            </w:tr>
            <w:tr w:rsidR="00491559" w:rsidRPr="00576787" w14:paraId="3425FA23"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64B9D0FB"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бюджетные ассигнования</w:t>
                  </w:r>
                </w:p>
              </w:tc>
              <w:tc>
                <w:tcPr>
                  <w:tcW w:w="523" w:type="dxa"/>
                  <w:tcBorders>
                    <w:top w:val="single" w:sz="6" w:space="0" w:color="000000"/>
                    <w:left w:val="single" w:sz="6" w:space="0" w:color="000000"/>
                    <w:bottom w:val="single" w:sz="6" w:space="0" w:color="000000"/>
                    <w:right w:val="single" w:sz="6" w:space="0" w:color="000000"/>
                  </w:tcBorders>
                  <w:hideMark/>
                </w:tcPr>
                <w:p w14:paraId="47930BE5"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803" w:type="dxa"/>
                  <w:tcBorders>
                    <w:top w:val="single" w:sz="6" w:space="0" w:color="000000"/>
                    <w:left w:val="single" w:sz="6" w:space="0" w:color="000000"/>
                    <w:bottom w:val="single" w:sz="6" w:space="0" w:color="000000"/>
                    <w:right w:val="single" w:sz="6" w:space="0" w:color="000000"/>
                  </w:tcBorders>
                  <w:hideMark/>
                </w:tcPr>
                <w:p w14:paraId="6F3C1A71"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928" w:type="dxa"/>
                  <w:tcBorders>
                    <w:top w:val="single" w:sz="6" w:space="0" w:color="000000"/>
                    <w:left w:val="single" w:sz="6" w:space="0" w:color="000000"/>
                    <w:bottom w:val="single" w:sz="6" w:space="0" w:color="000000"/>
                    <w:right w:val="single" w:sz="6" w:space="0" w:color="000000"/>
                  </w:tcBorders>
                  <w:hideMark/>
                </w:tcPr>
                <w:p w14:paraId="6FCF617A"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0190170590</w:t>
                  </w:r>
                </w:p>
              </w:tc>
              <w:tc>
                <w:tcPr>
                  <w:tcW w:w="605" w:type="dxa"/>
                  <w:tcBorders>
                    <w:top w:val="single" w:sz="6" w:space="0" w:color="000000"/>
                    <w:left w:val="single" w:sz="6" w:space="0" w:color="000000"/>
                    <w:bottom w:val="single" w:sz="6" w:space="0" w:color="000000"/>
                    <w:right w:val="single" w:sz="6" w:space="0" w:color="000000"/>
                  </w:tcBorders>
                  <w:hideMark/>
                </w:tcPr>
                <w:p w14:paraId="01DB6C0D"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w:t>
                  </w:r>
                </w:p>
              </w:tc>
              <w:tc>
                <w:tcPr>
                  <w:tcW w:w="1007" w:type="dxa"/>
                  <w:tcBorders>
                    <w:top w:val="single" w:sz="6" w:space="0" w:color="000000"/>
                    <w:left w:val="single" w:sz="6" w:space="0" w:color="000000"/>
                    <w:bottom w:val="single" w:sz="6" w:space="0" w:color="000000"/>
                    <w:right w:val="single" w:sz="6" w:space="0" w:color="000000"/>
                  </w:tcBorders>
                  <w:hideMark/>
                </w:tcPr>
                <w:p w14:paraId="59CCE365"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3 000,00</w:t>
                  </w:r>
                </w:p>
              </w:tc>
              <w:tc>
                <w:tcPr>
                  <w:tcW w:w="1007" w:type="dxa"/>
                  <w:tcBorders>
                    <w:top w:val="single" w:sz="6" w:space="0" w:color="000000"/>
                    <w:left w:val="single" w:sz="6" w:space="0" w:color="000000"/>
                    <w:bottom w:val="single" w:sz="6" w:space="0" w:color="000000"/>
                    <w:right w:val="single" w:sz="6" w:space="0" w:color="000000"/>
                  </w:tcBorders>
                  <w:hideMark/>
                </w:tcPr>
                <w:p w14:paraId="243C8E22"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2 500,00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4225832C"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83,33%</w:t>
                  </w:r>
                </w:p>
              </w:tc>
            </w:tr>
            <w:tr w:rsidR="00491559" w:rsidRPr="00576787" w14:paraId="3FF65E86"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2FF9F1AC"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Уплата налогов, сборов и иных платежей</w:t>
                  </w:r>
                </w:p>
              </w:tc>
              <w:tc>
                <w:tcPr>
                  <w:tcW w:w="523" w:type="dxa"/>
                  <w:tcBorders>
                    <w:top w:val="single" w:sz="6" w:space="0" w:color="000000"/>
                    <w:left w:val="single" w:sz="6" w:space="0" w:color="000000"/>
                    <w:bottom w:val="single" w:sz="6" w:space="0" w:color="000000"/>
                    <w:right w:val="single" w:sz="6" w:space="0" w:color="000000"/>
                  </w:tcBorders>
                  <w:hideMark/>
                </w:tcPr>
                <w:p w14:paraId="22B92EF9"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803" w:type="dxa"/>
                  <w:tcBorders>
                    <w:top w:val="single" w:sz="6" w:space="0" w:color="000000"/>
                    <w:left w:val="single" w:sz="6" w:space="0" w:color="000000"/>
                    <w:bottom w:val="single" w:sz="6" w:space="0" w:color="000000"/>
                    <w:right w:val="single" w:sz="6" w:space="0" w:color="000000"/>
                  </w:tcBorders>
                  <w:hideMark/>
                </w:tcPr>
                <w:p w14:paraId="354BD7FB"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928" w:type="dxa"/>
                  <w:tcBorders>
                    <w:top w:val="single" w:sz="6" w:space="0" w:color="000000"/>
                    <w:left w:val="single" w:sz="6" w:space="0" w:color="000000"/>
                    <w:bottom w:val="single" w:sz="6" w:space="0" w:color="000000"/>
                    <w:right w:val="single" w:sz="6" w:space="0" w:color="000000"/>
                  </w:tcBorders>
                  <w:hideMark/>
                </w:tcPr>
                <w:p w14:paraId="39A983A3"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0190170590</w:t>
                  </w:r>
                </w:p>
              </w:tc>
              <w:tc>
                <w:tcPr>
                  <w:tcW w:w="605" w:type="dxa"/>
                  <w:tcBorders>
                    <w:top w:val="single" w:sz="6" w:space="0" w:color="000000"/>
                    <w:left w:val="single" w:sz="6" w:space="0" w:color="000000"/>
                    <w:bottom w:val="single" w:sz="6" w:space="0" w:color="000000"/>
                    <w:right w:val="single" w:sz="6" w:space="0" w:color="000000"/>
                  </w:tcBorders>
                  <w:hideMark/>
                </w:tcPr>
                <w:p w14:paraId="372BDAAF"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850</w:t>
                  </w:r>
                </w:p>
              </w:tc>
              <w:tc>
                <w:tcPr>
                  <w:tcW w:w="1007" w:type="dxa"/>
                  <w:tcBorders>
                    <w:top w:val="single" w:sz="6" w:space="0" w:color="000000"/>
                    <w:left w:val="single" w:sz="6" w:space="0" w:color="000000"/>
                    <w:bottom w:val="single" w:sz="6" w:space="0" w:color="000000"/>
                    <w:right w:val="single" w:sz="6" w:space="0" w:color="000000"/>
                  </w:tcBorders>
                  <w:hideMark/>
                </w:tcPr>
                <w:p w14:paraId="28713694"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3 000,00</w:t>
                  </w:r>
                </w:p>
              </w:tc>
              <w:tc>
                <w:tcPr>
                  <w:tcW w:w="1007" w:type="dxa"/>
                  <w:tcBorders>
                    <w:top w:val="single" w:sz="6" w:space="0" w:color="000000"/>
                    <w:left w:val="single" w:sz="6" w:space="0" w:color="000000"/>
                    <w:bottom w:val="single" w:sz="6" w:space="0" w:color="000000"/>
                    <w:right w:val="single" w:sz="6" w:space="0" w:color="000000"/>
                  </w:tcBorders>
                  <w:hideMark/>
                </w:tcPr>
                <w:p w14:paraId="1A479ECA"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2 500,00</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48A368C0"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83,33%</w:t>
                  </w:r>
                </w:p>
              </w:tc>
            </w:tr>
            <w:tr w:rsidR="00491559" w:rsidRPr="00576787" w14:paraId="150B9A9F" w14:textId="77777777" w:rsidTr="00444743">
              <w:trPr>
                <w:trHeight w:val="5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69950D2C"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приобретение муниципальными учреждениями музыкальной аппаратуры за счет средств районного бюджета</w:t>
                  </w:r>
                </w:p>
              </w:tc>
              <w:tc>
                <w:tcPr>
                  <w:tcW w:w="523" w:type="dxa"/>
                  <w:tcBorders>
                    <w:top w:val="single" w:sz="6" w:space="0" w:color="000000"/>
                    <w:left w:val="single" w:sz="6" w:space="0" w:color="000000"/>
                    <w:bottom w:val="single" w:sz="6" w:space="0" w:color="000000"/>
                    <w:right w:val="single" w:sz="6" w:space="0" w:color="000000"/>
                  </w:tcBorders>
                  <w:hideMark/>
                </w:tcPr>
                <w:p w14:paraId="162750AA"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803" w:type="dxa"/>
                  <w:tcBorders>
                    <w:top w:val="single" w:sz="6" w:space="0" w:color="000000"/>
                    <w:left w:val="single" w:sz="6" w:space="0" w:color="000000"/>
                    <w:bottom w:val="single" w:sz="6" w:space="0" w:color="000000"/>
                    <w:right w:val="single" w:sz="6" w:space="0" w:color="000000"/>
                  </w:tcBorders>
                  <w:hideMark/>
                </w:tcPr>
                <w:p w14:paraId="7D4E5103"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928" w:type="dxa"/>
                  <w:tcBorders>
                    <w:top w:val="single" w:sz="6" w:space="0" w:color="000000"/>
                    <w:left w:val="single" w:sz="6" w:space="0" w:color="000000"/>
                    <w:bottom w:val="single" w:sz="6" w:space="0" w:color="000000"/>
                    <w:right w:val="single" w:sz="6" w:space="0" w:color="000000"/>
                  </w:tcBorders>
                  <w:hideMark/>
                </w:tcPr>
                <w:p w14:paraId="4086D654"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0190263120</w:t>
                  </w:r>
                </w:p>
              </w:tc>
              <w:tc>
                <w:tcPr>
                  <w:tcW w:w="605" w:type="dxa"/>
                  <w:tcBorders>
                    <w:top w:val="single" w:sz="6" w:space="0" w:color="000000"/>
                    <w:left w:val="single" w:sz="6" w:space="0" w:color="000000"/>
                    <w:bottom w:val="single" w:sz="6" w:space="0" w:color="000000"/>
                    <w:right w:val="single" w:sz="6" w:space="0" w:color="000000"/>
                  </w:tcBorders>
                  <w:hideMark/>
                </w:tcPr>
                <w:p w14:paraId="0FD92045"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17B7C30C"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298 766,16</w:t>
                  </w:r>
                </w:p>
              </w:tc>
              <w:tc>
                <w:tcPr>
                  <w:tcW w:w="1007" w:type="dxa"/>
                  <w:tcBorders>
                    <w:top w:val="single" w:sz="6" w:space="0" w:color="000000"/>
                    <w:left w:val="single" w:sz="6" w:space="0" w:color="000000"/>
                    <w:bottom w:val="single" w:sz="6" w:space="0" w:color="000000"/>
                    <w:right w:val="single" w:sz="6" w:space="0" w:color="000000"/>
                  </w:tcBorders>
                  <w:hideMark/>
                </w:tcPr>
                <w:p w14:paraId="7FC25DE0"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298 766,16</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5E985541"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91559" w:rsidRPr="00576787" w14:paraId="535ED20A" w14:textId="77777777" w:rsidTr="00444743">
              <w:trPr>
                <w:trHeight w:val="5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793790D6"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63BC6218"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803" w:type="dxa"/>
                  <w:tcBorders>
                    <w:top w:val="single" w:sz="6" w:space="0" w:color="000000"/>
                    <w:left w:val="single" w:sz="6" w:space="0" w:color="000000"/>
                    <w:bottom w:val="single" w:sz="6" w:space="0" w:color="000000"/>
                    <w:right w:val="single" w:sz="6" w:space="0" w:color="000000"/>
                  </w:tcBorders>
                  <w:hideMark/>
                </w:tcPr>
                <w:p w14:paraId="4D0C1267"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928" w:type="dxa"/>
                  <w:tcBorders>
                    <w:top w:val="single" w:sz="6" w:space="0" w:color="000000"/>
                    <w:left w:val="single" w:sz="6" w:space="0" w:color="000000"/>
                    <w:bottom w:val="single" w:sz="6" w:space="0" w:color="000000"/>
                    <w:right w:val="single" w:sz="6" w:space="0" w:color="000000"/>
                  </w:tcBorders>
                  <w:hideMark/>
                </w:tcPr>
                <w:p w14:paraId="632AD188"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0190263120</w:t>
                  </w:r>
                </w:p>
              </w:tc>
              <w:tc>
                <w:tcPr>
                  <w:tcW w:w="605" w:type="dxa"/>
                  <w:tcBorders>
                    <w:top w:val="single" w:sz="6" w:space="0" w:color="000000"/>
                    <w:left w:val="single" w:sz="6" w:space="0" w:color="000000"/>
                    <w:bottom w:val="single" w:sz="6" w:space="0" w:color="000000"/>
                    <w:right w:val="single" w:sz="6" w:space="0" w:color="000000"/>
                  </w:tcBorders>
                  <w:hideMark/>
                </w:tcPr>
                <w:p w14:paraId="7CB53F9F"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07" w:type="dxa"/>
                  <w:tcBorders>
                    <w:top w:val="single" w:sz="6" w:space="0" w:color="000000"/>
                    <w:left w:val="single" w:sz="6" w:space="0" w:color="000000"/>
                    <w:bottom w:val="single" w:sz="6" w:space="0" w:color="000000"/>
                    <w:right w:val="single" w:sz="6" w:space="0" w:color="000000"/>
                  </w:tcBorders>
                  <w:hideMark/>
                </w:tcPr>
                <w:p w14:paraId="5056A235"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298 766,16</w:t>
                  </w:r>
                </w:p>
              </w:tc>
              <w:tc>
                <w:tcPr>
                  <w:tcW w:w="1007" w:type="dxa"/>
                  <w:tcBorders>
                    <w:top w:val="single" w:sz="6" w:space="0" w:color="000000"/>
                    <w:left w:val="single" w:sz="6" w:space="0" w:color="000000"/>
                    <w:bottom w:val="single" w:sz="6" w:space="0" w:color="000000"/>
                    <w:right w:val="single" w:sz="6" w:space="0" w:color="000000"/>
                  </w:tcBorders>
                  <w:hideMark/>
                </w:tcPr>
                <w:p w14:paraId="2699B761"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298 766,16</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721CBBD5"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91559" w:rsidRPr="00576787" w14:paraId="5A26AF3B" w14:textId="77777777" w:rsidTr="00444743">
              <w:trPr>
                <w:trHeight w:val="21"/>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77ACA69E"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3580E533"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803" w:type="dxa"/>
                  <w:tcBorders>
                    <w:top w:val="single" w:sz="6" w:space="0" w:color="000000"/>
                    <w:left w:val="single" w:sz="6" w:space="0" w:color="000000"/>
                    <w:bottom w:val="single" w:sz="6" w:space="0" w:color="000000"/>
                    <w:right w:val="single" w:sz="6" w:space="0" w:color="000000"/>
                  </w:tcBorders>
                  <w:hideMark/>
                </w:tcPr>
                <w:p w14:paraId="2CE59B49"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928" w:type="dxa"/>
                  <w:tcBorders>
                    <w:top w:val="single" w:sz="6" w:space="0" w:color="000000"/>
                    <w:left w:val="single" w:sz="6" w:space="0" w:color="000000"/>
                    <w:bottom w:val="single" w:sz="6" w:space="0" w:color="000000"/>
                    <w:right w:val="single" w:sz="6" w:space="0" w:color="000000"/>
                  </w:tcBorders>
                  <w:hideMark/>
                </w:tcPr>
                <w:p w14:paraId="7F831D7A"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0190263120</w:t>
                  </w:r>
                </w:p>
              </w:tc>
              <w:tc>
                <w:tcPr>
                  <w:tcW w:w="605" w:type="dxa"/>
                  <w:tcBorders>
                    <w:top w:val="single" w:sz="6" w:space="0" w:color="000000"/>
                    <w:left w:val="single" w:sz="6" w:space="0" w:color="000000"/>
                    <w:bottom w:val="single" w:sz="6" w:space="0" w:color="000000"/>
                    <w:right w:val="single" w:sz="6" w:space="0" w:color="000000"/>
                  </w:tcBorders>
                  <w:hideMark/>
                </w:tcPr>
                <w:p w14:paraId="640EC8FB"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07" w:type="dxa"/>
                  <w:tcBorders>
                    <w:top w:val="single" w:sz="6" w:space="0" w:color="000000"/>
                    <w:left w:val="single" w:sz="6" w:space="0" w:color="000000"/>
                    <w:bottom w:val="single" w:sz="6" w:space="0" w:color="000000"/>
                    <w:right w:val="single" w:sz="6" w:space="0" w:color="000000"/>
                  </w:tcBorders>
                  <w:hideMark/>
                </w:tcPr>
                <w:p w14:paraId="2641222C"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298 766,16</w:t>
                  </w:r>
                </w:p>
              </w:tc>
              <w:tc>
                <w:tcPr>
                  <w:tcW w:w="1007" w:type="dxa"/>
                  <w:tcBorders>
                    <w:top w:val="single" w:sz="6" w:space="0" w:color="000000"/>
                    <w:left w:val="single" w:sz="6" w:space="0" w:color="000000"/>
                    <w:bottom w:val="single" w:sz="6" w:space="0" w:color="000000"/>
                    <w:right w:val="single" w:sz="6" w:space="0" w:color="000000"/>
                  </w:tcBorders>
                  <w:hideMark/>
                </w:tcPr>
                <w:p w14:paraId="2BC8B56C"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298 766,16</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4DE4B5FE"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91559" w:rsidRPr="00576787" w14:paraId="01D107FD" w14:textId="77777777" w:rsidTr="00444743">
              <w:trPr>
                <w:trHeight w:val="93"/>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191D6219"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Расходы бюджета поселения на приобретение музыкальной аппаратуры в доле, соответствующей установленному уровню </w:t>
                  </w:r>
                  <w:proofErr w:type="spellStart"/>
                  <w:r w:rsidRPr="00576787">
                    <w:rPr>
                      <w:rFonts w:ascii="Calibri" w:eastAsia="Times New Roman" w:hAnsi="Calibri" w:cs="Calibri"/>
                      <w:color w:val="000000"/>
                      <w:kern w:val="0"/>
                      <w:sz w:val="12"/>
                      <w:szCs w:val="12"/>
                      <w:lang w:val="ru-RU" w:eastAsia="ru-RU" w:bidi="ar-SA"/>
                    </w:rPr>
                    <w:t>софинансирования</w:t>
                  </w:r>
                  <w:proofErr w:type="spellEnd"/>
                  <w:r w:rsidRPr="00576787">
                    <w:rPr>
                      <w:rFonts w:ascii="Calibri" w:eastAsia="Times New Roman" w:hAnsi="Calibri" w:cs="Calibri"/>
                      <w:color w:val="000000"/>
                      <w:kern w:val="0"/>
                      <w:sz w:val="12"/>
                      <w:szCs w:val="12"/>
                      <w:lang w:val="ru-RU" w:eastAsia="ru-RU" w:bidi="ar-SA"/>
                    </w:rPr>
                    <w:t xml:space="preserve"> расходного обязательства муниципального образования, при оплате денежного обязательства получателя средств местного бюджета</w:t>
                  </w:r>
                </w:p>
              </w:tc>
              <w:tc>
                <w:tcPr>
                  <w:tcW w:w="523" w:type="dxa"/>
                  <w:tcBorders>
                    <w:top w:val="single" w:sz="6" w:space="0" w:color="000000"/>
                    <w:left w:val="single" w:sz="6" w:space="0" w:color="000000"/>
                    <w:bottom w:val="single" w:sz="6" w:space="0" w:color="000000"/>
                    <w:right w:val="single" w:sz="6" w:space="0" w:color="000000"/>
                  </w:tcBorders>
                  <w:hideMark/>
                </w:tcPr>
                <w:p w14:paraId="17490FA2"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803" w:type="dxa"/>
                  <w:tcBorders>
                    <w:top w:val="single" w:sz="6" w:space="0" w:color="000000"/>
                    <w:left w:val="single" w:sz="6" w:space="0" w:color="000000"/>
                    <w:bottom w:val="single" w:sz="6" w:space="0" w:color="000000"/>
                    <w:right w:val="single" w:sz="6" w:space="0" w:color="000000"/>
                  </w:tcBorders>
                  <w:hideMark/>
                </w:tcPr>
                <w:p w14:paraId="68E97651"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928" w:type="dxa"/>
                  <w:tcBorders>
                    <w:top w:val="single" w:sz="6" w:space="0" w:color="000000"/>
                    <w:left w:val="single" w:sz="6" w:space="0" w:color="000000"/>
                    <w:bottom w:val="single" w:sz="6" w:space="0" w:color="000000"/>
                    <w:right w:val="single" w:sz="6" w:space="0" w:color="000000"/>
                  </w:tcBorders>
                  <w:hideMark/>
                </w:tcPr>
                <w:p w14:paraId="5F6CF1AB"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01902Р3120</w:t>
                  </w:r>
                </w:p>
              </w:tc>
              <w:tc>
                <w:tcPr>
                  <w:tcW w:w="605" w:type="dxa"/>
                  <w:tcBorders>
                    <w:top w:val="single" w:sz="6" w:space="0" w:color="000000"/>
                    <w:left w:val="single" w:sz="6" w:space="0" w:color="000000"/>
                    <w:bottom w:val="single" w:sz="6" w:space="0" w:color="000000"/>
                    <w:right w:val="single" w:sz="6" w:space="0" w:color="000000"/>
                  </w:tcBorders>
                  <w:hideMark/>
                </w:tcPr>
                <w:p w14:paraId="71800AB4"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07" w:type="dxa"/>
                  <w:tcBorders>
                    <w:top w:val="single" w:sz="6" w:space="0" w:color="000000"/>
                    <w:left w:val="single" w:sz="6" w:space="0" w:color="000000"/>
                    <w:bottom w:val="single" w:sz="6" w:space="0" w:color="000000"/>
                    <w:right w:val="single" w:sz="6" w:space="0" w:color="000000"/>
                  </w:tcBorders>
                  <w:hideMark/>
                </w:tcPr>
                <w:p w14:paraId="58279692"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3 017,84</w:t>
                  </w:r>
                </w:p>
              </w:tc>
              <w:tc>
                <w:tcPr>
                  <w:tcW w:w="1007" w:type="dxa"/>
                  <w:tcBorders>
                    <w:top w:val="single" w:sz="6" w:space="0" w:color="000000"/>
                    <w:left w:val="single" w:sz="6" w:space="0" w:color="000000"/>
                    <w:bottom w:val="single" w:sz="6" w:space="0" w:color="000000"/>
                    <w:right w:val="single" w:sz="6" w:space="0" w:color="000000"/>
                  </w:tcBorders>
                  <w:hideMark/>
                </w:tcPr>
                <w:p w14:paraId="01C8508F"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3 017,83</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7CC7388A"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91559" w:rsidRPr="00576787" w14:paraId="45F1E9D9" w14:textId="77777777" w:rsidTr="00444743">
              <w:trPr>
                <w:trHeight w:val="59"/>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4B2C3712"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7A49964A"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803" w:type="dxa"/>
                  <w:tcBorders>
                    <w:top w:val="single" w:sz="6" w:space="0" w:color="000000"/>
                    <w:left w:val="single" w:sz="6" w:space="0" w:color="000000"/>
                    <w:bottom w:val="single" w:sz="6" w:space="0" w:color="000000"/>
                    <w:right w:val="single" w:sz="6" w:space="0" w:color="000000"/>
                  </w:tcBorders>
                  <w:hideMark/>
                </w:tcPr>
                <w:p w14:paraId="7417832D"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928" w:type="dxa"/>
                  <w:tcBorders>
                    <w:top w:val="single" w:sz="6" w:space="0" w:color="000000"/>
                    <w:left w:val="single" w:sz="6" w:space="0" w:color="000000"/>
                    <w:bottom w:val="single" w:sz="6" w:space="0" w:color="000000"/>
                    <w:right w:val="single" w:sz="6" w:space="0" w:color="000000"/>
                  </w:tcBorders>
                  <w:hideMark/>
                </w:tcPr>
                <w:p w14:paraId="45103D93"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01902Р3120</w:t>
                  </w:r>
                </w:p>
              </w:tc>
              <w:tc>
                <w:tcPr>
                  <w:tcW w:w="605" w:type="dxa"/>
                  <w:tcBorders>
                    <w:top w:val="single" w:sz="6" w:space="0" w:color="000000"/>
                    <w:left w:val="single" w:sz="6" w:space="0" w:color="000000"/>
                    <w:bottom w:val="single" w:sz="6" w:space="0" w:color="000000"/>
                    <w:right w:val="single" w:sz="6" w:space="0" w:color="000000"/>
                  </w:tcBorders>
                  <w:hideMark/>
                </w:tcPr>
                <w:p w14:paraId="1B16FD5B"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07" w:type="dxa"/>
                  <w:tcBorders>
                    <w:top w:val="single" w:sz="6" w:space="0" w:color="000000"/>
                    <w:left w:val="single" w:sz="6" w:space="0" w:color="000000"/>
                    <w:bottom w:val="single" w:sz="6" w:space="0" w:color="000000"/>
                    <w:right w:val="single" w:sz="6" w:space="0" w:color="000000"/>
                  </w:tcBorders>
                  <w:hideMark/>
                </w:tcPr>
                <w:p w14:paraId="5C025470"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3 017,84</w:t>
                  </w:r>
                </w:p>
              </w:tc>
              <w:tc>
                <w:tcPr>
                  <w:tcW w:w="1007" w:type="dxa"/>
                  <w:tcBorders>
                    <w:top w:val="single" w:sz="6" w:space="0" w:color="000000"/>
                    <w:left w:val="single" w:sz="6" w:space="0" w:color="000000"/>
                    <w:bottom w:val="single" w:sz="6" w:space="0" w:color="000000"/>
                    <w:right w:val="single" w:sz="6" w:space="0" w:color="000000"/>
                  </w:tcBorders>
                  <w:hideMark/>
                </w:tcPr>
                <w:p w14:paraId="606E385C"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3 017,83</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7F74FBEF"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91559" w:rsidRPr="00576787" w14:paraId="323B797B" w14:textId="77777777" w:rsidTr="00444743">
              <w:trPr>
                <w:trHeight w:val="64"/>
                <w:tblCellSpacing w:w="0" w:type="dxa"/>
              </w:trPr>
              <w:tc>
                <w:tcPr>
                  <w:tcW w:w="2223" w:type="dxa"/>
                  <w:tcBorders>
                    <w:top w:val="single" w:sz="6" w:space="0" w:color="000000"/>
                    <w:left w:val="single" w:sz="6" w:space="0" w:color="000000"/>
                    <w:bottom w:val="single" w:sz="6" w:space="0" w:color="000000"/>
                    <w:right w:val="single" w:sz="6" w:space="0" w:color="000000"/>
                  </w:tcBorders>
                  <w:hideMark/>
                </w:tcPr>
                <w:p w14:paraId="6CA50491"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523" w:type="dxa"/>
                  <w:tcBorders>
                    <w:top w:val="single" w:sz="6" w:space="0" w:color="000000"/>
                    <w:left w:val="single" w:sz="6" w:space="0" w:color="000000"/>
                    <w:bottom w:val="single" w:sz="6" w:space="0" w:color="000000"/>
                    <w:right w:val="single" w:sz="6" w:space="0" w:color="000000"/>
                  </w:tcBorders>
                  <w:hideMark/>
                </w:tcPr>
                <w:p w14:paraId="11AD2D9C"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803" w:type="dxa"/>
                  <w:tcBorders>
                    <w:top w:val="single" w:sz="6" w:space="0" w:color="000000"/>
                    <w:left w:val="single" w:sz="6" w:space="0" w:color="000000"/>
                    <w:bottom w:val="single" w:sz="6" w:space="0" w:color="000000"/>
                    <w:right w:val="single" w:sz="6" w:space="0" w:color="000000"/>
                  </w:tcBorders>
                  <w:hideMark/>
                </w:tcPr>
                <w:p w14:paraId="3BBB61C2"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928" w:type="dxa"/>
                  <w:tcBorders>
                    <w:top w:val="single" w:sz="6" w:space="0" w:color="000000"/>
                    <w:left w:val="single" w:sz="6" w:space="0" w:color="000000"/>
                    <w:bottom w:val="single" w:sz="6" w:space="0" w:color="000000"/>
                    <w:right w:val="single" w:sz="6" w:space="0" w:color="000000"/>
                  </w:tcBorders>
                  <w:hideMark/>
                </w:tcPr>
                <w:p w14:paraId="1EA23023"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01902Р3120</w:t>
                  </w:r>
                </w:p>
              </w:tc>
              <w:tc>
                <w:tcPr>
                  <w:tcW w:w="605" w:type="dxa"/>
                  <w:tcBorders>
                    <w:top w:val="single" w:sz="6" w:space="0" w:color="000000"/>
                    <w:left w:val="single" w:sz="6" w:space="0" w:color="000000"/>
                    <w:bottom w:val="single" w:sz="6" w:space="0" w:color="000000"/>
                    <w:right w:val="single" w:sz="6" w:space="0" w:color="000000"/>
                  </w:tcBorders>
                  <w:hideMark/>
                </w:tcPr>
                <w:p w14:paraId="4F1D6E54"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07" w:type="dxa"/>
                  <w:tcBorders>
                    <w:top w:val="single" w:sz="6" w:space="0" w:color="000000"/>
                    <w:left w:val="single" w:sz="6" w:space="0" w:color="000000"/>
                    <w:bottom w:val="single" w:sz="6" w:space="0" w:color="000000"/>
                    <w:right w:val="single" w:sz="6" w:space="0" w:color="000000"/>
                  </w:tcBorders>
                  <w:hideMark/>
                </w:tcPr>
                <w:p w14:paraId="371E6E86"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3 017,84</w:t>
                  </w:r>
                </w:p>
              </w:tc>
              <w:tc>
                <w:tcPr>
                  <w:tcW w:w="1007" w:type="dxa"/>
                  <w:tcBorders>
                    <w:top w:val="single" w:sz="6" w:space="0" w:color="000000"/>
                    <w:left w:val="single" w:sz="6" w:space="0" w:color="000000"/>
                    <w:bottom w:val="single" w:sz="6" w:space="0" w:color="000000"/>
                    <w:right w:val="single" w:sz="6" w:space="0" w:color="000000"/>
                  </w:tcBorders>
                  <w:hideMark/>
                </w:tcPr>
                <w:p w14:paraId="2582D4A3"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3 017,83</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27242F68"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91559" w:rsidRPr="00576787" w14:paraId="6F11124F" w14:textId="77777777" w:rsidTr="00444743">
              <w:trPr>
                <w:trHeight w:val="21"/>
                <w:tblCellSpacing w:w="0" w:type="dxa"/>
              </w:trPr>
              <w:tc>
                <w:tcPr>
                  <w:tcW w:w="2223" w:type="dxa"/>
                  <w:tcBorders>
                    <w:top w:val="single" w:sz="6" w:space="0" w:color="000000"/>
                    <w:left w:val="single" w:sz="6" w:space="0" w:color="000000"/>
                    <w:bottom w:val="single" w:sz="6" w:space="0" w:color="000000"/>
                  </w:tcBorders>
                  <w:vAlign w:val="bottom"/>
                  <w:hideMark/>
                </w:tcPr>
                <w:p w14:paraId="2EB02F36"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Итого</w:t>
                  </w:r>
                </w:p>
              </w:tc>
              <w:tc>
                <w:tcPr>
                  <w:tcW w:w="523" w:type="dxa"/>
                  <w:tcBorders>
                    <w:top w:val="single" w:sz="6" w:space="0" w:color="000000"/>
                    <w:left w:val="single" w:sz="6" w:space="0" w:color="000000"/>
                    <w:bottom w:val="single" w:sz="6" w:space="0" w:color="000000"/>
                  </w:tcBorders>
                  <w:vAlign w:val="bottom"/>
                  <w:hideMark/>
                </w:tcPr>
                <w:p w14:paraId="3810080E"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p>
              </w:tc>
              <w:tc>
                <w:tcPr>
                  <w:tcW w:w="803" w:type="dxa"/>
                  <w:tcBorders>
                    <w:top w:val="single" w:sz="6" w:space="0" w:color="000000"/>
                    <w:left w:val="single" w:sz="6" w:space="0" w:color="000000"/>
                    <w:bottom w:val="single" w:sz="6" w:space="0" w:color="000000"/>
                  </w:tcBorders>
                  <w:vAlign w:val="bottom"/>
                  <w:hideMark/>
                </w:tcPr>
                <w:p w14:paraId="5A11C7F8"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p>
              </w:tc>
              <w:tc>
                <w:tcPr>
                  <w:tcW w:w="928" w:type="dxa"/>
                  <w:tcBorders>
                    <w:top w:val="single" w:sz="6" w:space="0" w:color="000000"/>
                    <w:left w:val="single" w:sz="6" w:space="0" w:color="000000"/>
                    <w:bottom w:val="single" w:sz="6" w:space="0" w:color="000000"/>
                  </w:tcBorders>
                  <w:vAlign w:val="bottom"/>
                  <w:hideMark/>
                </w:tcPr>
                <w:p w14:paraId="7731487C"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p>
              </w:tc>
              <w:tc>
                <w:tcPr>
                  <w:tcW w:w="605" w:type="dxa"/>
                  <w:tcBorders>
                    <w:top w:val="single" w:sz="6" w:space="0" w:color="000000"/>
                    <w:left w:val="single" w:sz="6" w:space="0" w:color="000000"/>
                    <w:bottom w:val="single" w:sz="6" w:space="0" w:color="000000"/>
                  </w:tcBorders>
                  <w:vAlign w:val="bottom"/>
                  <w:hideMark/>
                </w:tcPr>
                <w:p w14:paraId="38B6C39E"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p>
              </w:tc>
              <w:tc>
                <w:tcPr>
                  <w:tcW w:w="1007" w:type="dxa"/>
                  <w:tcBorders>
                    <w:top w:val="single" w:sz="6" w:space="0" w:color="000000"/>
                    <w:left w:val="single" w:sz="6" w:space="0" w:color="000000"/>
                    <w:bottom w:val="single" w:sz="6" w:space="0" w:color="000000"/>
                    <w:right w:val="single" w:sz="6" w:space="0" w:color="000000"/>
                  </w:tcBorders>
                  <w:hideMark/>
                </w:tcPr>
                <w:p w14:paraId="567B66EE"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10 262 431,86</w:t>
                  </w:r>
                </w:p>
              </w:tc>
              <w:tc>
                <w:tcPr>
                  <w:tcW w:w="1007" w:type="dxa"/>
                  <w:tcBorders>
                    <w:top w:val="single" w:sz="6" w:space="0" w:color="000000"/>
                    <w:left w:val="single" w:sz="6" w:space="0" w:color="000000"/>
                    <w:bottom w:val="single" w:sz="6" w:space="0" w:color="000000"/>
                    <w:right w:val="single" w:sz="6" w:space="0" w:color="000000"/>
                  </w:tcBorders>
                  <w:hideMark/>
                </w:tcPr>
                <w:p w14:paraId="57288CD4"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10 049 517,29</w:t>
                  </w:r>
                </w:p>
              </w:tc>
              <w:tc>
                <w:tcPr>
                  <w:tcW w:w="646" w:type="dxa"/>
                  <w:tcBorders>
                    <w:top w:val="single" w:sz="6" w:space="0" w:color="000000"/>
                    <w:left w:val="single" w:sz="6" w:space="0" w:color="000000"/>
                    <w:bottom w:val="single" w:sz="6" w:space="0" w:color="000000"/>
                    <w:right w:val="single" w:sz="6" w:space="0" w:color="000000"/>
                  </w:tcBorders>
                  <w:shd w:val="clear" w:color="auto" w:fill="FFFFFF"/>
                  <w:hideMark/>
                </w:tcPr>
                <w:p w14:paraId="49AF8F16" w14:textId="77777777" w:rsidR="00491559" w:rsidRPr="00576787" w:rsidRDefault="00491559"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97,93%</w:t>
                  </w:r>
                </w:p>
              </w:tc>
            </w:tr>
          </w:tbl>
          <w:p w14:paraId="27A82D6F" w14:textId="77777777" w:rsidR="00491559" w:rsidRPr="00576787" w:rsidRDefault="00491559" w:rsidP="00576787">
            <w:pPr>
              <w:ind w:firstLine="709"/>
              <w:jc w:val="both"/>
              <w:rPr>
                <w:rFonts w:ascii="Calibri" w:hAnsi="Calibri" w:cs="Calibri"/>
                <w:sz w:val="12"/>
                <w:szCs w:val="12"/>
                <w:lang w:val="ru-RU"/>
              </w:rPr>
            </w:pPr>
          </w:p>
          <w:p w14:paraId="623074E4" w14:textId="77777777" w:rsidR="00444743" w:rsidRPr="00576787" w:rsidRDefault="00444743" w:rsidP="00576787">
            <w:pPr>
              <w:jc w:val="right"/>
              <w:rPr>
                <w:rFonts w:ascii="Calibri" w:hAnsi="Calibri" w:cs="Calibri"/>
                <w:sz w:val="12"/>
                <w:szCs w:val="12"/>
                <w:lang w:val="ru-RU"/>
              </w:rPr>
            </w:pPr>
            <w:r w:rsidRPr="00576787">
              <w:rPr>
                <w:rFonts w:ascii="Calibri" w:hAnsi="Calibri" w:cs="Calibri"/>
                <w:sz w:val="12"/>
                <w:szCs w:val="12"/>
                <w:lang w:val="ru-RU"/>
              </w:rPr>
              <w:t>Приложение 6</w:t>
            </w:r>
          </w:p>
          <w:p w14:paraId="78014822" w14:textId="7C9981F2" w:rsidR="00444743" w:rsidRPr="00576787" w:rsidRDefault="00444743" w:rsidP="00576787">
            <w:pPr>
              <w:jc w:val="center"/>
              <w:rPr>
                <w:rFonts w:ascii="Calibri" w:hAnsi="Calibri" w:cs="Calibri"/>
                <w:sz w:val="12"/>
                <w:szCs w:val="12"/>
                <w:lang w:val="ru-RU"/>
              </w:rPr>
            </w:pPr>
            <w:r w:rsidRPr="00576787">
              <w:rPr>
                <w:rFonts w:ascii="Calibri" w:hAnsi="Calibri" w:cs="Calibri"/>
                <w:sz w:val="12"/>
                <w:szCs w:val="12"/>
                <w:lang w:val="ru-RU"/>
              </w:rPr>
              <w:t>Показатели расходов бюджета поселения за 2025 год по муниципальным программам Ореховского сельского поселения и непрограммным направлениям деятельности</w:t>
            </w:r>
          </w:p>
          <w:p w14:paraId="64394379" w14:textId="77777777" w:rsidR="00444743" w:rsidRPr="00576787" w:rsidRDefault="00444743" w:rsidP="00576787">
            <w:pPr>
              <w:ind w:firstLine="709"/>
              <w:jc w:val="center"/>
              <w:rPr>
                <w:rFonts w:ascii="Calibri" w:hAnsi="Calibri" w:cs="Calibri"/>
                <w:sz w:val="12"/>
                <w:szCs w:val="12"/>
                <w:lang w:val="ru-RU"/>
              </w:rPr>
            </w:pPr>
          </w:p>
          <w:p w14:paraId="342889C4" w14:textId="77777777" w:rsidR="00444743" w:rsidRPr="00576787" w:rsidRDefault="00444743" w:rsidP="00576787">
            <w:pPr>
              <w:jc w:val="right"/>
              <w:rPr>
                <w:rFonts w:ascii="Calibri" w:hAnsi="Calibri" w:cs="Calibri"/>
                <w:sz w:val="12"/>
                <w:szCs w:val="12"/>
                <w:lang w:val="ru-RU"/>
              </w:rPr>
            </w:pPr>
            <w:r w:rsidRPr="00576787">
              <w:rPr>
                <w:rFonts w:ascii="Calibri" w:hAnsi="Calibri" w:cs="Calibri"/>
                <w:sz w:val="12"/>
                <w:szCs w:val="12"/>
                <w:lang w:val="ru-RU"/>
              </w:rPr>
              <w:t>(рублей)</w:t>
            </w:r>
          </w:p>
          <w:tbl>
            <w:tblPr>
              <w:tblW w:w="0" w:type="auto"/>
              <w:tblCellSpacing w:w="0" w:type="dxa"/>
              <w:tblLayout w:type="fixed"/>
              <w:tblCellMar>
                <w:top w:w="15" w:type="dxa"/>
                <w:left w:w="15" w:type="dxa"/>
                <w:bottom w:w="15" w:type="dxa"/>
                <w:right w:w="15" w:type="dxa"/>
              </w:tblCellMar>
              <w:tblLook w:val="04A0" w:firstRow="1" w:lastRow="0" w:firstColumn="1" w:lastColumn="0" w:noHBand="0" w:noVBand="1"/>
            </w:tblPr>
            <w:tblGrid>
              <w:gridCol w:w="3075"/>
              <w:gridCol w:w="1067"/>
              <w:gridCol w:w="337"/>
              <w:gridCol w:w="1215"/>
              <w:gridCol w:w="1183"/>
              <w:gridCol w:w="864"/>
              <w:gridCol w:w="50"/>
            </w:tblGrid>
            <w:tr w:rsidR="00444743" w:rsidRPr="00576787" w14:paraId="7DB94C68" w14:textId="77777777" w:rsidTr="00881376">
              <w:trPr>
                <w:gridAfter w:val="1"/>
                <w:wAfter w:w="50" w:type="dxa"/>
                <w:trHeight w:val="242"/>
                <w:tblCellSpacing w:w="0" w:type="dxa"/>
              </w:trPr>
              <w:tc>
                <w:tcPr>
                  <w:tcW w:w="3075" w:type="dxa"/>
                  <w:vMerge w:val="restart"/>
                  <w:tcBorders>
                    <w:top w:val="single" w:sz="6" w:space="0" w:color="000000"/>
                    <w:left w:val="single" w:sz="6" w:space="0" w:color="000000"/>
                    <w:bottom w:val="single" w:sz="6" w:space="0" w:color="000000"/>
                    <w:right w:val="single" w:sz="6" w:space="0" w:color="000000"/>
                  </w:tcBorders>
                  <w:vAlign w:val="center"/>
                  <w:hideMark/>
                </w:tcPr>
                <w:p w14:paraId="17FB1759"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Наименование</w:t>
                  </w:r>
                </w:p>
              </w:tc>
              <w:tc>
                <w:tcPr>
                  <w:tcW w:w="1067" w:type="dxa"/>
                  <w:vMerge w:val="restart"/>
                  <w:tcBorders>
                    <w:top w:val="single" w:sz="6" w:space="0" w:color="000000"/>
                    <w:left w:val="single" w:sz="6" w:space="0" w:color="000000"/>
                    <w:bottom w:val="single" w:sz="6" w:space="0" w:color="000000"/>
                    <w:right w:val="single" w:sz="6" w:space="0" w:color="000000"/>
                  </w:tcBorders>
                  <w:hideMark/>
                </w:tcPr>
                <w:p w14:paraId="16BB6B68"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Целевая статья</w:t>
                  </w:r>
                </w:p>
              </w:tc>
              <w:tc>
                <w:tcPr>
                  <w:tcW w:w="337" w:type="dxa"/>
                  <w:vMerge w:val="restart"/>
                  <w:tcBorders>
                    <w:top w:val="single" w:sz="6" w:space="0" w:color="000000"/>
                    <w:left w:val="single" w:sz="6" w:space="0" w:color="000000"/>
                    <w:bottom w:val="single" w:sz="6" w:space="0" w:color="000000"/>
                    <w:right w:val="single" w:sz="6" w:space="0" w:color="000000"/>
                  </w:tcBorders>
                  <w:hideMark/>
                </w:tcPr>
                <w:p w14:paraId="2F141F7E"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ВР</w:t>
                  </w:r>
                </w:p>
              </w:tc>
              <w:tc>
                <w:tcPr>
                  <w:tcW w:w="1215" w:type="dxa"/>
                  <w:vMerge w:val="restart"/>
                  <w:tcBorders>
                    <w:top w:val="single" w:sz="6" w:space="0" w:color="000000"/>
                    <w:left w:val="single" w:sz="6" w:space="0" w:color="000000"/>
                    <w:bottom w:val="single" w:sz="6" w:space="0" w:color="000000"/>
                    <w:right w:val="single" w:sz="6" w:space="0" w:color="000000"/>
                  </w:tcBorders>
                  <w:hideMark/>
                </w:tcPr>
                <w:p w14:paraId="3208ECC8"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Уточненный бюджет на 2025 год</w:t>
                  </w:r>
                </w:p>
              </w:tc>
              <w:tc>
                <w:tcPr>
                  <w:tcW w:w="1183" w:type="dxa"/>
                  <w:vMerge w:val="restart"/>
                  <w:tcBorders>
                    <w:top w:val="single" w:sz="6" w:space="0" w:color="000000"/>
                    <w:left w:val="single" w:sz="6" w:space="0" w:color="000000"/>
                    <w:bottom w:val="single" w:sz="6" w:space="0" w:color="000000"/>
                    <w:right w:val="single" w:sz="6" w:space="0" w:color="000000"/>
                  </w:tcBorders>
                  <w:hideMark/>
                </w:tcPr>
                <w:p w14:paraId="1B707D7D"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Исполнение за 2025 год</w:t>
                  </w:r>
                </w:p>
              </w:tc>
              <w:tc>
                <w:tcPr>
                  <w:tcW w:w="864" w:type="dxa"/>
                  <w:vMerge w:val="restart"/>
                  <w:tcBorders>
                    <w:top w:val="single" w:sz="6" w:space="0" w:color="000000"/>
                    <w:left w:val="single" w:sz="6" w:space="0" w:color="000000"/>
                    <w:bottom w:val="single" w:sz="6" w:space="0" w:color="000000"/>
                    <w:right w:val="single" w:sz="6" w:space="0" w:color="000000"/>
                  </w:tcBorders>
                  <w:hideMark/>
                </w:tcPr>
                <w:p w14:paraId="458AED2A"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исполнения</w:t>
                  </w:r>
                </w:p>
              </w:tc>
            </w:tr>
            <w:tr w:rsidR="00444743" w:rsidRPr="00576787" w14:paraId="12051DB1" w14:textId="77777777" w:rsidTr="00881376">
              <w:trPr>
                <w:trHeight w:val="276"/>
                <w:tblCellSpacing w:w="0" w:type="dxa"/>
              </w:trPr>
              <w:tc>
                <w:tcPr>
                  <w:tcW w:w="3075" w:type="dxa"/>
                  <w:vMerge/>
                  <w:tcBorders>
                    <w:top w:val="single" w:sz="6" w:space="0" w:color="000000"/>
                    <w:left w:val="single" w:sz="6" w:space="0" w:color="000000"/>
                    <w:bottom w:val="single" w:sz="6" w:space="0" w:color="000000"/>
                    <w:right w:val="single" w:sz="6" w:space="0" w:color="000000"/>
                  </w:tcBorders>
                  <w:vAlign w:val="center"/>
                  <w:hideMark/>
                </w:tcPr>
                <w:p w14:paraId="48B51E0D" w14:textId="77777777" w:rsidR="00444743" w:rsidRPr="00576787" w:rsidRDefault="00444743" w:rsidP="00576787">
                  <w:pPr>
                    <w:suppressAutoHyphens w:val="0"/>
                    <w:rPr>
                      <w:rFonts w:ascii="Calibri" w:eastAsia="Times New Roman" w:hAnsi="Calibri" w:cs="Calibri"/>
                      <w:kern w:val="0"/>
                      <w:sz w:val="12"/>
                      <w:szCs w:val="12"/>
                      <w:lang w:val="ru-RU" w:eastAsia="ru-RU" w:bidi="ar-SA"/>
                    </w:rPr>
                  </w:pPr>
                </w:p>
              </w:tc>
              <w:tc>
                <w:tcPr>
                  <w:tcW w:w="1067" w:type="dxa"/>
                  <w:vMerge/>
                  <w:tcBorders>
                    <w:top w:val="single" w:sz="6" w:space="0" w:color="000000"/>
                    <w:left w:val="single" w:sz="6" w:space="0" w:color="000000"/>
                    <w:bottom w:val="single" w:sz="6" w:space="0" w:color="000000"/>
                    <w:right w:val="single" w:sz="6" w:space="0" w:color="000000"/>
                  </w:tcBorders>
                  <w:vAlign w:val="center"/>
                  <w:hideMark/>
                </w:tcPr>
                <w:p w14:paraId="674EC4B1" w14:textId="77777777" w:rsidR="00444743" w:rsidRPr="00576787" w:rsidRDefault="00444743" w:rsidP="00576787">
                  <w:pPr>
                    <w:suppressAutoHyphens w:val="0"/>
                    <w:rPr>
                      <w:rFonts w:ascii="Calibri" w:eastAsia="Times New Roman" w:hAnsi="Calibri" w:cs="Calibri"/>
                      <w:kern w:val="0"/>
                      <w:sz w:val="12"/>
                      <w:szCs w:val="12"/>
                      <w:lang w:val="ru-RU" w:eastAsia="ru-RU" w:bidi="ar-SA"/>
                    </w:rPr>
                  </w:pPr>
                </w:p>
              </w:tc>
              <w:tc>
                <w:tcPr>
                  <w:tcW w:w="337" w:type="dxa"/>
                  <w:vMerge/>
                  <w:tcBorders>
                    <w:top w:val="single" w:sz="6" w:space="0" w:color="000000"/>
                    <w:left w:val="single" w:sz="6" w:space="0" w:color="000000"/>
                    <w:bottom w:val="single" w:sz="6" w:space="0" w:color="000000"/>
                    <w:right w:val="single" w:sz="6" w:space="0" w:color="000000"/>
                  </w:tcBorders>
                  <w:vAlign w:val="center"/>
                  <w:hideMark/>
                </w:tcPr>
                <w:p w14:paraId="53DCB0B0" w14:textId="77777777" w:rsidR="00444743" w:rsidRPr="00576787" w:rsidRDefault="00444743" w:rsidP="00576787">
                  <w:pPr>
                    <w:suppressAutoHyphens w:val="0"/>
                    <w:rPr>
                      <w:rFonts w:ascii="Calibri" w:eastAsia="Times New Roman" w:hAnsi="Calibri" w:cs="Calibri"/>
                      <w:kern w:val="0"/>
                      <w:sz w:val="12"/>
                      <w:szCs w:val="12"/>
                      <w:lang w:val="ru-RU" w:eastAsia="ru-RU" w:bidi="ar-SA"/>
                    </w:rPr>
                  </w:pPr>
                </w:p>
              </w:tc>
              <w:tc>
                <w:tcPr>
                  <w:tcW w:w="1215" w:type="dxa"/>
                  <w:vMerge/>
                  <w:tcBorders>
                    <w:top w:val="single" w:sz="6" w:space="0" w:color="000000"/>
                    <w:left w:val="single" w:sz="6" w:space="0" w:color="000000"/>
                    <w:bottom w:val="single" w:sz="6" w:space="0" w:color="000000"/>
                    <w:right w:val="single" w:sz="6" w:space="0" w:color="000000"/>
                  </w:tcBorders>
                  <w:vAlign w:val="center"/>
                  <w:hideMark/>
                </w:tcPr>
                <w:p w14:paraId="5473297A" w14:textId="77777777" w:rsidR="00444743" w:rsidRPr="00576787" w:rsidRDefault="00444743" w:rsidP="00576787">
                  <w:pPr>
                    <w:suppressAutoHyphens w:val="0"/>
                    <w:rPr>
                      <w:rFonts w:ascii="Calibri" w:eastAsia="Times New Roman" w:hAnsi="Calibri" w:cs="Calibri"/>
                      <w:kern w:val="0"/>
                      <w:sz w:val="12"/>
                      <w:szCs w:val="12"/>
                      <w:lang w:val="ru-RU" w:eastAsia="ru-RU" w:bidi="ar-SA"/>
                    </w:rPr>
                  </w:pPr>
                </w:p>
              </w:tc>
              <w:tc>
                <w:tcPr>
                  <w:tcW w:w="1183" w:type="dxa"/>
                  <w:vMerge/>
                  <w:tcBorders>
                    <w:top w:val="single" w:sz="6" w:space="0" w:color="000000"/>
                    <w:left w:val="single" w:sz="6" w:space="0" w:color="000000"/>
                    <w:bottom w:val="single" w:sz="6" w:space="0" w:color="000000"/>
                    <w:right w:val="single" w:sz="6" w:space="0" w:color="000000"/>
                  </w:tcBorders>
                  <w:vAlign w:val="center"/>
                  <w:hideMark/>
                </w:tcPr>
                <w:p w14:paraId="610B097B" w14:textId="77777777" w:rsidR="00444743" w:rsidRPr="00576787" w:rsidRDefault="00444743" w:rsidP="00576787">
                  <w:pPr>
                    <w:suppressAutoHyphens w:val="0"/>
                    <w:rPr>
                      <w:rFonts w:ascii="Calibri" w:eastAsia="Times New Roman" w:hAnsi="Calibri" w:cs="Calibri"/>
                      <w:kern w:val="0"/>
                      <w:sz w:val="12"/>
                      <w:szCs w:val="12"/>
                      <w:lang w:val="ru-RU" w:eastAsia="ru-RU" w:bidi="ar-SA"/>
                    </w:rPr>
                  </w:pPr>
                </w:p>
              </w:tc>
              <w:tc>
                <w:tcPr>
                  <w:tcW w:w="864" w:type="dxa"/>
                  <w:vMerge/>
                  <w:tcBorders>
                    <w:top w:val="single" w:sz="6" w:space="0" w:color="000000"/>
                    <w:left w:val="single" w:sz="6" w:space="0" w:color="000000"/>
                    <w:bottom w:val="single" w:sz="6" w:space="0" w:color="000000"/>
                    <w:right w:val="single" w:sz="6" w:space="0" w:color="000000"/>
                  </w:tcBorders>
                  <w:vAlign w:val="center"/>
                  <w:hideMark/>
                </w:tcPr>
                <w:p w14:paraId="7F779D8E" w14:textId="77777777" w:rsidR="00444743" w:rsidRPr="00576787" w:rsidRDefault="00444743" w:rsidP="00576787">
                  <w:pPr>
                    <w:suppressAutoHyphens w:val="0"/>
                    <w:rPr>
                      <w:rFonts w:ascii="Calibri" w:eastAsia="Times New Roman" w:hAnsi="Calibri" w:cs="Calibri"/>
                      <w:kern w:val="0"/>
                      <w:sz w:val="12"/>
                      <w:szCs w:val="12"/>
                      <w:lang w:val="ru-RU" w:eastAsia="ru-RU" w:bidi="ar-SA"/>
                    </w:rPr>
                  </w:pPr>
                </w:p>
              </w:tc>
              <w:tc>
                <w:tcPr>
                  <w:tcW w:w="50" w:type="dxa"/>
                  <w:vAlign w:val="center"/>
                  <w:hideMark/>
                </w:tcPr>
                <w:p w14:paraId="2AE443AD"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p>
              </w:tc>
            </w:tr>
            <w:tr w:rsidR="00444743" w:rsidRPr="00576787" w14:paraId="130BC3E5" w14:textId="77777777" w:rsidTr="00881376">
              <w:trPr>
                <w:trHeight w:val="41"/>
                <w:tblCellSpacing w:w="0" w:type="dxa"/>
              </w:trPr>
              <w:tc>
                <w:tcPr>
                  <w:tcW w:w="3075" w:type="dxa"/>
                  <w:tcBorders>
                    <w:top w:val="single" w:sz="6" w:space="0" w:color="000000"/>
                    <w:left w:val="single" w:sz="6" w:space="0" w:color="000000"/>
                    <w:right w:val="single" w:sz="6" w:space="0" w:color="000000"/>
                  </w:tcBorders>
                  <w:vAlign w:val="center"/>
                  <w:hideMark/>
                </w:tcPr>
                <w:p w14:paraId="6950BA9B" w14:textId="77777777" w:rsidR="00444743" w:rsidRPr="00576787" w:rsidRDefault="00444743"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w:t>
                  </w:r>
                </w:p>
              </w:tc>
              <w:tc>
                <w:tcPr>
                  <w:tcW w:w="1067" w:type="dxa"/>
                  <w:tcBorders>
                    <w:top w:val="single" w:sz="6" w:space="0" w:color="000000"/>
                    <w:left w:val="single" w:sz="6" w:space="0" w:color="000000"/>
                    <w:right w:val="single" w:sz="6" w:space="0" w:color="000000"/>
                  </w:tcBorders>
                  <w:hideMark/>
                </w:tcPr>
                <w:p w14:paraId="5913CC0F"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w:t>
                  </w:r>
                </w:p>
              </w:tc>
              <w:tc>
                <w:tcPr>
                  <w:tcW w:w="337" w:type="dxa"/>
                  <w:tcBorders>
                    <w:left w:val="single" w:sz="6" w:space="0" w:color="000000"/>
                    <w:right w:val="single" w:sz="6" w:space="0" w:color="000000"/>
                  </w:tcBorders>
                  <w:hideMark/>
                </w:tcPr>
                <w:p w14:paraId="67885009"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w:t>
                  </w:r>
                </w:p>
              </w:tc>
              <w:tc>
                <w:tcPr>
                  <w:tcW w:w="1215" w:type="dxa"/>
                  <w:tcBorders>
                    <w:top w:val="single" w:sz="6" w:space="0" w:color="000000"/>
                    <w:left w:val="single" w:sz="6" w:space="0" w:color="000000"/>
                    <w:right w:val="single" w:sz="6" w:space="0" w:color="000000"/>
                  </w:tcBorders>
                  <w:hideMark/>
                </w:tcPr>
                <w:p w14:paraId="73735B62"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w:t>
                  </w:r>
                </w:p>
              </w:tc>
              <w:tc>
                <w:tcPr>
                  <w:tcW w:w="1183" w:type="dxa"/>
                  <w:tcBorders>
                    <w:top w:val="single" w:sz="6" w:space="0" w:color="000000"/>
                    <w:left w:val="single" w:sz="6" w:space="0" w:color="000000"/>
                    <w:right w:val="single" w:sz="6" w:space="0" w:color="000000"/>
                  </w:tcBorders>
                  <w:hideMark/>
                </w:tcPr>
                <w:p w14:paraId="2B85B0F2"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w:t>
                  </w:r>
                </w:p>
              </w:tc>
              <w:tc>
                <w:tcPr>
                  <w:tcW w:w="864" w:type="dxa"/>
                  <w:tcBorders>
                    <w:top w:val="single" w:sz="6" w:space="0" w:color="000000"/>
                    <w:left w:val="single" w:sz="6" w:space="0" w:color="000000"/>
                    <w:right w:val="single" w:sz="6" w:space="0" w:color="000000"/>
                  </w:tcBorders>
                  <w:hideMark/>
                </w:tcPr>
                <w:p w14:paraId="42E1EE95"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w:t>
                  </w:r>
                </w:p>
              </w:tc>
              <w:tc>
                <w:tcPr>
                  <w:tcW w:w="50" w:type="dxa"/>
                  <w:vAlign w:val="center"/>
                  <w:hideMark/>
                </w:tcPr>
                <w:p w14:paraId="708AAC95" w14:textId="77777777" w:rsidR="00444743" w:rsidRPr="00576787" w:rsidRDefault="00444743" w:rsidP="00576787">
                  <w:pPr>
                    <w:suppressAutoHyphens w:val="0"/>
                    <w:rPr>
                      <w:rFonts w:ascii="Calibri" w:eastAsia="Times New Roman" w:hAnsi="Calibri" w:cs="Calibri"/>
                      <w:kern w:val="0"/>
                      <w:sz w:val="12"/>
                      <w:szCs w:val="12"/>
                      <w:lang w:val="ru-RU" w:eastAsia="ru-RU" w:bidi="ar-SA"/>
                    </w:rPr>
                  </w:pPr>
                </w:p>
              </w:tc>
            </w:tr>
            <w:tr w:rsidR="00444743" w:rsidRPr="00576787" w14:paraId="1E3E8C84" w14:textId="77777777" w:rsidTr="00881376">
              <w:trPr>
                <w:trHeight w:val="41"/>
                <w:tblCellSpacing w:w="0" w:type="dxa"/>
              </w:trPr>
              <w:tc>
                <w:tcPr>
                  <w:tcW w:w="3075" w:type="dxa"/>
                  <w:tcBorders>
                    <w:top w:val="single" w:sz="6" w:space="0" w:color="000000"/>
                    <w:left w:val="single" w:sz="6" w:space="0" w:color="000000"/>
                    <w:bottom w:val="single" w:sz="6" w:space="0" w:color="000000"/>
                    <w:right w:val="single" w:sz="6" w:space="0" w:color="000000"/>
                  </w:tcBorders>
                  <w:shd w:val="clear" w:color="auto" w:fill="EBF1DE"/>
                  <w:vAlign w:val="center"/>
                  <w:hideMark/>
                </w:tcPr>
                <w:p w14:paraId="4566F418" w14:textId="77777777" w:rsidR="00444743" w:rsidRPr="00576787" w:rsidRDefault="00444743"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Муниципальная программа Ореховского сельского поселения "Развитие и сохранение культуры на территории Ореховского сельского поселения" на 2023-2027 годы</w:t>
                  </w:r>
                </w:p>
              </w:tc>
              <w:tc>
                <w:tcPr>
                  <w:tcW w:w="1067" w:type="dxa"/>
                  <w:tcBorders>
                    <w:top w:val="single" w:sz="6" w:space="0" w:color="000000"/>
                    <w:left w:val="single" w:sz="6" w:space="0" w:color="000000"/>
                    <w:bottom w:val="single" w:sz="6" w:space="0" w:color="000000"/>
                    <w:right w:val="single" w:sz="6" w:space="0" w:color="000000"/>
                  </w:tcBorders>
                  <w:shd w:val="clear" w:color="auto" w:fill="EBF1DE"/>
                  <w:hideMark/>
                </w:tcPr>
                <w:p w14:paraId="19AF16A3"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0100000000</w:t>
                  </w:r>
                </w:p>
              </w:tc>
              <w:tc>
                <w:tcPr>
                  <w:tcW w:w="337" w:type="dxa"/>
                  <w:tcBorders>
                    <w:top w:val="single" w:sz="6" w:space="0" w:color="000000"/>
                    <w:left w:val="single" w:sz="6" w:space="0" w:color="000000"/>
                    <w:bottom w:val="single" w:sz="6" w:space="0" w:color="000000"/>
                    <w:right w:val="single" w:sz="6" w:space="0" w:color="000000"/>
                  </w:tcBorders>
                  <w:shd w:val="clear" w:color="auto" w:fill="EBF1DE"/>
                  <w:hideMark/>
                </w:tcPr>
                <w:p w14:paraId="6D041D7D"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shd w:val="clear" w:color="auto" w:fill="EBF1DE"/>
                  <w:hideMark/>
                </w:tcPr>
                <w:p w14:paraId="51EC400B"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2 812 772,65</w:t>
                  </w:r>
                </w:p>
              </w:tc>
              <w:tc>
                <w:tcPr>
                  <w:tcW w:w="1183" w:type="dxa"/>
                  <w:tcBorders>
                    <w:top w:val="single" w:sz="6" w:space="0" w:color="000000"/>
                    <w:left w:val="single" w:sz="6" w:space="0" w:color="000000"/>
                    <w:bottom w:val="single" w:sz="6" w:space="0" w:color="000000"/>
                    <w:right w:val="single" w:sz="6" w:space="0" w:color="000000"/>
                  </w:tcBorders>
                  <w:shd w:val="clear" w:color="auto" w:fill="EBF1DE"/>
                  <w:hideMark/>
                </w:tcPr>
                <w:p w14:paraId="6F61B4BE"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2 807 225,22</w:t>
                  </w:r>
                </w:p>
              </w:tc>
              <w:tc>
                <w:tcPr>
                  <w:tcW w:w="864" w:type="dxa"/>
                  <w:tcBorders>
                    <w:top w:val="single" w:sz="6" w:space="0" w:color="000000"/>
                    <w:left w:val="single" w:sz="6" w:space="0" w:color="000000"/>
                    <w:bottom w:val="single" w:sz="6" w:space="0" w:color="000000"/>
                    <w:right w:val="single" w:sz="6" w:space="0" w:color="000000"/>
                  </w:tcBorders>
                  <w:shd w:val="clear" w:color="auto" w:fill="EBF1DE"/>
                  <w:hideMark/>
                </w:tcPr>
                <w:p w14:paraId="125FD98F"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99,80%</w:t>
                  </w:r>
                </w:p>
              </w:tc>
              <w:tc>
                <w:tcPr>
                  <w:tcW w:w="50" w:type="dxa"/>
                  <w:vAlign w:val="center"/>
                  <w:hideMark/>
                </w:tcPr>
                <w:p w14:paraId="0229F23C" w14:textId="77777777" w:rsidR="00444743" w:rsidRPr="00576787" w:rsidRDefault="00444743" w:rsidP="00576787">
                  <w:pPr>
                    <w:suppressAutoHyphens w:val="0"/>
                    <w:rPr>
                      <w:rFonts w:ascii="Calibri" w:eastAsia="Times New Roman" w:hAnsi="Calibri" w:cs="Calibri"/>
                      <w:kern w:val="0"/>
                      <w:sz w:val="12"/>
                      <w:szCs w:val="12"/>
                      <w:lang w:val="ru-RU" w:eastAsia="ru-RU" w:bidi="ar-SA"/>
                    </w:rPr>
                  </w:pPr>
                </w:p>
              </w:tc>
            </w:tr>
            <w:tr w:rsidR="00444743" w:rsidRPr="00576787" w14:paraId="162914B2" w14:textId="77777777" w:rsidTr="00881376">
              <w:trPr>
                <w:trHeight w:val="41"/>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60A15794" w14:textId="77777777" w:rsidR="00444743" w:rsidRPr="00576787" w:rsidRDefault="00444743"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отдельные мероприятия</w:t>
                  </w:r>
                </w:p>
              </w:tc>
              <w:tc>
                <w:tcPr>
                  <w:tcW w:w="1067" w:type="dxa"/>
                  <w:tcBorders>
                    <w:top w:val="single" w:sz="6" w:space="0" w:color="000000"/>
                    <w:left w:val="single" w:sz="6" w:space="0" w:color="000000"/>
                    <w:bottom w:val="single" w:sz="6" w:space="0" w:color="000000"/>
                    <w:right w:val="single" w:sz="6" w:space="0" w:color="000000"/>
                  </w:tcBorders>
                  <w:hideMark/>
                </w:tcPr>
                <w:p w14:paraId="28A9BF61"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0190000000</w:t>
                  </w:r>
                </w:p>
              </w:tc>
              <w:tc>
                <w:tcPr>
                  <w:tcW w:w="337" w:type="dxa"/>
                  <w:tcBorders>
                    <w:top w:val="single" w:sz="6" w:space="0" w:color="000000"/>
                    <w:left w:val="single" w:sz="6" w:space="0" w:color="000000"/>
                    <w:bottom w:val="single" w:sz="6" w:space="0" w:color="000000"/>
                    <w:right w:val="single" w:sz="6" w:space="0" w:color="000000"/>
                  </w:tcBorders>
                  <w:hideMark/>
                </w:tcPr>
                <w:p w14:paraId="131FB453"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42557D96"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2 812 772,65</w:t>
                  </w:r>
                </w:p>
              </w:tc>
              <w:tc>
                <w:tcPr>
                  <w:tcW w:w="1183" w:type="dxa"/>
                  <w:tcBorders>
                    <w:top w:val="single" w:sz="6" w:space="0" w:color="000000"/>
                    <w:left w:val="single" w:sz="6" w:space="0" w:color="000000"/>
                    <w:bottom w:val="single" w:sz="6" w:space="0" w:color="000000"/>
                    <w:right w:val="single" w:sz="6" w:space="0" w:color="000000"/>
                  </w:tcBorders>
                  <w:hideMark/>
                </w:tcPr>
                <w:p w14:paraId="64BFCE7D"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2 807 225,22</w:t>
                  </w:r>
                </w:p>
              </w:tc>
              <w:tc>
                <w:tcPr>
                  <w:tcW w:w="864" w:type="dxa"/>
                  <w:tcBorders>
                    <w:top w:val="single" w:sz="6" w:space="0" w:color="000000"/>
                    <w:left w:val="single" w:sz="6" w:space="0" w:color="000000"/>
                    <w:bottom w:val="single" w:sz="6" w:space="0" w:color="000000"/>
                    <w:right w:val="single" w:sz="6" w:space="0" w:color="000000"/>
                  </w:tcBorders>
                  <w:hideMark/>
                </w:tcPr>
                <w:p w14:paraId="2D6179F0"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99,80%</w:t>
                  </w:r>
                </w:p>
              </w:tc>
              <w:tc>
                <w:tcPr>
                  <w:tcW w:w="50" w:type="dxa"/>
                  <w:vAlign w:val="center"/>
                  <w:hideMark/>
                </w:tcPr>
                <w:p w14:paraId="0F8FAE94" w14:textId="77777777" w:rsidR="00444743" w:rsidRPr="00576787" w:rsidRDefault="00444743" w:rsidP="00576787">
                  <w:pPr>
                    <w:suppressAutoHyphens w:val="0"/>
                    <w:rPr>
                      <w:rFonts w:ascii="Calibri" w:eastAsia="Times New Roman" w:hAnsi="Calibri" w:cs="Calibri"/>
                      <w:kern w:val="0"/>
                      <w:sz w:val="12"/>
                      <w:szCs w:val="12"/>
                      <w:lang w:val="ru-RU" w:eastAsia="ru-RU" w:bidi="ar-SA"/>
                    </w:rPr>
                  </w:pPr>
                </w:p>
              </w:tc>
            </w:tr>
            <w:tr w:rsidR="00444743" w:rsidRPr="00576787" w14:paraId="7449EBF8" w14:textId="77777777" w:rsidTr="00881376">
              <w:trPr>
                <w:trHeight w:val="41"/>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410BBB98" w14:textId="77777777" w:rsidR="00444743" w:rsidRPr="00576787" w:rsidRDefault="00444743"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Основное мероприятие: "Развитие культурно-досуговой деятельности"</w:t>
                  </w:r>
                </w:p>
              </w:tc>
              <w:tc>
                <w:tcPr>
                  <w:tcW w:w="1067" w:type="dxa"/>
                  <w:tcBorders>
                    <w:top w:val="single" w:sz="6" w:space="0" w:color="000000"/>
                    <w:left w:val="single" w:sz="6" w:space="0" w:color="000000"/>
                    <w:bottom w:val="single" w:sz="6" w:space="0" w:color="000000"/>
                    <w:right w:val="single" w:sz="6" w:space="0" w:color="000000"/>
                  </w:tcBorders>
                  <w:hideMark/>
                </w:tcPr>
                <w:p w14:paraId="7A288245"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0190100000</w:t>
                  </w:r>
                </w:p>
              </w:tc>
              <w:tc>
                <w:tcPr>
                  <w:tcW w:w="337" w:type="dxa"/>
                  <w:tcBorders>
                    <w:top w:val="single" w:sz="6" w:space="0" w:color="000000"/>
                    <w:left w:val="single" w:sz="6" w:space="0" w:color="000000"/>
                    <w:bottom w:val="single" w:sz="6" w:space="0" w:color="000000"/>
                    <w:right w:val="single" w:sz="6" w:space="0" w:color="000000"/>
                  </w:tcBorders>
                  <w:hideMark/>
                </w:tcPr>
                <w:p w14:paraId="7F1A78EA"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359D9FEC"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2 510 988,65</w:t>
                  </w:r>
                </w:p>
              </w:tc>
              <w:tc>
                <w:tcPr>
                  <w:tcW w:w="1183" w:type="dxa"/>
                  <w:tcBorders>
                    <w:top w:val="single" w:sz="6" w:space="0" w:color="000000"/>
                    <w:left w:val="single" w:sz="6" w:space="0" w:color="000000"/>
                    <w:bottom w:val="single" w:sz="6" w:space="0" w:color="000000"/>
                    <w:right w:val="single" w:sz="6" w:space="0" w:color="000000"/>
                  </w:tcBorders>
                  <w:hideMark/>
                </w:tcPr>
                <w:p w14:paraId="7B0CDE66"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2 505 441,23</w:t>
                  </w:r>
                </w:p>
              </w:tc>
              <w:tc>
                <w:tcPr>
                  <w:tcW w:w="864" w:type="dxa"/>
                  <w:tcBorders>
                    <w:top w:val="single" w:sz="6" w:space="0" w:color="000000"/>
                    <w:left w:val="single" w:sz="6" w:space="0" w:color="000000"/>
                    <w:bottom w:val="single" w:sz="6" w:space="0" w:color="000000"/>
                    <w:right w:val="single" w:sz="6" w:space="0" w:color="000000"/>
                  </w:tcBorders>
                  <w:hideMark/>
                </w:tcPr>
                <w:p w14:paraId="37BCDBB4"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99,78%</w:t>
                  </w:r>
                </w:p>
              </w:tc>
              <w:tc>
                <w:tcPr>
                  <w:tcW w:w="50" w:type="dxa"/>
                  <w:vAlign w:val="center"/>
                  <w:hideMark/>
                </w:tcPr>
                <w:p w14:paraId="63454A8D" w14:textId="77777777" w:rsidR="00444743" w:rsidRPr="00576787" w:rsidRDefault="00444743" w:rsidP="00576787">
                  <w:pPr>
                    <w:suppressAutoHyphens w:val="0"/>
                    <w:rPr>
                      <w:rFonts w:ascii="Calibri" w:eastAsia="Times New Roman" w:hAnsi="Calibri" w:cs="Calibri"/>
                      <w:kern w:val="0"/>
                      <w:sz w:val="12"/>
                      <w:szCs w:val="12"/>
                      <w:lang w:val="ru-RU" w:eastAsia="ru-RU" w:bidi="ar-SA"/>
                    </w:rPr>
                  </w:pPr>
                </w:p>
              </w:tc>
            </w:tr>
            <w:tr w:rsidR="00444743" w:rsidRPr="00576787" w14:paraId="18DFAD69" w14:textId="77777777" w:rsidTr="00881376">
              <w:trPr>
                <w:trHeight w:val="41"/>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52EE86BF" w14:textId="77777777" w:rsidR="00444743" w:rsidRPr="00576787" w:rsidRDefault="00444743"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Проведение мероприятий для жителей поселения в рамках общегосударственных и </w:t>
                  </w:r>
                  <w:proofErr w:type="spellStart"/>
                  <w:r w:rsidRPr="00576787">
                    <w:rPr>
                      <w:rFonts w:ascii="Calibri" w:eastAsia="Times New Roman" w:hAnsi="Calibri" w:cs="Calibri"/>
                      <w:color w:val="000000"/>
                      <w:kern w:val="0"/>
                      <w:sz w:val="12"/>
                      <w:szCs w:val="12"/>
                      <w:lang w:val="ru-RU" w:eastAsia="ru-RU" w:bidi="ar-SA"/>
                    </w:rPr>
                    <w:t>общерайонных</w:t>
                  </w:r>
                  <w:proofErr w:type="spellEnd"/>
                  <w:r w:rsidRPr="00576787">
                    <w:rPr>
                      <w:rFonts w:ascii="Calibri" w:eastAsia="Times New Roman" w:hAnsi="Calibri" w:cs="Calibri"/>
                      <w:color w:val="000000"/>
                      <w:kern w:val="0"/>
                      <w:sz w:val="12"/>
                      <w:szCs w:val="12"/>
                      <w:lang w:val="ru-RU" w:eastAsia="ru-RU" w:bidi="ar-SA"/>
                    </w:rPr>
                    <w:t xml:space="preserve"> праздников</w:t>
                  </w:r>
                </w:p>
              </w:tc>
              <w:tc>
                <w:tcPr>
                  <w:tcW w:w="1067" w:type="dxa"/>
                  <w:tcBorders>
                    <w:top w:val="single" w:sz="6" w:space="0" w:color="000000"/>
                    <w:left w:val="single" w:sz="6" w:space="0" w:color="000000"/>
                    <w:bottom w:val="single" w:sz="6" w:space="0" w:color="000000"/>
                    <w:right w:val="single" w:sz="6" w:space="0" w:color="000000"/>
                  </w:tcBorders>
                  <w:hideMark/>
                </w:tcPr>
                <w:p w14:paraId="23B43EC1"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0190124020</w:t>
                  </w:r>
                </w:p>
              </w:tc>
              <w:tc>
                <w:tcPr>
                  <w:tcW w:w="337" w:type="dxa"/>
                  <w:tcBorders>
                    <w:top w:val="single" w:sz="6" w:space="0" w:color="000000"/>
                    <w:left w:val="single" w:sz="6" w:space="0" w:color="000000"/>
                    <w:bottom w:val="single" w:sz="6" w:space="0" w:color="000000"/>
                    <w:right w:val="single" w:sz="6" w:space="0" w:color="000000"/>
                  </w:tcBorders>
                  <w:hideMark/>
                </w:tcPr>
                <w:p w14:paraId="54D84522"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07E10D16"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25 000,00</w:t>
                  </w:r>
                </w:p>
              </w:tc>
              <w:tc>
                <w:tcPr>
                  <w:tcW w:w="1183" w:type="dxa"/>
                  <w:tcBorders>
                    <w:top w:val="single" w:sz="6" w:space="0" w:color="000000"/>
                    <w:left w:val="single" w:sz="6" w:space="0" w:color="000000"/>
                    <w:bottom w:val="single" w:sz="6" w:space="0" w:color="000000"/>
                    <w:right w:val="single" w:sz="6" w:space="0" w:color="000000"/>
                  </w:tcBorders>
                  <w:hideMark/>
                </w:tcPr>
                <w:p w14:paraId="5FBFAF66"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25 000,00</w:t>
                  </w:r>
                </w:p>
              </w:tc>
              <w:tc>
                <w:tcPr>
                  <w:tcW w:w="864" w:type="dxa"/>
                  <w:tcBorders>
                    <w:top w:val="single" w:sz="6" w:space="0" w:color="000000"/>
                    <w:left w:val="single" w:sz="6" w:space="0" w:color="000000"/>
                    <w:bottom w:val="single" w:sz="6" w:space="0" w:color="000000"/>
                    <w:right w:val="single" w:sz="6" w:space="0" w:color="000000"/>
                  </w:tcBorders>
                  <w:hideMark/>
                </w:tcPr>
                <w:p w14:paraId="57B8D4EA"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50" w:type="dxa"/>
                  <w:vAlign w:val="center"/>
                  <w:hideMark/>
                </w:tcPr>
                <w:p w14:paraId="68CCEE52" w14:textId="77777777" w:rsidR="00444743" w:rsidRPr="00576787" w:rsidRDefault="00444743" w:rsidP="00576787">
                  <w:pPr>
                    <w:suppressAutoHyphens w:val="0"/>
                    <w:rPr>
                      <w:rFonts w:ascii="Calibri" w:eastAsia="Times New Roman" w:hAnsi="Calibri" w:cs="Calibri"/>
                      <w:kern w:val="0"/>
                      <w:sz w:val="12"/>
                      <w:szCs w:val="12"/>
                      <w:lang w:val="ru-RU" w:eastAsia="ru-RU" w:bidi="ar-SA"/>
                    </w:rPr>
                  </w:pPr>
                </w:p>
              </w:tc>
            </w:tr>
            <w:tr w:rsidR="00444743" w:rsidRPr="00576787" w14:paraId="4410354E" w14:textId="77777777" w:rsidTr="00881376">
              <w:trPr>
                <w:trHeight w:val="41"/>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580C6504" w14:textId="77777777" w:rsidR="00444743" w:rsidRPr="00576787" w:rsidRDefault="00444743"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6E8C3C6B"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0190124020</w:t>
                  </w:r>
                </w:p>
              </w:tc>
              <w:tc>
                <w:tcPr>
                  <w:tcW w:w="337" w:type="dxa"/>
                  <w:tcBorders>
                    <w:top w:val="single" w:sz="6" w:space="0" w:color="000000"/>
                    <w:left w:val="single" w:sz="6" w:space="0" w:color="000000"/>
                    <w:bottom w:val="single" w:sz="6" w:space="0" w:color="000000"/>
                    <w:right w:val="single" w:sz="6" w:space="0" w:color="000000"/>
                  </w:tcBorders>
                  <w:hideMark/>
                </w:tcPr>
                <w:p w14:paraId="14F6B947"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15" w:type="dxa"/>
                  <w:tcBorders>
                    <w:top w:val="single" w:sz="6" w:space="0" w:color="000000"/>
                    <w:left w:val="single" w:sz="6" w:space="0" w:color="000000"/>
                    <w:bottom w:val="single" w:sz="6" w:space="0" w:color="000000"/>
                    <w:right w:val="single" w:sz="6" w:space="0" w:color="000000"/>
                  </w:tcBorders>
                  <w:hideMark/>
                </w:tcPr>
                <w:p w14:paraId="582E9B8E"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25 000,00</w:t>
                  </w:r>
                </w:p>
              </w:tc>
              <w:tc>
                <w:tcPr>
                  <w:tcW w:w="1183" w:type="dxa"/>
                  <w:tcBorders>
                    <w:top w:val="single" w:sz="6" w:space="0" w:color="000000"/>
                    <w:left w:val="single" w:sz="6" w:space="0" w:color="000000"/>
                    <w:bottom w:val="single" w:sz="6" w:space="0" w:color="000000"/>
                    <w:right w:val="single" w:sz="6" w:space="0" w:color="000000"/>
                  </w:tcBorders>
                  <w:hideMark/>
                </w:tcPr>
                <w:p w14:paraId="0F126A5C"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25 000,00</w:t>
                  </w:r>
                </w:p>
              </w:tc>
              <w:tc>
                <w:tcPr>
                  <w:tcW w:w="864" w:type="dxa"/>
                  <w:tcBorders>
                    <w:top w:val="single" w:sz="6" w:space="0" w:color="000000"/>
                    <w:left w:val="single" w:sz="6" w:space="0" w:color="000000"/>
                    <w:bottom w:val="single" w:sz="6" w:space="0" w:color="000000"/>
                    <w:right w:val="single" w:sz="6" w:space="0" w:color="000000"/>
                  </w:tcBorders>
                  <w:hideMark/>
                </w:tcPr>
                <w:p w14:paraId="508701BF"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50" w:type="dxa"/>
                  <w:vAlign w:val="center"/>
                  <w:hideMark/>
                </w:tcPr>
                <w:p w14:paraId="665ACA4F" w14:textId="77777777" w:rsidR="00444743" w:rsidRPr="00576787" w:rsidRDefault="00444743" w:rsidP="00576787">
                  <w:pPr>
                    <w:suppressAutoHyphens w:val="0"/>
                    <w:rPr>
                      <w:rFonts w:ascii="Calibri" w:eastAsia="Times New Roman" w:hAnsi="Calibri" w:cs="Calibri"/>
                      <w:kern w:val="0"/>
                      <w:sz w:val="12"/>
                      <w:szCs w:val="12"/>
                      <w:lang w:val="ru-RU" w:eastAsia="ru-RU" w:bidi="ar-SA"/>
                    </w:rPr>
                  </w:pPr>
                </w:p>
              </w:tc>
            </w:tr>
            <w:tr w:rsidR="00444743" w:rsidRPr="00576787" w14:paraId="1F71AF9C" w14:textId="77777777" w:rsidTr="00881376">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3CD9CDCC" w14:textId="77777777" w:rsidR="00444743" w:rsidRPr="00576787" w:rsidRDefault="00444743"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0AB8EA7F"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0190124020</w:t>
                  </w:r>
                </w:p>
              </w:tc>
              <w:tc>
                <w:tcPr>
                  <w:tcW w:w="337" w:type="dxa"/>
                  <w:tcBorders>
                    <w:top w:val="single" w:sz="6" w:space="0" w:color="000000"/>
                    <w:left w:val="single" w:sz="6" w:space="0" w:color="000000"/>
                    <w:bottom w:val="single" w:sz="6" w:space="0" w:color="000000"/>
                    <w:right w:val="single" w:sz="6" w:space="0" w:color="000000"/>
                  </w:tcBorders>
                  <w:hideMark/>
                </w:tcPr>
                <w:p w14:paraId="7308C660"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215" w:type="dxa"/>
                  <w:tcBorders>
                    <w:top w:val="single" w:sz="6" w:space="0" w:color="000000"/>
                    <w:left w:val="single" w:sz="6" w:space="0" w:color="000000"/>
                    <w:bottom w:val="single" w:sz="6" w:space="0" w:color="000000"/>
                    <w:right w:val="single" w:sz="6" w:space="0" w:color="000000"/>
                  </w:tcBorders>
                  <w:hideMark/>
                </w:tcPr>
                <w:p w14:paraId="32AF5294"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25 000,00</w:t>
                  </w:r>
                </w:p>
              </w:tc>
              <w:tc>
                <w:tcPr>
                  <w:tcW w:w="1183" w:type="dxa"/>
                  <w:tcBorders>
                    <w:top w:val="single" w:sz="6" w:space="0" w:color="000000"/>
                    <w:left w:val="single" w:sz="6" w:space="0" w:color="000000"/>
                    <w:bottom w:val="single" w:sz="6" w:space="0" w:color="000000"/>
                    <w:right w:val="single" w:sz="6" w:space="0" w:color="000000"/>
                  </w:tcBorders>
                  <w:hideMark/>
                </w:tcPr>
                <w:p w14:paraId="0AFFBB6E"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25 000,00</w:t>
                  </w:r>
                </w:p>
              </w:tc>
              <w:tc>
                <w:tcPr>
                  <w:tcW w:w="864" w:type="dxa"/>
                  <w:tcBorders>
                    <w:top w:val="single" w:sz="6" w:space="0" w:color="000000"/>
                    <w:left w:val="single" w:sz="6" w:space="0" w:color="000000"/>
                    <w:bottom w:val="single" w:sz="6" w:space="0" w:color="000000"/>
                    <w:right w:val="single" w:sz="6" w:space="0" w:color="000000"/>
                  </w:tcBorders>
                  <w:hideMark/>
                </w:tcPr>
                <w:p w14:paraId="0FC61F44"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50" w:type="dxa"/>
                  <w:vAlign w:val="center"/>
                  <w:hideMark/>
                </w:tcPr>
                <w:p w14:paraId="3EAA1EF0" w14:textId="77777777" w:rsidR="00444743" w:rsidRPr="00576787" w:rsidRDefault="00444743" w:rsidP="00576787">
                  <w:pPr>
                    <w:suppressAutoHyphens w:val="0"/>
                    <w:rPr>
                      <w:rFonts w:ascii="Calibri" w:eastAsia="Times New Roman" w:hAnsi="Calibri" w:cs="Calibri"/>
                      <w:kern w:val="0"/>
                      <w:sz w:val="12"/>
                      <w:szCs w:val="12"/>
                      <w:lang w:val="ru-RU" w:eastAsia="ru-RU" w:bidi="ar-SA"/>
                    </w:rPr>
                  </w:pPr>
                </w:p>
              </w:tc>
            </w:tr>
            <w:tr w:rsidR="00444743" w:rsidRPr="00576787" w14:paraId="357EE9D8" w14:textId="77777777" w:rsidTr="00881376">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676AC604" w14:textId="77777777" w:rsidR="00444743" w:rsidRPr="00576787" w:rsidRDefault="00444743"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Расходы на обеспечение деятельности (оказание </w:t>
                  </w:r>
                  <w:proofErr w:type="spellStart"/>
                  <w:proofErr w:type="gramStart"/>
                  <w:r w:rsidRPr="00576787">
                    <w:rPr>
                      <w:rFonts w:ascii="Calibri" w:eastAsia="Times New Roman" w:hAnsi="Calibri" w:cs="Calibri"/>
                      <w:color w:val="000000"/>
                      <w:kern w:val="0"/>
                      <w:sz w:val="12"/>
                      <w:szCs w:val="12"/>
                      <w:lang w:val="ru-RU" w:eastAsia="ru-RU" w:bidi="ar-SA"/>
                    </w:rPr>
                    <w:t>услуг,выполнение</w:t>
                  </w:r>
                  <w:proofErr w:type="spellEnd"/>
                  <w:proofErr w:type="gramEnd"/>
                  <w:r w:rsidRPr="00576787">
                    <w:rPr>
                      <w:rFonts w:ascii="Calibri" w:eastAsia="Times New Roman" w:hAnsi="Calibri" w:cs="Calibri"/>
                      <w:color w:val="000000"/>
                      <w:kern w:val="0"/>
                      <w:sz w:val="12"/>
                      <w:szCs w:val="12"/>
                      <w:lang w:val="ru-RU" w:eastAsia="ru-RU" w:bidi="ar-SA"/>
                    </w:rPr>
                    <w:t xml:space="preserve"> работ) муниципальных учреждений</w:t>
                  </w:r>
                </w:p>
              </w:tc>
              <w:tc>
                <w:tcPr>
                  <w:tcW w:w="1067" w:type="dxa"/>
                  <w:tcBorders>
                    <w:top w:val="single" w:sz="6" w:space="0" w:color="000000"/>
                    <w:left w:val="single" w:sz="6" w:space="0" w:color="000000"/>
                    <w:bottom w:val="single" w:sz="6" w:space="0" w:color="000000"/>
                    <w:right w:val="single" w:sz="6" w:space="0" w:color="000000"/>
                  </w:tcBorders>
                  <w:hideMark/>
                </w:tcPr>
                <w:p w14:paraId="063B7933"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0190170590</w:t>
                  </w:r>
                </w:p>
              </w:tc>
              <w:tc>
                <w:tcPr>
                  <w:tcW w:w="337" w:type="dxa"/>
                  <w:tcBorders>
                    <w:top w:val="single" w:sz="6" w:space="0" w:color="000000"/>
                    <w:left w:val="single" w:sz="6" w:space="0" w:color="000000"/>
                    <w:bottom w:val="single" w:sz="6" w:space="0" w:color="000000"/>
                    <w:right w:val="single" w:sz="6" w:space="0" w:color="000000"/>
                  </w:tcBorders>
                  <w:hideMark/>
                </w:tcPr>
                <w:p w14:paraId="32A542AA"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08FB42E3"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2 485 988,65</w:t>
                  </w:r>
                </w:p>
              </w:tc>
              <w:tc>
                <w:tcPr>
                  <w:tcW w:w="1183" w:type="dxa"/>
                  <w:tcBorders>
                    <w:top w:val="single" w:sz="6" w:space="0" w:color="000000"/>
                    <w:left w:val="single" w:sz="6" w:space="0" w:color="000000"/>
                    <w:bottom w:val="single" w:sz="6" w:space="0" w:color="000000"/>
                    <w:right w:val="single" w:sz="6" w:space="0" w:color="000000"/>
                  </w:tcBorders>
                  <w:hideMark/>
                </w:tcPr>
                <w:p w14:paraId="2A41AAC0"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2 480 441,23</w:t>
                  </w:r>
                </w:p>
              </w:tc>
              <w:tc>
                <w:tcPr>
                  <w:tcW w:w="864" w:type="dxa"/>
                  <w:tcBorders>
                    <w:top w:val="single" w:sz="6" w:space="0" w:color="000000"/>
                    <w:left w:val="single" w:sz="6" w:space="0" w:color="000000"/>
                    <w:bottom w:val="single" w:sz="6" w:space="0" w:color="000000"/>
                    <w:right w:val="single" w:sz="6" w:space="0" w:color="000000"/>
                  </w:tcBorders>
                  <w:hideMark/>
                </w:tcPr>
                <w:p w14:paraId="344048A4" w14:textId="77777777" w:rsidR="00444743" w:rsidRPr="00576787" w:rsidRDefault="00444743"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99,78%</w:t>
                  </w:r>
                </w:p>
              </w:tc>
              <w:tc>
                <w:tcPr>
                  <w:tcW w:w="50" w:type="dxa"/>
                  <w:vAlign w:val="center"/>
                  <w:hideMark/>
                </w:tcPr>
                <w:p w14:paraId="212F7A98" w14:textId="77777777" w:rsidR="00444743" w:rsidRPr="00576787" w:rsidRDefault="00444743" w:rsidP="00576787">
                  <w:pPr>
                    <w:suppressAutoHyphens w:val="0"/>
                    <w:rPr>
                      <w:rFonts w:ascii="Calibri" w:eastAsia="Times New Roman" w:hAnsi="Calibri" w:cs="Calibri"/>
                      <w:kern w:val="0"/>
                      <w:sz w:val="12"/>
                      <w:szCs w:val="12"/>
                      <w:lang w:val="ru-RU" w:eastAsia="ru-RU" w:bidi="ar-SA"/>
                    </w:rPr>
                  </w:pPr>
                </w:p>
              </w:tc>
            </w:tr>
          </w:tbl>
          <w:p w14:paraId="6648FB74" w14:textId="281B235E" w:rsidR="00444743" w:rsidRPr="00576787" w:rsidRDefault="00444743" w:rsidP="00576787">
            <w:pPr>
              <w:rPr>
                <w:rFonts w:ascii="Calibri" w:hAnsi="Calibri" w:cs="Calibri"/>
                <w:sz w:val="18"/>
                <w:szCs w:val="18"/>
                <w:lang w:val="ru-RU"/>
              </w:rPr>
            </w:pPr>
          </w:p>
        </w:tc>
      </w:tr>
      <w:tr w:rsidR="00881376" w:rsidRPr="00576787" w14:paraId="48702C5F" w14:textId="77777777" w:rsidTr="00881376">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A280AE1" w14:textId="77777777" w:rsidR="00881376" w:rsidRPr="00576787" w:rsidRDefault="00881376"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D365539" w14:textId="31033F66" w:rsidR="00881376" w:rsidRPr="00576787" w:rsidRDefault="00881376"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15</w:t>
            </w:r>
          </w:p>
        </w:tc>
      </w:tr>
    </w:tbl>
    <w:p w14:paraId="126308FD" w14:textId="77777777" w:rsidR="00881376" w:rsidRPr="00576787" w:rsidRDefault="00881376"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6"/>
        <w:gridCol w:w="283"/>
        <w:gridCol w:w="4017"/>
        <w:gridCol w:w="3752"/>
        <w:gridCol w:w="55"/>
      </w:tblGrid>
      <w:tr w:rsidR="00881376" w:rsidRPr="00576787" w14:paraId="77C30A4B" w14:textId="77777777" w:rsidTr="00881376">
        <w:trPr>
          <w:gridBefore w:val="1"/>
          <w:wBefore w:w="55" w:type="dxa"/>
          <w:trHeight w:val="18"/>
        </w:trPr>
        <w:tc>
          <w:tcPr>
            <w:tcW w:w="7826" w:type="dxa"/>
            <w:shd w:val="clear" w:color="auto" w:fill="auto"/>
          </w:tcPr>
          <w:tbl>
            <w:tblPr>
              <w:tblW w:w="0" w:type="auto"/>
              <w:tblCellSpacing w:w="0" w:type="dxa"/>
              <w:tblLayout w:type="fixed"/>
              <w:tblCellMar>
                <w:top w:w="15" w:type="dxa"/>
                <w:left w:w="15" w:type="dxa"/>
                <w:bottom w:w="15" w:type="dxa"/>
                <w:right w:w="15" w:type="dxa"/>
              </w:tblCellMar>
              <w:tblLook w:val="04A0" w:firstRow="1" w:lastRow="0" w:firstColumn="1" w:lastColumn="0" w:noHBand="0" w:noVBand="1"/>
            </w:tblPr>
            <w:tblGrid>
              <w:gridCol w:w="3075"/>
              <w:gridCol w:w="1067"/>
              <w:gridCol w:w="337"/>
              <w:gridCol w:w="1215"/>
              <w:gridCol w:w="1183"/>
              <w:gridCol w:w="864"/>
            </w:tblGrid>
            <w:tr w:rsidR="00881376" w:rsidRPr="00576787" w14:paraId="17EC3A98"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1FC046EB"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7" w:type="dxa"/>
                  <w:tcBorders>
                    <w:top w:val="single" w:sz="6" w:space="0" w:color="000000"/>
                    <w:left w:val="single" w:sz="6" w:space="0" w:color="000000"/>
                    <w:bottom w:val="single" w:sz="6" w:space="0" w:color="000000"/>
                    <w:right w:val="single" w:sz="6" w:space="0" w:color="000000"/>
                  </w:tcBorders>
                  <w:hideMark/>
                </w:tcPr>
                <w:p w14:paraId="2E6D59E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0190170590</w:t>
                  </w:r>
                </w:p>
              </w:tc>
              <w:tc>
                <w:tcPr>
                  <w:tcW w:w="337" w:type="dxa"/>
                  <w:tcBorders>
                    <w:top w:val="single" w:sz="6" w:space="0" w:color="000000"/>
                    <w:left w:val="single" w:sz="6" w:space="0" w:color="000000"/>
                    <w:bottom w:val="single" w:sz="6" w:space="0" w:color="000000"/>
                    <w:right w:val="single" w:sz="6" w:space="0" w:color="000000"/>
                  </w:tcBorders>
                  <w:hideMark/>
                </w:tcPr>
                <w:p w14:paraId="341E8CB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w:t>
                  </w:r>
                </w:p>
              </w:tc>
              <w:tc>
                <w:tcPr>
                  <w:tcW w:w="1215" w:type="dxa"/>
                  <w:tcBorders>
                    <w:top w:val="single" w:sz="6" w:space="0" w:color="000000"/>
                    <w:left w:val="single" w:sz="6" w:space="0" w:color="000000"/>
                    <w:bottom w:val="single" w:sz="6" w:space="0" w:color="000000"/>
                    <w:right w:val="single" w:sz="6" w:space="0" w:color="000000"/>
                  </w:tcBorders>
                  <w:hideMark/>
                </w:tcPr>
                <w:p w14:paraId="13084EB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1 357 874,43</w:t>
                  </w:r>
                </w:p>
              </w:tc>
              <w:tc>
                <w:tcPr>
                  <w:tcW w:w="1183" w:type="dxa"/>
                  <w:tcBorders>
                    <w:top w:val="single" w:sz="6" w:space="0" w:color="000000"/>
                    <w:left w:val="single" w:sz="6" w:space="0" w:color="000000"/>
                    <w:bottom w:val="single" w:sz="6" w:space="0" w:color="000000"/>
                    <w:right w:val="single" w:sz="6" w:space="0" w:color="000000"/>
                  </w:tcBorders>
                  <w:hideMark/>
                </w:tcPr>
                <w:p w14:paraId="40C0E2A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1 357 069,76</w:t>
                  </w:r>
                </w:p>
              </w:tc>
              <w:tc>
                <w:tcPr>
                  <w:tcW w:w="864" w:type="dxa"/>
                  <w:tcBorders>
                    <w:top w:val="single" w:sz="6" w:space="0" w:color="000000"/>
                    <w:left w:val="single" w:sz="6" w:space="0" w:color="000000"/>
                    <w:bottom w:val="single" w:sz="6" w:space="0" w:color="000000"/>
                    <w:right w:val="single" w:sz="6" w:space="0" w:color="000000"/>
                  </w:tcBorders>
                  <w:hideMark/>
                </w:tcPr>
                <w:p w14:paraId="42C4EE0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99,94%</w:t>
                  </w:r>
                </w:p>
              </w:tc>
            </w:tr>
            <w:tr w:rsidR="00881376" w:rsidRPr="00576787" w14:paraId="67386696"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5C908799"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казенных учреждений</w:t>
                  </w:r>
                </w:p>
              </w:tc>
              <w:tc>
                <w:tcPr>
                  <w:tcW w:w="1067" w:type="dxa"/>
                  <w:tcBorders>
                    <w:top w:val="single" w:sz="6" w:space="0" w:color="000000"/>
                    <w:left w:val="single" w:sz="6" w:space="0" w:color="000000"/>
                    <w:bottom w:val="single" w:sz="6" w:space="0" w:color="000000"/>
                    <w:right w:val="single" w:sz="6" w:space="0" w:color="000000"/>
                  </w:tcBorders>
                  <w:hideMark/>
                </w:tcPr>
                <w:p w14:paraId="2FAEE32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0190170590</w:t>
                  </w:r>
                </w:p>
              </w:tc>
              <w:tc>
                <w:tcPr>
                  <w:tcW w:w="337" w:type="dxa"/>
                  <w:tcBorders>
                    <w:top w:val="single" w:sz="6" w:space="0" w:color="000000"/>
                    <w:left w:val="single" w:sz="6" w:space="0" w:color="000000"/>
                    <w:bottom w:val="single" w:sz="6" w:space="0" w:color="000000"/>
                    <w:right w:val="single" w:sz="6" w:space="0" w:color="000000"/>
                  </w:tcBorders>
                  <w:hideMark/>
                </w:tcPr>
                <w:p w14:paraId="634C4E1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110</w:t>
                  </w:r>
                </w:p>
              </w:tc>
              <w:tc>
                <w:tcPr>
                  <w:tcW w:w="1215" w:type="dxa"/>
                  <w:tcBorders>
                    <w:top w:val="single" w:sz="6" w:space="0" w:color="000000"/>
                    <w:left w:val="single" w:sz="6" w:space="0" w:color="000000"/>
                    <w:bottom w:val="single" w:sz="6" w:space="0" w:color="000000"/>
                    <w:right w:val="single" w:sz="6" w:space="0" w:color="000000"/>
                  </w:tcBorders>
                  <w:hideMark/>
                </w:tcPr>
                <w:p w14:paraId="015BBD4B"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1 357 874,43</w:t>
                  </w:r>
                </w:p>
              </w:tc>
              <w:tc>
                <w:tcPr>
                  <w:tcW w:w="1183" w:type="dxa"/>
                  <w:tcBorders>
                    <w:top w:val="single" w:sz="6" w:space="0" w:color="000000"/>
                    <w:left w:val="single" w:sz="6" w:space="0" w:color="000000"/>
                    <w:bottom w:val="single" w:sz="6" w:space="0" w:color="000000"/>
                    <w:right w:val="single" w:sz="6" w:space="0" w:color="000000"/>
                  </w:tcBorders>
                  <w:hideMark/>
                </w:tcPr>
                <w:p w14:paraId="377994E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1 357 069,76</w:t>
                  </w:r>
                </w:p>
              </w:tc>
              <w:tc>
                <w:tcPr>
                  <w:tcW w:w="864" w:type="dxa"/>
                  <w:tcBorders>
                    <w:top w:val="single" w:sz="6" w:space="0" w:color="000000"/>
                    <w:left w:val="single" w:sz="6" w:space="0" w:color="000000"/>
                    <w:bottom w:val="single" w:sz="6" w:space="0" w:color="000000"/>
                    <w:right w:val="single" w:sz="6" w:space="0" w:color="000000"/>
                  </w:tcBorders>
                  <w:hideMark/>
                </w:tcPr>
                <w:p w14:paraId="4E532828"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99,94%</w:t>
                  </w:r>
                </w:p>
              </w:tc>
            </w:tr>
            <w:tr w:rsidR="00881376" w:rsidRPr="00576787" w14:paraId="32537353"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79C48372"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02F3AF65"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0190170590</w:t>
                  </w:r>
                </w:p>
              </w:tc>
              <w:tc>
                <w:tcPr>
                  <w:tcW w:w="337" w:type="dxa"/>
                  <w:tcBorders>
                    <w:top w:val="single" w:sz="6" w:space="0" w:color="000000"/>
                    <w:left w:val="single" w:sz="6" w:space="0" w:color="000000"/>
                    <w:bottom w:val="single" w:sz="6" w:space="0" w:color="000000"/>
                    <w:right w:val="single" w:sz="6" w:space="0" w:color="000000"/>
                  </w:tcBorders>
                  <w:hideMark/>
                </w:tcPr>
                <w:p w14:paraId="599C5649"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15" w:type="dxa"/>
                  <w:tcBorders>
                    <w:top w:val="single" w:sz="6" w:space="0" w:color="000000"/>
                    <w:left w:val="single" w:sz="6" w:space="0" w:color="000000"/>
                    <w:bottom w:val="single" w:sz="6" w:space="0" w:color="000000"/>
                    <w:right w:val="single" w:sz="6" w:space="0" w:color="000000"/>
                  </w:tcBorders>
                  <w:hideMark/>
                </w:tcPr>
                <w:p w14:paraId="5DA708E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1 125 114,22</w:t>
                  </w:r>
                </w:p>
              </w:tc>
              <w:tc>
                <w:tcPr>
                  <w:tcW w:w="1183" w:type="dxa"/>
                  <w:tcBorders>
                    <w:top w:val="single" w:sz="6" w:space="0" w:color="000000"/>
                    <w:left w:val="single" w:sz="6" w:space="0" w:color="000000"/>
                    <w:bottom w:val="single" w:sz="6" w:space="0" w:color="000000"/>
                    <w:right w:val="single" w:sz="6" w:space="0" w:color="000000"/>
                  </w:tcBorders>
                  <w:hideMark/>
                </w:tcPr>
                <w:p w14:paraId="6C0CB930"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1 120 871,47</w:t>
                  </w:r>
                </w:p>
              </w:tc>
              <w:tc>
                <w:tcPr>
                  <w:tcW w:w="864" w:type="dxa"/>
                  <w:tcBorders>
                    <w:top w:val="single" w:sz="6" w:space="0" w:color="000000"/>
                    <w:left w:val="single" w:sz="6" w:space="0" w:color="000000"/>
                    <w:bottom w:val="single" w:sz="6" w:space="0" w:color="000000"/>
                    <w:right w:val="single" w:sz="6" w:space="0" w:color="000000"/>
                  </w:tcBorders>
                  <w:hideMark/>
                </w:tcPr>
                <w:p w14:paraId="3F2966A4"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99,62%</w:t>
                  </w:r>
                </w:p>
              </w:tc>
            </w:tr>
            <w:tr w:rsidR="00881376" w:rsidRPr="00576787" w14:paraId="6BC25E7C"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467C1783"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219EC6B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0190170590</w:t>
                  </w:r>
                </w:p>
              </w:tc>
              <w:tc>
                <w:tcPr>
                  <w:tcW w:w="337" w:type="dxa"/>
                  <w:tcBorders>
                    <w:top w:val="single" w:sz="6" w:space="0" w:color="000000"/>
                    <w:left w:val="single" w:sz="6" w:space="0" w:color="000000"/>
                    <w:bottom w:val="single" w:sz="6" w:space="0" w:color="000000"/>
                    <w:right w:val="single" w:sz="6" w:space="0" w:color="000000"/>
                  </w:tcBorders>
                  <w:hideMark/>
                </w:tcPr>
                <w:p w14:paraId="633966C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215" w:type="dxa"/>
                  <w:tcBorders>
                    <w:top w:val="single" w:sz="6" w:space="0" w:color="000000"/>
                    <w:left w:val="single" w:sz="6" w:space="0" w:color="000000"/>
                    <w:bottom w:val="single" w:sz="6" w:space="0" w:color="000000"/>
                    <w:right w:val="single" w:sz="6" w:space="0" w:color="000000"/>
                  </w:tcBorders>
                  <w:hideMark/>
                </w:tcPr>
                <w:p w14:paraId="2C294234"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1 125 114,22</w:t>
                  </w:r>
                </w:p>
              </w:tc>
              <w:tc>
                <w:tcPr>
                  <w:tcW w:w="1183" w:type="dxa"/>
                  <w:tcBorders>
                    <w:top w:val="single" w:sz="6" w:space="0" w:color="000000"/>
                    <w:left w:val="single" w:sz="6" w:space="0" w:color="000000"/>
                    <w:bottom w:val="single" w:sz="6" w:space="0" w:color="000000"/>
                    <w:right w:val="single" w:sz="6" w:space="0" w:color="000000"/>
                  </w:tcBorders>
                  <w:hideMark/>
                </w:tcPr>
                <w:p w14:paraId="45DD912B"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1 120 871,47</w:t>
                  </w:r>
                </w:p>
              </w:tc>
              <w:tc>
                <w:tcPr>
                  <w:tcW w:w="864" w:type="dxa"/>
                  <w:tcBorders>
                    <w:top w:val="single" w:sz="6" w:space="0" w:color="000000"/>
                    <w:left w:val="single" w:sz="6" w:space="0" w:color="000000"/>
                    <w:bottom w:val="single" w:sz="6" w:space="0" w:color="000000"/>
                    <w:right w:val="single" w:sz="6" w:space="0" w:color="000000"/>
                  </w:tcBorders>
                  <w:hideMark/>
                </w:tcPr>
                <w:p w14:paraId="6016F50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99,62%</w:t>
                  </w:r>
                </w:p>
              </w:tc>
            </w:tr>
            <w:tr w:rsidR="00881376" w:rsidRPr="00576787" w14:paraId="3F24D89A"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1AAFB88E"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бюджетные ассигнования</w:t>
                  </w:r>
                </w:p>
              </w:tc>
              <w:tc>
                <w:tcPr>
                  <w:tcW w:w="1067" w:type="dxa"/>
                  <w:tcBorders>
                    <w:top w:val="single" w:sz="6" w:space="0" w:color="000000"/>
                    <w:left w:val="single" w:sz="6" w:space="0" w:color="000000"/>
                    <w:bottom w:val="single" w:sz="6" w:space="0" w:color="000000"/>
                    <w:right w:val="single" w:sz="6" w:space="0" w:color="000000"/>
                  </w:tcBorders>
                  <w:hideMark/>
                </w:tcPr>
                <w:p w14:paraId="6247DCA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0190170590</w:t>
                  </w:r>
                </w:p>
              </w:tc>
              <w:tc>
                <w:tcPr>
                  <w:tcW w:w="337" w:type="dxa"/>
                  <w:tcBorders>
                    <w:top w:val="single" w:sz="6" w:space="0" w:color="000000"/>
                    <w:left w:val="single" w:sz="6" w:space="0" w:color="000000"/>
                    <w:bottom w:val="single" w:sz="6" w:space="0" w:color="000000"/>
                    <w:right w:val="single" w:sz="6" w:space="0" w:color="000000"/>
                  </w:tcBorders>
                  <w:hideMark/>
                </w:tcPr>
                <w:p w14:paraId="79E8CDE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w:t>
                  </w:r>
                </w:p>
              </w:tc>
              <w:tc>
                <w:tcPr>
                  <w:tcW w:w="1215" w:type="dxa"/>
                  <w:tcBorders>
                    <w:top w:val="single" w:sz="6" w:space="0" w:color="000000"/>
                    <w:left w:val="single" w:sz="6" w:space="0" w:color="000000"/>
                    <w:bottom w:val="single" w:sz="6" w:space="0" w:color="000000"/>
                    <w:right w:val="single" w:sz="6" w:space="0" w:color="000000"/>
                  </w:tcBorders>
                  <w:hideMark/>
                </w:tcPr>
                <w:p w14:paraId="73310670"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3 000,00</w:t>
                  </w:r>
                </w:p>
              </w:tc>
              <w:tc>
                <w:tcPr>
                  <w:tcW w:w="1183" w:type="dxa"/>
                  <w:tcBorders>
                    <w:top w:val="single" w:sz="6" w:space="0" w:color="000000"/>
                    <w:left w:val="single" w:sz="6" w:space="0" w:color="000000"/>
                    <w:bottom w:val="single" w:sz="6" w:space="0" w:color="000000"/>
                    <w:right w:val="single" w:sz="6" w:space="0" w:color="000000"/>
                  </w:tcBorders>
                  <w:hideMark/>
                </w:tcPr>
                <w:p w14:paraId="3AD0F4F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2 500,00</w:t>
                  </w:r>
                </w:p>
              </w:tc>
              <w:tc>
                <w:tcPr>
                  <w:tcW w:w="864" w:type="dxa"/>
                  <w:tcBorders>
                    <w:top w:val="single" w:sz="6" w:space="0" w:color="000000"/>
                    <w:left w:val="single" w:sz="6" w:space="0" w:color="000000"/>
                    <w:bottom w:val="single" w:sz="6" w:space="0" w:color="000000"/>
                    <w:right w:val="single" w:sz="6" w:space="0" w:color="000000"/>
                  </w:tcBorders>
                  <w:hideMark/>
                </w:tcPr>
                <w:p w14:paraId="7D519DEF"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83,33%</w:t>
                  </w:r>
                </w:p>
              </w:tc>
            </w:tr>
            <w:tr w:rsidR="00881376" w:rsidRPr="00576787" w14:paraId="77974362"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039672AD"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Уплата налогов, сборов и иных платежей</w:t>
                  </w:r>
                </w:p>
              </w:tc>
              <w:tc>
                <w:tcPr>
                  <w:tcW w:w="1067" w:type="dxa"/>
                  <w:tcBorders>
                    <w:top w:val="single" w:sz="6" w:space="0" w:color="000000"/>
                    <w:left w:val="single" w:sz="6" w:space="0" w:color="000000"/>
                    <w:bottom w:val="single" w:sz="6" w:space="0" w:color="000000"/>
                    <w:right w:val="single" w:sz="6" w:space="0" w:color="000000"/>
                  </w:tcBorders>
                  <w:hideMark/>
                </w:tcPr>
                <w:p w14:paraId="3DBA0B7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0190170590</w:t>
                  </w:r>
                </w:p>
              </w:tc>
              <w:tc>
                <w:tcPr>
                  <w:tcW w:w="337" w:type="dxa"/>
                  <w:tcBorders>
                    <w:top w:val="single" w:sz="6" w:space="0" w:color="000000"/>
                    <w:left w:val="single" w:sz="6" w:space="0" w:color="000000"/>
                    <w:bottom w:val="single" w:sz="6" w:space="0" w:color="000000"/>
                    <w:right w:val="single" w:sz="6" w:space="0" w:color="000000"/>
                  </w:tcBorders>
                  <w:hideMark/>
                </w:tcPr>
                <w:p w14:paraId="255601E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850</w:t>
                  </w:r>
                </w:p>
              </w:tc>
              <w:tc>
                <w:tcPr>
                  <w:tcW w:w="1215" w:type="dxa"/>
                  <w:tcBorders>
                    <w:top w:val="single" w:sz="6" w:space="0" w:color="000000"/>
                    <w:left w:val="single" w:sz="6" w:space="0" w:color="000000"/>
                    <w:bottom w:val="single" w:sz="6" w:space="0" w:color="000000"/>
                    <w:right w:val="single" w:sz="6" w:space="0" w:color="000000"/>
                  </w:tcBorders>
                  <w:hideMark/>
                </w:tcPr>
                <w:p w14:paraId="6F93236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3 000,00</w:t>
                  </w:r>
                </w:p>
              </w:tc>
              <w:tc>
                <w:tcPr>
                  <w:tcW w:w="1183" w:type="dxa"/>
                  <w:tcBorders>
                    <w:top w:val="single" w:sz="6" w:space="0" w:color="000000"/>
                    <w:left w:val="single" w:sz="6" w:space="0" w:color="000000"/>
                    <w:bottom w:val="single" w:sz="6" w:space="0" w:color="000000"/>
                    <w:right w:val="single" w:sz="6" w:space="0" w:color="000000"/>
                  </w:tcBorders>
                  <w:hideMark/>
                </w:tcPr>
                <w:p w14:paraId="7AC1FA4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2 500,00</w:t>
                  </w:r>
                </w:p>
              </w:tc>
              <w:tc>
                <w:tcPr>
                  <w:tcW w:w="864" w:type="dxa"/>
                  <w:tcBorders>
                    <w:top w:val="single" w:sz="6" w:space="0" w:color="000000"/>
                    <w:left w:val="single" w:sz="6" w:space="0" w:color="000000"/>
                    <w:bottom w:val="single" w:sz="6" w:space="0" w:color="000000"/>
                    <w:right w:val="single" w:sz="6" w:space="0" w:color="000000"/>
                  </w:tcBorders>
                  <w:hideMark/>
                </w:tcPr>
                <w:p w14:paraId="7EAAC01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83,33%</w:t>
                  </w:r>
                </w:p>
              </w:tc>
            </w:tr>
            <w:tr w:rsidR="00881376" w:rsidRPr="00576787" w14:paraId="18F2A0B9"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01010682"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Основное мероприятие: "Развитие материально-технической базы учреждений культуры"</w:t>
                  </w:r>
                </w:p>
              </w:tc>
              <w:tc>
                <w:tcPr>
                  <w:tcW w:w="1067" w:type="dxa"/>
                  <w:tcBorders>
                    <w:top w:val="single" w:sz="6" w:space="0" w:color="000000"/>
                    <w:left w:val="single" w:sz="6" w:space="0" w:color="000000"/>
                    <w:bottom w:val="single" w:sz="6" w:space="0" w:color="000000"/>
                    <w:right w:val="single" w:sz="6" w:space="0" w:color="000000"/>
                  </w:tcBorders>
                  <w:hideMark/>
                </w:tcPr>
                <w:p w14:paraId="1F635F1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0190200000</w:t>
                  </w:r>
                </w:p>
              </w:tc>
              <w:tc>
                <w:tcPr>
                  <w:tcW w:w="337" w:type="dxa"/>
                  <w:tcBorders>
                    <w:top w:val="single" w:sz="6" w:space="0" w:color="000000"/>
                    <w:left w:val="single" w:sz="6" w:space="0" w:color="000000"/>
                    <w:bottom w:val="single" w:sz="6" w:space="0" w:color="000000"/>
                    <w:right w:val="single" w:sz="6" w:space="0" w:color="000000"/>
                  </w:tcBorders>
                  <w:hideMark/>
                </w:tcPr>
                <w:p w14:paraId="424432E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4D628234"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301 784,00</w:t>
                  </w:r>
                </w:p>
              </w:tc>
              <w:tc>
                <w:tcPr>
                  <w:tcW w:w="1183" w:type="dxa"/>
                  <w:tcBorders>
                    <w:top w:val="single" w:sz="6" w:space="0" w:color="000000"/>
                    <w:left w:val="single" w:sz="6" w:space="0" w:color="000000"/>
                    <w:bottom w:val="single" w:sz="6" w:space="0" w:color="000000"/>
                    <w:right w:val="single" w:sz="6" w:space="0" w:color="000000"/>
                  </w:tcBorders>
                  <w:hideMark/>
                </w:tcPr>
                <w:p w14:paraId="5729EDC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301 783,99</w:t>
                  </w:r>
                </w:p>
              </w:tc>
              <w:tc>
                <w:tcPr>
                  <w:tcW w:w="864" w:type="dxa"/>
                  <w:tcBorders>
                    <w:top w:val="single" w:sz="6" w:space="0" w:color="000000"/>
                    <w:left w:val="single" w:sz="6" w:space="0" w:color="000000"/>
                    <w:bottom w:val="single" w:sz="6" w:space="0" w:color="000000"/>
                    <w:right w:val="single" w:sz="6" w:space="0" w:color="000000"/>
                  </w:tcBorders>
                  <w:hideMark/>
                </w:tcPr>
                <w:p w14:paraId="7E94439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78D529D9"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2F0CA629"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приобретение муниципальными учреждениями музыкальной аппаратуры за счет средств районного бюджета</w:t>
                  </w:r>
                </w:p>
              </w:tc>
              <w:tc>
                <w:tcPr>
                  <w:tcW w:w="1067" w:type="dxa"/>
                  <w:tcBorders>
                    <w:top w:val="single" w:sz="6" w:space="0" w:color="000000"/>
                    <w:left w:val="single" w:sz="6" w:space="0" w:color="000000"/>
                    <w:bottom w:val="single" w:sz="6" w:space="0" w:color="000000"/>
                    <w:right w:val="single" w:sz="6" w:space="0" w:color="000000"/>
                  </w:tcBorders>
                  <w:hideMark/>
                </w:tcPr>
                <w:p w14:paraId="134F3B4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0190263120</w:t>
                  </w:r>
                </w:p>
              </w:tc>
              <w:tc>
                <w:tcPr>
                  <w:tcW w:w="337" w:type="dxa"/>
                  <w:tcBorders>
                    <w:top w:val="single" w:sz="6" w:space="0" w:color="000000"/>
                    <w:left w:val="single" w:sz="6" w:space="0" w:color="000000"/>
                    <w:bottom w:val="single" w:sz="6" w:space="0" w:color="000000"/>
                    <w:right w:val="single" w:sz="6" w:space="0" w:color="000000"/>
                  </w:tcBorders>
                  <w:hideMark/>
                </w:tcPr>
                <w:p w14:paraId="61A1D81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18EC37F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298 766,16</w:t>
                  </w:r>
                </w:p>
              </w:tc>
              <w:tc>
                <w:tcPr>
                  <w:tcW w:w="1183" w:type="dxa"/>
                  <w:tcBorders>
                    <w:top w:val="single" w:sz="6" w:space="0" w:color="000000"/>
                    <w:left w:val="single" w:sz="6" w:space="0" w:color="000000"/>
                    <w:bottom w:val="single" w:sz="6" w:space="0" w:color="000000"/>
                    <w:right w:val="single" w:sz="6" w:space="0" w:color="000000"/>
                  </w:tcBorders>
                  <w:hideMark/>
                </w:tcPr>
                <w:p w14:paraId="392B9C0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298 766,16</w:t>
                  </w:r>
                </w:p>
              </w:tc>
              <w:tc>
                <w:tcPr>
                  <w:tcW w:w="864" w:type="dxa"/>
                  <w:tcBorders>
                    <w:top w:val="single" w:sz="6" w:space="0" w:color="000000"/>
                    <w:left w:val="single" w:sz="6" w:space="0" w:color="000000"/>
                    <w:bottom w:val="single" w:sz="6" w:space="0" w:color="000000"/>
                    <w:right w:val="single" w:sz="6" w:space="0" w:color="000000"/>
                  </w:tcBorders>
                  <w:hideMark/>
                </w:tcPr>
                <w:p w14:paraId="590D9334"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312663D6"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24B3629E"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10DB19BF"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0190263120</w:t>
                  </w:r>
                </w:p>
              </w:tc>
              <w:tc>
                <w:tcPr>
                  <w:tcW w:w="337" w:type="dxa"/>
                  <w:tcBorders>
                    <w:top w:val="single" w:sz="6" w:space="0" w:color="000000"/>
                    <w:left w:val="single" w:sz="6" w:space="0" w:color="000000"/>
                    <w:bottom w:val="single" w:sz="6" w:space="0" w:color="000000"/>
                    <w:right w:val="single" w:sz="6" w:space="0" w:color="000000"/>
                  </w:tcBorders>
                  <w:hideMark/>
                </w:tcPr>
                <w:p w14:paraId="40777FC4"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15" w:type="dxa"/>
                  <w:tcBorders>
                    <w:top w:val="single" w:sz="6" w:space="0" w:color="000000"/>
                    <w:left w:val="single" w:sz="6" w:space="0" w:color="000000"/>
                    <w:bottom w:val="single" w:sz="6" w:space="0" w:color="000000"/>
                    <w:right w:val="single" w:sz="6" w:space="0" w:color="000000"/>
                  </w:tcBorders>
                  <w:hideMark/>
                </w:tcPr>
                <w:p w14:paraId="436D51B4"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298 766,16</w:t>
                  </w:r>
                </w:p>
              </w:tc>
              <w:tc>
                <w:tcPr>
                  <w:tcW w:w="1183" w:type="dxa"/>
                  <w:tcBorders>
                    <w:top w:val="single" w:sz="6" w:space="0" w:color="000000"/>
                    <w:left w:val="single" w:sz="6" w:space="0" w:color="000000"/>
                    <w:bottom w:val="single" w:sz="6" w:space="0" w:color="000000"/>
                    <w:right w:val="single" w:sz="6" w:space="0" w:color="000000"/>
                  </w:tcBorders>
                  <w:hideMark/>
                </w:tcPr>
                <w:p w14:paraId="53E43584"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298 766,16</w:t>
                  </w:r>
                </w:p>
              </w:tc>
              <w:tc>
                <w:tcPr>
                  <w:tcW w:w="864" w:type="dxa"/>
                  <w:tcBorders>
                    <w:top w:val="single" w:sz="6" w:space="0" w:color="000000"/>
                    <w:left w:val="single" w:sz="6" w:space="0" w:color="000000"/>
                    <w:bottom w:val="single" w:sz="6" w:space="0" w:color="000000"/>
                    <w:right w:val="single" w:sz="6" w:space="0" w:color="000000"/>
                  </w:tcBorders>
                  <w:hideMark/>
                </w:tcPr>
                <w:p w14:paraId="74E5DB99"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2E2C5204"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28D0C7E9"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6C91EDD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0190263120</w:t>
                  </w:r>
                </w:p>
              </w:tc>
              <w:tc>
                <w:tcPr>
                  <w:tcW w:w="337" w:type="dxa"/>
                  <w:tcBorders>
                    <w:top w:val="single" w:sz="6" w:space="0" w:color="000000"/>
                    <w:left w:val="single" w:sz="6" w:space="0" w:color="000000"/>
                    <w:bottom w:val="single" w:sz="6" w:space="0" w:color="000000"/>
                    <w:right w:val="single" w:sz="6" w:space="0" w:color="000000"/>
                  </w:tcBorders>
                  <w:hideMark/>
                </w:tcPr>
                <w:p w14:paraId="355E33C9"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215" w:type="dxa"/>
                  <w:tcBorders>
                    <w:top w:val="single" w:sz="6" w:space="0" w:color="000000"/>
                    <w:left w:val="single" w:sz="6" w:space="0" w:color="000000"/>
                    <w:bottom w:val="single" w:sz="6" w:space="0" w:color="000000"/>
                    <w:right w:val="single" w:sz="6" w:space="0" w:color="000000"/>
                  </w:tcBorders>
                  <w:hideMark/>
                </w:tcPr>
                <w:p w14:paraId="79F5886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298 766,16</w:t>
                  </w:r>
                </w:p>
              </w:tc>
              <w:tc>
                <w:tcPr>
                  <w:tcW w:w="1183" w:type="dxa"/>
                  <w:tcBorders>
                    <w:top w:val="single" w:sz="6" w:space="0" w:color="000000"/>
                    <w:left w:val="single" w:sz="6" w:space="0" w:color="000000"/>
                    <w:bottom w:val="single" w:sz="6" w:space="0" w:color="000000"/>
                    <w:right w:val="single" w:sz="6" w:space="0" w:color="000000"/>
                  </w:tcBorders>
                  <w:hideMark/>
                </w:tcPr>
                <w:p w14:paraId="5B7E9DD9"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298 766,16</w:t>
                  </w:r>
                </w:p>
              </w:tc>
              <w:tc>
                <w:tcPr>
                  <w:tcW w:w="864" w:type="dxa"/>
                  <w:tcBorders>
                    <w:top w:val="single" w:sz="6" w:space="0" w:color="000000"/>
                    <w:left w:val="single" w:sz="6" w:space="0" w:color="000000"/>
                    <w:bottom w:val="single" w:sz="6" w:space="0" w:color="000000"/>
                    <w:right w:val="single" w:sz="6" w:space="0" w:color="000000"/>
                  </w:tcBorders>
                  <w:hideMark/>
                </w:tcPr>
                <w:p w14:paraId="237A8425"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0E3032C6"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75531D5F"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Расходы бюджета поселения на приобретение музыкальной аппаратуры в доле, соответствующей установленному уровню </w:t>
                  </w:r>
                  <w:proofErr w:type="spellStart"/>
                  <w:r w:rsidRPr="00576787">
                    <w:rPr>
                      <w:rFonts w:ascii="Calibri" w:eastAsia="Times New Roman" w:hAnsi="Calibri" w:cs="Calibri"/>
                      <w:color w:val="000000"/>
                      <w:kern w:val="0"/>
                      <w:sz w:val="12"/>
                      <w:szCs w:val="12"/>
                      <w:lang w:val="ru-RU" w:eastAsia="ru-RU" w:bidi="ar-SA"/>
                    </w:rPr>
                    <w:t>софинансирования</w:t>
                  </w:r>
                  <w:proofErr w:type="spellEnd"/>
                  <w:r w:rsidRPr="00576787">
                    <w:rPr>
                      <w:rFonts w:ascii="Calibri" w:eastAsia="Times New Roman" w:hAnsi="Calibri" w:cs="Calibri"/>
                      <w:color w:val="000000"/>
                      <w:kern w:val="0"/>
                      <w:sz w:val="12"/>
                      <w:szCs w:val="12"/>
                      <w:lang w:val="ru-RU" w:eastAsia="ru-RU" w:bidi="ar-SA"/>
                    </w:rPr>
                    <w:t xml:space="preserve"> расходного обязательства муниципального образования, при оплате денежного обязательства получателя средств местного бюджета</w:t>
                  </w:r>
                </w:p>
              </w:tc>
              <w:tc>
                <w:tcPr>
                  <w:tcW w:w="1067" w:type="dxa"/>
                  <w:tcBorders>
                    <w:top w:val="single" w:sz="6" w:space="0" w:color="000000"/>
                    <w:left w:val="single" w:sz="6" w:space="0" w:color="000000"/>
                    <w:bottom w:val="single" w:sz="6" w:space="0" w:color="000000"/>
                    <w:right w:val="single" w:sz="6" w:space="0" w:color="000000"/>
                  </w:tcBorders>
                  <w:hideMark/>
                </w:tcPr>
                <w:p w14:paraId="109AAF04"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01902Р3120</w:t>
                  </w:r>
                </w:p>
              </w:tc>
              <w:tc>
                <w:tcPr>
                  <w:tcW w:w="337" w:type="dxa"/>
                  <w:tcBorders>
                    <w:top w:val="single" w:sz="6" w:space="0" w:color="000000"/>
                    <w:left w:val="single" w:sz="6" w:space="0" w:color="000000"/>
                    <w:bottom w:val="single" w:sz="6" w:space="0" w:color="000000"/>
                    <w:right w:val="single" w:sz="6" w:space="0" w:color="000000"/>
                  </w:tcBorders>
                  <w:hideMark/>
                </w:tcPr>
                <w:p w14:paraId="1938D65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34838FB0"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3 017,84</w:t>
                  </w:r>
                </w:p>
              </w:tc>
              <w:tc>
                <w:tcPr>
                  <w:tcW w:w="1183" w:type="dxa"/>
                  <w:tcBorders>
                    <w:top w:val="single" w:sz="6" w:space="0" w:color="000000"/>
                    <w:left w:val="single" w:sz="6" w:space="0" w:color="000000"/>
                    <w:bottom w:val="single" w:sz="6" w:space="0" w:color="000000"/>
                    <w:right w:val="single" w:sz="6" w:space="0" w:color="000000"/>
                  </w:tcBorders>
                  <w:hideMark/>
                </w:tcPr>
                <w:p w14:paraId="362C22B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3 017,83</w:t>
                  </w:r>
                </w:p>
              </w:tc>
              <w:tc>
                <w:tcPr>
                  <w:tcW w:w="864" w:type="dxa"/>
                  <w:tcBorders>
                    <w:top w:val="single" w:sz="6" w:space="0" w:color="000000"/>
                    <w:left w:val="single" w:sz="6" w:space="0" w:color="000000"/>
                    <w:bottom w:val="single" w:sz="6" w:space="0" w:color="000000"/>
                    <w:right w:val="single" w:sz="6" w:space="0" w:color="000000"/>
                  </w:tcBorders>
                  <w:hideMark/>
                </w:tcPr>
                <w:p w14:paraId="563D714B"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68065223"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6A189850"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4C9832B8"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01902Р3120</w:t>
                  </w:r>
                </w:p>
              </w:tc>
              <w:tc>
                <w:tcPr>
                  <w:tcW w:w="337" w:type="dxa"/>
                  <w:tcBorders>
                    <w:top w:val="single" w:sz="6" w:space="0" w:color="000000"/>
                    <w:left w:val="single" w:sz="6" w:space="0" w:color="000000"/>
                    <w:bottom w:val="single" w:sz="6" w:space="0" w:color="000000"/>
                    <w:right w:val="single" w:sz="6" w:space="0" w:color="000000"/>
                  </w:tcBorders>
                  <w:hideMark/>
                </w:tcPr>
                <w:p w14:paraId="05DE87C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15" w:type="dxa"/>
                  <w:tcBorders>
                    <w:top w:val="single" w:sz="6" w:space="0" w:color="000000"/>
                    <w:left w:val="single" w:sz="6" w:space="0" w:color="000000"/>
                    <w:bottom w:val="single" w:sz="6" w:space="0" w:color="000000"/>
                    <w:right w:val="single" w:sz="6" w:space="0" w:color="000000"/>
                  </w:tcBorders>
                  <w:hideMark/>
                </w:tcPr>
                <w:p w14:paraId="450B82FB"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3 017,84</w:t>
                  </w:r>
                </w:p>
              </w:tc>
              <w:tc>
                <w:tcPr>
                  <w:tcW w:w="1183" w:type="dxa"/>
                  <w:tcBorders>
                    <w:top w:val="single" w:sz="6" w:space="0" w:color="000000"/>
                    <w:left w:val="single" w:sz="6" w:space="0" w:color="000000"/>
                    <w:bottom w:val="single" w:sz="6" w:space="0" w:color="000000"/>
                    <w:right w:val="single" w:sz="6" w:space="0" w:color="000000"/>
                  </w:tcBorders>
                  <w:hideMark/>
                </w:tcPr>
                <w:p w14:paraId="65ACBF08"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3 017,83</w:t>
                  </w:r>
                </w:p>
              </w:tc>
              <w:tc>
                <w:tcPr>
                  <w:tcW w:w="864" w:type="dxa"/>
                  <w:tcBorders>
                    <w:top w:val="single" w:sz="6" w:space="0" w:color="000000"/>
                    <w:left w:val="single" w:sz="6" w:space="0" w:color="000000"/>
                    <w:bottom w:val="single" w:sz="6" w:space="0" w:color="000000"/>
                    <w:right w:val="single" w:sz="6" w:space="0" w:color="000000"/>
                  </w:tcBorders>
                  <w:hideMark/>
                </w:tcPr>
                <w:p w14:paraId="2F298CAB"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43DCB182"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5589F6A2"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28C7909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01902Р3120</w:t>
                  </w:r>
                </w:p>
              </w:tc>
              <w:tc>
                <w:tcPr>
                  <w:tcW w:w="337" w:type="dxa"/>
                  <w:tcBorders>
                    <w:top w:val="single" w:sz="6" w:space="0" w:color="000000"/>
                    <w:left w:val="single" w:sz="6" w:space="0" w:color="000000"/>
                    <w:bottom w:val="single" w:sz="6" w:space="0" w:color="000000"/>
                    <w:right w:val="single" w:sz="6" w:space="0" w:color="000000"/>
                  </w:tcBorders>
                  <w:hideMark/>
                </w:tcPr>
                <w:p w14:paraId="0B031F1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215" w:type="dxa"/>
                  <w:tcBorders>
                    <w:top w:val="single" w:sz="6" w:space="0" w:color="000000"/>
                    <w:left w:val="single" w:sz="6" w:space="0" w:color="000000"/>
                    <w:bottom w:val="single" w:sz="6" w:space="0" w:color="000000"/>
                    <w:right w:val="single" w:sz="6" w:space="0" w:color="000000"/>
                  </w:tcBorders>
                  <w:hideMark/>
                </w:tcPr>
                <w:p w14:paraId="11CB8EB8"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3 017,84</w:t>
                  </w:r>
                </w:p>
              </w:tc>
              <w:tc>
                <w:tcPr>
                  <w:tcW w:w="1183" w:type="dxa"/>
                  <w:tcBorders>
                    <w:top w:val="single" w:sz="6" w:space="0" w:color="000000"/>
                    <w:left w:val="single" w:sz="6" w:space="0" w:color="000000"/>
                    <w:bottom w:val="single" w:sz="6" w:space="0" w:color="000000"/>
                    <w:right w:val="single" w:sz="6" w:space="0" w:color="000000"/>
                  </w:tcBorders>
                  <w:hideMark/>
                </w:tcPr>
                <w:p w14:paraId="492EDD85"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3 017,83</w:t>
                  </w:r>
                </w:p>
              </w:tc>
              <w:tc>
                <w:tcPr>
                  <w:tcW w:w="864" w:type="dxa"/>
                  <w:tcBorders>
                    <w:top w:val="single" w:sz="6" w:space="0" w:color="000000"/>
                    <w:left w:val="single" w:sz="6" w:space="0" w:color="000000"/>
                    <w:bottom w:val="single" w:sz="6" w:space="0" w:color="000000"/>
                    <w:right w:val="single" w:sz="6" w:space="0" w:color="000000"/>
                  </w:tcBorders>
                  <w:hideMark/>
                </w:tcPr>
                <w:p w14:paraId="25F50565"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71936052"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shd w:val="clear" w:color="auto" w:fill="EBF1DE"/>
                  <w:vAlign w:val="center"/>
                  <w:hideMark/>
                </w:tcPr>
                <w:p w14:paraId="04929C73"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Муниципальная программа Ореховского сельского поселения "Обеспечение пожарной безопасности на территории Ореховского сельского поселения на 2023-2027 годы"</w:t>
                  </w:r>
                </w:p>
              </w:tc>
              <w:tc>
                <w:tcPr>
                  <w:tcW w:w="1067" w:type="dxa"/>
                  <w:tcBorders>
                    <w:top w:val="single" w:sz="6" w:space="0" w:color="000000"/>
                    <w:left w:val="single" w:sz="6" w:space="0" w:color="000000"/>
                    <w:bottom w:val="single" w:sz="6" w:space="0" w:color="000000"/>
                    <w:right w:val="single" w:sz="6" w:space="0" w:color="000000"/>
                  </w:tcBorders>
                  <w:shd w:val="clear" w:color="auto" w:fill="EBF1DE"/>
                  <w:hideMark/>
                </w:tcPr>
                <w:p w14:paraId="0788A18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0200000000</w:t>
                  </w:r>
                </w:p>
              </w:tc>
              <w:tc>
                <w:tcPr>
                  <w:tcW w:w="337" w:type="dxa"/>
                  <w:tcBorders>
                    <w:top w:val="single" w:sz="6" w:space="0" w:color="000000"/>
                    <w:left w:val="single" w:sz="6" w:space="0" w:color="000000"/>
                    <w:bottom w:val="single" w:sz="6" w:space="0" w:color="000000"/>
                    <w:right w:val="single" w:sz="6" w:space="0" w:color="000000"/>
                  </w:tcBorders>
                  <w:shd w:val="clear" w:color="auto" w:fill="EBF1DE"/>
                  <w:hideMark/>
                </w:tcPr>
                <w:p w14:paraId="1FAA536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shd w:val="clear" w:color="auto" w:fill="EBF1DE"/>
                  <w:hideMark/>
                </w:tcPr>
                <w:p w14:paraId="644F2EB9"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358 569,64</w:t>
                  </w:r>
                </w:p>
              </w:tc>
              <w:tc>
                <w:tcPr>
                  <w:tcW w:w="1183" w:type="dxa"/>
                  <w:tcBorders>
                    <w:top w:val="single" w:sz="6" w:space="0" w:color="000000"/>
                    <w:left w:val="single" w:sz="6" w:space="0" w:color="000000"/>
                    <w:bottom w:val="single" w:sz="6" w:space="0" w:color="000000"/>
                    <w:right w:val="single" w:sz="6" w:space="0" w:color="000000"/>
                  </w:tcBorders>
                  <w:shd w:val="clear" w:color="auto" w:fill="EBF1DE"/>
                  <w:hideMark/>
                </w:tcPr>
                <w:p w14:paraId="4CC05CE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357 619,00</w:t>
                  </w:r>
                </w:p>
              </w:tc>
              <w:tc>
                <w:tcPr>
                  <w:tcW w:w="864" w:type="dxa"/>
                  <w:tcBorders>
                    <w:top w:val="single" w:sz="6" w:space="0" w:color="000000"/>
                    <w:left w:val="single" w:sz="6" w:space="0" w:color="000000"/>
                    <w:bottom w:val="single" w:sz="6" w:space="0" w:color="000000"/>
                    <w:right w:val="single" w:sz="6" w:space="0" w:color="000000"/>
                  </w:tcBorders>
                  <w:shd w:val="clear" w:color="auto" w:fill="EBF1DE"/>
                  <w:hideMark/>
                </w:tcPr>
                <w:p w14:paraId="0AB8E0C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99,73%</w:t>
                  </w:r>
                </w:p>
              </w:tc>
            </w:tr>
            <w:tr w:rsidR="00881376" w:rsidRPr="00576787" w14:paraId="52D20C6D"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3DE30E91"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Отдельные мероприятия</w:t>
                  </w:r>
                </w:p>
              </w:tc>
              <w:tc>
                <w:tcPr>
                  <w:tcW w:w="1067" w:type="dxa"/>
                  <w:tcBorders>
                    <w:top w:val="single" w:sz="6" w:space="0" w:color="000000"/>
                    <w:left w:val="single" w:sz="6" w:space="0" w:color="000000"/>
                    <w:bottom w:val="single" w:sz="6" w:space="0" w:color="000000"/>
                    <w:right w:val="single" w:sz="6" w:space="0" w:color="000000"/>
                  </w:tcBorders>
                  <w:hideMark/>
                </w:tcPr>
                <w:p w14:paraId="4AB2B65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0290000000</w:t>
                  </w:r>
                </w:p>
              </w:tc>
              <w:tc>
                <w:tcPr>
                  <w:tcW w:w="337" w:type="dxa"/>
                  <w:tcBorders>
                    <w:top w:val="single" w:sz="6" w:space="0" w:color="000000"/>
                    <w:left w:val="single" w:sz="6" w:space="0" w:color="000000"/>
                    <w:bottom w:val="single" w:sz="6" w:space="0" w:color="000000"/>
                    <w:right w:val="single" w:sz="6" w:space="0" w:color="000000"/>
                  </w:tcBorders>
                  <w:hideMark/>
                </w:tcPr>
                <w:p w14:paraId="450A873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3FF13D3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358 569,64</w:t>
                  </w:r>
                </w:p>
              </w:tc>
              <w:tc>
                <w:tcPr>
                  <w:tcW w:w="1183" w:type="dxa"/>
                  <w:tcBorders>
                    <w:top w:val="single" w:sz="6" w:space="0" w:color="000000"/>
                    <w:left w:val="single" w:sz="6" w:space="0" w:color="000000"/>
                    <w:bottom w:val="single" w:sz="6" w:space="0" w:color="000000"/>
                    <w:right w:val="single" w:sz="6" w:space="0" w:color="000000"/>
                  </w:tcBorders>
                  <w:hideMark/>
                </w:tcPr>
                <w:p w14:paraId="24C73038"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357 619,00</w:t>
                  </w:r>
                </w:p>
              </w:tc>
              <w:tc>
                <w:tcPr>
                  <w:tcW w:w="864" w:type="dxa"/>
                  <w:tcBorders>
                    <w:top w:val="single" w:sz="6" w:space="0" w:color="000000"/>
                    <w:left w:val="single" w:sz="6" w:space="0" w:color="000000"/>
                    <w:bottom w:val="single" w:sz="6" w:space="0" w:color="000000"/>
                    <w:right w:val="single" w:sz="6" w:space="0" w:color="000000"/>
                  </w:tcBorders>
                  <w:hideMark/>
                </w:tcPr>
                <w:p w14:paraId="08918CC5"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99,73%</w:t>
                  </w:r>
                </w:p>
              </w:tc>
            </w:tr>
            <w:tr w:rsidR="00881376" w:rsidRPr="00576787" w14:paraId="0A227E07"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5F33878A"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Основное мероприятие: "Укрепление противопожарного состояния учреждений, жилого фонда, территории сельского поселения"</w:t>
                  </w:r>
                </w:p>
              </w:tc>
              <w:tc>
                <w:tcPr>
                  <w:tcW w:w="1067" w:type="dxa"/>
                  <w:tcBorders>
                    <w:top w:val="single" w:sz="6" w:space="0" w:color="000000"/>
                    <w:left w:val="single" w:sz="6" w:space="0" w:color="000000"/>
                    <w:bottom w:val="single" w:sz="6" w:space="0" w:color="000000"/>
                    <w:right w:val="single" w:sz="6" w:space="0" w:color="000000"/>
                  </w:tcBorders>
                  <w:hideMark/>
                </w:tcPr>
                <w:p w14:paraId="56E3A015"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0290200000</w:t>
                  </w:r>
                </w:p>
              </w:tc>
              <w:tc>
                <w:tcPr>
                  <w:tcW w:w="337" w:type="dxa"/>
                  <w:tcBorders>
                    <w:top w:val="single" w:sz="6" w:space="0" w:color="000000"/>
                    <w:left w:val="single" w:sz="6" w:space="0" w:color="000000"/>
                    <w:bottom w:val="single" w:sz="6" w:space="0" w:color="000000"/>
                    <w:right w:val="single" w:sz="6" w:space="0" w:color="000000"/>
                  </w:tcBorders>
                  <w:hideMark/>
                </w:tcPr>
                <w:p w14:paraId="7581357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78EE2A3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311 709,64</w:t>
                  </w:r>
                </w:p>
              </w:tc>
              <w:tc>
                <w:tcPr>
                  <w:tcW w:w="1183" w:type="dxa"/>
                  <w:tcBorders>
                    <w:top w:val="single" w:sz="6" w:space="0" w:color="000000"/>
                    <w:left w:val="single" w:sz="6" w:space="0" w:color="000000"/>
                    <w:bottom w:val="single" w:sz="6" w:space="0" w:color="000000"/>
                    <w:right w:val="single" w:sz="6" w:space="0" w:color="000000"/>
                  </w:tcBorders>
                  <w:hideMark/>
                </w:tcPr>
                <w:p w14:paraId="63D775F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311 019,00</w:t>
                  </w:r>
                </w:p>
              </w:tc>
              <w:tc>
                <w:tcPr>
                  <w:tcW w:w="864" w:type="dxa"/>
                  <w:tcBorders>
                    <w:top w:val="single" w:sz="6" w:space="0" w:color="000000"/>
                    <w:left w:val="single" w:sz="6" w:space="0" w:color="000000"/>
                    <w:bottom w:val="single" w:sz="6" w:space="0" w:color="000000"/>
                    <w:right w:val="single" w:sz="6" w:space="0" w:color="000000"/>
                  </w:tcBorders>
                  <w:hideMark/>
                </w:tcPr>
                <w:p w14:paraId="5BD4B4A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99,78%</w:t>
                  </w:r>
                </w:p>
              </w:tc>
            </w:tr>
            <w:tr w:rsidR="00881376" w:rsidRPr="00576787" w14:paraId="6EC4A7C5"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6849777B"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Мероприятия по устройству минерализованных полос вокруг населенных пунктов поселения</w:t>
                  </w:r>
                </w:p>
              </w:tc>
              <w:tc>
                <w:tcPr>
                  <w:tcW w:w="1067" w:type="dxa"/>
                  <w:tcBorders>
                    <w:top w:val="single" w:sz="6" w:space="0" w:color="000000"/>
                    <w:left w:val="single" w:sz="6" w:space="0" w:color="000000"/>
                    <w:bottom w:val="single" w:sz="6" w:space="0" w:color="000000"/>
                    <w:right w:val="single" w:sz="6" w:space="0" w:color="000000"/>
                  </w:tcBorders>
                  <w:hideMark/>
                </w:tcPr>
                <w:p w14:paraId="6579989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0290226070</w:t>
                  </w:r>
                </w:p>
              </w:tc>
              <w:tc>
                <w:tcPr>
                  <w:tcW w:w="337" w:type="dxa"/>
                  <w:tcBorders>
                    <w:top w:val="single" w:sz="6" w:space="0" w:color="000000"/>
                    <w:left w:val="single" w:sz="6" w:space="0" w:color="000000"/>
                    <w:bottom w:val="single" w:sz="6" w:space="0" w:color="000000"/>
                    <w:right w:val="single" w:sz="6" w:space="0" w:color="000000"/>
                  </w:tcBorders>
                  <w:hideMark/>
                </w:tcPr>
                <w:p w14:paraId="04DF3904"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029AFA5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100 690,64</w:t>
                  </w:r>
                </w:p>
              </w:tc>
              <w:tc>
                <w:tcPr>
                  <w:tcW w:w="1183" w:type="dxa"/>
                  <w:tcBorders>
                    <w:top w:val="single" w:sz="6" w:space="0" w:color="000000"/>
                    <w:left w:val="single" w:sz="6" w:space="0" w:color="000000"/>
                    <w:bottom w:val="single" w:sz="6" w:space="0" w:color="000000"/>
                    <w:right w:val="single" w:sz="6" w:space="0" w:color="000000"/>
                  </w:tcBorders>
                  <w:hideMark/>
                </w:tcPr>
                <w:p w14:paraId="0E83863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100 000,00</w:t>
                  </w:r>
                </w:p>
              </w:tc>
              <w:tc>
                <w:tcPr>
                  <w:tcW w:w="864" w:type="dxa"/>
                  <w:tcBorders>
                    <w:top w:val="single" w:sz="6" w:space="0" w:color="000000"/>
                    <w:left w:val="single" w:sz="6" w:space="0" w:color="000000"/>
                    <w:bottom w:val="single" w:sz="6" w:space="0" w:color="000000"/>
                    <w:right w:val="single" w:sz="6" w:space="0" w:color="000000"/>
                  </w:tcBorders>
                  <w:hideMark/>
                </w:tcPr>
                <w:p w14:paraId="66BFFFC9"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99,31%</w:t>
                  </w:r>
                </w:p>
              </w:tc>
            </w:tr>
            <w:tr w:rsidR="00881376" w:rsidRPr="00576787" w14:paraId="1B92EE07"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09652409"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08241D4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0290226070</w:t>
                  </w:r>
                </w:p>
              </w:tc>
              <w:tc>
                <w:tcPr>
                  <w:tcW w:w="337" w:type="dxa"/>
                  <w:tcBorders>
                    <w:top w:val="single" w:sz="6" w:space="0" w:color="000000"/>
                    <w:left w:val="single" w:sz="6" w:space="0" w:color="000000"/>
                    <w:bottom w:val="single" w:sz="6" w:space="0" w:color="000000"/>
                    <w:right w:val="single" w:sz="6" w:space="0" w:color="000000"/>
                  </w:tcBorders>
                  <w:hideMark/>
                </w:tcPr>
                <w:p w14:paraId="6C84D70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15" w:type="dxa"/>
                  <w:tcBorders>
                    <w:top w:val="single" w:sz="6" w:space="0" w:color="000000"/>
                    <w:left w:val="single" w:sz="6" w:space="0" w:color="000000"/>
                    <w:bottom w:val="single" w:sz="6" w:space="0" w:color="000000"/>
                    <w:right w:val="single" w:sz="6" w:space="0" w:color="000000"/>
                  </w:tcBorders>
                  <w:hideMark/>
                </w:tcPr>
                <w:p w14:paraId="3F393ED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100 690,64</w:t>
                  </w:r>
                </w:p>
              </w:tc>
              <w:tc>
                <w:tcPr>
                  <w:tcW w:w="1183" w:type="dxa"/>
                  <w:tcBorders>
                    <w:top w:val="single" w:sz="6" w:space="0" w:color="000000"/>
                    <w:left w:val="single" w:sz="6" w:space="0" w:color="000000"/>
                    <w:bottom w:val="single" w:sz="6" w:space="0" w:color="000000"/>
                    <w:right w:val="single" w:sz="6" w:space="0" w:color="000000"/>
                  </w:tcBorders>
                  <w:hideMark/>
                </w:tcPr>
                <w:p w14:paraId="122DAE15"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100 000,00</w:t>
                  </w:r>
                </w:p>
              </w:tc>
              <w:tc>
                <w:tcPr>
                  <w:tcW w:w="864" w:type="dxa"/>
                  <w:tcBorders>
                    <w:top w:val="single" w:sz="6" w:space="0" w:color="000000"/>
                    <w:left w:val="single" w:sz="6" w:space="0" w:color="000000"/>
                    <w:bottom w:val="single" w:sz="6" w:space="0" w:color="000000"/>
                    <w:right w:val="single" w:sz="6" w:space="0" w:color="000000"/>
                  </w:tcBorders>
                  <w:hideMark/>
                </w:tcPr>
                <w:p w14:paraId="7D7C108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99,31%</w:t>
                  </w:r>
                </w:p>
              </w:tc>
            </w:tr>
            <w:tr w:rsidR="00881376" w:rsidRPr="00576787" w14:paraId="552BDAB8"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6EC23411"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2B5472D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0290226070</w:t>
                  </w:r>
                </w:p>
              </w:tc>
              <w:tc>
                <w:tcPr>
                  <w:tcW w:w="337" w:type="dxa"/>
                  <w:tcBorders>
                    <w:top w:val="single" w:sz="6" w:space="0" w:color="000000"/>
                    <w:left w:val="single" w:sz="6" w:space="0" w:color="000000"/>
                    <w:bottom w:val="single" w:sz="6" w:space="0" w:color="000000"/>
                    <w:right w:val="single" w:sz="6" w:space="0" w:color="000000"/>
                  </w:tcBorders>
                  <w:hideMark/>
                </w:tcPr>
                <w:p w14:paraId="61C6E6A4"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215" w:type="dxa"/>
                  <w:tcBorders>
                    <w:top w:val="single" w:sz="6" w:space="0" w:color="000000"/>
                    <w:left w:val="single" w:sz="6" w:space="0" w:color="000000"/>
                    <w:bottom w:val="single" w:sz="6" w:space="0" w:color="000000"/>
                    <w:right w:val="single" w:sz="6" w:space="0" w:color="000000"/>
                  </w:tcBorders>
                  <w:hideMark/>
                </w:tcPr>
                <w:p w14:paraId="268B0C6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100 690,64</w:t>
                  </w:r>
                </w:p>
              </w:tc>
              <w:tc>
                <w:tcPr>
                  <w:tcW w:w="1183" w:type="dxa"/>
                  <w:tcBorders>
                    <w:top w:val="single" w:sz="6" w:space="0" w:color="000000"/>
                    <w:left w:val="single" w:sz="6" w:space="0" w:color="000000"/>
                    <w:bottom w:val="single" w:sz="6" w:space="0" w:color="000000"/>
                    <w:right w:val="single" w:sz="6" w:space="0" w:color="000000"/>
                  </w:tcBorders>
                  <w:hideMark/>
                </w:tcPr>
                <w:p w14:paraId="3F688C30"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100 000,00</w:t>
                  </w:r>
                </w:p>
              </w:tc>
              <w:tc>
                <w:tcPr>
                  <w:tcW w:w="864" w:type="dxa"/>
                  <w:tcBorders>
                    <w:top w:val="single" w:sz="6" w:space="0" w:color="000000"/>
                    <w:left w:val="single" w:sz="6" w:space="0" w:color="000000"/>
                    <w:bottom w:val="single" w:sz="6" w:space="0" w:color="000000"/>
                    <w:right w:val="single" w:sz="6" w:space="0" w:color="000000"/>
                  </w:tcBorders>
                  <w:hideMark/>
                </w:tcPr>
                <w:p w14:paraId="28D6D81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99,31%</w:t>
                  </w:r>
                </w:p>
              </w:tc>
            </w:tr>
            <w:tr w:rsidR="00881376" w:rsidRPr="00576787" w14:paraId="1F5AE71F"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0E7296D2"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Приобретение противопожарного инвентаря</w:t>
                  </w:r>
                </w:p>
              </w:tc>
              <w:tc>
                <w:tcPr>
                  <w:tcW w:w="1067" w:type="dxa"/>
                  <w:tcBorders>
                    <w:top w:val="single" w:sz="6" w:space="0" w:color="000000"/>
                    <w:left w:val="single" w:sz="6" w:space="0" w:color="000000"/>
                    <w:bottom w:val="single" w:sz="6" w:space="0" w:color="000000"/>
                    <w:right w:val="single" w:sz="6" w:space="0" w:color="000000"/>
                  </w:tcBorders>
                  <w:hideMark/>
                </w:tcPr>
                <w:p w14:paraId="5D109ED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0290226072</w:t>
                  </w:r>
                </w:p>
              </w:tc>
              <w:tc>
                <w:tcPr>
                  <w:tcW w:w="337" w:type="dxa"/>
                  <w:tcBorders>
                    <w:top w:val="single" w:sz="6" w:space="0" w:color="000000"/>
                    <w:left w:val="single" w:sz="6" w:space="0" w:color="000000"/>
                    <w:bottom w:val="single" w:sz="6" w:space="0" w:color="000000"/>
                    <w:right w:val="single" w:sz="6" w:space="0" w:color="000000"/>
                  </w:tcBorders>
                  <w:hideMark/>
                </w:tcPr>
                <w:p w14:paraId="61A9E8C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4E5327B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7 200,00</w:t>
                  </w:r>
                </w:p>
              </w:tc>
              <w:tc>
                <w:tcPr>
                  <w:tcW w:w="1183" w:type="dxa"/>
                  <w:tcBorders>
                    <w:top w:val="single" w:sz="6" w:space="0" w:color="000000"/>
                    <w:left w:val="single" w:sz="6" w:space="0" w:color="000000"/>
                    <w:bottom w:val="single" w:sz="6" w:space="0" w:color="000000"/>
                    <w:right w:val="single" w:sz="6" w:space="0" w:color="000000"/>
                  </w:tcBorders>
                  <w:hideMark/>
                </w:tcPr>
                <w:p w14:paraId="6727EED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7 200,00</w:t>
                  </w:r>
                </w:p>
              </w:tc>
              <w:tc>
                <w:tcPr>
                  <w:tcW w:w="864" w:type="dxa"/>
                  <w:tcBorders>
                    <w:top w:val="single" w:sz="6" w:space="0" w:color="000000"/>
                    <w:left w:val="single" w:sz="6" w:space="0" w:color="000000"/>
                    <w:bottom w:val="single" w:sz="6" w:space="0" w:color="000000"/>
                    <w:right w:val="single" w:sz="6" w:space="0" w:color="000000"/>
                  </w:tcBorders>
                  <w:hideMark/>
                </w:tcPr>
                <w:p w14:paraId="0201EFD8"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0E154DAD"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7D6145D6"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17C10EB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0290226072</w:t>
                  </w:r>
                </w:p>
              </w:tc>
              <w:tc>
                <w:tcPr>
                  <w:tcW w:w="337" w:type="dxa"/>
                  <w:tcBorders>
                    <w:top w:val="single" w:sz="6" w:space="0" w:color="000000"/>
                    <w:left w:val="single" w:sz="6" w:space="0" w:color="000000"/>
                    <w:bottom w:val="single" w:sz="6" w:space="0" w:color="000000"/>
                    <w:right w:val="single" w:sz="6" w:space="0" w:color="000000"/>
                  </w:tcBorders>
                  <w:hideMark/>
                </w:tcPr>
                <w:p w14:paraId="645E5294"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15" w:type="dxa"/>
                  <w:tcBorders>
                    <w:top w:val="single" w:sz="6" w:space="0" w:color="000000"/>
                    <w:left w:val="single" w:sz="6" w:space="0" w:color="000000"/>
                    <w:bottom w:val="single" w:sz="6" w:space="0" w:color="000000"/>
                    <w:right w:val="single" w:sz="6" w:space="0" w:color="000000"/>
                  </w:tcBorders>
                  <w:hideMark/>
                </w:tcPr>
                <w:p w14:paraId="1192D84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7 200,00</w:t>
                  </w:r>
                </w:p>
              </w:tc>
              <w:tc>
                <w:tcPr>
                  <w:tcW w:w="1183" w:type="dxa"/>
                  <w:tcBorders>
                    <w:top w:val="single" w:sz="6" w:space="0" w:color="000000"/>
                    <w:left w:val="single" w:sz="6" w:space="0" w:color="000000"/>
                    <w:bottom w:val="single" w:sz="6" w:space="0" w:color="000000"/>
                    <w:right w:val="single" w:sz="6" w:space="0" w:color="000000"/>
                  </w:tcBorders>
                  <w:hideMark/>
                </w:tcPr>
                <w:p w14:paraId="497FCD78"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7 200,00</w:t>
                  </w:r>
                </w:p>
              </w:tc>
              <w:tc>
                <w:tcPr>
                  <w:tcW w:w="864" w:type="dxa"/>
                  <w:tcBorders>
                    <w:top w:val="single" w:sz="6" w:space="0" w:color="000000"/>
                    <w:left w:val="single" w:sz="6" w:space="0" w:color="000000"/>
                    <w:bottom w:val="single" w:sz="6" w:space="0" w:color="000000"/>
                    <w:right w:val="single" w:sz="6" w:space="0" w:color="000000"/>
                  </w:tcBorders>
                  <w:hideMark/>
                </w:tcPr>
                <w:p w14:paraId="46FA5ED8"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574BF670"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6251AB14"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721D182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0290226072</w:t>
                  </w:r>
                </w:p>
              </w:tc>
              <w:tc>
                <w:tcPr>
                  <w:tcW w:w="337" w:type="dxa"/>
                  <w:tcBorders>
                    <w:top w:val="single" w:sz="6" w:space="0" w:color="000000"/>
                    <w:left w:val="single" w:sz="6" w:space="0" w:color="000000"/>
                    <w:bottom w:val="single" w:sz="6" w:space="0" w:color="000000"/>
                    <w:right w:val="single" w:sz="6" w:space="0" w:color="000000"/>
                  </w:tcBorders>
                  <w:hideMark/>
                </w:tcPr>
                <w:p w14:paraId="61353E2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215" w:type="dxa"/>
                  <w:tcBorders>
                    <w:top w:val="single" w:sz="6" w:space="0" w:color="000000"/>
                    <w:left w:val="single" w:sz="6" w:space="0" w:color="000000"/>
                    <w:bottom w:val="single" w:sz="6" w:space="0" w:color="000000"/>
                    <w:right w:val="single" w:sz="6" w:space="0" w:color="000000"/>
                  </w:tcBorders>
                  <w:hideMark/>
                </w:tcPr>
                <w:p w14:paraId="529D526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7 200,00</w:t>
                  </w:r>
                </w:p>
              </w:tc>
              <w:tc>
                <w:tcPr>
                  <w:tcW w:w="1183" w:type="dxa"/>
                  <w:tcBorders>
                    <w:top w:val="single" w:sz="6" w:space="0" w:color="000000"/>
                    <w:left w:val="single" w:sz="6" w:space="0" w:color="000000"/>
                    <w:bottom w:val="single" w:sz="6" w:space="0" w:color="000000"/>
                    <w:right w:val="single" w:sz="6" w:space="0" w:color="000000"/>
                  </w:tcBorders>
                  <w:hideMark/>
                </w:tcPr>
                <w:p w14:paraId="787002A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7 200,00</w:t>
                  </w:r>
                </w:p>
              </w:tc>
              <w:tc>
                <w:tcPr>
                  <w:tcW w:w="864" w:type="dxa"/>
                  <w:tcBorders>
                    <w:top w:val="single" w:sz="6" w:space="0" w:color="000000"/>
                    <w:left w:val="single" w:sz="6" w:space="0" w:color="000000"/>
                    <w:bottom w:val="single" w:sz="6" w:space="0" w:color="000000"/>
                    <w:right w:val="single" w:sz="6" w:space="0" w:color="000000"/>
                  </w:tcBorders>
                  <w:hideMark/>
                </w:tcPr>
                <w:p w14:paraId="7C229F7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35782BCA"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183A03AD"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Оборудование подъездов с площадками (пирсами) с твердым покрытием к естественным водоисточникам (прудам) для установки пожарных автомобилей и забора воды в любое время</w:t>
                  </w:r>
                </w:p>
              </w:tc>
              <w:tc>
                <w:tcPr>
                  <w:tcW w:w="1067" w:type="dxa"/>
                  <w:tcBorders>
                    <w:top w:val="single" w:sz="6" w:space="0" w:color="000000"/>
                    <w:left w:val="single" w:sz="6" w:space="0" w:color="000000"/>
                    <w:bottom w:val="single" w:sz="6" w:space="0" w:color="000000"/>
                    <w:right w:val="single" w:sz="6" w:space="0" w:color="000000"/>
                  </w:tcBorders>
                  <w:hideMark/>
                </w:tcPr>
                <w:p w14:paraId="04ABC749"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0290226079</w:t>
                  </w:r>
                </w:p>
              </w:tc>
              <w:tc>
                <w:tcPr>
                  <w:tcW w:w="337" w:type="dxa"/>
                  <w:tcBorders>
                    <w:top w:val="single" w:sz="6" w:space="0" w:color="000000"/>
                    <w:left w:val="single" w:sz="6" w:space="0" w:color="000000"/>
                    <w:bottom w:val="single" w:sz="6" w:space="0" w:color="000000"/>
                    <w:right w:val="single" w:sz="6" w:space="0" w:color="000000"/>
                  </w:tcBorders>
                  <w:hideMark/>
                </w:tcPr>
                <w:p w14:paraId="4D09014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6D82DEC0"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22 000,00</w:t>
                  </w:r>
                </w:p>
              </w:tc>
              <w:tc>
                <w:tcPr>
                  <w:tcW w:w="1183" w:type="dxa"/>
                  <w:tcBorders>
                    <w:top w:val="single" w:sz="6" w:space="0" w:color="000000"/>
                    <w:left w:val="single" w:sz="6" w:space="0" w:color="000000"/>
                    <w:bottom w:val="single" w:sz="6" w:space="0" w:color="000000"/>
                    <w:right w:val="single" w:sz="6" w:space="0" w:color="000000"/>
                  </w:tcBorders>
                  <w:hideMark/>
                </w:tcPr>
                <w:p w14:paraId="50A86369"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22 000,00</w:t>
                  </w:r>
                </w:p>
              </w:tc>
              <w:tc>
                <w:tcPr>
                  <w:tcW w:w="864" w:type="dxa"/>
                  <w:tcBorders>
                    <w:top w:val="single" w:sz="6" w:space="0" w:color="000000"/>
                    <w:left w:val="single" w:sz="6" w:space="0" w:color="000000"/>
                    <w:bottom w:val="single" w:sz="6" w:space="0" w:color="000000"/>
                    <w:right w:val="single" w:sz="6" w:space="0" w:color="000000"/>
                  </w:tcBorders>
                  <w:hideMark/>
                </w:tcPr>
                <w:p w14:paraId="66FA902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1F6BC26B"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5E34AA24"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2570050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0290226079</w:t>
                  </w:r>
                </w:p>
              </w:tc>
              <w:tc>
                <w:tcPr>
                  <w:tcW w:w="337" w:type="dxa"/>
                  <w:tcBorders>
                    <w:top w:val="single" w:sz="6" w:space="0" w:color="000000"/>
                    <w:left w:val="single" w:sz="6" w:space="0" w:color="000000"/>
                    <w:bottom w:val="single" w:sz="6" w:space="0" w:color="000000"/>
                    <w:right w:val="single" w:sz="6" w:space="0" w:color="000000"/>
                  </w:tcBorders>
                  <w:hideMark/>
                </w:tcPr>
                <w:p w14:paraId="557E21E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15" w:type="dxa"/>
                  <w:tcBorders>
                    <w:top w:val="single" w:sz="6" w:space="0" w:color="000000"/>
                    <w:left w:val="single" w:sz="6" w:space="0" w:color="000000"/>
                    <w:bottom w:val="single" w:sz="6" w:space="0" w:color="000000"/>
                    <w:right w:val="single" w:sz="6" w:space="0" w:color="000000"/>
                  </w:tcBorders>
                  <w:hideMark/>
                </w:tcPr>
                <w:p w14:paraId="62E8845F"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22 000,00</w:t>
                  </w:r>
                </w:p>
              </w:tc>
              <w:tc>
                <w:tcPr>
                  <w:tcW w:w="1183" w:type="dxa"/>
                  <w:tcBorders>
                    <w:top w:val="single" w:sz="6" w:space="0" w:color="000000"/>
                    <w:left w:val="single" w:sz="6" w:space="0" w:color="000000"/>
                    <w:bottom w:val="single" w:sz="6" w:space="0" w:color="000000"/>
                    <w:right w:val="single" w:sz="6" w:space="0" w:color="000000"/>
                  </w:tcBorders>
                  <w:hideMark/>
                </w:tcPr>
                <w:p w14:paraId="0D2B1358"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22 000,00</w:t>
                  </w:r>
                </w:p>
              </w:tc>
              <w:tc>
                <w:tcPr>
                  <w:tcW w:w="864" w:type="dxa"/>
                  <w:tcBorders>
                    <w:top w:val="single" w:sz="6" w:space="0" w:color="000000"/>
                    <w:left w:val="single" w:sz="6" w:space="0" w:color="000000"/>
                    <w:bottom w:val="single" w:sz="6" w:space="0" w:color="000000"/>
                    <w:right w:val="single" w:sz="6" w:space="0" w:color="000000"/>
                  </w:tcBorders>
                  <w:hideMark/>
                </w:tcPr>
                <w:p w14:paraId="4891E0D9"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26F41590"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040E57B2"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3546EC74"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0290226079</w:t>
                  </w:r>
                </w:p>
              </w:tc>
              <w:tc>
                <w:tcPr>
                  <w:tcW w:w="337" w:type="dxa"/>
                  <w:tcBorders>
                    <w:top w:val="single" w:sz="6" w:space="0" w:color="000000"/>
                    <w:left w:val="single" w:sz="6" w:space="0" w:color="000000"/>
                    <w:bottom w:val="single" w:sz="6" w:space="0" w:color="000000"/>
                    <w:right w:val="single" w:sz="6" w:space="0" w:color="000000"/>
                  </w:tcBorders>
                  <w:hideMark/>
                </w:tcPr>
                <w:p w14:paraId="7CE9FF18"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215" w:type="dxa"/>
                  <w:tcBorders>
                    <w:top w:val="single" w:sz="6" w:space="0" w:color="000000"/>
                    <w:left w:val="single" w:sz="6" w:space="0" w:color="000000"/>
                    <w:bottom w:val="single" w:sz="6" w:space="0" w:color="000000"/>
                    <w:right w:val="single" w:sz="6" w:space="0" w:color="000000"/>
                  </w:tcBorders>
                  <w:hideMark/>
                </w:tcPr>
                <w:p w14:paraId="37EC3D9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22 000,00</w:t>
                  </w:r>
                </w:p>
              </w:tc>
              <w:tc>
                <w:tcPr>
                  <w:tcW w:w="1183" w:type="dxa"/>
                  <w:tcBorders>
                    <w:top w:val="single" w:sz="6" w:space="0" w:color="000000"/>
                    <w:left w:val="single" w:sz="6" w:space="0" w:color="000000"/>
                    <w:bottom w:val="single" w:sz="6" w:space="0" w:color="000000"/>
                    <w:right w:val="single" w:sz="6" w:space="0" w:color="000000"/>
                  </w:tcBorders>
                  <w:hideMark/>
                </w:tcPr>
                <w:p w14:paraId="7D02DBA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22 000,00</w:t>
                  </w:r>
                </w:p>
              </w:tc>
              <w:tc>
                <w:tcPr>
                  <w:tcW w:w="864" w:type="dxa"/>
                  <w:tcBorders>
                    <w:top w:val="single" w:sz="6" w:space="0" w:color="000000"/>
                    <w:left w:val="single" w:sz="6" w:space="0" w:color="000000"/>
                    <w:bottom w:val="single" w:sz="6" w:space="0" w:color="000000"/>
                    <w:right w:val="single" w:sz="6" w:space="0" w:color="000000"/>
                  </w:tcBorders>
                  <w:hideMark/>
                </w:tcPr>
                <w:p w14:paraId="71B0CEA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bl>
          <w:p w14:paraId="545DBE03" w14:textId="77777777" w:rsidR="00881376" w:rsidRPr="00576787" w:rsidRDefault="00881376" w:rsidP="00576787">
            <w:pPr>
              <w:ind w:firstLine="709"/>
              <w:jc w:val="both"/>
              <w:rPr>
                <w:rFonts w:ascii="Calibri" w:hAnsi="Calibri" w:cs="Calibri"/>
                <w:sz w:val="18"/>
                <w:szCs w:val="18"/>
                <w:lang w:val="ru-RU"/>
              </w:rPr>
            </w:pPr>
          </w:p>
        </w:tc>
        <w:tc>
          <w:tcPr>
            <w:tcW w:w="283" w:type="dxa"/>
            <w:shd w:val="clear" w:color="auto" w:fill="auto"/>
          </w:tcPr>
          <w:p w14:paraId="2B4F570D" w14:textId="77777777" w:rsidR="00881376" w:rsidRPr="00576787" w:rsidRDefault="00881376" w:rsidP="00576787">
            <w:pPr>
              <w:rPr>
                <w:rFonts w:ascii="Calibri" w:hAnsi="Calibri" w:cs="Calibri"/>
                <w:sz w:val="18"/>
                <w:szCs w:val="18"/>
                <w:lang w:val="ru-RU"/>
              </w:rPr>
            </w:pPr>
          </w:p>
        </w:tc>
        <w:tc>
          <w:tcPr>
            <w:tcW w:w="7824" w:type="dxa"/>
            <w:gridSpan w:val="3"/>
            <w:shd w:val="clear" w:color="auto" w:fill="auto"/>
          </w:tcPr>
          <w:tbl>
            <w:tblPr>
              <w:tblW w:w="0" w:type="auto"/>
              <w:tblCellSpacing w:w="0" w:type="dxa"/>
              <w:tblLayout w:type="fixed"/>
              <w:tblCellMar>
                <w:top w:w="15" w:type="dxa"/>
                <w:left w:w="15" w:type="dxa"/>
                <w:bottom w:w="15" w:type="dxa"/>
                <w:right w:w="15" w:type="dxa"/>
              </w:tblCellMar>
              <w:tblLook w:val="04A0" w:firstRow="1" w:lastRow="0" w:firstColumn="1" w:lastColumn="0" w:noHBand="0" w:noVBand="1"/>
            </w:tblPr>
            <w:tblGrid>
              <w:gridCol w:w="3075"/>
              <w:gridCol w:w="1067"/>
              <w:gridCol w:w="337"/>
              <w:gridCol w:w="1215"/>
              <w:gridCol w:w="1183"/>
              <w:gridCol w:w="864"/>
            </w:tblGrid>
            <w:tr w:rsidR="00881376" w:rsidRPr="00576787" w14:paraId="65B19ED8"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6E63CF42"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proofErr w:type="spellStart"/>
                  <w:r w:rsidRPr="00576787">
                    <w:rPr>
                      <w:rFonts w:ascii="Calibri" w:eastAsia="Times New Roman" w:hAnsi="Calibri" w:cs="Calibri"/>
                      <w:color w:val="000000"/>
                      <w:kern w:val="0"/>
                      <w:sz w:val="12"/>
                      <w:szCs w:val="12"/>
                      <w:lang w:val="ru-RU" w:eastAsia="ru-RU" w:bidi="ar-SA"/>
                    </w:rPr>
                    <w:t>Софинансирование</w:t>
                  </w:r>
                  <w:proofErr w:type="spellEnd"/>
                  <w:r w:rsidRPr="00576787">
                    <w:rPr>
                      <w:rFonts w:ascii="Calibri" w:eastAsia="Times New Roman" w:hAnsi="Calibri" w:cs="Calibri"/>
                      <w:color w:val="000000"/>
                      <w:kern w:val="0"/>
                      <w:sz w:val="12"/>
                      <w:szCs w:val="12"/>
                      <w:lang w:val="ru-RU" w:eastAsia="ru-RU" w:bidi="ar-SA"/>
                    </w:rPr>
                    <w:t xml:space="preserve"> расходов на содержание пожарной машины за счет межбюджетных трансфертов из районного бюджета</w:t>
                  </w:r>
                </w:p>
              </w:tc>
              <w:tc>
                <w:tcPr>
                  <w:tcW w:w="1067" w:type="dxa"/>
                  <w:tcBorders>
                    <w:top w:val="single" w:sz="6" w:space="0" w:color="000000"/>
                    <w:left w:val="single" w:sz="6" w:space="0" w:color="000000"/>
                    <w:bottom w:val="single" w:sz="6" w:space="0" w:color="000000"/>
                    <w:right w:val="single" w:sz="6" w:space="0" w:color="000000"/>
                  </w:tcBorders>
                  <w:hideMark/>
                </w:tcPr>
                <w:p w14:paraId="061304C0"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029026318G</w:t>
                  </w:r>
                </w:p>
              </w:tc>
              <w:tc>
                <w:tcPr>
                  <w:tcW w:w="337" w:type="dxa"/>
                  <w:tcBorders>
                    <w:top w:val="single" w:sz="6" w:space="0" w:color="000000"/>
                    <w:left w:val="single" w:sz="6" w:space="0" w:color="000000"/>
                    <w:bottom w:val="single" w:sz="6" w:space="0" w:color="000000"/>
                    <w:right w:val="single" w:sz="6" w:space="0" w:color="000000"/>
                  </w:tcBorders>
                  <w:hideMark/>
                </w:tcPr>
                <w:p w14:paraId="22A9F14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6C99D4C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180 000,00</w:t>
                  </w:r>
                </w:p>
              </w:tc>
              <w:tc>
                <w:tcPr>
                  <w:tcW w:w="1183" w:type="dxa"/>
                  <w:tcBorders>
                    <w:top w:val="single" w:sz="6" w:space="0" w:color="000000"/>
                    <w:left w:val="single" w:sz="6" w:space="0" w:color="000000"/>
                    <w:bottom w:val="single" w:sz="6" w:space="0" w:color="000000"/>
                    <w:right w:val="single" w:sz="6" w:space="0" w:color="000000"/>
                  </w:tcBorders>
                  <w:hideMark/>
                </w:tcPr>
                <w:p w14:paraId="6483F78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180 000,00</w:t>
                  </w:r>
                </w:p>
              </w:tc>
              <w:tc>
                <w:tcPr>
                  <w:tcW w:w="864" w:type="dxa"/>
                  <w:tcBorders>
                    <w:top w:val="single" w:sz="6" w:space="0" w:color="000000"/>
                    <w:left w:val="single" w:sz="6" w:space="0" w:color="000000"/>
                    <w:bottom w:val="single" w:sz="6" w:space="0" w:color="000000"/>
                    <w:right w:val="single" w:sz="6" w:space="0" w:color="000000"/>
                  </w:tcBorders>
                  <w:hideMark/>
                </w:tcPr>
                <w:p w14:paraId="35BB18C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3D3F57AA"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6A27B289"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0FF92B75"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029026318G</w:t>
                  </w:r>
                </w:p>
              </w:tc>
              <w:tc>
                <w:tcPr>
                  <w:tcW w:w="337" w:type="dxa"/>
                  <w:tcBorders>
                    <w:top w:val="single" w:sz="6" w:space="0" w:color="000000"/>
                    <w:left w:val="single" w:sz="6" w:space="0" w:color="000000"/>
                    <w:bottom w:val="single" w:sz="6" w:space="0" w:color="000000"/>
                    <w:right w:val="single" w:sz="6" w:space="0" w:color="000000"/>
                  </w:tcBorders>
                  <w:hideMark/>
                </w:tcPr>
                <w:p w14:paraId="6504DA6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15" w:type="dxa"/>
                  <w:tcBorders>
                    <w:top w:val="single" w:sz="6" w:space="0" w:color="000000"/>
                    <w:left w:val="single" w:sz="6" w:space="0" w:color="000000"/>
                    <w:bottom w:val="single" w:sz="6" w:space="0" w:color="000000"/>
                    <w:right w:val="single" w:sz="6" w:space="0" w:color="000000"/>
                  </w:tcBorders>
                  <w:hideMark/>
                </w:tcPr>
                <w:p w14:paraId="063AA1E5"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178 050,00</w:t>
                  </w:r>
                </w:p>
              </w:tc>
              <w:tc>
                <w:tcPr>
                  <w:tcW w:w="1183" w:type="dxa"/>
                  <w:tcBorders>
                    <w:top w:val="single" w:sz="6" w:space="0" w:color="000000"/>
                    <w:left w:val="single" w:sz="6" w:space="0" w:color="000000"/>
                    <w:bottom w:val="single" w:sz="6" w:space="0" w:color="000000"/>
                    <w:right w:val="single" w:sz="6" w:space="0" w:color="000000"/>
                  </w:tcBorders>
                  <w:hideMark/>
                </w:tcPr>
                <w:p w14:paraId="12617BD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178 050,00</w:t>
                  </w:r>
                </w:p>
              </w:tc>
              <w:tc>
                <w:tcPr>
                  <w:tcW w:w="864" w:type="dxa"/>
                  <w:tcBorders>
                    <w:top w:val="single" w:sz="6" w:space="0" w:color="000000"/>
                    <w:left w:val="single" w:sz="6" w:space="0" w:color="000000"/>
                    <w:bottom w:val="single" w:sz="6" w:space="0" w:color="000000"/>
                    <w:right w:val="single" w:sz="6" w:space="0" w:color="000000"/>
                  </w:tcBorders>
                  <w:hideMark/>
                </w:tcPr>
                <w:p w14:paraId="40D818E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739F49FA"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4212EC20"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6AF95985"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029026318G</w:t>
                  </w:r>
                </w:p>
              </w:tc>
              <w:tc>
                <w:tcPr>
                  <w:tcW w:w="337" w:type="dxa"/>
                  <w:tcBorders>
                    <w:top w:val="single" w:sz="6" w:space="0" w:color="000000"/>
                    <w:left w:val="single" w:sz="6" w:space="0" w:color="000000"/>
                    <w:bottom w:val="single" w:sz="6" w:space="0" w:color="000000"/>
                    <w:right w:val="single" w:sz="6" w:space="0" w:color="000000"/>
                  </w:tcBorders>
                  <w:hideMark/>
                </w:tcPr>
                <w:p w14:paraId="7AEC319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215" w:type="dxa"/>
                  <w:tcBorders>
                    <w:top w:val="single" w:sz="6" w:space="0" w:color="000000"/>
                    <w:left w:val="single" w:sz="6" w:space="0" w:color="000000"/>
                    <w:bottom w:val="single" w:sz="6" w:space="0" w:color="000000"/>
                    <w:right w:val="single" w:sz="6" w:space="0" w:color="000000"/>
                  </w:tcBorders>
                  <w:hideMark/>
                </w:tcPr>
                <w:p w14:paraId="523815E5"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178 050,00</w:t>
                  </w:r>
                </w:p>
              </w:tc>
              <w:tc>
                <w:tcPr>
                  <w:tcW w:w="1183" w:type="dxa"/>
                  <w:tcBorders>
                    <w:top w:val="single" w:sz="6" w:space="0" w:color="000000"/>
                    <w:left w:val="single" w:sz="6" w:space="0" w:color="000000"/>
                    <w:bottom w:val="single" w:sz="6" w:space="0" w:color="000000"/>
                    <w:right w:val="single" w:sz="6" w:space="0" w:color="000000"/>
                  </w:tcBorders>
                  <w:hideMark/>
                </w:tcPr>
                <w:p w14:paraId="4CACE58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178 050,00</w:t>
                  </w:r>
                </w:p>
              </w:tc>
              <w:tc>
                <w:tcPr>
                  <w:tcW w:w="864" w:type="dxa"/>
                  <w:tcBorders>
                    <w:top w:val="single" w:sz="6" w:space="0" w:color="000000"/>
                    <w:left w:val="single" w:sz="6" w:space="0" w:color="000000"/>
                    <w:bottom w:val="single" w:sz="6" w:space="0" w:color="000000"/>
                    <w:right w:val="single" w:sz="6" w:space="0" w:color="000000"/>
                  </w:tcBorders>
                  <w:hideMark/>
                </w:tcPr>
                <w:p w14:paraId="1FED749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69E6464B"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40E5FCB2"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бюджетные ассигнования</w:t>
                  </w:r>
                </w:p>
              </w:tc>
              <w:tc>
                <w:tcPr>
                  <w:tcW w:w="1067" w:type="dxa"/>
                  <w:tcBorders>
                    <w:top w:val="single" w:sz="6" w:space="0" w:color="000000"/>
                    <w:left w:val="single" w:sz="6" w:space="0" w:color="000000"/>
                    <w:bottom w:val="single" w:sz="6" w:space="0" w:color="000000"/>
                    <w:right w:val="single" w:sz="6" w:space="0" w:color="000000"/>
                  </w:tcBorders>
                  <w:hideMark/>
                </w:tcPr>
                <w:p w14:paraId="521C22B0"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029026318G</w:t>
                  </w:r>
                </w:p>
              </w:tc>
              <w:tc>
                <w:tcPr>
                  <w:tcW w:w="337" w:type="dxa"/>
                  <w:tcBorders>
                    <w:top w:val="single" w:sz="6" w:space="0" w:color="000000"/>
                    <w:left w:val="single" w:sz="6" w:space="0" w:color="000000"/>
                    <w:bottom w:val="single" w:sz="6" w:space="0" w:color="000000"/>
                    <w:right w:val="single" w:sz="6" w:space="0" w:color="000000"/>
                  </w:tcBorders>
                  <w:hideMark/>
                </w:tcPr>
                <w:p w14:paraId="1C6B949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w:t>
                  </w:r>
                </w:p>
              </w:tc>
              <w:tc>
                <w:tcPr>
                  <w:tcW w:w="1215" w:type="dxa"/>
                  <w:tcBorders>
                    <w:top w:val="single" w:sz="6" w:space="0" w:color="000000"/>
                    <w:left w:val="single" w:sz="6" w:space="0" w:color="000000"/>
                    <w:bottom w:val="single" w:sz="6" w:space="0" w:color="000000"/>
                    <w:right w:val="single" w:sz="6" w:space="0" w:color="000000"/>
                  </w:tcBorders>
                  <w:hideMark/>
                </w:tcPr>
                <w:p w14:paraId="6630A98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1 950,00</w:t>
                  </w:r>
                </w:p>
              </w:tc>
              <w:tc>
                <w:tcPr>
                  <w:tcW w:w="1183" w:type="dxa"/>
                  <w:tcBorders>
                    <w:top w:val="single" w:sz="6" w:space="0" w:color="000000"/>
                    <w:left w:val="single" w:sz="6" w:space="0" w:color="000000"/>
                    <w:bottom w:val="single" w:sz="6" w:space="0" w:color="000000"/>
                    <w:right w:val="single" w:sz="6" w:space="0" w:color="000000"/>
                  </w:tcBorders>
                  <w:hideMark/>
                </w:tcPr>
                <w:p w14:paraId="73E50BE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1 950,00</w:t>
                  </w:r>
                </w:p>
              </w:tc>
              <w:tc>
                <w:tcPr>
                  <w:tcW w:w="864" w:type="dxa"/>
                  <w:tcBorders>
                    <w:top w:val="single" w:sz="6" w:space="0" w:color="000000"/>
                    <w:left w:val="single" w:sz="6" w:space="0" w:color="000000"/>
                    <w:bottom w:val="single" w:sz="6" w:space="0" w:color="000000"/>
                    <w:right w:val="single" w:sz="6" w:space="0" w:color="000000"/>
                  </w:tcBorders>
                  <w:hideMark/>
                </w:tcPr>
                <w:p w14:paraId="350708B8"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30B56F87"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4223A814"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Уплата налогов, сборов и иных платежей</w:t>
                  </w:r>
                </w:p>
              </w:tc>
              <w:tc>
                <w:tcPr>
                  <w:tcW w:w="1067" w:type="dxa"/>
                  <w:tcBorders>
                    <w:top w:val="single" w:sz="6" w:space="0" w:color="000000"/>
                    <w:left w:val="single" w:sz="6" w:space="0" w:color="000000"/>
                    <w:bottom w:val="single" w:sz="6" w:space="0" w:color="000000"/>
                    <w:right w:val="single" w:sz="6" w:space="0" w:color="000000"/>
                  </w:tcBorders>
                  <w:hideMark/>
                </w:tcPr>
                <w:p w14:paraId="6CF3D244"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029026318G</w:t>
                  </w:r>
                </w:p>
              </w:tc>
              <w:tc>
                <w:tcPr>
                  <w:tcW w:w="337" w:type="dxa"/>
                  <w:tcBorders>
                    <w:top w:val="single" w:sz="6" w:space="0" w:color="000000"/>
                    <w:left w:val="single" w:sz="6" w:space="0" w:color="000000"/>
                    <w:bottom w:val="single" w:sz="6" w:space="0" w:color="000000"/>
                    <w:right w:val="single" w:sz="6" w:space="0" w:color="000000"/>
                  </w:tcBorders>
                  <w:hideMark/>
                </w:tcPr>
                <w:p w14:paraId="60D6741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850</w:t>
                  </w:r>
                </w:p>
              </w:tc>
              <w:tc>
                <w:tcPr>
                  <w:tcW w:w="1215" w:type="dxa"/>
                  <w:tcBorders>
                    <w:top w:val="single" w:sz="6" w:space="0" w:color="000000"/>
                    <w:left w:val="single" w:sz="6" w:space="0" w:color="000000"/>
                    <w:bottom w:val="single" w:sz="6" w:space="0" w:color="000000"/>
                    <w:right w:val="single" w:sz="6" w:space="0" w:color="000000"/>
                  </w:tcBorders>
                  <w:hideMark/>
                </w:tcPr>
                <w:p w14:paraId="1E3053B9"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1 950,00</w:t>
                  </w:r>
                </w:p>
              </w:tc>
              <w:tc>
                <w:tcPr>
                  <w:tcW w:w="1183" w:type="dxa"/>
                  <w:tcBorders>
                    <w:top w:val="single" w:sz="6" w:space="0" w:color="000000"/>
                    <w:left w:val="single" w:sz="6" w:space="0" w:color="000000"/>
                    <w:bottom w:val="single" w:sz="6" w:space="0" w:color="000000"/>
                    <w:right w:val="single" w:sz="6" w:space="0" w:color="000000"/>
                  </w:tcBorders>
                  <w:hideMark/>
                </w:tcPr>
                <w:p w14:paraId="3F08B0FB"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1 950,00</w:t>
                  </w:r>
                </w:p>
              </w:tc>
              <w:tc>
                <w:tcPr>
                  <w:tcW w:w="864" w:type="dxa"/>
                  <w:tcBorders>
                    <w:top w:val="single" w:sz="6" w:space="0" w:color="000000"/>
                    <w:left w:val="single" w:sz="6" w:space="0" w:color="000000"/>
                    <w:bottom w:val="single" w:sz="6" w:space="0" w:color="000000"/>
                    <w:right w:val="single" w:sz="6" w:space="0" w:color="000000"/>
                  </w:tcBorders>
                  <w:hideMark/>
                </w:tcPr>
                <w:p w14:paraId="4B7A5FA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647B86E1"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3B84554D"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Расходы, в целях </w:t>
                  </w:r>
                  <w:proofErr w:type="spellStart"/>
                  <w:r w:rsidRPr="00576787">
                    <w:rPr>
                      <w:rFonts w:ascii="Calibri" w:eastAsia="Times New Roman" w:hAnsi="Calibri" w:cs="Calibri"/>
                      <w:color w:val="000000"/>
                      <w:kern w:val="0"/>
                      <w:sz w:val="12"/>
                      <w:szCs w:val="12"/>
                      <w:lang w:val="ru-RU" w:eastAsia="ru-RU" w:bidi="ar-SA"/>
                    </w:rPr>
                    <w:t>софинансирования</w:t>
                  </w:r>
                  <w:proofErr w:type="spellEnd"/>
                  <w:r w:rsidRPr="00576787">
                    <w:rPr>
                      <w:rFonts w:ascii="Calibri" w:eastAsia="Times New Roman" w:hAnsi="Calibri" w:cs="Calibri"/>
                      <w:color w:val="000000"/>
                      <w:kern w:val="0"/>
                      <w:sz w:val="12"/>
                      <w:szCs w:val="12"/>
                      <w:lang w:val="ru-RU" w:eastAsia="ru-RU" w:bidi="ar-SA"/>
                    </w:rPr>
                    <w:t xml:space="preserve"> которых из районного бюджета предоставляются бюджету поселения межбюджетные трансферты </w:t>
                  </w:r>
                  <w:proofErr w:type="gramStart"/>
                  <w:r w:rsidRPr="00576787">
                    <w:rPr>
                      <w:rFonts w:ascii="Calibri" w:eastAsia="Times New Roman" w:hAnsi="Calibri" w:cs="Calibri"/>
                      <w:color w:val="000000"/>
                      <w:kern w:val="0"/>
                      <w:sz w:val="12"/>
                      <w:szCs w:val="12"/>
                      <w:lang w:val="ru-RU" w:eastAsia="ru-RU" w:bidi="ar-SA"/>
                    </w:rPr>
                    <w:t>в доле</w:t>
                  </w:r>
                  <w:proofErr w:type="gramEnd"/>
                  <w:r w:rsidRPr="00576787">
                    <w:rPr>
                      <w:rFonts w:ascii="Calibri" w:eastAsia="Times New Roman" w:hAnsi="Calibri" w:cs="Calibri"/>
                      <w:color w:val="000000"/>
                      <w:kern w:val="0"/>
                      <w:sz w:val="12"/>
                      <w:szCs w:val="12"/>
                      <w:lang w:val="ru-RU" w:eastAsia="ru-RU" w:bidi="ar-SA"/>
                    </w:rPr>
                    <w:t xml:space="preserve"> соответствующей установленному уровню </w:t>
                  </w:r>
                  <w:proofErr w:type="spellStart"/>
                  <w:r w:rsidRPr="00576787">
                    <w:rPr>
                      <w:rFonts w:ascii="Calibri" w:eastAsia="Times New Roman" w:hAnsi="Calibri" w:cs="Calibri"/>
                      <w:color w:val="000000"/>
                      <w:kern w:val="0"/>
                      <w:sz w:val="12"/>
                      <w:szCs w:val="12"/>
                      <w:lang w:val="ru-RU" w:eastAsia="ru-RU" w:bidi="ar-SA"/>
                    </w:rPr>
                    <w:t>софинансирования</w:t>
                  </w:r>
                  <w:proofErr w:type="spellEnd"/>
                  <w:r w:rsidRPr="00576787">
                    <w:rPr>
                      <w:rFonts w:ascii="Calibri" w:eastAsia="Times New Roman" w:hAnsi="Calibri" w:cs="Calibri"/>
                      <w:color w:val="000000"/>
                      <w:kern w:val="0"/>
                      <w:sz w:val="12"/>
                      <w:szCs w:val="12"/>
                      <w:lang w:val="ru-RU" w:eastAsia="ru-RU" w:bidi="ar-SA"/>
                    </w:rPr>
                    <w:t xml:space="preserve"> расходного обязательства поселения установленной Соглашением;</w:t>
                  </w:r>
                </w:p>
              </w:tc>
              <w:tc>
                <w:tcPr>
                  <w:tcW w:w="1067" w:type="dxa"/>
                  <w:tcBorders>
                    <w:top w:val="single" w:sz="6" w:space="0" w:color="000000"/>
                    <w:left w:val="single" w:sz="6" w:space="0" w:color="000000"/>
                    <w:bottom w:val="single" w:sz="6" w:space="0" w:color="000000"/>
                    <w:right w:val="single" w:sz="6" w:space="0" w:color="000000"/>
                  </w:tcBorders>
                  <w:hideMark/>
                </w:tcPr>
                <w:p w14:paraId="5EC93AD8"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02902Р318G</w:t>
                  </w:r>
                </w:p>
              </w:tc>
              <w:tc>
                <w:tcPr>
                  <w:tcW w:w="337" w:type="dxa"/>
                  <w:tcBorders>
                    <w:top w:val="single" w:sz="6" w:space="0" w:color="000000"/>
                    <w:left w:val="single" w:sz="6" w:space="0" w:color="000000"/>
                    <w:bottom w:val="single" w:sz="6" w:space="0" w:color="000000"/>
                    <w:right w:val="single" w:sz="6" w:space="0" w:color="000000"/>
                  </w:tcBorders>
                  <w:hideMark/>
                </w:tcPr>
                <w:p w14:paraId="68E3626F"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764420B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1 819,00</w:t>
                  </w:r>
                </w:p>
              </w:tc>
              <w:tc>
                <w:tcPr>
                  <w:tcW w:w="1183" w:type="dxa"/>
                  <w:tcBorders>
                    <w:top w:val="single" w:sz="6" w:space="0" w:color="000000"/>
                    <w:left w:val="single" w:sz="6" w:space="0" w:color="000000"/>
                    <w:bottom w:val="single" w:sz="6" w:space="0" w:color="000000"/>
                    <w:right w:val="single" w:sz="6" w:space="0" w:color="000000"/>
                  </w:tcBorders>
                  <w:hideMark/>
                </w:tcPr>
                <w:p w14:paraId="2EA868B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1 819,00</w:t>
                  </w:r>
                </w:p>
              </w:tc>
              <w:tc>
                <w:tcPr>
                  <w:tcW w:w="864" w:type="dxa"/>
                  <w:tcBorders>
                    <w:top w:val="single" w:sz="6" w:space="0" w:color="000000"/>
                    <w:left w:val="single" w:sz="6" w:space="0" w:color="000000"/>
                    <w:bottom w:val="single" w:sz="6" w:space="0" w:color="000000"/>
                    <w:right w:val="single" w:sz="6" w:space="0" w:color="000000"/>
                  </w:tcBorders>
                  <w:hideMark/>
                </w:tcPr>
                <w:p w14:paraId="0DC5488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61813BBF"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71F255E7"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78D67BE5"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02902Р318G</w:t>
                  </w:r>
                </w:p>
              </w:tc>
              <w:tc>
                <w:tcPr>
                  <w:tcW w:w="337" w:type="dxa"/>
                  <w:tcBorders>
                    <w:top w:val="single" w:sz="6" w:space="0" w:color="000000"/>
                    <w:left w:val="single" w:sz="6" w:space="0" w:color="000000"/>
                    <w:bottom w:val="single" w:sz="6" w:space="0" w:color="000000"/>
                    <w:right w:val="single" w:sz="6" w:space="0" w:color="000000"/>
                  </w:tcBorders>
                  <w:hideMark/>
                </w:tcPr>
                <w:p w14:paraId="575BFF7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15" w:type="dxa"/>
                  <w:tcBorders>
                    <w:top w:val="single" w:sz="6" w:space="0" w:color="000000"/>
                    <w:left w:val="single" w:sz="6" w:space="0" w:color="000000"/>
                    <w:bottom w:val="single" w:sz="6" w:space="0" w:color="000000"/>
                    <w:right w:val="single" w:sz="6" w:space="0" w:color="000000"/>
                  </w:tcBorders>
                  <w:hideMark/>
                </w:tcPr>
                <w:p w14:paraId="7F6575F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1 819,00</w:t>
                  </w:r>
                </w:p>
              </w:tc>
              <w:tc>
                <w:tcPr>
                  <w:tcW w:w="1183" w:type="dxa"/>
                  <w:tcBorders>
                    <w:top w:val="single" w:sz="6" w:space="0" w:color="000000"/>
                    <w:left w:val="single" w:sz="6" w:space="0" w:color="000000"/>
                    <w:bottom w:val="single" w:sz="6" w:space="0" w:color="000000"/>
                    <w:right w:val="single" w:sz="6" w:space="0" w:color="000000"/>
                  </w:tcBorders>
                  <w:hideMark/>
                </w:tcPr>
                <w:p w14:paraId="726C565B"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1 819,00</w:t>
                  </w:r>
                </w:p>
              </w:tc>
              <w:tc>
                <w:tcPr>
                  <w:tcW w:w="864" w:type="dxa"/>
                  <w:tcBorders>
                    <w:top w:val="single" w:sz="6" w:space="0" w:color="000000"/>
                    <w:left w:val="single" w:sz="6" w:space="0" w:color="000000"/>
                    <w:bottom w:val="single" w:sz="6" w:space="0" w:color="000000"/>
                    <w:right w:val="single" w:sz="6" w:space="0" w:color="000000"/>
                  </w:tcBorders>
                  <w:hideMark/>
                </w:tcPr>
                <w:p w14:paraId="4139CD2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009C12BF"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35DDE6A7"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1CE66D7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02902Р318G</w:t>
                  </w:r>
                </w:p>
              </w:tc>
              <w:tc>
                <w:tcPr>
                  <w:tcW w:w="337" w:type="dxa"/>
                  <w:tcBorders>
                    <w:top w:val="single" w:sz="6" w:space="0" w:color="000000"/>
                    <w:left w:val="single" w:sz="6" w:space="0" w:color="000000"/>
                    <w:bottom w:val="single" w:sz="6" w:space="0" w:color="000000"/>
                    <w:right w:val="single" w:sz="6" w:space="0" w:color="000000"/>
                  </w:tcBorders>
                  <w:hideMark/>
                </w:tcPr>
                <w:p w14:paraId="4F0204B5"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215" w:type="dxa"/>
                  <w:tcBorders>
                    <w:top w:val="single" w:sz="6" w:space="0" w:color="000000"/>
                    <w:left w:val="single" w:sz="6" w:space="0" w:color="000000"/>
                    <w:bottom w:val="single" w:sz="6" w:space="0" w:color="000000"/>
                    <w:right w:val="single" w:sz="6" w:space="0" w:color="000000"/>
                  </w:tcBorders>
                  <w:hideMark/>
                </w:tcPr>
                <w:p w14:paraId="1B7B807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1 819,00</w:t>
                  </w:r>
                </w:p>
              </w:tc>
              <w:tc>
                <w:tcPr>
                  <w:tcW w:w="1183" w:type="dxa"/>
                  <w:tcBorders>
                    <w:top w:val="single" w:sz="6" w:space="0" w:color="000000"/>
                    <w:left w:val="single" w:sz="6" w:space="0" w:color="000000"/>
                    <w:bottom w:val="single" w:sz="6" w:space="0" w:color="000000"/>
                    <w:right w:val="single" w:sz="6" w:space="0" w:color="000000"/>
                  </w:tcBorders>
                  <w:hideMark/>
                </w:tcPr>
                <w:p w14:paraId="6BFC914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1 819,00</w:t>
                  </w:r>
                </w:p>
              </w:tc>
              <w:tc>
                <w:tcPr>
                  <w:tcW w:w="864" w:type="dxa"/>
                  <w:tcBorders>
                    <w:top w:val="single" w:sz="6" w:space="0" w:color="000000"/>
                    <w:left w:val="single" w:sz="6" w:space="0" w:color="000000"/>
                    <w:bottom w:val="single" w:sz="6" w:space="0" w:color="000000"/>
                    <w:right w:val="single" w:sz="6" w:space="0" w:color="000000"/>
                  </w:tcBorders>
                  <w:hideMark/>
                </w:tcPr>
                <w:p w14:paraId="535F0DA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6A8836D8"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7E87D0A5"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Основное мероприятие: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tc>
              <w:tc>
                <w:tcPr>
                  <w:tcW w:w="1067" w:type="dxa"/>
                  <w:tcBorders>
                    <w:top w:val="single" w:sz="6" w:space="0" w:color="000000"/>
                    <w:left w:val="single" w:sz="6" w:space="0" w:color="000000"/>
                    <w:bottom w:val="single" w:sz="6" w:space="0" w:color="000000"/>
                    <w:right w:val="single" w:sz="6" w:space="0" w:color="000000"/>
                  </w:tcBorders>
                  <w:hideMark/>
                </w:tcPr>
                <w:p w14:paraId="3B5C510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0290400000</w:t>
                  </w:r>
                </w:p>
              </w:tc>
              <w:tc>
                <w:tcPr>
                  <w:tcW w:w="337" w:type="dxa"/>
                  <w:tcBorders>
                    <w:top w:val="single" w:sz="6" w:space="0" w:color="000000"/>
                    <w:left w:val="single" w:sz="6" w:space="0" w:color="000000"/>
                    <w:bottom w:val="single" w:sz="6" w:space="0" w:color="000000"/>
                    <w:right w:val="single" w:sz="6" w:space="0" w:color="000000"/>
                  </w:tcBorders>
                  <w:hideMark/>
                </w:tcPr>
                <w:p w14:paraId="5F9DBED4"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41AEAED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46 860,00</w:t>
                  </w:r>
                </w:p>
              </w:tc>
              <w:tc>
                <w:tcPr>
                  <w:tcW w:w="1183" w:type="dxa"/>
                  <w:tcBorders>
                    <w:top w:val="single" w:sz="6" w:space="0" w:color="000000"/>
                    <w:left w:val="single" w:sz="6" w:space="0" w:color="000000"/>
                    <w:bottom w:val="single" w:sz="6" w:space="0" w:color="000000"/>
                    <w:right w:val="single" w:sz="6" w:space="0" w:color="000000"/>
                  </w:tcBorders>
                  <w:hideMark/>
                </w:tcPr>
                <w:p w14:paraId="6575860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46 600,00</w:t>
                  </w:r>
                </w:p>
              </w:tc>
              <w:tc>
                <w:tcPr>
                  <w:tcW w:w="864" w:type="dxa"/>
                  <w:tcBorders>
                    <w:top w:val="single" w:sz="6" w:space="0" w:color="000000"/>
                    <w:left w:val="single" w:sz="6" w:space="0" w:color="000000"/>
                    <w:bottom w:val="single" w:sz="6" w:space="0" w:color="000000"/>
                    <w:right w:val="single" w:sz="6" w:space="0" w:color="000000"/>
                  </w:tcBorders>
                  <w:hideMark/>
                </w:tcPr>
                <w:p w14:paraId="68A3AF4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99,45%</w:t>
                  </w:r>
                </w:p>
              </w:tc>
            </w:tr>
            <w:tr w:rsidR="00881376" w:rsidRPr="00576787" w14:paraId="6076077A"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06ACE692"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Стимулирование граждан к </w:t>
                  </w:r>
                  <w:proofErr w:type="spellStart"/>
                  <w:r w:rsidRPr="00576787">
                    <w:rPr>
                      <w:rFonts w:ascii="Calibri" w:eastAsia="Times New Roman" w:hAnsi="Calibri" w:cs="Calibri"/>
                      <w:color w:val="000000"/>
                      <w:kern w:val="0"/>
                      <w:sz w:val="12"/>
                      <w:szCs w:val="12"/>
                      <w:lang w:val="ru-RU" w:eastAsia="ru-RU" w:bidi="ar-SA"/>
                    </w:rPr>
                    <w:t>участиюв</w:t>
                  </w:r>
                  <w:proofErr w:type="spellEnd"/>
                  <w:r w:rsidRPr="00576787">
                    <w:rPr>
                      <w:rFonts w:ascii="Calibri" w:eastAsia="Times New Roman" w:hAnsi="Calibri" w:cs="Calibri"/>
                      <w:color w:val="000000"/>
                      <w:kern w:val="0"/>
                      <w:sz w:val="12"/>
                      <w:szCs w:val="12"/>
                      <w:lang w:val="ru-RU" w:eastAsia="ru-RU" w:bidi="ar-SA"/>
                    </w:rPr>
                    <w:t xml:space="preserve"> деятельности подразделений добровольной пожарной охраны</w:t>
                  </w:r>
                </w:p>
              </w:tc>
              <w:tc>
                <w:tcPr>
                  <w:tcW w:w="1067" w:type="dxa"/>
                  <w:tcBorders>
                    <w:top w:val="single" w:sz="6" w:space="0" w:color="000000"/>
                    <w:left w:val="single" w:sz="6" w:space="0" w:color="000000"/>
                    <w:bottom w:val="single" w:sz="6" w:space="0" w:color="000000"/>
                    <w:right w:val="single" w:sz="6" w:space="0" w:color="000000"/>
                  </w:tcBorders>
                  <w:hideMark/>
                </w:tcPr>
                <w:p w14:paraId="32162A4F"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0290486070</w:t>
                  </w:r>
                </w:p>
              </w:tc>
              <w:tc>
                <w:tcPr>
                  <w:tcW w:w="337" w:type="dxa"/>
                  <w:tcBorders>
                    <w:top w:val="single" w:sz="6" w:space="0" w:color="000000"/>
                    <w:left w:val="single" w:sz="6" w:space="0" w:color="000000"/>
                    <w:bottom w:val="single" w:sz="6" w:space="0" w:color="000000"/>
                    <w:right w:val="single" w:sz="6" w:space="0" w:color="000000"/>
                  </w:tcBorders>
                  <w:hideMark/>
                </w:tcPr>
                <w:p w14:paraId="1761E62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21C81F25"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46 860,00</w:t>
                  </w:r>
                </w:p>
              </w:tc>
              <w:tc>
                <w:tcPr>
                  <w:tcW w:w="1183" w:type="dxa"/>
                  <w:tcBorders>
                    <w:top w:val="single" w:sz="6" w:space="0" w:color="000000"/>
                    <w:left w:val="single" w:sz="6" w:space="0" w:color="000000"/>
                    <w:bottom w:val="single" w:sz="6" w:space="0" w:color="000000"/>
                    <w:right w:val="single" w:sz="6" w:space="0" w:color="000000"/>
                  </w:tcBorders>
                  <w:hideMark/>
                </w:tcPr>
                <w:p w14:paraId="155F9D45"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46 600,00</w:t>
                  </w:r>
                </w:p>
              </w:tc>
              <w:tc>
                <w:tcPr>
                  <w:tcW w:w="864" w:type="dxa"/>
                  <w:tcBorders>
                    <w:top w:val="single" w:sz="6" w:space="0" w:color="000000"/>
                    <w:left w:val="single" w:sz="6" w:space="0" w:color="000000"/>
                    <w:bottom w:val="single" w:sz="6" w:space="0" w:color="000000"/>
                    <w:right w:val="single" w:sz="6" w:space="0" w:color="000000"/>
                  </w:tcBorders>
                  <w:hideMark/>
                </w:tcPr>
                <w:p w14:paraId="102116D8"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99,45%</w:t>
                  </w:r>
                </w:p>
              </w:tc>
            </w:tr>
            <w:tr w:rsidR="00881376" w:rsidRPr="00576787" w14:paraId="282CA9BB"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2B09B734"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7" w:type="dxa"/>
                  <w:tcBorders>
                    <w:top w:val="single" w:sz="6" w:space="0" w:color="000000"/>
                    <w:left w:val="single" w:sz="6" w:space="0" w:color="000000"/>
                    <w:bottom w:val="single" w:sz="6" w:space="0" w:color="000000"/>
                    <w:right w:val="single" w:sz="6" w:space="0" w:color="000000"/>
                  </w:tcBorders>
                  <w:hideMark/>
                </w:tcPr>
                <w:p w14:paraId="2EC5FE3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0290486070</w:t>
                  </w:r>
                </w:p>
              </w:tc>
              <w:tc>
                <w:tcPr>
                  <w:tcW w:w="337" w:type="dxa"/>
                  <w:tcBorders>
                    <w:top w:val="single" w:sz="6" w:space="0" w:color="000000"/>
                    <w:left w:val="single" w:sz="6" w:space="0" w:color="000000"/>
                    <w:bottom w:val="single" w:sz="6" w:space="0" w:color="000000"/>
                    <w:right w:val="single" w:sz="6" w:space="0" w:color="000000"/>
                  </w:tcBorders>
                  <w:hideMark/>
                </w:tcPr>
                <w:p w14:paraId="7CB73469"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w:t>
                  </w:r>
                </w:p>
              </w:tc>
              <w:tc>
                <w:tcPr>
                  <w:tcW w:w="1215" w:type="dxa"/>
                  <w:tcBorders>
                    <w:top w:val="single" w:sz="6" w:space="0" w:color="000000"/>
                    <w:left w:val="single" w:sz="6" w:space="0" w:color="000000"/>
                    <w:bottom w:val="single" w:sz="6" w:space="0" w:color="000000"/>
                    <w:right w:val="single" w:sz="6" w:space="0" w:color="000000"/>
                  </w:tcBorders>
                  <w:hideMark/>
                </w:tcPr>
                <w:p w14:paraId="1B62A09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46 860,00</w:t>
                  </w:r>
                </w:p>
              </w:tc>
              <w:tc>
                <w:tcPr>
                  <w:tcW w:w="1183" w:type="dxa"/>
                  <w:tcBorders>
                    <w:top w:val="single" w:sz="6" w:space="0" w:color="000000"/>
                    <w:left w:val="single" w:sz="6" w:space="0" w:color="000000"/>
                    <w:bottom w:val="single" w:sz="6" w:space="0" w:color="000000"/>
                    <w:right w:val="single" w:sz="6" w:space="0" w:color="000000"/>
                  </w:tcBorders>
                  <w:hideMark/>
                </w:tcPr>
                <w:p w14:paraId="31B6E7C4"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46 600,00</w:t>
                  </w:r>
                </w:p>
              </w:tc>
              <w:tc>
                <w:tcPr>
                  <w:tcW w:w="864" w:type="dxa"/>
                  <w:tcBorders>
                    <w:top w:val="single" w:sz="6" w:space="0" w:color="000000"/>
                    <w:left w:val="single" w:sz="6" w:space="0" w:color="000000"/>
                    <w:bottom w:val="single" w:sz="6" w:space="0" w:color="000000"/>
                    <w:right w:val="single" w:sz="6" w:space="0" w:color="000000"/>
                  </w:tcBorders>
                  <w:hideMark/>
                </w:tcPr>
                <w:p w14:paraId="50E6252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99,45%</w:t>
                  </w:r>
                </w:p>
              </w:tc>
            </w:tr>
            <w:tr w:rsidR="00881376" w:rsidRPr="00576787" w14:paraId="47752E4F"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54782CDF"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государственных (муниципальных) органов</w:t>
                  </w:r>
                </w:p>
              </w:tc>
              <w:tc>
                <w:tcPr>
                  <w:tcW w:w="1067" w:type="dxa"/>
                  <w:tcBorders>
                    <w:top w:val="single" w:sz="6" w:space="0" w:color="000000"/>
                    <w:left w:val="single" w:sz="6" w:space="0" w:color="000000"/>
                    <w:bottom w:val="single" w:sz="6" w:space="0" w:color="000000"/>
                    <w:right w:val="single" w:sz="6" w:space="0" w:color="000000"/>
                  </w:tcBorders>
                  <w:hideMark/>
                </w:tcPr>
                <w:p w14:paraId="215E3AD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0290486070</w:t>
                  </w:r>
                </w:p>
              </w:tc>
              <w:tc>
                <w:tcPr>
                  <w:tcW w:w="337" w:type="dxa"/>
                  <w:tcBorders>
                    <w:top w:val="single" w:sz="6" w:space="0" w:color="000000"/>
                    <w:left w:val="single" w:sz="6" w:space="0" w:color="000000"/>
                    <w:bottom w:val="single" w:sz="6" w:space="0" w:color="000000"/>
                    <w:right w:val="single" w:sz="6" w:space="0" w:color="000000"/>
                  </w:tcBorders>
                  <w:hideMark/>
                </w:tcPr>
                <w:p w14:paraId="3704C73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120</w:t>
                  </w:r>
                </w:p>
              </w:tc>
              <w:tc>
                <w:tcPr>
                  <w:tcW w:w="1215" w:type="dxa"/>
                  <w:tcBorders>
                    <w:top w:val="single" w:sz="6" w:space="0" w:color="000000"/>
                    <w:left w:val="single" w:sz="6" w:space="0" w:color="000000"/>
                    <w:bottom w:val="single" w:sz="6" w:space="0" w:color="000000"/>
                    <w:right w:val="single" w:sz="6" w:space="0" w:color="000000"/>
                  </w:tcBorders>
                  <w:hideMark/>
                </w:tcPr>
                <w:p w14:paraId="4D5B52C9"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46 860,00</w:t>
                  </w:r>
                </w:p>
              </w:tc>
              <w:tc>
                <w:tcPr>
                  <w:tcW w:w="1183" w:type="dxa"/>
                  <w:tcBorders>
                    <w:top w:val="single" w:sz="6" w:space="0" w:color="000000"/>
                    <w:left w:val="single" w:sz="6" w:space="0" w:color="000000"/>
                    <w:bottom w:val="single" w:sz="6" w:space="0" w:color="000000"/>
                    <w:right w:val="single" w:sz="6" w:space="0" w:color="000000"/>
                  </w:tcBorders>
                  <w:hideMark/>
                </w:tcPr>
                <w:p w14:paraId="4383BFA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46 600,00</w:t>
                  </w:r>
                </w:p>
              </w:tc>
              <w:tc>
                <w:tcPr>
                  <w:tcW w:w="864" w:type="dxa"/>
                  <w:tcBorders>
                    <w:top w:val="single" w:sz="6" w:space="0" w:color="000000"/>
                    <w:left w:val="single" w:sz="6" w:space="0" w:color="000000"/>
                    <w:bottom w:val="single" w:sz="6" w:space="0" w:color="000000"/>
                    <w:right w:val="single" w:sz="6" w:space="0" w:color="000000"/>
                  </w:tcBorders>
                  <w:hideMark/>
                </w:tcPr>
                <w:p w14:paraId="305BA928"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99,45%</w:t>
                  </w:r>
                </w:p>
              </w:tc>
            </w:tr>
            <w:tr w:rsidR="00881376" w:rsidRPr="00576787" w14:paraId="5BAFC1A7"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shd w:val="clear" w:color="auto" w:fill="EBF1DE"/>
                  <w:vAlign w:val="center"/>
                  <w:hideMark/>
                </w:tcPr>
                <w:p w14:paraId="757E712D"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Муниципальная программа Ореховского сельского поселения "Благоустройство территории Ореховского сельского поселения на 2023-2027 годы"</w:t>
                  </w:r>
                </w:p>
              </w:tc>
              <w:tc>
                <w:tcPr>
                  <w:tcW w:w="1067" w:type="dxa"/>
                  <w:tcBorders>
                    <w:top w:val="single" w:sz="6" w:space="0" w:color="000000"/>
                    <w:left w:val="single" w:sz="6" w:space="0" w:color="000000"/>
                    <w:bottom w:val="single" w:sz="6" w:space="0" w:color="000000"/>
                    <w:right w:val="single" w:sz="6" w:space="0" w:color="000000"/>
                  </w:tcBorders>
                  <w:shd w:val="clear" w:color="auto" w:fill="EBF1DE"/>
                  <w:hideMark/>
                </w:tcPr>
                <w:p w14:paraId="0EC8BB7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0300000000</w:t>
                  </w:r>
                </w:p>
              </w:tc>
              <w:tc>
                <w:tcPr>
                  <w:tcW w:w="337" w:type="dxa"/>
                  <w:tcBorders>
                    <w:top w:val="single" w:sz="6" w:space="0" w:color="000000"/>
                    <w:left w:val="single" w:sz="6" w:space="0" w:color="000000"/>
                    <w:bottom w:val="single" w:sz="6" w:space="0" w:color="000000"/>
                    <w:right w:val="single" w:sz="6" w:space="0" w:color="000000"/>
                  </w:tcBorders>
                  <w:shd w:val="clear" w:color="auto" w:fill="EBF1DE"/>
                  <w:hideMark/>
                </w:tcPr>
                <w:p w14:paraId="45CBADB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shd w:val="clear" w:color="auto" w:fill="EBF1DE"/>
                  <w:hideMark/>
                </w:tcPr>
                <w:p w14:paraId="31D3891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2 509 151,25</w:t>
                  </w:r>
                </w:p>
              </w:tc>
              <w:tc>
                <w:tcPr>
                  <w:tcW w:w="1183" w:type="dxa"/>
                  <w:tcBorders>
                    <w:top w:val="single" w:sz="6" w:space="0" w:color="000000"/>
                    <w:left w:val="single" w:sz="6" w:space="0" w:color="000000"/>
                    <w:bottom w:val="single" w:sz="6" w:space="0" w:color="000000"/>
                    <w:right w:val="single" w:sz="6" w:space="0" w:color="000000"/>
                  </w:tcBorders>
                  <w:shd w:val="clear" w:color="auto" w:fill="EBF1DE"/>
                  <w:hideMark/>
                </w:tcPr>
                <w:p w14:paraId="1B3F01C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2 325 838,47</w:t>
                  </w:r>
                </w:p>
              </w:tc>
              <w:tc>
                <w:tcPr>
                  <w:tcW w:w="864" w:type="dxa"/>
                  <w:tcBorders>
                    <w:top w:val="single" w:sz="6" w:space="0" w:color="000000"/>
                    <w:left w:val="single" w:sz="6" w:space="0" w:color="000000"/>
                    <w:bottom w:val="single" w:sz="6" w:space="0" w:color="000000"/>
                    <w:right w:val="single" w:sz="6" w:space="0" w:color="000000"/>
                  </w:tcBorders>
                  <w:shd w:val="clear" w:color="auto" w:fill="EBF1DE"/>
                  <w:hideMark/>
                </w:tcPr>
                <w:p w14:paraId="5B33577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92,69%</w:t>
                  </w:r>
                </w:p>
              </w:tc>
            </w:tr>
            <w:tr w:rsidR="00881376" w:rsidRPr="00576787" w14:paraId="5082CF2E"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00A517D0"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p>
              </w:tc>
              <w:tc>
                <w:tcPr>
                  <w:tcW w:w="1067" w:type="dxa"/>
                  <w:tcBorders>
                    <w:top w:val="single" w:sz="6" w:space="0" w:color="000000"/>
                    <w:left w:val="single" w:sz="6" w:space="0" w:color="000000"/>
                    <w:bottom w:val="single" w:sz="6" w:space="0" w:color="000000"/>
                    <w:right w:val="single" w:sz="6" w:space="0" w:color="000000"/>
                  </w:tcBorders>
                  <w:hideMark/>
                </w:tcPr>
                <w:p w14:paraId="588F288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0390000000</w:t>
                  </w:r>
                </w:p>
              </w:tc>
              <w:tc>
                <w:tcPr>
                  <w:tcW w:w="337" w:type="dxa"/>
                  <w:tcBorders>
                    <w:top w:val="single" w:sz="6" w:space="0" w:color="000000"/>
                    <w:left w:val="single" w:sz="6" w:space="0" w:color="000000"/>
                    <w:bottom w:val="single" w:sz="6" w:space="0" w:color="000000"/>
                    <w:right w:val="single" w:sz="6" w:space="0" w:color="000000"/>
                  </w:tcBorders>
                  <w:hideMark/>
                </w:tcPr>
                <w:p w14:paraId="0711C19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4F3BC1C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2 509 151,25</w:t>
                  </w:r>
                </w:p>
              </w:tc>
              <w:tc>
                <w:tcPr>
                  <w:tcW w:w="1183" w:type="dxa"/>
                  <w:tcBorders>
                    <w:top w:val="single" w:sz="6" w:space="0" w:color="000000"/>
                    <w:left w:val="single" w:sz="6" w:space="0" w:color="000000"/>
                    <w:bottom w:val="single" w:sz="6" w:space="0" w:color="000000"/>
                    <w:right w:val="single" w:sz="6" w:space="0" w:color="000000"/>
                  </w:tcBorders>
                  <w:hideMark/>
                </w:tcPr>
                <w:p w14:paraId="4285AA90"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2 325 838,47</w:t>
                  </w:r>
                </w:p>
              </w:tc>
              <w:tc>
                <w:tcPr>
                  <w:tcW w:w="864" w:type="dxa"/>
                  <w:tcBorders>
                    <w:top w:val="single" w:sz="6" w:space="0" w:color="000000"/>
                    <w:left w:val="single" w:sz="6" w:space="0" w:color="000000"/>
                    <w:bottom w:val="single" w:sz="6" w:space="0" w:color="000000"/>
                    <w:right w:val="single" w:sz="6" w:space="0" w:color="000000"/>
                  </w:tcBorders>
                  <w:hideMark/>
                </w:tcPr>
                <w:p w14:paraId="1CED23C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92,69%</w:t>
                  </w:r>
                </w:p>
              </w:tc>
            </w:tr>
            <w:tr w:rsidR="00881376" w:rsidRPr="00576787" w14:paraId="0285D864"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4552E689"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Основное мероприятие: "Благоустройство территории Ореховского сельского поселения"</w:t>
                  </w:r>
                </w:p>
              </w:tc>
              <w:tc>
                <w:tcPr>
                  <w:tcW w:w="1067" w:type="dxa"/>
                  <w:tcBorders>
                    <w:top w:val="single" w:sz="6" w:space="0" w:color="000000"/>
                    <w:left w:val="single" w:sz="6" w:space="0" w:color="000000"/>
                    <w:bottom w:val="single" w:sz="6" w:space="0" w:color="000000"/>
                    <w:right w:val="single" w:sz="6" w:space="0" w:color="000000"/>
                  </w:tcBorders>
                  <w:hideMark/>
                </w:tcPr>
                <w:p w14:paraId="1862F2E8"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0390200000</w:t>
                  </w:r>
                </w:p>
              </w:tc>
              <w:tc>
                <w:tcPr>
                  <w:tcW w:w="337" w:type="dxa"/>
                  <w:tcBorders>
                    <w:top w:val="single" w:sz="6" w:space="0" w:color="000000"/>
                    <w:left w:val="single" w:sz="6" w:space="0" w:color="000000"/>
                    <w:bottom w:val="single" w:sz="6" w:space="0" w:color="000000"/>
                    <w:right w:val="single" w:sz="6" w:space="0" w:color="000000"/>
                  </w:tcBorders>
                  <w:hideMark/>
                </w:tcPr>
                <w:p w14:paraId="270D7FA8"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4BE70D8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497 544,17</w:t>
                  </w:r>
                </w:p>
              </w:tc>
              <w:tc>
                <w:tcPr>
                  <w:tcW w:w="1183" w:type="dxa"/>
                  <w:tcBorders>
                    <w:top w:val="single" w:sz="6" w:space="0" w:color="000000"/>
                    <w:left w:val="single" w:sz="6" w:space="0" w:color="000000"/>
                    <w:bottom w:val="single" w:sz="6" w:space="0" w:color="000000"/>
                    <w:right w:val="single" w:sz="6" w:space="0" w:color="000000"/>
                  </w:tcBorders>
                  <w:hideMark/>
                </w:tcPr>
                <w:p w14:paraId="79FF929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497 530,90</w:t>
                  </w:r>
                </w:p>
              </w:tc>
              <w:tc>
                <w:tcPr>
                  <w:tcW w:w="864" w:type="dxa"/>
                  <w:tcBorders>
                    <w:top w:val="single" w:sz="6" w:space="0" w:color="000000"/>
                    <w:left w:val="single" w:sz="6" w:space="0" w:color="000000"/>
                    <w:bottom w:val="single" w:sz="6" w:space="0" w:color="000000"/>
                    <w:right w:val="single" w:sz="6" w:space="0" w:color="000000"/>
                  </w:tcBorders>
                  <w:hideMark/>
                </w:tcPr>
                <w:p w14:paraId="5CA6B54B"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2BF49957"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63CB1525"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Озеленение</w:t>
                  </w:r>
                </w:p>
              </w:tc>
              <w:tc>
                <w:tcPr>
                  <w:tcW w:w="1067" w:type="dxa"/>
                  <w:tcBorders>
                    <w:top w:val="single" w:sz="6" w:space="0" w:color="000000"/>
                    <w:left w:val="single" w:sz="6" w:space="0" w:color="000000"/>
                    <w:bottom w:val="single" w:sz="6" w:space="0" w:color="000000"/>
                    <w:right w:val="single" w:sz="6" w:space="0" w:color="000000"/>
                  </w:tcBorders>
                  <w:hideMark/>
                </w:tcPr>
                <w:p w14:paraId="00F71BB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0390226030</w:t>
                  </w:r>
                </w:p>
              </w:tc>
              <w:tc>
                <w:tcPr>
                  <w:tcW w:w="337" w:type="dxa"/>
                  <w:tcBorders>
                    <w:top w:val="single" w:sz="6" w:space="0" w:color="000000"/>
                    <w:left w:val="single" w:sz="6" w:space="0" w:color="000000"/>
                    <w:bottom w:val="single" w:sz="6" w:space="0" w:color="000000"/>
                    <w:right w:val="single" w:sz="6" w:space="0" w:color="000000"/>
                  </w:tcBorders>
                  <w:hideMark/>
                </w:tcPr>
                <w:p w14:paraId="22EEFBD9"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4540686F"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5 000,00</w:t>
                  </w:r>
                </w:p>
              </w:tc>
              <w:tc>
                <w:tcPr>
                  <w:tcW w:w="1183" w:type="dxa"/>
                  <w:tcBorders>
                    <w:top w:val="single" w:sz="6" w:space="0" w:color="000000"/>
                    <w:left w:val="single" w:sz="6" w:space="0" w:color="000000"/>
                    <w:bottom w:val="single" w:sz="6" w:space="0" w:color="000000"/>
                    <w:right w:val="single" w:sz="6" w:space="0" w:color="000000"/>
                  </w:tcBorders>
                  <w:hideMark/>
                </w:tcPr>
                <w:p w14:paraId="52F33CEF"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5 000,00</w:t>
                  </w:r>
                </w:p>
              </w:tc>
              <w:tc>
                <w:tcPr>
                  <w:tcW w:w="864" w:type="dxa"/>
                  <w:tcBorders>
                    <w:top w:val="single" w:sz="6" w:space="0" w:color="000000"/>
                    <w:left w:val="single" w:sz="6" w:space="0" w:color="000000"/>
                    <w:bottom w:val="single" w:sz="6" w:space="0" w:color="000000"/>
                    <w:right w:val="single" w:sz="6" w:space="0" w:color="000000"/>
                  </w:tcBorders>
                  <w:hideMark/>
                </w:tcPr>
                <w:p w14:paraId="58756D7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4E816C34"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61AB59CC"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05A0D3F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0390226030</w:t>
                  </w:r>
                </w:p>
              </w:tc>
              <w:tc>
                <w:tcPr>
                  <w:tcW w:w="337" w:type="dxa"/>
                  <w:tcBorders>
                    <w:top w:val="single" w:sz="6" w:space="0" w:color="000000"/>
                    <w:left w:val="single" w:sz="6" w:space="0" w:color="000000"/>
                    <w:bottom w:val="single" w:sz="6" w:space="0" w:color="000000"/>
                    <w:right w:val="single" w:sz="6" w:space="0" w:color="000000"/>
                  </w:tcBorders>
                  <w:hideMark/>
                </w:tcPr>
                <w:p w14:paraId="05F11B1B"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15" w:type="dxa"/>
                  <w:tcBorders>
                    <w:top w:val="single" w:sz="6" w:space="0" w:color="000000"/>
                    <w:left w:val="single" w:sz="6" w:space="0" w:color="000000"/>
                    <w:bottom w:val="single" w:sz="6" w:space="0" w:color="000000"/>
                    <w:right w:val="single" w:sz="6" w:space="0" w:color="000000"/>
                  </w:tcBorders>
                  <w:hideMark/>
                </w:tcPr>
                <w:p w14:paraId="0DA982E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5 000,00</w:t>
                  </w:r>
                </w:p>
              </w:tc>
              <w:tc>
                <w:tcPr>
                  <w:tcW w:w="1183" w:type="dxa"/>
                  <w:tcBorders>
                    <w:top w:val="single" w:sz="6" w:space="0" w:color="000000"/>
                    <w:left w:val="single" w:sz="6" w:space="0" w:color="000000"/>
                    <w:bottom w:val="single" w:sz="6" w:space="0" w:color="000000"/>
                    <w:right w:val="single" w:sz="6" w:space="0" w:color="000000"/>
                  </w:tcBorders>
                  <w:hideMark/>
                </w:tcPr>
                <w:p w14:paraId="3B0F6BD9"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5 000,00</w:t>
                  </w:r>
                </w:p>
              </w:tc>
              <w:tc>
                <w:tcPr>
                  <w:tcW w:w="864" w:type="dxa"/>
                  <w:tcBorders>
                    <w:top w:val="single" w:sz="6" w:space="0" w:color="000000"/>
                    <w:left w:val="single" w:sz="6" w:space="0" w:color="000000"/>
                    <w:bottom w:val="single" w:sz="6" w:space="0" w:color="000000"/>
                    <w:right w:val="single" w:sz="6" w:space="0" w:color="000000"/>
                  </w:tcBorders>
                  <w:hideMark/>
                </w:tcPr>
                <w:p w14:paraId="59A949CF"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4D1918FE"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5620F735"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49B890CF"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0390226030</w:t>
                  </w:r>
                </w:p>
              </w:tc>
              <w:tc>
                <w:tcPr>
                  <w:tcW w:w="337" w:type="dxa"/>
                  <w:tcBorders>
                    <w:top w:val="single" w:sz="6" w:space="0" w:color="000000"/>
                    <w:left w:val="single" w:sz="6" w:space="0" w:color="000000"/>
                    <w:bottom w:val="single" w:sz="6" w:space="0" w:color="000000"/>
                    <w:right w:val="single" w:sz="6" w:space="0" w:color="000000"/>
                  </w:tcBorders>
                  <w:hideMark/>
                </w:tcPr>
                <w:p w14:paraId="489825E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215" w:type="dxa"/>
                  <w:tcBorders>
                    <w:top w:val="single" w:sz="6" w:space="0" w:color="000000"/>
                    <w:left w:val="single" w:sz="6" w:space="0" w:color="000000"/>
                    <w:bottom w:val="single" w:sz="6" w:space="0" w:color="000000"/>
                    <w:right w:val="single" w:sz="6" w:space="0" w:color="000000"/>
                  </w:tcBorders>
                  <w:hideMark/>
                </w:tcPr>
                <w:p w14:paraId="0FF2B41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5 000,00</w:t>
                  </w:r>
                </w:p>
              </w:tc>
              <w:tc>
                <w:tcPr>
                  <w:tcW w:w="1183" w:type="dxa"/>
                  <w:tcBorders>
                    <w:top w:val="single" w:sz="6" w:space="0" w:color="000000"/>
                    <w:left w:val="single" w:sz="6" w:space="0" w:color="000000"/>
                    <w:bottom w:val="single" w:sz="6" w:space="0" w:color="000000"/>
                    <w:right w:val="single" w:sz="6" w:space="0" w:color="000000"/>
                  </w:tcBorders>
                  <w:hideMark/>
                </w:tcPr>
                <w:p w14:paraId="6CF36710"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5 000,00</w:t>
                  </w:r>
                </w:p>
              </w:tc>
              <w:tc>
                <w:tcPr>
                  <w:tcW w:w="864" w:type="dxa"/>
                  <w:tcBorders>
                    <w:top w:val="single" w:sz="6" w:space="0" w:color="000000"/>
                    <w:left w:val="single" w:sz="6" w:space="0" w:color="000000"/>
                    <w:bottom w:val="single" w:sz="6" w:space="0" w:color="000000"/>
                    <w:right w:val="single" w:sz="6" w:space="0" w:color="000000"/>
                  </w:tcBorders>
                  <w:hideMark/>
                </w:tcPr>
                <w:p w14:paraId="50C5BE0F"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4B8896C0"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56E0B66B"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Содержанием территории общего пользования (тротуары, площади, детские площадки и т.д.)</w:t>
                  </w:r>
                </w:p>
              </w:tc>
              <w:tc>
                <w:tcPr>
                  <w:tcW w:w="1067" w:type="dxa"/>
                  <w:tcBorders>
                    <w:top w:val="single" w:sz="6" w:space="0" w:color="000000"/>
                    <w:left w:val="single" w:sz="6" w:space="0" w:color="000000"/>
                    <w:bottom w:val="single" w:sz="6" w:space="0" w:color="000000"/>
                    <w:right w:val="single" w:sz="6" w:space="0" w:color="000000"/>
                  </w:tcBorders>
                  <w:hideMark/>
                </w:tcPr>
                <w:p w14:paraId="05C3012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0390226050</w:t>
                  </w:r>
                </w:p>
              </w:tc>
              <w:tc>
                <w:tcPr>
                  <w:tcW w:w="337" w:type="dxa"/>
                  <w:tcBorders>
                    <w:top w:val="single" w:sz="6" w:space="0" w:color="000000"/>
                    <w:left w:val="single" w:sz="6" w:space="0" w:color="000000"/>
                    <w:bottom w:val="single" w:sz="6" w:space="0" w:color="000000"/>
                    <w:right w:val="single" w:sz="6" w:space="0" w:color="000000"/>
                  </w:tcBorders>
                  <w:hideMark/>
                </w:tcPr>
                <w:p w14:paraId="25105704"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7EE6F51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304 972,17</w:t>
                  </w:r>
                </w:p>
              </w:tc>
              <w:tc>
                <w:tcPr>
                  <w:tcW w:w="1183" w:type="dxa"/>
                  <w:tcBorders>
                    <w:top w:val="single" w:sz="6" w:space="0" w:color="000000"/>
                    <w:left w:val="single" w:sz="6" w:space="0" w:color="000000"/>
                    <w:bottom w:val="single" w:sz="6" w:space="0" w:color="000000"/>
                    <w:right w:val="single" w:sz="6" w:space="0" w:color="000000"/>
                  </w:tcBorders>
                  <w:hideMark/>
                </w:tcPr>
                <w:p w14:paraId="7D56505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304 958,90</w:t>
                  </w:r>
                </w:p>
              </w:tc>
              <w:tc>
                <w:tcPr>
                  <w:tcW w:w="864" w:type="dxa"/>
                  <w:tcBorders>
                    <w:top w:val="single" w:sz="6" w:space="0" w:color="000000"/>
                    <w:left w:val="single" w:sz="6" w:space="0" w:color="000000"/>
                    <w:bottom w:val="single" w:sz="6" w:space="0" w:color="000000"/>
                    <w:right w:val="single" w:sz="6" w:space="0" w:color="000000"/>
                  </w:tcBorders>
                  <w:hideMark/>
                </w:tcPr>
                <w:p w14:paraId="735629A5"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58FABF35"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520C2EAC"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38675E0B"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0390226050</w:t>
                  </w:r>
                </w:p>
              </w:tc>
              <w:tc>
                <w:tcPr>
                  <w:tcW w:w="337" w:type="dxa"/>
                  <w:tcBorders>
                    <w:top w:val="single" w:sz="6" w:space="0" w:color="000000"/>
                    <w:left w:val="single" w:sz="6" w:space="0" w:color="000000"/>
                    <w:bottom w:val="single" w:sz="6" w:space="0" w:color="000000"/>
                    <w:right w:val="single" w:sz="6" w:space="0" w:color="000000"/>
                  </w:tcBorders>
                  <w:hideMark/>
                </w:tcPr>
                <w:p w14:paraId="708F9280"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15" w:type="dxa"/>
                  <w:tcBorders>
                    <w:top w:val="single" w:sz="6" w:space="0" w:color="000000"/>
                    <w:left w:val="single" w:sz="6" w:space="0" w:color="000000"/>
                    <w:bottom w:val="single" w:sz="6" w:space="0" w:color="000000"/>
                    <w:right w:val="single" w:sz="6" w:space="0" w:color="000000"/>
                  </w:tcBorders>
                  <w:hideMark/>
                </w:tcPr>
                <w:p w14:paraId="4EF435C8"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304 972,17</w:t>
                  </w:r>
                </w:p>
              </w:tc>
              <w:tc>
                <w:tcPr>
                  <w:tcW w:w="1183" w:type="dxa"/>
                  <w:tcBorders>
                    <w:top w:val="single" w:sz="6" w:space="0" w:color="000000"/>
                    <w:left w:val="single" w:sz="6" w:space="0" w:color="000000"/>
                    <w:bottom w:val="single" w:sz="6" w:space="0" w:color="000000"/>
                    <w:right w:val="single" w:sz="6" w:space="0" w:color="000000"/>
                  </w:tcBorders>
                  <w:hideMark/>
                </w:tcPr>
                <w:p w14:paraId="09C0081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304 958,90</w:t>
                  </w:r>
                </w:p>
              </w:tc>
              <w:tc>
                <w:tcPr>
                  <w:tcW w:w="864" w:type="dxa"/>
                  <w:tcBorders>
                    <w:top w:val="single" w:sz="6" w:space="0" w:color="000000"/>
                    <w:left w:val="single" w:sz="6" w:space="0" w:color="000000"/>
                    <w:bottom w:val="single" w:sz="6" w:space="0" w:color="000000"/>
                    <w:right w:val="single" w:sz="6" w:space="0" w:color="000000"/>
                  </w:tcBorders>
                  <w:hideMark/>
                </w:tcPr>
                <w:p w14:paraId="2703D478"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5CF82343"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26863643"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05DC724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0390226050</w:t>
                  </w:r>
                </w:p>
              </w:tc>
              <w:tc>
                <w:tcPr>
                  <w:tcW w:w="337" w:type="dxa"/>
                  <w:tcBorders>
                    <w:top w:val="single" w:sz="6" w:space="0" w:color="000000"/>
                    <w:left w:val="single" w:sz="6" w:space="0" w:color="000000"/>
                    <w:bottom w:val="single" w:sz="6" w:space="0" w:color="000000"/>
                    <w:right w:val="single" w:sz="6" w:space="0" w:color="000000"/>
                  </w:tcBorders>
                  <w:hideMark/>
                </w:tcPr>
                <w:p w14:paraId="75198BC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215" w:type="dxa"/>
                  <w:tcBorders>
                    <w:top w:val="single" w:sz="6" w:space="0" w:color="000000"/>
                    <w:left w:val="single" w:sz="6" w:space="0" w:color="000000"/>
                    <w:bottom w:val="single" w:sz="6" w:space="0" w:color="000000"/>
                    <w:right w:val="single" w:sz="6" w:space="0" w:color="000000"/>
                  </w:tcBorders>
                  <w:hideMark/>
                </w:tcPr>
                <w:p w14:paraId="7015082B"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304 972,17</w:t>
                  </w:r>
                </w:p>
              </w:tc>
              <w:tc>
                <w:tcPr>
                  <w:tcW w:w="1183" w:type="dxa"/>
                  <w:tcBorders>
                    <w:top w:val="single" w:sz="6" w:space="0" w:color="000000"/>
                    <w:left w:val="single" w:sz="6" w:space="0" w:color="000000"/>
                    <w:bottom w:val="single" w:sz="6" w:space="0" w:color="000000"/>
                    <w:right w:val="single" w:sz="6" w:space="0" w:color="000000"/>
                  </w:tcBorders>
                  <w:hideMark/>
                </w:tcPr>
                <w:p w14:paraId="71E74B9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304 958,90</w:t>
                  </w:r>
                </w:p>
              </w:tc>
              <w:tc>
                <w:tcPr>
                  <w:tcW w:w="864" w:type="dxa"/>
                  <w:tcBorders>
                    <w:top w:val="single" w:sz="6" w:space="0" w:color="000000"/>
                    <w:left w:val="single" w:sz="6" w:space="0" w:color="000000"/>
                    <w:bottom w:val="single" w:sz="6" w:space="0" w:color="000000"/>
                    <w:right w:val="single" w:sz="6" w:space="0" w:color="000000"/>
                  </w:tcBorders>
                  <w:hideMark/>
                </w:tcPr>
                <w:p w14:paraId="514B9DF8"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25064919"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366D97F5"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Содержание и ремонт памятника воинской Славы</w:t>
                  </w:r>
                </w:p>
              </w:tc>
              <w:tc>
                <w:tcPr>
                  <w:tcW w:w="1067" w:type="dxa"/>
                  <w:tcBorders>
                    <w:top w:val="single" w:sz="6" w:space="0" w:color="000000"/>
                    <w:left w:val="single" w:sz="6" w:space="0" w:color="000000"/>
                    <w:bottom w:val="single" w:sz="6" w:space="0" w:color="000000"/>
                    <w:right w:val="single" w:sz="6" w:space="0" w:color="000000"/>
                  </w:tcBorders>
                  <w:hideMark/>
                </w:tcPr>
                <w:p w14:paraId="256B6AF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0390226080</w:t>
                  </w:r>
                </w:p>
              </w:tc>
              <w:tc>
                <w:tcPr>
                  <w:tcW w:w="337" w:type="dxa"/>
                  <w:tcBorders>
                    <w:top w:val="single" w:sz="6" w:space="0" w:color="000000"/>
                    <w:left w:val="single" w:sz="6" w:space="0" w:color="000000"/>
                    <w:bottom w:val="single" w:sz="6" w:space="0" w:color="000000"/>
                    <w:right w:val="single" w:sz="6" w:space="0" w:color="000000"/>
                  </w:tcBorders>
                  <w:hideMark/>
                </w:tcPr>
                <w:p w14:paraId="24F290B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08A5BAC9"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4 000,00</w:t>
                  </w:r>
                </w:p>
              </w:tc>
              <w:tc>
                <w:tcPr>
                  <w:tcW w:w="1183" w:type="dxa"/>
                  <w:tcBorders>
                    <w:top w:val="single" w:sz="6" w:space="0" w:color="000000"/>
                    <w:left w:val="single" w:sz="6" w:space="0" w:color="000000"/>
                    <w:bottom w:val="single" w:sz="6" w:space="0" w:color="000000"/>
                    <w:right w:val="single" w:sz="6" w:space="0" w:color="000000"/>
                  </w:tcBorders>
                  <w:hideMark/>
                </w:tcPr>
                <w:p w14:paraId="58FB546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4 000,00</w:t>
                  </w:r>
                </w:p>
              </w:tc>
              <w:tc>
                <w:tcPr>
                  <w:tcW w:w="864" w:type="dxa"/>
                  <w:tcBorders>
                    <w:top w:val="single" w:sz="6" w:space="0" w:color="000000"/>
                    <w:left w:val="single" w:sz="6" w:space="0" w:color="000000"/>
                    <w:bottom w:val="single" w:sz="6" w:space="0" w:color="000000"/>
                    <w:right w:val="single" w:sz="6" w:space="0" w:color="000000"/>
                  </w:tcBorders>
                  <w:hideMark/>
                </w:tcPr>
                <w:p w14:paraId="3CE1299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3EA6147A"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7D2F0E7B"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114B930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0390226080</w:t>
                  </w:r>
                </w:p>
              </w:tc>
              <w:tc>
                <w:tcPr>
                  <w:tcW w:w="337" w:type="dxa"/>
                  <w:tcBorders>
                    <w:top w:val="single" w:sz="6" w:space="0" w:color="000000"/>
                    <w:left w:val="single" w:sz="6" w:space="0" w:color="000000"/>
                    <w:bottom w:val="single" w:sz="6" w:space="0" w:color="000000"/>
                    <w:right w:val="single" w:sz="6" w:space="0" w:color="000000"/>
                  </w:tcBorders>
                  <w:hideMark/>
                </w:tcPr>
                <w:p w14:paraId="1B5511B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15" w:type="dxa"/>
                  <w:tcBorders>
                    <w:top w:val="single" w:sz="6" w:space="0" w:color="000000"/>
                    <w:left w:val="single" w:sz="6" w:space="0" w:color="000000"/>
                    <w:bottom w:val="single" w:sz="6" w:space="0" w:color="000000"/>
                    <w:right w:val="single" w:sz="6" w:space="0" w:color="000000"/>
                  </w:tcBorders>
                  <w:hideMark/>
                </w:tcPr>
                <w:p w14:paraId="2994A77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4 000,00</w:t>
                  </w:r>
                </w:p>
              </w:tc>
              <w:tc>
                <w:tcPr>
                  <w:tcW w:w="1183" w:type="dxa"/>
                  <w:tcBorders>
                    <w:top w:val="single" w:sz="6" w:space="0" w:color="000000"/>
                    <w:left w:val="single" w:sz="6" w:space="0" w:color="000000"/>
                    <w:bottom w:val="single" w:sz="6" w:space="0" w:color="000000"/>
                    <w:right w:val="single" w:sz="6" w:space="0" w:color="000000"/>
                  </w:tcBorders>
                  <w:hideMark/>
                </w:tcPr>
                <w:p w14:paraId="46E8625B"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4 000,00</w:t>
                  </w:r>
                </w:p>
              </w:tc>
              <w:tc>
                <w:tcPr>
                  <w:tcW w:w="864" w:type="dxa"/>
                  <w:tcBorders>
                    <w:top w:val="single" w:sz="6" w:space="0" w:color="000000"/>
                    <w:left w:val="single" w:sz="6" w:space="0" w:color="000000"/>
                    <w:bottom w:val="single" w:sz="6" w:space="0" w:color="000000"/>
                    <w:right w:val="single" w:sz="6" w:space="0" w:color="000000"/>
                  </w:tcBorders>
                  <w:hideMark/>
                </w:tcPr>
                <w:p w14:paraId="5C1221C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355163C2"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046C4F9C"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4A36CB7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0390226080</w:t>
                  </w:r>
                </w:p>
              </w:tc>
              <w:tc>
                <w:tcPr>
                  <w:tcW w:w="337" w:type="dxa"/>
                  <w:tcBorders>
                    <w:top w:val="single" w:sz="6" w:space="0" w:color="000000"/>
                    <w:left w:val="single" w:sz="6" w:space="0" w:color="000000"/>
                    <w:bottom w:val="single" w:sz="6" w:space="0" w:color="000000"/>
                    <w:right w:val="single" w:sz="6" w:space="0" w:color="000000"/>
                  </w:tcBorders>
                  <w:hideMark/>
                </w:tcPr>
                <w:p w14:paraId="332986F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215" w:type="dxa"/>
                  <w:tcBorders>
                    <w:top w:val="single" w:sz="6" w:space="0" w:color="000000"/>
                    <w:left w:val="single" w:sz="6" w:space="0" w:color="000000"/>
                    <w:bottom w:val="single" w:sz="6" w:space="0" w:color="000000"/>
                    <w:right w:val="single" w:sz="6" w:space="0" w:color="000000"/>
                  </w:tcBorders>
                  <w:hideMark/>
                </w:tcPr>
                <w:p w14:paraId="5B2BF55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4 000,00</w:t>
                  </w:r>
                </w:p>
              </w:tc>
              <w:tc>
                <w:tcPr>
                  <w:tcW w:w="1183" w:type="dxa"/>
                  <w:tcBorders>
                    <w:top w:val="single" w:sz="6" w:space="0" w:color="000000"/>
                    <w:left w:val="single" w:sz="6" w:space="0" w:color="000000"/>
                    <w:bottom w:val="single" w:sz="6" w:space="0" w:color="000000"/>
                    <w:right w:val="single" w:sz="6" w:space="0" w:color="000000"/>
                  </w:tcBorders>
                  <w:hideMark/>
                </w:tcPr>
                <w:p w14:paraId="4070FB1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4 000,00</w:t>
                  </w:r>
                </w:p>
              </w:tc>
              <w:tc>
                <w:tcPr>
                  <w:tcW w:w="864" w:type="dxa"/>
                  <w:tcBorders>
                    <w:top w:val="single" w:sz="6" w:space="0" w:color="000000"/>
                    <w:left w:val="single" w:sz="6" w:space="0" w:color="000000"/>
                    <w:bottom w:val="single" w:sz="6" w:space="0" w:color="000000"/>
                    <w:right w:val="single" w:sz="6" w:space="0" w:color="000000"/>
                  </w:tcBorders>
                  <w:hideMark/>
                </w:tcPr>
                <w:p w14:paraId="495DFA1F"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4958C891" w14:textId="77777777" w:rsidTr="00881376">
              <w:trPr>
                <w:trHeight w:val="38"/>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0E6CE3EB"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Содержание мест захоронения</w:t>
                  </w:r>
                </w:p>
              </w:tc>
              <w:tc>
                <w:tcPr>
                  <w:tcW w:w="1067" w:type="dxa"/>
                  <w:tcBorders>
                    <w:top w:val="single" w:sz="6" w:space="0" w:color="000000"/>
                    <w:left w:val="single" w:sz="6" w:space="0" w:color="000000"/>
                    <w:bottom w:val="single" w:sz="6" w:space="0" w:color="000000"/>
                    <w:right w:val="single" w:sz="6" w:space="0" w:color="000000"/>
                  </w:tcBorders>
                  <w:hideMark/>
                </w:tcPr>
                <w:p w14:paraId="02706B1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0390262210</w:t>
                  </w:r>
                </w:p>
              </w:tc>
              <w:tc>
                <w:tcPr>
                  <w:tcW w:w="337" w:type="dxa"/>
                  <w:tcBorders>
                    <w:top w:val="single" w:sz="6" w:space="0" w:color="000000"/>
                    <w:left w:val="single" w:sz="6" w:space="0" w:color="000000"/>
                    <w:bottom w:val="single" w:sz="6" w:space="0" w:color="000000"/>
                    <w:right w:val="single" w:sz="6" w:space="0" w:color="000000"/>
                  </w:tcBorders>
                  <w:hideMark/>
                </w:tcPr>
                <w:p w14:paraId="2DC82399"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720A75C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183 572,00</w:t>
                  </w:r>
                </w:p>
              </w:tc>
              <w:tc>
                <w:tcPr>
                  <w:tcW w:w="1183" w:type="dxa"/>
                  <w:tcBorders>
                    <w:top w:val="single" w:sz="6" w:space="0" w:color="000000"/>
                    <w:left w:val="single" w:sz="6" w:space="0" w:color="000000"/>
                    <w:bottom w:val="single" w:sz="6" w:space="0" w:color="000000"/>
                    <w:right w:val="single" w:sz="6" w:space="0" w:color="000000"/>
                  </w:tcBorders>
                  <w:hideMark/>
                </w:tcPr>
                <w:p w14:paraId="16564CC9"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183 572,00</w:t>
                  </w:r>
                </w:p>
              </w:tc>
              <w:tc>
                <w:tcPr>
                  <w:tcW w:w="864" w:type="dxa"/>
                  <w:tcBorders>
                    <w:top w:val="single" w:sz="6" w:space="0" w:color="000000"/>
                    <w:left w:val="single" w:sz="6" w:space="0" w:color="000000"/>
                    <w:bottom w:val="single" w:sz="6" w:space="0" w:color="000000"/>
                    <w:right w:val="single" w:sz="6" w:space="0" w:color="000000"/>
                  </w:tcBorders>
                  <w:hideMark/>
                </w:tcPr>
                <w:p w14:paraId="07CC72B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759CFF2C"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6E133B77"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72DD276F"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0390262210</w:t>
                  </w:r>
                </w:p>
              </w:tc>
              <w:tc>
                <w:tcPr>
                  <w:tcW w:w="337" w:type="dxa"/>
                  <w:tcBorders>
                    <w:top w:val="single" w:sz="6" w:space="0" w:color="000000"/>
                    <w:left w:val="single" w:sz="6" w:space="0" w:color="000000"/>
                    <w:bottom w:val="single" w:sz="6" w:space="0" w:color="000000"/>
                    <w:right w:val="single" w:sz="6" w:space="0" w:color="000000"/>
                  </w:tcBorders>
                  <w:hideMark/>
                </w:tcPr>
                <w:p w14:paraId="293EBA0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15" w:type="dxa"/>
                  <w:tcBorders>
                    <w:top w:val="single" w:sz="6" w:space="0" w:color="000000"/>
                    <w:left w:val="single" w:sz="6" w:space="0" w:color="000000"/>
                    <w:bottom w:val="single" w:sz="6" w:space="0" w:color="000000"/>
                    <w:right w:val="single" w:sz="6" w:space="0" w:color="000000"/>
                  </w:tcBorders>
                  <w:hideMark/>
                </w:tcPr>
                <w:p w14:paraId="6674276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183 572,00</w:t>
                  </w:r>
                </w:p>
              </w:tc>
              <w:tc>
                <w:tcPr>
                  <w:tcW w:w="1183" w:type="dxa"/>
                  <w:tcBorders>
                    <w:top w:val="single" w:sz="6" w:space="0" w:color="000000"/>
                    <w:left w:val="single" w:sz="6" w:space="0" w:color="000000"/>
                    <w:bottom w:val="single" w:sz="6" w:space="0" w:color="000000"/>
                    <w:right w:val="single" w:sz="6" w:space="0" w:color="000000"/>
                  </w:tcBorders>
                  <w:hideMark/>
                </w:tcPr>
                <w:p w14:paraId="1118EB2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183 572,00</w:t>
                  </w:r>
                </w:p>
              </w:tc>
              <w:tc>
                <w:tcPr>
                  <w:tcW w:w="864" w:type="dxa"/>
                  <w:tcBorders>
                    <w:top w:val="single" w:sz="6" w:space="0" w:color="000000"/>
                    <w:left w:val="single" w:sz="6" w:space="0" w:color="000000"/>
                    <w:bottom w:val="single" w:sz="6" w:space="0" w:color="000000"/>
                    <w:right w:val="single" w:sz="6" w:space="0" w:color="000000"/>
                  </w:tcBorders>
                  <w:hideMark/>
                </w:tcPr>
                <w:p w14:paraId="0402AC6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0267224A"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22F642AE"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5C68E540"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0390262210</w:t>
                  </w:r>
                </w:p>
              </w:tc>
              <w:tc>
                <w:tcPr>
                  <w:tcW w:w="337" w:type="dxa"/>
                  <w:tcBorders>
                    <w:top w:val="single" w:sz="6" w:space="0" w:color="000000"/>
                    <w:left w:val="single" w:sz="6" w:space="0" w:color="000000"/>
                    <w:bottom w:val="single" w:sz="6" w:space="0" w:color="000000"/>
                    <w:right w:val="single" w:sz="6" w:space="0" w:color="000000"/>
                  </w:tcBorders>
                  <w:hideMark/>
                </w:tcPr>
                <w:p w14:paraId="3F2FB280"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215" w:type="dxa"/>
                  <w:tcBorders>
                    <w:top w:val="single" w:sz="6" w:space="0" w:color="000000"/>
                    <w:left w:val="single" w:sz="6" w:space="0" w:color="000000"/>
                    <w:bottom w:val="single" w:sz="6" w:space="0" w:color="000000"/>
                    <w:right w:val="single" w:sz="6" w:space="0" w:color="000000"/>
                  </w:tcBorders>
                  <w:hideMark/>
                </w:tcPr>
                <w:p w14:paraId="23DFA1B5"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183 572,00</w:t>
                  </w:r>
                </w:p>
              </w:tc>
              <w:tc>
                <w:tcPr>
                  <w:tcW w:w="1183" w:type="dxa"/>
                  <w:tcBorders>
                    <w:top w:val="single" w:sz="6" w:space="0" w:color="000000"/>
                    <w:left w:val="single" w:sz="6" w:space="0" w:color="000000"/>
                    <w:bottom w:val="single" w:sz="6" w:space="0" w:color="000000"/>
                    <w:right w:val="single" w:sz="6" w:space="0" w:color="000000"/>
                  </w:tcBorders>
                  <w:hideMark/>
                </w:tcPr>
                <w:p w14:paraId="554B61F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183 572,00</w:t>
                  </w:r>
                </w:p>
              </w:tc>
              <w:tc>
                <w:tcPr>
                  <w:tcW w:w="864" w:type="dxa"/>
                  <w:tcBorders>
                    <w:top w:val="single" w:sz="6" w:space="0" w:color="000000"/>
                    <w:left w:val="single" w:sz="6" w:space="0" w:color="000000"/>
                    <w:bottom w:val="single" w:sz="6" w:space="0" w:color="000000"/>
                    <w:right w:val="single" w:sz="6" w:space="0" w:color="000000"/>
                  </w:tcBorders>
                  <w:hideMark/>
                </w:tcPr>
                <w:p w14:paraId="47FAFA74"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bl>
          <w:p w14:paraId="5F130566" w14:textId="77777777" w:rsidR="00881376" w:rsidRPr="00576787" w:rsidRDefault="00881376" w:rsidP="00576787">
            <w:pPr>
              <w:ind w:firstLine="709"/>
              <w:jc w:val="both"/>
              <w:rPr>
                <w:rFonts w:ascii="Calibri" w:hAnsi="Calibri" w:cs="Calibri"/>
                <w:sz w:val="18"/>
                <w:szCs w:val="18"/>
                <w:lang w:val="ru-RU"/>
              </w:rPr>
            </w:pPr>
          </w:p>
        </w:tc>
      </w:tr>
      <w:tr w:rsidR="00881376" w:rsidRPr="00576787" w14:paraId="793F8B18" w14:textId="77777777" w:rsidTr="00881376">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1C71AB0" w14:textId="77777777" w:rsidR="00881376" w:rsidRPr="00576787" w:rsidRDefault="00881376"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E57CC26" w14:textId="13D17978" w:rsidR="00881376" w:rsidRPr="00576787" w:rsidRDefault="00881376"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16</w:t>
            </w:r>
          </w:p>
        </w:tc>
      </w:tr>
    </w:tbl>
    <w:p w14:paraId="15C807E4" w14:textId="77777777" w:rsidR="00881376" w:rsidRPr="00576787" w:rsidRDefault="00881376"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6"/>
        <w:gridCol w:w="283"/>
        <w:gridCol w:w="4017"/>
        <w:gridCol w:w="3752"/>
        <w:gridCol w:w="55"/>
      </w:tblGrid>
      <w:tr w:rsidR="00881376" w:rsidRPr="00576787" w14:paraId="2AB22F30" w14:textId="77777777" w:rsidTr="001D6235">
        <w:trPr>
          <w:gridBefore w:val="1"/>
          <w:wBefore w:w="55" w:type="dxa"/>
          <w:trHeight w:val="18"/>
        </w:trPr>
        <w:tc>
          <w:tcPr>
            <w:tcW w:w="7826" w:type="dxa"/>
            <w:shd w:val="clear" w:color="auto" w:fill="auto"/>
          </w:tcPr>
          <w:tbl>
            <w:tblPr>
              <w:tblW w:w="0" w:type="auto"/>
              <w:tblCellSpacing w:w="0" w:type="dxa"/>
              <w:tblLayout w:type="fixed"/>
              <w:tblCellMar>
                <w:top w:w="15" w:type="dxa"/>
                <w:left w:w="15" w:type="dxa"/>
                <w:bottom w:w="15" w:type="dxa"/>
                <w:right w:w="15" w:type="dxa"/>
              </w:tblCellMar>
              <w:tblLook w:val="04A0" w:firstRow="1" w:lastRow="0" w:firstColumn="1" w:lastColumn="0" w:noHBand="0" w:noVBand="1"/>
            </w:tblPr>
            <w:tblGrid>
              <w:gridCol w:w="3075"/>
              <w:gridCol w:w="1067"/>
              <w:gridCol w:w="337"/>
              <w:gridCol w:w="1215"/>
              <w:gridCol w:w="1183"/>
              <w:gridCol w:w="864"/>
            </w:tblGrid>
            <w:tr w:rsidR="00881376" w:rsidRPr="00576787" w14:paraId="4B1B43BA"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1D367E51"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Основное мероприятие: "Дорожное хозяйство"</w:t>
                  </w:r>
                </w:p>
              </w:tc>
              <w:tc>
                <w:tcPr>
                  <w:tcW w:w="1067" w:type="dxa"/>
                  <w:tcBorders>
                    <w:top w:val="single" w:sz="6" w:space="0" w:color="000000"/>
                    <w:left w:val="single" w:sz="6" w:space="0" w:color="000000"/>
                    <w:bottom w:val="single" w:sz="6" w:space="0" w:color="000000"/>
                    <w:right w:val="single" w:sz="6" w:space="0" w:color="000000"/>
                  </w:tcBorders>
                  <w:hideMark/>
                </w:tcPr>
                <w:p w14:paraId="4E98990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0390400000</w:t>
                  </w:r>
                </w:p>
              </w:tc>
              <w:tc>
                <w:tcPr>
                  <w:tcW w:w="337" w:type="dxa"/>
                  <w:tcBorders>
                    <w:top w:val="single" w:sz="6" w:space="0" w:color="000000"/>
                    <w:left w:val="single" w:sz="6" w:space="0" w:color="000000"/>
                    <w:bottom w:val="single" w:sz="6" w:space="0" w:color="000000"/>
                    <w:right w:val="single" w:sz="6" w:space="0" w:color="000000"/>
                  </w:tcBorders>
                  <w:hideMark/>
                </w:tcPr>
                <w:p w14:paraId="4F32A250"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6489C6E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2 011 607,08</w:t>
                  </w:r>
                </w:p>
              </w:tc>
              <w:tc>
                <w:tcPr>
                  <w:tcW w:w="1183" w:type="dxa"/>
                  <w:tcBorders>
                    <w:top w:val="single" w:sz="6" w:space="0" w:color="000000"/>
                    <w:left w:val="single" w:sz="6" w:space="0" w:color="000000"/>
                    <w:bottom w:val="single" w:sz="6" w:space="0" w:color="000000"/>
                    <w:right w:val="single" w:sz="6" w:space="0" w:color="000000"/>
                  </w:tcBorders>
                  <w:hideMark/>
                </w:tcPr>
                <w:p w14:paraId="14A1799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1 828 307,57</w:t>
                  </w:r>
                </w:p>
              </w:tc>
              <w:tc>
                <w:tcPr>
                  <w:tcW w:w="864" w:type="dxa"/>
                  <w:tcBorders>
                    <w:top w:val="single" w:sz="6" w:space="0" w:color="000000"/>
                    <w:left w:val="single" w:sz="6" w:space="0" w:color="000000"/>
                    <w:bottom w:val="single" w:sz="6" w:space="0" w:color="000000"/>
                    <w:right w:val="single" w:sz="6" w:space="0" w:color="000000"/>
                  </w:tcBorders>
                  <w:hideMark/>
                </w:tcPr>
                <w:p w14:paraId="11C1991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90,89%</w:t>
                  </w:r>
                </w:p>
              </w:tc>
            </w:tr>
            <w:tr w:rsidR="00881376" w:rsidRPr="00576787" w14:paraId="7B285663"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700202C5"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Содержание дорог местного значения</w:t>
                  </w:r>
                </w:p>
              </w:tc>
              <w:tc>
                <w:tcPr>
                  <w:tcW w:w="1067" w:type="dxa"/>
                  <w:tcBorders>
                    <w:top w:val="single" w:sz="6" w:space="0" w:color="000000"/>
                    <w:left w:val="single" w:sz="6" w:space="0" w:color="000000"/>
                    <w:bottom w:val="single" w:sz="6" w:space="0" w:color="000000"/>
                    <w:right w:val="single" w:sz="6" w:space="0" w:color="000000"/>
                  </w:tcBorders>
                  <w:hideMark/>
                </w:tcPr>
                <w:p w14:paraId="1831355B"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039046Д121</w:t>
                  </w:r>
                </w:p>
              </w:tc>
              <w:tc>
                <w:tcPr>
                  <w:tcW w:w="337" w:type="dxa"/>
                  <w:tcBorders>
                    <w:top w:val="single" w:sz="6" w:space="0" w:color="000000"/>
                    <w:left w:val="single" w:sz="6" w:space="0" w:color="000000"/>
                    <w:bottom w:val="single" w:sz="6" w:space="0" w:color="000000"/>
                    <w:right w:val="single" w:sz="6" w:space="0" w:color="000000"/>
                  </w:tcBorders>
                  <w:hideMark/>
                </w:tcPr>
                <w:p w14:paraId="32D8AC3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3D5390BF"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1 211 607,08</w:t>
                  </w:r>
                </w:p>
              </w:tc>
              <w:tc>
                <w:tcPr>
                  <w:tcW w:w="1183" w:type="dxa"/>
                  <w:tcBorders>
                    <w:top w:val="single" w:sz="6" w:space="0" w:color="000000"/>
                    <w:left w:val="single" w:sz="6" w:space="0" w:color="000000"/>
                    <w:bottom w:val="single" w:sz="6" w:space="0" w:color="000000"/>
                    <w:right w:val="single" w:sz="6" w:space="0" w:color="000000"/>
                  </w:tcBorders>
                  <w:hideMark/>
                </w:tcPr>
                <w:p w14:paraId="49E4D64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1 028 307,57</w:t>
                  </w:r>
                </w:p>
              </w:tc>
              <w:tc>
                <w:tcPr>
                  <w:tcW w:w="864" w:type="dxa"/>
                  <w:tcBorders>
                    <w:top w:val="single" w:sz="6" w:space="0" w:color="000000"/>
                    <w:left w:val="single" w:sz="6" w:space="0" w:color="000000"/>
                    <w:bottom w:val="single" w:sz="6" w:space="0" w:color="000000"/>
                    <w:right w:val="single" w:sz="6" w:space="0" w:color="000000"/>
                  </w:tcBorders>
                  <w:hideMark/>
                </w:tcPr>
                <w:p w14:paraId="6AFCB13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84,87%</w:t>
                  </w:r>
                </w:p>
              </w:tc>
            </w:tr>
            <w:tr w:rsidR="00881376" w:rsidRPr="00576787" w14:paraId="26736DAC"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5586FD17"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36A82F3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039046Д121</w:t>
                  </w:r>
                </w:p>
              </w:tc>
              <w:tc>
                <w:tcPr>
                  <w:tcW w:w="337" w:type="dxa"/>
                  <w:tcBorders>
                    <w:top w:val="single" w:sz="6" w:space="0" w:color="000000"/>
                    <w:left w:val="single" w:sz="6" w:space="0" w:color="000000"/>
                    <w:bottom w:val="single" w:sz="6" w:space="0" w:color="000000"/>
                    <w:right w:val="single" w:sz="6" w:space="0" w:color="000000"/>
                  </w:tcBorders>
                  <w:hideMark/>
                </w:tcPr>
                <w:p w14:paraId="6D279B2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15" w:type="dxa"/>
                  <w:tcBorders>
                    <w:top w:val="single" w:sz="6" w:space="0" w:color="000000"/>
                    <w:left w:val="single" w:sz="6" w:space="0" w:color="000000"/>
                    <w:bottom w:val="single" w:sz="6" w:space="0" w:color="000000"/>
                    <w:right w:val="single" w:sz="6" w:space="0" w:color="000000"/>
                  </w:tcBorders>
                  <w:hideMark/>
                </w:tcPr>
                <w:p w14:paraId="237923E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1 211 607,08</w:t>
                  </w:r>
                </w:p>
              </w:tc>
              <w:tc>
                <w:tcPr>
                  <w:tcW w:w="1183" w:type="dxa"/>
                  <w:tcBorders>
                    <w:top w:val="single" w:sz="6" w:space="0" w:color="000000"/>
                    <w:left w:val="single" w:sz="6" w:space="0" w:color="000000"/>
                    <w:bottom w:val="single" w:sz="6" w:space="0" w:color="000000"/>
                    <w:right w:val="single" w:sz="6" w:space="0" w:color="000000"/>
                  </w:tcBorders>
                  <w:hideMark/>
                </w:tcPr>
                <w:p w14:paraId="7962456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1 028 307,57</w:t>
                  </w:r>
                </w:p>
              </w:tc>
              <w:tc>
                <w:tcPr>
                  <w:tcW w:w="864" w:type="dxa"/>
                  <w:tcBorders>
                    <w:top w:val="single" w:sz="6" w:space="0" w:color="000000"/>
                    <w:left w:val="single" w:sz="6" w:space="0" w:color="000000"/>
                    <w:bottom w:val="single" w:sz="6" w:space="0" w:color="000000"/>
                    <w:right w:val="single" w:sz="6" w:space="0" w:color="000000"/>
                  </w:tcBorders>
                  <w:hideMark/>
                </w:tcPr>
                <w:p w14:paraId="4A0E6CD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84,87%</w:t>
                  </w:r>
                </w:p>
              </w:tc>
            </w:tr>
            <w:tr w:rsidR="00881376" w:rsidRPr="00576787" w14:paraId="5BC682DD"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35431DFA"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6AE1C60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039046Д121</w:t>
                  </w:r>
                </w:p>
              </w:tc>
              <w:tc>
                <w:tcPr>
                  <w:tcW w:w="337" w:type="dxa"/>
                  <w:tcBorders>
                    <w:top w:val="single" w:sz="6" w:space="0" w:color="000000"/>
                    <w:left w:val="single" w:sz="6" w:space="0" w:color="000000"/>
                    <w:bottom w:val="single" w:sz="6" w:space="0" w:color="000000"/>
                    <w:right w:val="single" w:sz="6" w:space="0" w:color="000000"/>
                  </w:tcBorders>
                  <w:hideMark/>
                </w:tcPr>
                <w:p w14:paraId="7276DBF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215" w:type="dxa"/>
                  <w:tcBorders>
                    <w:top w:val="single" w:sz="6" w:space="0" w:color="000000"/>
                    <w:left w:val="single" w:sz="6" w:space="0" w:color="000000"/>
                    <w:bottom w:val="single" w:sz="6" w:space="0" w:color="000000"/>
                    <w:right w:val="single" w:sz="6" w:space="0" w:color="000000"/>
                  </w:tcBorders>
                  <w:hideMark/>
                </w:tcPr>
                <w:p w14:paraId="54E0D83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1 211 607,08</w:t>
                  </w:r>
                </w:p>
              </w:tc>
              <w:tc>
                <w:tcPr>
                  <w:tcW w:w="1183" w:type="dxa"/>
                  <w:tcBorders>
                    <w:top w:val="single" w:sz="6" w:space="0" w:color="000000"/>
                    <w:left w:val="single" w:sz="6" w:space="0" w:color="000000"/>
                    <w:bottom w:val="single" w:sz="6" w:space="0" w:color="000000"/>
                    <w:right w:val="single" w:sz="6" w:space="0" w:color="000000"/>
                  </w:tcBorders>
                  <w:hideMark/>
                </w:tcPr>
                <w:p w14:paraId="50D36ED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1 028 307,57</w:t>
                  </w:r>
                </w:p>
              </w:tc>
              <w:tc>
                <w:tcPr>
                  <w:tcW w:w="864" w:type="dxa"/>
                  <w:tcBorders>
                    <w:top w:val="single" w:sz="6" w:space="0" w:color="000000"/>
                    <w:left w:val="single" w:sz="6" w:space="0" w:color="000000"/>
                    <w:bottom w:val="single" w:sz="6" w:space="0" w:color="000000"/>
                    <w:right w:val="single" w:sz="6" w:space="0" w:color="000000"/>
                  </w:tcBorders>
                  <w:hideMark/>
                </w:tcPr>
                <w:p w14:paraId="5A5075D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84,87%</w:t>
                  </w:r>
                </w:p>
              </w:tc>
            </w:tr>
            <w:tr w:rsidR="00881376" w:rsidRPr="00576787" w14:paraId="6E8ECD08"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6997417B"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Капитальный ремонт и ремонт дорог местного значения</w:t>
                  </w:r>
                </w:p>
              </w:tc>
              <w:tc>
                <w:tcPr>
                  <w:tcW w:w="1067" w:type="dxa"/>
                  <w:tcBorders>
                    <w:top w:val="single" w:sz="6" w:space="0" w:color="000000"/>
                    <w:left w:val="single" w:sz="6" w:space="0" w:color="000000"/>
                    <w:bottom w:val="single" w:sz="6" w:space="0" w:color="000000"/>
                    <w:right w:val="single" w:sz="6" w:space="0" w:color="000000"/>
                  </w:tcBorders>
                  <w:hideMark/>
                </w:tcPr>
                <w:p w14:paraId="6AB80CC8"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039046Д122</w:t>
                  </w:r>
                </w:p>
              </w:tc>
              <w:tc>
                <w:tcPr>
                  <w:tcW w:w="337" w:type="dxa"/>
                  <w:tcBorders>
                    <w:top w:val="single" w:sz="6" w:space="0" w:color="000000"/>
                    <w:left w:val="single" w:sz="6" w:space="0" w:color="000000"/>
                    <w:bottom w:val="single" w:sz="6" w:space="0" w:color="000000"/>
                    <w:right w:val="single" w:sz="6" w:space="0" w:color="000000"/>
                  </w:tcBorders>
                  <w:hideMark/>
                </w:tcPr>
                <w:p w14:paraId="31CF539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79C66FC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1183" w:type="dxa"/>
                  <w:tcBorders>
                    <w:top w:val="single" w:sz="6" w:space="0" w:color="000000"/>
                    <w:left w:val="single" w:sz="6" w:space="0" w:color="000000"/>
                    <w:bottom w:val="single" w:sz="6" w:space="0" w:color="000000"/>
                    <w:right w:val="single" w:sz="6" w:space="0" w:color="000000"/>
                  </w:tcBorders>
                  <w:hideMark/>
                </w:tcPr>
                <w:p w14:paraId="4CBB917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864" w:type="dxa"/>
                  <w:tcBorders>
                    <w:top w:val="single" w:sz="6" w:space="0" w:color="000000"/>
                    <w:left w:val="single" w:sz="6" w:space="0" w:color="000000"/>
                    <w:bottom w:val="single" w:sz="6" w:space="0" w:color="000000"/>
                    <w:right w:val="single" w:sz="6" w:space="0" w:color="000000"/>
                  </w:tcBorders>
                  <w:hideMark/>
                </w:tcPr>
                <w:p w14:paraId="52C8707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6DB91F2D"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775CA344"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37F04F2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039046Д122</w:t>
                  </w:r>
                </w:p>
              </w:tc>
              <w:tc>
                <w:tcPr>
                  <w:tcW w:w="337" w:type="dxa"/>
                  <w:tcBorders>
                    <w:top w:val="single" w:sz="6" w:space="0" w:color="000000"/>
                    <w:left w:val="single" w:sz="6" w:space="0" w:color="000000"/>
                    <w:bottom w:val="single" w:sz="6" w:space="0" w:color="000000"/>
                    <w:right w:val="single" w:sz="6" w:space="0" w:color="000000"/>
                  </w:tcBorders>
                  <w:hideMark/>
                </w:tcPr>
                <w:p w14:paraId="191A6BB5"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15" w:type="dxa"/>
                  <w:tcBorders>
                    <w:top w:val="single" w:sz="6" w:space="0" w:color="000000"/>
                    <w:left w:val="single" w:sz="6" w:space="0" w:color="000000"/>
                    <w:bottom w:val="single" w:sz="6" w:space="0" w:color="000000"/>
                    <w:right w:val="single" w:sz="6" w:space="0" w:color="000000"/>
                  </w:tcBorders>
                  <w:hideMark/>
                </w:tcPr>
                <w:p w14:paraId="25A2C9F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1183" w:type="dxa"/>
                  <w:tcBorders>
                    <w:top w:val="single" w:sz="6" w:space="0" w:color="000000"/>
                    <w:left w:val="single" w:sz="6" w:space="0" w:color="000000"/>
                    <w:bottom w:val="single" w:sz="6" w:space="0" w:color="000000"/>
                    <w:right w:val="single" w:sz="6" w:space="0" w:color="000000"/>
                  </w:tcBorders>
                  <w:hideMark/>
                </w:tcPr>
                <w:p w14:paraId="712B8A1B"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864" w:type="dxa"/>
                  <w:tcBorders>
                    <w:top w:val="single" w:sz="6" w:space="0" w:color="000000"/>
                    <w:left w:val="single" w:sz="6" w:space="0" w:color="000000"/>
                    <w:bottom w:val="single" w:sz="6" w:space="0" w:color="000000"/>
                    <w:right w:val="single" w:sz="6" w:space="0" w:color="000000"/>
                  </w:tcBorders>
                  <w:hideMark/>
                </w:tcPr>
                <w:p w14:paraId="2E5E2B8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73B65402"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71EDFD93"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5225F6E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039046Д122</w:t>
                  </w:r>
                </w:p>
              </w:tc>
              <w:tc>
                <w:tcPr>
                  <w:tcW w:w="337" w:type="dxa"/>
                  <w:tcBorders>
                    <w:top w:val="single" w:sz="6" w:space="0" w:color="000000"/>
                    <w:left w:val="single" w:sz="6" w:space="0" w:color="000000"/>
                    <w:bottom w:val="single" w:sz="6" w:space="0" w:color="000000"/>
                    <w:right w:val="single" w:sz="6" w:space="0" w:color="000000"/>
                  </w:tcBorders>
                  <w:hideMark/>
                </w:tcPr>
                <w:p w14:paraId="157DB13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215" w:type="dxa"/>
                  <w:tcBorders>
                    <w:top w:val="single" w:sz="6" w:space="0" w:color="000000"/>
                    <w:left w:val="single" w:sz="6" w:space="0" w:color="000000"/>
                    <w:bottom w:val="single" w:sz="6" w:space="0" w:color="000000"/>
                    <w:right w:val="single" w:sz="6" w:space="0" w:color="000000"/>
                  </w:tcBorders>
                  <w:hideMark/>
                </w:tcPr>
                <w:p w14:paraId="1203844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1183" w:type="dxa"/>
                  <w:tcBorders>
                    <w:top w:val="single" w:sz="6" w:space="0" w:color="000000"/>
                    <w:left w:val="single" w:sz="6" w:space="0" w:color="000000"/>
                    <w:bottom w:val="single" w:sz="6" w:space="0" w:color="000000"/>
                    <w:right w:val="single" w:sz="6" w:space="0" w:color="000000"/>
                  </w:tcBorders>
                  <w:hideMark/>
                </w:tcPr>
                <w:p w14:paraId="2BF5C18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864" w:type="dxa"/>
                  <w:tcBorders>
                    <w:top w:val="single" w:sz="6" w:space="0" w:color="000000"/>
                    <w:left w:val="single" w:sz="6" w:space="0" w:color="000000"/>
                    <w:bottom w:val="single" w:sz="6" w:space="0" w:color="000000"/>
                    <w:right w:val="single" w:sz="6" w:space="0" w:color="000000"/>
                  </w:tcBorders>
                  <w:hideMark/>
                </w:tcPr>
                <w:p w14:paraId="0E0F157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0B7F8161"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shd w:val="clear" w:color="auto" w:fill="EBF1DE"/>
                  <w:vAlign w:val="center"/>
                  <w:hideMark/>
                </w:tcPr>
                <w:p w14:paraId="34C1C744"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Муниципальная программа Ореховского сельского поселения "Управление муниципальным имуществом Ореховского сельского поселения на 2022-2027гг"</w:t>
                  </w:r>
                </w:p>
              </w:tc>
              <w:tc>
                <w:tcPr>
                  <w:tcW w:w="1067" w:type="dxa"/>
                  <w:tcBorders>
                    <w:top w:val="single" w:sz="6" w:space="0" w:color="000000"/>
                    <w:left w:val="single" w:sz="6" w:space="0" w:color="000000"/>
                    <w:bottom w:val="single" w:sz="6" w:space="0" w:color="000000"/>
                    <w:right w:val="single" w:sz="6" w:space="0" w:color="000000"/>
                  </w:tcBorders>
                  <w:shd w:val="clear" w:color="auto" w:fill="EBF1DE"/>
                  <w:hideMark/>
                </w:tcPr>
                <w:p w14:paraId="09063CF8"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0400000000</w:t>
                  </w:r>
                </w:p>
              </w:tc>
              <w:tc>
                <w:tcPr>
                  <w:tcW w:w="337" w:type="dxa"/>
                  <w:tcBorders>
                    <w:top w:val="single" w:sz="6" w:space="0" w:color="000000"/>
                    <w:left w:val="single" w:sz="6" w:space="0" w:color="000000"/>
                    <w:bottom w:val="single" w:sz="6" w:space="0" w:color="000000"/>
                    <w:right w:val="single" w:sz="6" w:space="0" w:color="000000"/>
                  </w:tcBorders>
                  <w:shd w:val="clear" w:color="auto" w:fill="EBF1DE"/>
                  <w:hideMark/>
                </w:tcPr>
                <w:p w14:paraId="4F5DB19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shd w:val="clear" w:color="auto" w:fill="EBF1DE"/>
                  <w:hideMark/>
                </w:tcPr>
                <w:p w14:paraId="5872A9DF"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413 386,60</w:t>
                  </w:r>
                </w:p>
              </w:tc>
              <w:tc>
                <w:tcPr>
                  <w:tcW w:w="1183" w:type="dxa"/>
                  <w:tcBorders>
                    <w:top w:val="single" w:sz="6" w:space="0" w:color="000000"/>
                    <w:left w:val="single" w:sz="6" w:space="0" w:color="000000"/>
                    <w:bottom w:val="single" w:sz="6" w:space="0" w:color="000000"/>
                    <w:right w:val="single" w:sz="6" w:space="0" w:color="000000"/>
                  </w:tcBorders>
                  <w:shd w:val="clear" w:color="auto" w:fill="EBF1DE"/>
                  <w:hideMark/>
                </w:tcPr>
                <w:p w14:paraId="41EBBCCF"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413 254,60</w:t>
                  </w:r>
                </w:p>
              </w:tc>
              <w:tc>
                <w:tcPr>
                  <w:tcW w:w="864" w:type="dxa"/>
                  <w:tcBorders>
                    <w:top w:val="single" w:sz="6" w:space="0" w:color="000000"/>
                    <w:left w:val="single" w:sz="6" w:space="0" w:color="000000"/>
                    <w:bottom w:val="single" w:sz="6" w:space="0" w:color="000000"/>
                    <w:right w:val="single" w:sz="6" w:space="0" w:color="000000"/>
                  </w:tcBorders>
                  <w:shd w:val="clear" w:color="auto" w:fill="EBF1DE"/>
                  <w:hideMark/>
                </w:tcPr>
                <w:p w14:paraId="0BB7212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99,97%</w:t>
                  </w:r>
                </w:p>
              </w:tc>
            </w:tr>
            <w:tr w:rsidR="00881376" w:rsidRPr="00576787" w14:paraId="7520C866"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35932029"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Отдельные мероприятия</w:t>
                  </w:r>
                </w:p>
              </w:tc>
              <w:tc>
                <w:tcPr>
                  <w:tcW w:w="1067" w:type="dxa"/>
                  <w:tcBorders>
                    <w:top w:val="single" w:sz="6" w:space="0" w:color="000000"/>
                    <w:left w:val="single" w:sz="6" w:space="0" w:color="000000"/>
                    <w:bottom w:val="single" w:sz="6" w:space="0" w:color="000000"/>
                    <w:right w:val="single" w:sz="6" w:space="0" w:color="000000"/>
                  </w:tcBorders>
                  <w:hideMark/>
                </w:tcPr>
                <w:p w14:paraId="6845880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0490000000</w:t>
                  </w:r>
                </w:p>
              </w:tc>
              <w:tc>
                <w:tcPr>
                  <w:tcW w:w="337" w:type="dxa"/>
                  <w:tcBorders>
                    <w:top w:val="single" w:sz="6" w:space="0" w:color="000000"/>
                    <w:left w:val="single" w:sz="6" w:space="0" w:color="000000"/>
                    <w:bottom w:val="single" w:sz="6" w:space="0" w:color="000000"/>
                    <w:right w:val="single" w:sz="6" w:space="0" w:color="000000"/>
                  </w:tcBorders>
                  <w:hideMark/>
                </w:tcPr>
                <w:p w14:paraId="4E806B2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2F9BA59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413 386,60</w:t>
                  </w:r>
                </w:p>
              </w:tc>
              <w:tc>
                <w:tcPr>
                  <w:tcW w:w="1183" w:type="dxa"/>
                  <w:tcBorders>
                    <w:top w:val="single" w:sz="6" w:space="0" w:color="000000"/>
                    <w:left w:val="single" w:sz="6" w:space="0" w:color="000000"/>
                    <w:bottom w:val="single" w:sz="6" w:space="0" w:color="000000"/>
                    <w:right w:val="single" w:sz="6" w:space="0" w:color="000000"/>
                  </w:tcBorders>
                  <w:hideMark/>
                </w:tcPr>
                <w:p w14:paraId="012D47D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413 254,60</w:t>
                  </w:r>
                </w:p>
              </w:tc>
              <w:tc>
                <w:tcPr>
                  <w:tcW w:w="864" w:type="dxa"/>
                  <w:tcBorders>
                    <w:top w:val="single" w:sz="6" w:space="0" w:color="000000"/>
                    <w:left w:val="single" w:sz="6" w:space="0" w:color="000000"/>
                    <w:bottom w:val="single" w:sz="6" w:space="0" w:color="000000"/>
                    <w:right w:val="single" w:sz="6" w:space="0" w:color="000000"/>
                  </w:tcBorders>
                  <w:hideMark/>
                </w:tcPr>
                <w:p w14:paraId="4129A160"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99,97%</w:t>
                  </w:r>
                </w:p>
              </w:tc>
            </w:tr>
            <w:tr w:rsidR="00881376" w:rsidRPr="00576787" w14:paraId="093C61F6"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05B4E546"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Основное мероприятие: "Содержание муниципального имущества"</w:t>
                  </w:r>
                </w:p>
              </w:tc>
              <w:tc>
                <w:tcPr>
                  <w:tcW w:w="1067" w:type="dxa"/>
                  <w:tcBorders>
                    <w:top w:val="single" w:sz="6" w:space="0" w:color="000000"/>
                    <w:left w:val="single" w:sz="6" w:space="0" w:color="000000"/>
                    <w:bottom w:val="single" w:sz="6" w:space="0" w:color="000000"/>
                    <w:right w:val="single" w:sz="6" w:space="0" w:color="000000"/>
                  </w:tcBorders>
                  <w:hideMark/>
                </w:tcPr>
                <w:p w14:paraId="07CC576B"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0490100000</w:t>
                  </w:r>
                </w:p>
              </w:tc>
              <w:tc>
                <w:tcPr>
                  <w:tcW w:w="337" w:type="dxa"/>
                  <w:tcBorders>
                    <w:top w:val="single" w:sz="6" w:space="0" w:color="000000"/>
                    <w:left w:val="single" w:sz="6" w:space="0" w:color="000000"/>
                    <w:bottom w:val="single" w:sz="6" w:space="0" w:color="000000"/>
                    <w:right w:val="single" w:sz="6" w:space="0" w:color="000000"/>
                  </w:tcBorders>
                  <w:hideMark/>
                </w:tcPr>
                <w:p w14:paraId="4542650F"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1F2BCB5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329 318,70</w:t>
                  </w:r>
                </w:p>
              </w:tc>
              <w:tc>
                <w:tcPr>
                  <w:tcW w:w="1183" w:type="dxa"/>
                  <w:tcBorders>
                    <w:top w:val="single" w:sz="6" w:space="0" w:color="000000"/>
                    <w:left w:val="single" w:sz="6" w:space="0" w:color="000000"/>
                    <w:bottom w:val="single" w:sz="6" w:space="0" w:color="000000"/>
                    <w:right w:val="single" w:sz="6" w:space="0" w:color="000000"/>
                  </w:tcBorders>
                  <w:hideMark/>
                </w:tcPr>
                <w:p w14:paraId="6E2488B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329 260,40</w:t>
                  </w:r>
                </w:p>
              </w:tc>
              <w:tc>
                <w:tcPr>
                  <w:tcW w:w="864" w:type="dxa"/>
                  <w:tcBorders>
                    <w:top w:val="single" w:sz="6" w:space="0" w:color="000000"/>
                    <w:left w:val="single" w:sz="6" w:space="0" w:color="000000"/>
                    <w:bottom w:val="single" w:sz="6" w:space="0" w:color="000000"/>
                    <w:right w:val="single" w:sz="6" w:space="0" w:color="000000"/>
                  </w:tcBorders>
                  <w:hideMark/>
                </w:tcPr>
                <w:p w14:paraId="0A9ECD7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99,98%</w:t>
                  </w:r>
                </w:p>
              </w:tc>
            </w:tr>
            <w:tr w:rsidR="00881376" w:rsidRPr="00576787" w14:paraId="2F0CE391"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6C86E225"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Приобретение, обновление муниципального имущества</w:t>
                  </w:r>
                </w:p>
              </w:tc>
              <w:tc>
                <w:tcPr>
                  <w:tcW w:w="1067" w:type="dxa"/>
                  <w:tcBorders>
                    <w:top w:val="single" w:sz="6" w:space="0" w:color="000000"/>
                    <w:left w:val="single" w:sz="6" w:space="0" w:color="000000"/>
                    <w:bottom w:val="single" w:sz="6" w:space="0" w:color="000000"/>
                    <w:right w:val="single" w:sz="6" w:space="0" w:color="000000"/>
                  </w:tcBorders>
                  <w:hideMark/>
                </w:tcPr>
                <w:p w14:paraId="0D9EA619"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0490120120</w:t>
                  </w:r>
                </w:p>
              </w:tc>
              <w:tc>
                <w:tcPr>
                  <w:tcW w:w="337" w:type="dxa"/>
                  <w:tcBorders>
                    <w:top w:val="single" w:sz="6" w:space="0" w:color="000000"/>
                    <w:left w:val="single" w:sz="6" w:space="0" w:color="000000"/>
                    <w:bottom w:val="single" w:sz="6" w:space="0" w:color="000000"/>
                    <w:right w:val="single" w:sz="6" w:space="0" w:color="000000"/>
                  </w:tcBorders>
                  <w:hideMark/>
                </w:tcPr>
                <w:p w14:paraId="1A56BBE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0C73C7A5"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329 318,70</w:t>
                  </w:r>
                </w:p>
              </w:tc>
              <w:tc>
                <w:tcPr>
                  <w:tcW w:w="1183" w:type="dxa"/>
                  <w:tcBorders>
                    <w:top w:val="single" w:sz="6" w:space="0" w:color="000000"/>
                    <w:left w:val="single" w:sz="6" w:space="0" w:color="000000"/>
                    <w:bottom w:val="single" w:sz="6" w:space="0" w:color="000000"/>
                    <w:right w:val="single" w:sz="6" w:space="0" w:color="000000"/>
                  </w:tcBorders>
                  <w:hideMark/>
                </w:tcPr>
                <w:p w14:paraId="50BEAAE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329 260,40</w:t>
                  </w:r>
                </w:p>
              </w:tc>
              <w:tc>
                <w:tcPr>
                  <w:tcW w:w="864" w:type="dxa"/>
                  <w:tcBorders>
                    <w:top w:val="single" w:sz="6" w:space="0" w:color="000000"/>
                    <w:left w:val="single" w:sz="6" w:space="0" w:color="000000"/>
                    <w:bottom w:val="single" w:sz="6" w:space="0" w:color="000000"/>
                    <w:right w:val="single" w:sz="6" w:space="0" w:color="000000"/>
                  </w:tcBorders>
                  <w:hideMark/>
                </w:tcPr>
                <w:p w14:paraId="3DB049D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99,98%</w:t>
                  </w:r>
                </w:p>
              </w:tc>
            </w:tr>
            <w:tr w:rsidR="00881376" w:rsidRPr="00576787" w14:paraId="320B2359"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1C830932"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6A047CA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0490120120</w:t>
                  </w:r>
                </w:p>
              </w:tc>
              <w:tc>
                <w:tcPr>
                  <w:tcW w:w="337" w:type="dxa"/>
                  <w:tcBorders>
                    <w:top w:val="single" w:sz="6" w:space="0" w:color="000000"/>
                    <w:left w:val="single" w:sz="6" w:space="0" w:color="000000"/>
                    <w:bottom w:val="single" w:sz="6" w:space="0" w:color="000000"/>
                    <w:right w:val="single" w:sz="6" w:space="0" w:color="000000"/>
                  </w:tcBorders>
                  <w:hideMark/>
                </w:tcPr>
                <w:p w14:paraId="492E38E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15" w:type="dxa"/>
                  <w:tcBorders>
                    <w:top w:val="single" w:sz="6" w:space="0" w:color="000000"/>
                    <w:left w:val="single" w:sz="6" w:space="0" w:color="000000"/>
                    <w:bottom w:val="single" w:sz="6" w:space="0" w:color="000000"/>
                    <w:right w:val="single" w:sz="6" w:space="0" w:color="000000"/>
                  </w:tcBorders>
                  <w:hideMark/>
                </w:tcPr>
                <w:p w14:paraId="0D49DEE5"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329 318,70</w:t>
                  </w:r>
                </w:p>
              </w:tc>
              <w:tc>
                <w:tcPr>
                  <w:tcW w:w="1183" w:type="dxa"/>
                  <w:tcBorders>
                    <w:top w:val="single" w:sz="6" w:space="0" w:color="000000"/>
                    <w:left w:val="single" w:sz="6" w:space="0" w:color="000000"/>
                    <w:bottom w:val="single" w:sz="6" w:space="0" w:color="000000"/>
                    <w:right w:val="single" w:sz="6" w:space="0" w:color="000000"/>
                  </w:tcBorders>
                  <w:hideMark/>
                </w:tcPr>
                <w:p w14:paraId="65F8BD0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329 260,40</w:t>
                  </w:r>
                </w:p>
              </w:tc>
              <w:tc>
                <w:tcPr>
                  <w:tcW w:w="864" w:type="dxa"/>
                  <w:tcBorders>
                    <w:top w:val="single" w:sz="6" w:space="0" w:color="000000"/>
                    <w:left w:val="single" w:sz="6" w:space="0" w:color="000000"/>
                    <w:bottom w:val="single" w:sz="6" w:space="0" w:color="000000"/>
                    <w:right w:val="single" w:sz="6" w:space="0" w:color="000000"/>
                  </w:tcBorders>
                  <w:hideMark/>
                </w:tcPr>
                <w:p w14:paraId="1278741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99,98%</w:t>
                  </w:r>
                </w:p>
              </w:tc>
            </w:tr>
            <w:tr w:rsidR="00881376" w:rsidRPr="00576787" w14:paraId="5B1F32DA"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7057EA9D"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77D08EB4"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0490120120</w:t>
                  </w:r>
                </w:p>
              </w:tc>
              <w:tc>
                <w:tcPr>
                  <w:tcW w:w="337" w:type="dxa"/>
                  <w:tcBorders>
                    <w:top w:val="single" w:sz="6" w:space="0" w:color="000000"/>
                    <w:left w:val="single" w:sz="6" w:space="0" w:color="000000"/>
                    <w:bottom w:val="single" w:sz="6" w:space="0" w:color="000000"/>
                    <w:right w:val="single" w:sz="6" w:space="0" w:color="000000"/>
                  </w:tcBorders>
                  <w:hideMark/>
                </w:tcPr>
                <w:p w14:paraId="16FF9165"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215" w:type="dxa"/>
                  <w:tcBorders>
                    <w:top w:val="single" w:sz="6" w:space="0" w:color="000000"/>
                    <w:left w:val="single" w:sz="6" w:space="0" w:color="000000"/>
                    <w:bottom w:val="single" w:sz="6" w:space="0" w:color="000000"/>
                    <w:right w:val="single" w:sz="6" w:space="0" w:color="000000"/>
                  </w:tcBorders>
                  <w:hideMark/>
                </w:tcPr>
                <w:p w14:paraId="657988D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329 318,70</w:t>
                  </w:r>
                </w:p>
              </w:tc>
              <w:tc>
                <w:tcPr>
                  <w:tcW w:w="1183" w:type="dxa"/>
                  <w:tcBorders>
                    <w:top w:val="single" w:sz="6" w:space="0" w:color="000000"/>
                    <w:left w:val="single" w:sz="6" w:space="0" w:color="000000"/>
                    <w:bottom w:val="single" w:sz="6" w:space="0" w:color="000000"/>
                    <w:right w:val="single" w:sz="6" w:space="0" w:color="000000"/>
                  </w:tcBorders>
                  <w:hideMark/>
                </w:tcPr>
                <w:p w14:paraId="02845078"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329 260,40</w:t>
                  </w:r>
                </w:p>
              </w:tc>
              <w:tc>
                <w:tcPr>
                  <w:tcW w:w="864" w:type="dxa"/>
                  <w:tcBorders>
                    <w:top w:val="single" w:sz="6" w:space="0" w:color="000000"/>
                    <w:left w:val="single" w:sz="6" w:space="0" w:color="000000"/>
                    <w:bottom w:val="single" w:sz="6" w:space="0" w:color="000000"/>
                    <w:right w:val="single" w:sz="6" w:space="0" w:color="000000"/>
                  </w:tcBorders>
                  <w:hideMark/>
                </w:tcPr>
                <w:p w14:paraId="290FB854"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99,98%</w:t>
                  </w:r>
                </w:p>
              </w:tc>
            </w:tr>
            <w:tr w:rsidR="00881376" w:rsidRPr="00576787" w14:paraId="305C9093"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56EEB8D9"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Основное мероприятие: Развитие информационно-коммуникационной инфраструктуры в сельском поселении</w:t>
                  </w:r>
                </w:p>
              </w:tc>
              <w:tc>
                <w:tcPr>
                  <w:tcW w:w="1067" w:type="dxa"/>
                  <w:tcBorders>
                    <w:top w:val="single" w:sz="6" w:space="0" w:color="000000"/>
                    <w:left w:val="single" w:sz="6" w:space="0" w:color="000000"/>
                    <w:bottom w:val="single" w:sz="6" w:space="0" w:color="000000"/>
                    <w:right w:val="single" w:sz="6" w:space="0" w:color="000000"/>
                  </w:tcBorders>
                  <w:hideMark/>
                </w:tcPr>
                <w:p w14:paraId="1F364D0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0490300000</w:t>
                  </w:r>
                </w:p>
              </w:tc>
              <w:tc>
                <w:tcPr>
                  <w:tcW w:w="337" w:type="dxa"/>
                  <w:tcBorders>
                    <w:top w:val="single" w:sz="6" w:space="0" w:color="000000"/>
                    <w:left w:val="single" w:sz="6" w:space="0" w:color="000000"/>
                    <w:bottom w:val="single" w:sz="6" w:space="0" w:color="000000"/>
                    <w:right w:val="single" w:sz="6" w:space="0" w:color="000000"/>
                  </w:tcBorders>
                  <w:hideMark/>
                </w:tcPr>
                <w:p w14:paraId="0134CF9F"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620DB95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84 067,90</w:t>
                  </w:r>
                </w:p>
              </w:tc>
              <w:tc>
                <w:tcPr>
                  <w:tcW w:w="1183" w:type="dxa"/>
                  <w:tcBorders>
                    <w:top w:val="single" w:sz="6" w:space="0" w:color="000000"/>
                    <w:left w:val="single" w:sz="6" w:space="0" w:color="000000"/>
                    <w:bottom w:val="single" w:sz="6" w:space="0" w:color="000000"/>
                    <w:right w:val="single" w:sz="6" w:space="0" w:color="000000"/>
                  </w:tcBorders>
                  <w:hideMark/>
                </w:tcPr>
                <w:p w14:paraId="438C096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83 994,20</w:t>
                  </w:r>
                </w:p>
              </w:tc>
              <w:tc>
                <w:tcPr>
                  <w:tcW w:w="864" w:type="dxa"/>
                  <w:tcBorders>
                    <w:top w:val="single" w:sz="6" w:space="0" w:color="000000"/>
                    <w:left w:val="single" w:sz="6" w:space="0" w:color="000000"/>
                    <w:bottom w:val="single" w:sz="6" w:space="0" w:color="000000"/>
                    <w:right w:val="single" w:sz="6" w:space="0" w:color="000000"/>
                  </w:tcBorders>
                  <w:hideMark/>
                </w:tcPr>
                <w:p w14:paraId="6E50E48B"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99,91%</w:t>
                  </w:r>
                </w:p>
              </w:tc>
            </w:tr>
            <w:tr w:rsidR="00881376" w:rsidRPr="00576787" w14:paraId="7F768000"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6A23166A"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Приобретение, сопровождение лицензионного базового, системного, сетевого, прикладного и клиентского программного обеспечения</w:t>
                  </w:r>
                </w:p>
              </w:tc>
              <w:tc>
                <w:tcPr>
                  <w:tcW w:w="1067" w:type="dxa"/>
                  <w:tcBorders>
                    <w:top w:val="single" w:sz="6" w:space="0" w:color="000000"/>
                    <w:left w:val="single" w:sz="6" w:space="0" w:color="000000"/>
                    <w:bottom w:val="single" w:sz="6" w:space="0" w:color="000000"/>
                    <w:right w:val="single" w:sz="6" w:space="0" w:color="000000"/>
                  </w:tcBorders>
                  <w:hideMark/>
                </w:tcPr>
                <w:p w14:paraId="5F1FD77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0490322014</w:t>
                  </w:r>
                </w:p>
              </w:tc>
              <w:tc>
                <w:tcPr>
                  <w:tcW w:w="337" w:type="dxa"/>
                  <w:tcBorders>
                    <w:top w:val="single" w:sz="6" w:space="0" w:color="000000"/>
                    <w:left w:val="single" w:sz="6" w:space="0" w:color="000000"/>
                    <w:bottom w:val="single" w:sz="6" w:space="0" w:color="000000"/>
                    <w:right w:val="single" w:sz="6" w:space="0" w:color="000000"/>
                  </w:tcBorders>
                  <w:hideMark/>
                </w:tcPr>
                <w:p w14:paraId="639AE7B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48B77938"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84 067,90</w:t>
                  </w:r>
                </w:p>
              </w:tc>
              <w:tc>
                <w:tcPr>
                  <w:tcW w:w="1183" w:type="dxa"/>
                  <w:tcBorders>
                    <w:top w:val="single" w:sz="6" w:space="0" w:color="000000"/>
                    <w:left w:val="single" w:sz="6" w:space="0" w:color="000000"/>
                    <w:bottom w:val="single" w:sz="6" w:space="0" w:color="000000"/>
                    <w:right w:val="single" w:sz="6" w:space="0" w:color="000000"/>
                  </w:tcBorders>
                  <w:hideMark/>
                </w:tcPr>
                <w:p w14:paraId="41B2463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83 994,20</w:t>
                  </w:r>
                </w:p>
              </w:tc>
              <w:tc>
                <w:tcPr>
                  <w:tcW w:w="864" w:type="dxa"/>
                  <w:tcBorders>
                    <w:top w:val="single" w:sz="6" w:space="0" w:color="000000"/>
                    <w:left w:val="single" w:sz="6" w:space="0" w:color="000000"/>
                    <w:bottom w:val="single" w:sz="6" w:space="0" w:color="000000"/>
                    <w:right w:val="single" w:sz="6" w:space="0" w:color="000000"/>
                  </w:tcBorders>
                  <w:hideMark/>
                </w:tcPr>
                <w:p w14:paraId="6F3C82E5"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99,91%</w:t>
                  </w:r>
                </w:p>
              </w:tc>
            </w:tr>
            <w:tr w:rsidR="00881376" w:rsidRPr="00576787" w14:paraId="5433C3C0"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0019871A"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6E6090B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0490322014</w:t>
                  </w:r>
                </w:p>
              </w:tc>
              <w:tc>
                <w:tcPr>
                  <w:tcW w:w="337" w:type="dxa"/>
                  <w:tcBorders>
                    <w:top w:val="single" w:sz="6" w:space="0" w:color="000000"/>
                    <w:left w:val="single" w:sz="6" w:space="0" w:color="000000"/>
                    <w:bottom w:val="single" w:sz="6" w:space="0" w:color="000000"/>
                    <w:right w:val="single" w:sz="6" w:space="0" w:color="000000"/>
                  </w:tcBorders>
                  <w:hideMark/>
                </w:tcPr>
                <w:p w14:paraId="099D8785"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15" w:type="dxa"/>
                  <w:tcBorders>
                    <w:top w:val="single" w:sz="6" w:space="0" w:color="000000"/>
                    <w:left w:val="single" w:sz="6" w:space="0" w:color="000000"/>
                    <w:bottom w:val="single" w:sz="6" w:space="0" w:color="000000"/>
                    <w:right w:val="single" w:sz="6" w:space="0" w:color="000000"/>
                  </w:tcBorders>
                  <w:hideMark/>
                </w:tcPr>
                <w:p w14:paraId="7B64A6F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84 067,90</w:t>
                  </w:r>
                </w:p>
              </w:tc>
              <w:tc>
                <w:tcPr>
                  <w:tcW w:w="1183" w:type="dxa"/>
                  <w:tcBorders>
                    <w:top w:val="single" w:sz="6" w:space="0" w:color="000000"/>
                    <w:left w:val="single" w:sz="6" w:space="0" w:color="000000"/>
                    <w:bottom w:val="single" w:sz="6" w:space="0" w:color="000000"/>
                    <w:right w:val="single" w:sz="6" w:space="0" w:color="000000"/>
                  </w:tcBorders>
                  <w:hideMark/>
                </w:tcPr>
                <w:p w14:paraId="5F65838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83 994,20</w:t>
                  </w:r>
                </w:p>
              </w:tc>
              <w:tc>
                <w:tcPr>
                  <w:tcW w:w="864" w:type="dxa"/>
                  <w:tcBorders>
                    <w:top w:val="single" w:sz="6" w:space="0" w:color="000000"/>
                    <w:left w:val="single" w:sz="6" w:space="0" w:color="000000"/>
                    <w:bottom w:val="single" w:sz="6" w:space="0" w:color="000000"/>
                    <w:right w:val="single" w:sz="6" w:space="0" w:color="000000"/>
                  </w:tcBorders>
                  <w:hideMark/>
                </w:tcPr>
                <w:p w14:paraId="5472D3C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99,91%</w:t>
                  </w:r>
                </w:p>
              </w:tc>
            </w:tr>
            <w:tr w:rsidR="00881376" w:rsidRPr="00576787" w14:paraId="50220CD2"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60E96EA5"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76469E3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0490322014</w:t>
                  </w:r>
                </w:p>
              </w:tc>
              <w:tc>
                <w:tcPr>
                  <w:tcW w:w="337" w:type="dxa"/>
                  <w:tcBorders>
                    <w:top w:val="single" w:sz="6" w:space="0" w:color="000000"/>
                    <w:left w:val="single" w:sz="6" w:space="0" w:color="000000"/>
                    <w:bottom w:val="single" w:sz="6" w:space="0" w:color="000000"/>
                    <w:right w:val="single" w:sz="6" w:space="0" w:color="000000"/>
                  </w:tcBorders>
                  <w:hideMark/>
                </w:tcPr>
                <w:p w14:paraId="0E314C0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215" w:type="dxa"/>
                  <w:tcBorders>
                    <w:top w:val="single" w:sz="6" w:space="0" w:color="000000"/>
                    <w:left w:val="single" w:sz="6" w:space="0" w:color="000000"/>
                    <w:bottom w:val="single" w:sz="6" w:space="0" w:color="000000"/>
                    <w:right w:val="single" w:sz="6" w:space="0" w:color="000000"/>
                  </w:tcBorders>
                  <w:hideMark/>
                </w:tcPr>
                <w:p w14:paraId="143E4F2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84 067,90</w:t>
                  </w:r>
                </w:p>
              </w:tc>
              <w:tc>
                <w:tcPr>
                  <w:tcW w:w="1183" w:type="dxa"/>
                  <w:tcBorders>
                    <w:top w:val="single" w:sz="6" w:space="0" w:color="000000"/>
                    <w:left w:val="single" w:sz="6" w:space="0" w:color="000000"/>
                    <w:bottom w:val="single" w:sz="6" w:space="0" w:color="000000"/>
                    <w:right w:val="single" w:sz="6" w:space="0" w:color="000000"/>
                  </w:tcBorders>
                  <w:hideMark/>
                </w:tcPr>
                <w:p w14:paraId="356E93B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83 994,20</w:t>
                  </w:r>
                </w:p>
              </w:tc>
              <w:tc>
                <w:tcPr>
                  <w:tcW w:w="864" w:type="dxa"/>
                  <w:tcBorders>
                    <w:top w:val="single" w:sz="6" w:space="0" w:color="000000"/>
                    <w:left w:val="single" w:sz="6" w:space="0" w:color="000000"/>
                    <w:bottom w:val="single" w:sz="6" w:space="0" w:color="000000"/>
                    <w:right w:val="single" w:sz="6" w:space="0" w:color="000000"/>
                  </w:tcBorders>
                  <w:hideMark/>
                </w:tcPr>
                <w:p w14:paraId="6E26589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99,91%</w:t>
                  </w:r>
                </w:p>
              </w:tc>
            </w:tr>
            <w:tr w:rsidR="00881376" w:rsidRPr="00576787" w14:paraId="3B07FAD5"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shd w:val="clear" w:color="auto" w:fill="EBF1DE"/>
                  <w:vAlign w:val="center"/>
                  <w:hideMark/>
                </w:tcPr>
                <w:p w14:paraId="4552BE50"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Непрограммные направления деятельности органов местного самоуправления</w:t>
                  </w:r>
                </w:p>
              </w:tc>
              <w:tc>
                <w:tcPr>
                  <w:tcW w:w="1067" w:type="dxa"/>
                  <w:tcBorders>
                    <w:top w:val="single" w:sz="6" w:space="0" w:color="000000"/>
                    <w:left w:val="single" w:sz="6" w:space="0" w:color="000000"/>
                    <w:bottom w:val="single" w:sz="6" w:space="0" w:color="000000"/>
                    <w:right w:val="single" w:sz="6" w:space="0" w:color="000000"/>
                  </w:tcBorders>
                  <w:shd w:val="clear" w:color="auto" w:fill="EBF1DE"/>
                  <w:hideMark/>
                </w:tcPr>
                <w:p w14:paraId="125BDDBB"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9900000000</w:t>
                  </w:r>
                </w:p>
              </w:tc>
              <w:tc>
                <w:tcPr>
                  <w:tcW w:w="337" w:type="dxa"/>
                  <w:tcBorders>
                    <w:top w:val="single" w:sz="6" w:space="0" w:color="000000"/>
                    <w:left w:val="single" w:sz="6" w:space="0" w:color="000000"/>
                    <w:bottom w:val="single" w:sz="6" w:space="0" w:color="000000"/>
                    <w:right w:val="single" w:sz="6" w:space="0" w:color="000000"/>
                  </w:tcBorders>
                  <w:shd w:val="clear" w:color="auto" w:fill="EBF1DE"/>
                  <w:hideMark/>
                </w:tcPr>
                <w:p w14:paraId="6955FA2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shd w:val="clear" w:color="auto" w:fill="EBF1DE"/>
                  <w:hideMark/>
                </w:tcPr>
                <w:p w14:paraId="226B160B"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4 168 551,72</w:t>
                  </w:r>
                </w:p>
              </w:tc>
              <w:tc>
                <w:tcPr>
                  <w:tcW w:w="1183" w:type="dxa"/>
                  <w:tcBorders>
                    <w:top w:val="single" w:sz="6" w:space="0" w:color="000000"/>
                    <w:left w:val="single" w:sz="6" w:space="0" w:color="000000"/>
                    <w:bottom w:val="single" w:sz="6" w:space="0" w:color="000000"/>
                    <w:right w:val="single" w:sz="6" w:space="0" w:color="000000"/>
                  </w:tcBorders>
                  <w:shd w:val="clear" w:color="auto" w:fill="EBF1DE"/>
                  <w:hideMark/>
                </w:tcPr>
                <w:p w14:paraId="01397659"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4 145 580,00</w:t>
                  </w:r>
                </w:p>
              </w:tc>
              <w:tc>
                <w:tcPr>
                  <w:tcW w:w="864" w:type="dxa"/>
                  <w:tcBorders>
                    <w:top w:val="single" w:sz="6" w:space="0" w:color="000000"/>
                    <w:left w:val="single" w:sz="6" w:space="0" w:color="000000"/>
                    <w:bottom w:val="single" w:sz="6" w:space="0" w:color="000000"/>
                    <w:right w:val="single" w:sz="6" w:space="0" w:color="000000"/>
                  </w:tcBorders>
                  <w:shd w:val="clear" w:color="auto" w:fill="EBF1DE"/>
                  <w:hideMark/>
                </w:tcPr>
                <w:p w14:paraId="147DD959"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99,45%</w:t>
                  </w:r>
                </w:p>
              </w:tc>
            </w:tr>
            <w:tr w:rsidR="00881376" w:rsidRPr="00576787" w14:paraId="7F7C0CE1"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3C2E9801"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Мероприятия непрограммных направлений деятельности органов местного самоуправления</w:t>
                  </w:r>
                </w:p>
              </w:tc>
              <w:tc>
                <w:tcPr>
                  <w:tcW w:w="1067" w:type="dxa"/>
                  <w:tcBorders>
                    <w:top w:val="single" w:sz="6" w:space="0" w:color="000000"/>
                    <w:left w:val="single" w:sz="6" w:space="0" w:color="000000"/>
                    <w:bottom w:val="single" w:sz="6" w:space="0" w:color="000000"/>
                    <w:right w:val="single" w:sz="6" w:space="0" w:color="000000"/>
                  </w:tcBorders>
                  <w:hideMark/>
                </w:tcPr>
                <w:p w14:paraId="628A3F9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9990000000</w:t>
                  </w:r>
                </w:p>
              </w:tc>
              <w:tc>
                <w:tcPr>
                  <w:tcW w:w="337" w:type="dxa"/>
                  <w:tcBorders>
                    <w:top w:val="single" w:sz="6" w:space="0" w:color="000000"/>
                    <w:left w:val="single" w:sz="6" w:space="0" w:color="000000"/>
                    <w:bottom w:val="single" w:sz="6" w:space="0" w:color="000000"/>
                    <w:right w:val="single" w:sz="6" w:space="0" w:color="000000"/>
                  </w:tcBorders>
                  <w:hideMark/>
                </w:tcPr>
                <w:p w14:paraId="6CB787C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57E004E0"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4 168 551,72</w:t>
                  </w:r>
                </w:p>
              </w:tc>
              <w:tc>
                <w:tcPr>
                  <w:tcW w:w="1183" w:type="dxa"/>
                  <w:tcBorders>
                    <w:top w:val="single" w:sz="6" w:space="0" w:color="000000"/>
                    <w:left w:val="single" w:sz="6" w:space="0" w:color="000000"/>
                    <w:bottom w:val="single" w:sz="6" w:space="0" w:color="000000"/>
                    <w:right w:val="single" w:sz="6" w:space="0" w:color="000000"/>
                  </w:tcBorders>
                  <w:hideMark/>
                </w:tcPr>
                <w:p w14:paraId="4827F8B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4 145 580,00</w:t>
                  </w:r>
                </w:p>
              </w:tc>
              <w:tc>
                <w:tcPr>
                  <w:tcW w:w="864" w:type="dxa"/>
                  <w:tcBorders>
                    <w:top w:val="single" w:sz="6" w:space="0" w:color="000000"/>
                    <w:left w:val="single" w:sz="6" w:space="0" w:color="000000"/>
                    <w:bottom w:val="single" w:sz="6" w:space="0" w:color="000000"/>
                    <w:right w:val="single" w:sz="6" w:space="0" w:color="000000"/>
                  </w:tcBorders>
                  <w:hideMark/>
                </w:tcPr>
                <w:p w14:paraId="407C66AF"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99,45%</w:t>
                  </w:r>
                </w:p>
              </w:tc>
            </w:tr>
            <w:tr w:rsidR="00881376" w:rsidRPr="00576787" w14:paraId="75A78C2B"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5507149D"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Непрограммные мероприятия</w:t>
                  </w:r>
                </w:p>
              </w:tc>
              <w:tc>
                <w:tcPr>
                  <w:tcW w:w="1067" w:type="dxa"/>
                  <w:tcBorders>
                    <w:top w:val="single" w:sz="6" w:space="0" w:color="000000"/>
                    <w:left w:val="single" w:sz="6" w:space="0" w:color="000000"/>
                    <w:bottom w:val="single" w:sz="6" w:space="0" w:color="000000"/>
                    <w:right w:val="single" w:sz="6" w:space="0" w:color="000000"/>
                  </w:tcBorders>
                  <w:hideMark/>
                </w:tcPr>
                <w:p w14:paraId="0BAEB510"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9999900000</w:t>
                  </w:r>
                </w:p>
              </w:tc>
              <w:tc>
                <w:tcPr>
                  <w:tcW w:w="337" w:type="dxa"/>
                  <w:tcBorders>
                    <w:top w:val="single" w:sz="6" w:space="0" w:color="000000"/>
                    <w:left w:val="single" w:sz="6" w:space="0" w:color="000000"/>
                    <w:bottom w:val="single" w:sz="6" w:space="0" w:color="000000"/>
                    <w:right w:val="single" w:sz="6" w:space="0" w:color="000000"/>
                  </w:tcBorders>
                  <w:hideMark/>
                </w:tcPr>
                <w:p w14:paraId="4864DB1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6036B92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4 168 551,72</w:t>
                  </w:r>
                </w:p>
              </w:tc>
              <w:tc>
                <w:tcPr>
                  <w:tcW w:w="1183" w:type="dxa"/>
                  <w:tcBorders>
                    <w:top w:val="single" w:sz="6" w:space="0" w:color="000000"/>
                    <w:left w:val="single" w:sz="6" w:space="0" w:color="000000"/>
                    <w:bottom w:val="single" w:sz="6" w:space="0" w:color="000000"/>
                    <w:right w:val="single" w:sz="6" w:space="0" w:color="000000"/>
                  </w:tcBorders>
                  <w:hideMark/>
                </w:tcPr>
                <w:p w14:paraId="2E691FC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4 145 580,00</w:t>
                  </w:r>
                </w:p>
              </w:tc>
              <w:tc>
                <w:tcPr>
                  <w:tcW w:w="864" w:type="dxa"/>
                  <w:tcBorders>
                    <w:top w:val="single" w:sz="6" w:space="0" w:color="000000"/>
                    <w:left w:val="single" w:sz="6" w:space="0" w:color="000000"/>
                    <w:bottom w:val="single" w:sz="6" w:space="0" w:color="000000"/>
                    <w:right w:val="single" w:sz="6" w:space="0" w:color="000000"/>
                  </w:tcBorders>
                  <w:hideMark/>
                </w:tcPr>
                <w:p w14:paraId="11F4C14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99,45%</w:t>
                  </w:r>
                </w:p>
              </w:tc>
            </w:tr>
            <w:tr w:rsidR="00881376" w:rsidRPr="00576787" w14:paraId="2DFCBF72"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37B9437C"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Глава муниципального образования</w:t>
                  </w:r>
                </w:p>
              </w:tc>
              <w:tc>
                <w:tcPr>
                  <w:tcW w:w="1067" w:type="dxa"/>
                  <w:tcBorders>
                    <w:top w:val="single" w:sz="6" w:space="0" w:color="000000"/>
                    <w:left w:val="single" w:sz="6" w:space="0" w:color="000000"/>
                    <w:bottom w:val="single" w:sz="6" w:space="0" w:color="000000"/>
                    <w:right w:val="single" w:sz="6" w:space="0" w:color="000000"/>
                  </w:tcBorders>
                  <w:hideMark/>
                </w:tcPr>
                <w:p w14:paraId="595EBB3F"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9999910010</w:t>
                  </w:r>
                </w:p>
              </w:tc>
              <w:tc>
                <w:tcPr>
                  <w:tcW w:w="337" w:type="dxa"/>
                  <w:tcBorders>
                    <w:top w:val="single" w:sz="6" w:space="0" w:color="000000"/>
                    <w:left w:val="single" w:sz="6" w:space="0" w:color="000000"/>
                    <w:bottom w:val="single" w:sz="6" w:space="0" w:color="000000"/>
                    <w:right w:val="single" w:sz="6" w:space="0" w:color="000000"/>
                  </w:tcBorders>
                  <w:hideMark/>
                </w:tcPr>
                <w:p w14:paraId="2242398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61A4C6A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1 019 395,11</w:t>
                  </w:r>
                </w:p>
              </w:tc>
              <w:tc>
                <w:tcPr>
                  <w:tcW w:w="1183" w:type="dxa"/>
                  <w:tcBorders>
                    <w:top w:val="single" w:sz="6" w:space="0" w:color="000000"/>
                    <w:left w:val="single" w:sz="6" w:space="0" w:color="000000"/>
                    <w:bottom w:val="single" w:sz="6" w:space="0" w:color="000000"/>
                    <w:right w:val="single" w:sz="6" w:space="0" w:color="000000"/>
                  </w:tcBorders>
                  <w:hideMark/>
                </w:tcPr>
                <w:p w14:paraId="0964F43F"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1 019 394,98</w:t>
                  </w:r>
                </w:p>
              </w:tc>
              <w:tc>
                <w:tcPr>
                  <w:tcW w:w="864" w:type="dxa"/>
                  <w:tcBorders>
                    <w:top w:val="single" w:sz="6" w:space="0" w:color="000000"/>
                    <w:left w:val="single" w:sz="6" w:space="0" w:color="000000"/>
                    <w:bottom w:val="single" w:sz="6" w:space="0" w:color="000000"/>
                    <w:right w:val="single" w:sz="6" w:space="0" w:color="000000"/>
                  </w:tcBorders>
                  <w:hideMark/>
                </w:tcPr>
                <w:p w14:paraId="00FABBA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487657BD"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5449357B"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7" w:type="dxa"/>
                  <w:tcBorders>
                    <w:top w:val="single" w:sz="6" w:space="0" w:color="000000"/>
                    <w:left w:val="single" w:sz="6" w:space="0" w:color="000000"/>
                    <w:bottom w:val="single" w:sz="6" w:space="0" w:color="000000"/>
                    <w:right w:val="single" w:sz="6" w:space="0" w:color="000000"/>
                  </w:tcBorders>
                  <w:hideMark/>
                </w:tcPr>
                <w:p w14:paraId="1795967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9999910010</w:t>
                  </w:r>
                </w:p>
              </w:tc>
              <w:tc>
                <w:tcPr>
                  <w:tcW w:w="337" w:type="dxa"/>
                  <w:tcBorders>
                    <w:top w:val="single" w:sz="6" w:space="0" w:color="000000"/>
                    <w:left w:val="single" w:sz="6" w:space="0" w:color="000000"/>
                    <w:bottom w:val="single" w:sz="6" w:space="0" w:color="000000"/>
                    <w:right w:val="single" w:sz="6" w:space="0" w:color="000000"/>
                  </w:tcBorders>
                  <w:hideMark/>
                </w:tcPr>
                <w:p w14:paraId="60B9850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w:t>
                  </w:r>
                </w:p>
              </w:tc>
              <w:tc>
                <w:tcPr>
                  <w:tcW w:w="1215" w:type="dxa"/>
                  <w:tcBorders>
                    <w:top w:val="single" w:sz="6" w:space="0" w:color="000000"/>
                    <w:left w:val="single" w:sz="6" w:space="0" w:color="000000"/>
                    <w:bottom w:val="single" w:sz="6" w:space="0" w:color="000000"/>
                    <w:right w:val="single" w:sz="6" w:space="0" w:color="000000"/>
                  </w:tcBorders>
                  <w:hideMark/>
                </w:tcPr>
                <w:p w14:paraId="48305F4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1 019 395,11</w:t>
                  </w:r>
                </w:p>
              </w:tc>
              <w:tc>
                <w:tcPr>
                  <w:tcW w:w="1183" w:type="dxa"/>
                  <w:tcBorders>
                    <w:top w:val="single" w:sz="6" w:space="0" w:color="000000"/>
                    <w:left w:val="single" w:sz="6" w:space="0" w:color="000000"/>
                    <w:bottom w:val="single" w:sz="6" w:space="0" w:color="000000"/>
                    <w:right w:val="single" w:sz="6" w:space="0" w:color="000000"/>
                  </w:tcBorders>
                  <w:hideMark/>
                </w:tcPr>
                <w:p w14:paraId="02C4714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1 019 394,98</w:t>
                  </w:r>
                </w:p>
              </w:tc>
              <w:tc>
                <w:tcPr>
                  <w:tcW w:w="864" w:type="dxa"/>
                  <w:tcBorders>
                    <w:top w:val="single" w:sz="6" w:space="0" w:color="000000"/>
                    <w:left w:val="single" w:sz="6" w:space="0" w:color="000000"/>
                    <w:bottom w:val="single" w:sz="6" w:space="0" w:color="000000"/>
                    <w:right w:val="single" w:sz="6" w:space="0" w:color="000000"/>
                  </w:tcBorders>
                  <w:hideMark/>
                </w:tcPr>
                <w:p w14:paraId="4539762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22A1991C"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7F10C686"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государственных (муниципальных) органов</w:t>
                  </w:r>
                </w:p>
              </w:tc>
              <w:tc>
                <w:tcPr>
                  <w:tcW w:w="1067" w:type="dxa"/>
                  <w:tcBorders>
                    <w:top w:val="single" w:sz="6" w:space="0" w:color="000000"/>
                    <w:left w:val="single" w:sz="6" w:space="0" w:color="000000"/>
                    <w:bottom w:val="single" w:sz="6" w:space="0" w:color="000000"/>
                    <w:right w:val="single" w:sz="6" w:space="0" w:color="000000"/>
                  </w:tcBorders>
                  <w:hideMark/>
                </w:tcPr>
                <w:p w14:paraId="419CECD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9999910010</w:t>
                  </w:r>
                </w:p>
              </w:tc>
              <w:tc>
                <w:tcPr>
                  <w:tcW w:w="337" w:type="dxa"/>
                  <w:tcBorders>
                    <w:top w:val="single" w:sz="6" w:space="0" w:color="000000"/>
                    <w:left w:val="single" w:sz="6" w:space="0" w:color="000000"/>
                    <w:bottom w:val="single" w:sz="6" w:space="0" w:color="000000"/>
                    <w:right w:val="single" w:sz="6" w:space="0" w:color="000000"/>
                  </w:tcBorders>
                  <w:hideMark/>
                </w:tcPr>
                <w:p w14:paraId="3C374FDF"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120</w:t>
                  </w:r>
                </w:p>
              </w:tc>
              <w:tc>
                <w:tcPr>
                  <w:tcW w:w="1215" w:type="dxa"/>
                  <w:tcBorders>
                    <w:top w:val="single" w:sz="6" w:space="0" w:color="000000"/>
                    <w:left w:val="single" w:sz="6" w:space="0" w:color="000000"/>
                    <w:bottom w:val="single" w:sz="6" w:space="0" w:color="000000"/>
                    <w:right w:val="single" w:sz="6" w:space="0" w:color="000000"/>
                  </w:tcBorders>
                  <w:hideMark/>
                </w:tcPr>
                <w:p w14:paraId="30FFEE5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1 019 395,11</w:t>
                  </w:r>
                </w:p>
              </w:tc>
              <w:tc>
                <w:tcPr>
                  <w:tcW w:w="1183" w:type="dxa"/>
                  <w:tcBorders>
                    <w:top w:val="single" w:sz="6" w:space="0" w:color="000000"/>
                    <w:left w:val="single" w:sz="6" w:space="0" w:color="000000"/>
                    <w:bottom w:val="single" w:sz="6" w:space="0" w:color="000000"/>
                    <w:right w:val="single" w:sz="6" w:space="0" w:color="000000"/>
                  </w:tcBorders>
                  <w:hideMark/>
                </w:tcPr>
                <w:p w14:paraId="6567284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1 019 394,98</w:t>
                  </w:r>
                </w:p>
              </w:tc>
              <w:tc>
                <w:tcPr>
                  <w:tcW w:w="864" w:type="dxa"/>
                  <w:tcBorders>
                    <w:top w:val="single" w:sz="6" w:space="0" w:color="000000"/>
                    <w:left w:val="single" w:sz="6" w:space="0" w:color="000000"/>
                    <w:bottom w:val="single" w:sz="6" w:space="0" w:color="000000"/>
                    <w:right w:val="single" w:sz="6" w:space="0" w:color="000000"/>
                  </w:tcBorders>
                  <w:hideMark/>
                </w:tcPr>
                <w:p w14:paraId="418190E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7ADAB978"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2C7B85D0"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Руководство и управление в сфере установленных функций органов местного самоуправления</w:t>
                  </w:r>
                </w:p>
              </w:tc>
              <w:tc>
                <w:tcPr>
                  <w:tcW w:w="1067" w:type="dxa"/>
                  <w:tcBorders>
                    <w:top w:val="single" w:sz="6" w:space="0" w:color="000000"/>
                    <w:left w:val="single" w:sz="6" w:space="0" w:color="000000"/>
                    <w:bottom w:val="single" w:sz="6" w:space="0" w:color="000000"/>
                    <w:right w:val="single" w:sz="6" w:space="0" w:color="000000"/>
                  </w:tcBorders>
                  <w:hideMark/>
                </w:tcPr>
                <w:p w14:paraId="19C950B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9999910030</w:t>
                  </w:r>
                </w:p>
              </w:tc>
              <w:tc>
                <w:tcPr>
                  <w:tcW w:w="337" w:type="dxa"/>
                  <w:tcBorders>
                    <w:top w:val="single" w:sz="6" w:space="0" w:color="000000"/>
                    <w:left w:val="single" w:sz="6" w:space="0" w:color="000000"/>
                    <w:bottom w:val="single" w:sz="6" w:space="0" w:color="000000"/>
                    <w:right w:val="single" w:sz="6" w:space="0" w:color="000000"/>
                  </w:tcBorders>
                  <w:hideMark/>
                </w:tcPr>
                <w:p w14:paraId="5B2A08EB"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76A4FF0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2 702 055,31</w:t>
                  </w:r>
                </w:p>
              </w:tc>
              <w:tc>
                <w:tcPr>
                  <w:tcW w:w="1183" w:type="dxa"/>
                  <w:tcBorders>
                    <w:top w:val="single" w:sz="6" w:space="0" w:color="000000"/>
                    <w:left w:val="single" w:sz="6" w:space="0" w:color="000000"/>
                    <w:bottom w:val="single" w:sz="6" w:space="0" w:color="000000"/>
                    <w:right w:val="single" w:sz="6" w:space="0" w:color="000000"/>
                  </w:tcBorders>
                  <w:hideMark/>
                </w:tcPr>
                <w:p w14:paraId="32D99434"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2 679 083,73</w:t>
                  </w:r>
                </w:p>
              </w:tc>
              <w:tc>
                <w:tcPr>
                  <w:tcW w:w="864" w:type="dxa"/>
                  <w:tcBorders>
                    <w:top w:val="single" w:sz="6" w:space="0" w:color="000000"/>
                    <w:left w:val="single" w:sz="6" w:space="0" w:color="000000"/>
                    <w:bottom w:val="single" w:sz="6" w:space="0" w:color="000000"/>
                    <w:right w:val="single" w:sz="6" w:space="0" w:color="000000"/>
                  </w:tcBorders>
                  <w:hideMark/>
                </w:tcPr>
                <w:p w14:paraId="601759B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99,15%</w:t>
                  </w:r>
                </w:p>
              </w:tc>
            </w:tr>
            <w:tr w:rsidR="00881376" w:rsidRPr="00576787" w14:paraId="296821CE"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340A1C91"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7" w:type="dxa"/>
                  <w:tcBorders>
                    <w:top w:val="single" w:sz="6" w:space="0" w:color="000000"/>
                    <w:left w:val="single" w:sz="6" w:space="0" w:color="000000"/>
                    <w:bottom w:val="single" w:sz="6" w:space="0" w:color="000000"/>
                    <w:right w:val="single" w:sz="6" w:space="0" w:color="000000"/>
                  </w:tcBorders>
                  <w:hideMark/>
                </w:tcPr>
                <w:p w14:paraId="02F6B6C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9999910030</w:t>
                  </w:r>
                </w:p>
              </w:tc>
              <w:tc>
                <w:tcPr>
                  <w:tcW w:w="337" w:type="dxa"/>
                  <w:tcBorders>
                    <w:top w:val="single" w:sz="6" w:space="0" w:color="000000"/>
                    <w:left w:val="single" w:sz="6" w:space="0" w:color="000000"/>
                    <w:bottom w:val="single" w:sz="6" w:space="0" w:color="000000"/>
                    <w:right w:val="single" w:sz="6" w:space="0" w:color="000000"/>
                  </w:tcBorders>
                  <w:hideMark/>
                </w:tcPr>
                <w:p w14:paraId="4DCEAA70"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w:t>
                  </w:r>
                </w:p>
              </w:tc>
              <w:tc>
                <w:tcPr>
                  <w:tcW w:w="1215" w:type="dxa"/>
                  <w:tcBorders>
                    <w:top w:val="single" w:sz="6" w:space="0" w:color="000000"/>
                    <w:left w:val="single" w:sz="6" w:space="0" w:color="000000"/>
                    <w:bottom w:val="single" w:sz="6" w:space="0" w:color="000000"/>
                    <w:right w:val="single" w:sz="6" w:space="0" w:color="000000"/>
                  </w:tcBorders>
                  <w:hideMark/>
                </w:tcPr>
                <w:p w14:paraId="0C6D62B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1 949 418,87</w:t>
                  </w:r>
                </w:p>
              </w:tc>
              <w:tc>
                <w:tcPr>
                  <w:tcW w:w="1183" w:type="dxa"/>
                  <w:tcBorders>
                    <w:top w:val="single" w:sz="6" w:space="0" w:color="000000"/>
                    <w:left w:val="single" w:sz="6" w:space="0" w:color="000000"/>
                    <w:bottom w:val="single" w:sz="6" w:space="0" w:color="000000"/>
                    <w:right w:val="single" w:sz="6" w:space="0" w:color="000000"/>
                  </w:tcBorders>
                  <w:hideMark/>
                </w:tcPr>
                <w:p w14:paraId="5B717AD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1 949 418,17</w:t>
                  </w:r>
                </w:p>
              </w:tc>
              <w:tc>
                <w:tcPr>
                  <w:tcW w:w="864" w:type="dxa"/>
                  <w:tcBorders>
                    <w:top w:val="single" w:sz="6" w:space="0" w:color="000000"/>
                    <w:left w:val="single" w:sz="6" w:space="0" w:color="000000"/>
                    <w:bottom w:val="single" w:sz="6" w:space="0" w:color="000000"/>
                    <w:right w:val="single" w:sz="6" w:space="0" w:color="000000"/>
                  </w:tcBorders>
                  <w:hideMark/>
                </w:tcPr>
                <w:p w14:paraId="2B81B0CB"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50DB8903"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1AE5AF4F"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государственных (муниципальных) органов</w:t>
                  </w:r>
                </w:p>
              </w:tc>
              <w:tc>
                <w:tcPr>
                  <w:tcW w:w="1067" w:type="dxa"/>
                  <w:tcBorders>
                    <w:top w:val="single" w:sz="6" w:space="0" w:color="000000"/>
                    <w:left w:val="single" w:sz="6" w:space="0" w:color="000000"/>
                    <w:bottom w:val="single" w:sz="6" w:space="0" w:color="000000"/>
                    <w:right w:val="single" w:sz="6" w:space="0" w:color="000000"/>
                  </w:tcBorders>
                  <w:hideMark/>
                </w:tcPr>
                <w:p w14:paraId="78832A8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9999910030</w:t>
                  </w:r>
                </w:p>
              </w:tc>
              <w:tc>
                <w:tcPr>
                  <w:tcW w:w="337" w:type="dxa"/>
                  <w:tcBorders>
                    <w:top w:val="single" w:sz="6" w:space="0" w:color="000000"/>
                    <w:left w:val="single" w:sz="6" w:space="0" w:color="000000"/>
                    <w:bottom w:val="single" w:sz="6" w:space="0" w:color="000000"/>
                    <w:right w:val="single" w:sz="6" w:space="0" w:color="000000"/>
                  </w:tcBorders>
                  <w:hideMark/>
                </w:tcPr>
                <w:p w14:paraId="5B02C200"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120</w:t>
                  </w:r>
                </w:p>
              </w:tc>
              <w:tc>
                <w:tcPr>
                  <w:tcW w:w="1215" w:type="dxa"/>
                  <w:tcBorders>
                    <w:top w:val="single" w:sz="6" w:space="0" w:color="000000"/>
                    <w:left w:val="single" w:sz="6" w:space="0" w:color="000000"/>
                    <w:bottom w:val="single" w:sz="6" w:space="0" w:color="000000"/>
                    <w:right w:val="single" w:sz="6" w:space="0" w:color="000000"/>
                  </w:tcBorders>
                  <w:hideMark/>
                </w:tcPr>
                <w:p w14:paraId="13D94EBF"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1 949 418,87</w:t>
                  </w:r>
                </w:p>
              </w:tc>
              <w:tc>
                <w:tcPr>
                  <w:tcW w:w="1183" w:type="dxa"/>
                  <w:tcBorders>
                    <w:top w:val="single" w:sz="6" w:space="0" w:color="000000"/>
                    <w:left w:val="single" w:sz="6" w:space="0" w:color="000000"/>
                    <w:bottom w:val="single" w:sz="6" w:space="0" w:color="000000"/>
                    <w:right w:val="single" w:sz="6" w:space="0" w:color="000000"/>
                  </w:tcBorders>
                  <w:hideMark/>
                </w:tcPr>
                <w:p w14:paraId="12AEB99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1 949 418,17</w:t>
                  </w:r>
                </w:p>
              </w:tc>
              <w:tc>
                <w:tcPr>
                  <w:tcW w:w="864" w:type="dxa"/>
                  <w:tcBorders>
                    <w:top w:val="single" w:sz="6" w:space="0" w:color="000000"/>
                    <w:left w:val="single" w:sz="6" w:space="0" w:color="000000"/>
                    <w:bottom w:val="single" w:sz="6" w:space="0" w:color="000000"/>
                    <w:right w:val="single" w:sz="6" w:space="0" w:color="000000"/>
                  </w:tcBorders>
                  <w:hideMark/>
                </w:tcPr>
                <w:p w14:paraId="5411FB1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5A62FE8C"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11240D23"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2F18B169"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9999910030</w:t>
                  </w:r>
                </w:p>
              </w:tc>
              <w:tc>
                <w:tcPr>
                  <w:tcW w:w="337" w:type="dxa"/>
                  <w:tcBorders>
                    <w:top w:val="single" w:sz="6" w:space="0" w:color="000000"/>
                    <w:left w:val="single" w:sz="6" w:space="0" w:color="000000"/>
                    <w:bottom w:val="single" w:sz="6" w:space="0" w:color="000000"/>
                    <w:right w:val="single" w:sz="6" w:space="0" w:color="000000"/>
                  </w:tcBorders>
                  <w:hideMark/>
                </w:tcPr>
                <w:p w14:paraId="615ADDB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15" w:type="dxa"/>
                  <w:tcBorders>
                    <w:top w:val="single" w:sz="6" w:space="0" w:color="000000"/>
                    <w:left w:val="single" w:sz="6" w:space="0" w:color="000000"/>
                    <w:bottom w:val="single" w:sz="6" w:space="0" w:color="000000"/>
                    <w:right w:val="single" w:sz="6" w:space="0" w:color="000000"/>
                  </w:tcBorders>
                  <w:hideMark/>
                </w:tcPr>
                <w:p w14:paraId="75F97845"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752 636,44</w:t>
                  </w:r>
                </w:p>
              </w:tc>
              <w:tc>
                <w:tcPr>
                  <w:tcW w:w="1183" w:type="dxa"/>
                  <w:tcBorders>
                    <w:top w:val="single" w:sz="6" w:space="0" w:color="000000"/>
                    <w:left w:val="single" w:sz="6" w:space="0" w:color="000000"/>
                    <w:bottom w:val="single" w:sz="6" w:space="0" w:color="000000"/>
                    <w:right w:val="single" w:sz="6" w:space="0" w:color="000000"/>
                  </w:tcBorders>
                  <w:hideMark/>
                </w:tcPr>
                <w:p w14:paraId="7E87DC6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729 665,56</w:t>
                  </w:r>
                </w:p>
              </w:tc>
              <w:tc>
                <w:tcPr>
                  <w:tcW w:w="864" w:type="dxa"/>
                  <w:tcBorders>
                    <w:top w:val="single" w:sz="6" w:space="0" w:color="000000"/>
                    <w:left w:val="single" w:sz="6" w:space="0" w:color="000000"/>
                    <w:bottom w:val="single" w:sz="6" w:space="0" w:color="000000"/>
                    <w:right w:val="single" w:sz="6" w:space="0" w:color="000000"/>
                  </w:tcBorders>
                  <w:hideMark/>
                </w:tcPr>
                <w:p w14:paraId="3D1E9C6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96,95%</w:t>
                  </w:r>
                </w:p>
              </w:tc>
            </w:tr>
            <w:tr w:rsidR="00881376" w:rsidRPr="00576787" w14:paraId="5C5B2C06"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22CC269D"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0CF22224"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9999910030</w:t>
                  </w:r>
                </w:p>
              </w:tc>
              <w:tc>
                <w:tcPr>
                  <w:tcW w:w="337" w:type="dxa"/>
                  <w:tcBorders>
                    <w:top w:val="single" w:sz="6" w:space="0" w:color="000000"/>
                    <w:left w:val="single" w:sz="6" w:space="0" w:color="000000"/>
                    <w:bottom w:val="single" w:sz="6" w:space="0" w:color="000000"/>
                    <w:right w:val="single" w:sz="6" w:space="0" w:color="000000"/>
                  </w:tcBorders>
                  <w:hideMark/>
                </w:tcPr>
                <w:p w14:paraId="40146F08"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215" w:type="dxa"/>
                  <w:tcBorders>
                    <w:top w:val="single" w:sz="6" w:space="0" w:color="000000"/>
                    <w:left w:val="single" w:sz="6" w:space="0" w:color="000000"/>
                    <w:bottom w:val="single" w:sz="6" w:space="0" w:color="000000"/>
                    <w:right w:val="single" w:sz="6" w:space="0" w:color="000000"/>
                  </w:tcBorders>
                  <w:hideMark/>
                </w:tcPr>
                <w:p w14:paraId="6AF46955"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752 636,44</w:t>
                  </w:r>
                </w:p>
              </w:tc>
              <w:tc>
                <w:tcPr>
                  <w:tcW w:w="1183" w:type="dxa"/>
                  <w:tcBorders>
                    <w:top w:val="single" w:sz="6" w:space="0" w:color="000000"/>
                    <w:left w:val="single" w:sz="6" w:space="0" w:color="000000"/>
                    <w:bottom w:val="single" w:sz="6" w:space="0" w:color="000000"/>
                    <w:right w:val="single" w:sz="6" w:space="0" w:color="000000"/>
                  </w:tcBorders>
                  <w:hideMark/>
                </w:tcPr>
                <w:p w14:paraId="3D79E38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729 665,56</w:t>
                  </w:r>
                </w:p>
              </w:tc>
              <w:tc>
                <w:tcPr>
                  <w:tcW w:w="864" w:type="dxa"/>
                  <w:tcBorders>
                    <w:top w:val="single" w:sz="6" w:space="0" w:color="000000"/>
                    <w:left w:val="single" w:sz="6" w:space="0" w:color="000000"/>
                    <w:bottom w:val="single" w:sz="6" w:space="0" w:color="000000"/>
                    <w:right w:val="single" w:sz="6" w:space="0" w:color="000000"/>
                  </w:tcBorders>
                  <w:hideMark/>
                </w:tcPr>
                <w:p w14:paraId="0819AEFF"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96,95%</w:t>
                  </w:r>
                </w:p>
              </w:tc>
            </w:tr>
          </w:tbl>
          <w:p w14:paraId="09C571B6" w14:textId="77777777" w:rsidR="00881376" w:rsidRPr="00576787" w:rsidRDefault="00881376" w:rsidP="00576787">
            <w:pPr>
              <w:ind w:firstLine="709"/>
              <w:jc w:val="both"/>
              <w:rPr>
                <w:rFonts w:ascii="Calibri" w:hAnsi="Calibri" w:cs="Calibri"/>
                <w:sz w:val="18"/>
                <w:szCs w:val="18"/>
                <w:lang w:val="ru-RU"/>
              </w:rPr>
            </w:pPr>
          </w:p>
        </w:tc>
        <w:tc>
          <w:tcPr>
            <w:tcW w:w="283" w:type="dxa"/>
            <w:shd w:val="clear" w:color="auto" w:fill="auto"/>
          </w:tcPr>
          <w:p w14:paraId="76A811AE" w14:textId="77777777" w:rsidR="00881376" w:rsidRPr="00576787" w:rsidRDefault="00881376" w:rsidP="00576787">
            <w:pPr>
              <w:rPr>
                <w:rFonts w:ascii="Calibri" w:hAnsi="Calibri" w:cs="Calibri"/>
                <w:sz w:val="18"/>
                <w:szCs w:val="18"/>
                <w:lang w:val="ru-RU"/>
              </w:rPr>
            </w:pPr>
          </w:p>
        </w:tc>
        <w:tc>
          <w:tcPr>
            <w:tcW w:w="7824" w:type="dxa"/>
            <w:gridSpan w:val="3"/>
            <w:shd w:val="clear" w:color="auto" w:fill="auto"/>
          </w:tcPr>
          <w:tbl>
            <w:tblPr>
              <w:tblW w:w="0" w:type="auto"/>
              <w:tblCellSpacing w:w="0" w:type="dxa"/>
              <w:tblLayout w:type="fixed"/>
              <w:tblCellMar>
                <w:top w:w="15" w:type="dxa"/>
                <w:left w:w="15" w:type="dxa"/>
                <w:bottom w:w="15" w:type="dxa"/>
                <w:right w:w="15" w:type="dxa"/>
              </w:tblCellMar>
              <w:tblLook w:val="04A0" w:firstRow="1" w:lastRow="0" w:firstColumn="1" w:lastColumn="0" w:noHBand="0" w:noVBand="1"/>
            </w:tblPr>
            <w:tblGrid>
              <w:gridCol w:w="3075"/>
              <w:gridCol w:w="1067"/>
              <w:gridCol w:w="337"/>
              <w:gridCol w:w="1215"/>
              <w:gridCol w:w="1183"/>
              <w:gridCol w:w="864"/>
            </w:tblGrid>
            <w:tr w:rsidR="00881376" w:rsidRPr="00576787" w14:paraId="5AEF3183"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13A2BD02"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Межбюджетные трансферты бюджетам муниципальных районов из бюджета Ореховского поселения на составление, исполнение и контроль за исполнением бюджета поселения</w:t>
                  </w:r>
                </w:p>
              </w:tc>
              <w:tc>
                <w:tcPr>
                  <w:tcW w:w="1067" w:type="dxa"/>
                  <w:tcBorders>
                    <w:top w:val="single" w:sz="6" w:space="0" w:color="000000"/>
                    <w:left w:val="single" w:sz="6" w:space="0" w:color="000000"/>
                    <w:bottom w:val="single" w:sz="6" w:space="0" w:color="000000"/>
                    <w:right w:val="single" w:sz="6" w:space="0" w:color="000000"/>
                  </w:tcBorders>
                  <w:hideMark/>
                </w:tcPr>
                <w:p w14:paraId="6539BF28"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9999912140</w:t>
                  </w:r>
                </w:p>
              </w:tc>
              <w:tc>
                <w:tcPr>
                  <w:tcW w:w="337" w:type="dxa"/>
                  <w:tcBorders>
                    <w:top w:val="single" w:sz="6" w:space="0" w:color="000000"/>
                    <w:left w:val="single" w:sz="6" w:space="0" w:color="000000"/>
                    <w:bottom w:val="single" w:sz="6" w:space="0" w:color="000000"/>
                    <w:right w:val="single" w:sz="6" w:space="0" w:color="000000"/>
                  </w:tcBorders>
                  <w:hideMark/>
                </w:tcPr>
                <w:p w14:paraId="73673BAB"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5A68FCA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88 572,36</w:t>
                  </w:r>
                </w:p>
              </w:tc>
              <w:tc>
                <w:tcPr>
                  <w:tcW w:w="1183" w:type="dxa"/>
                  <w:tcBorders>
                    <w:top w:val="single" w:sz="6" w:space="0" w:color="000000"/>
                    <w:left w:val="single" w:sz="6" w:space="0" w:color="000000"/>
                    <w:bottom w:val="single" w:sz="6" w:space="0" w:color="000000"/>
                    <w:right w:val="single" w:sz="6" w:space="0" w:color="000000"/>
                  </w:tcBorders>
                  <w:hideMark/>
                </w:tcPr>
                <w:p w14:paraId="08B1F52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88 572,36</w:t>
                  </w:r>
                </w:p>
              </w:tc>
              <w:tc>
                <w:tcPr>
                  <w:tcW w:w="864" w:type="dxa"/>
                  <w:tcBorders>
                    <w:top w:val="single" w:sz="6" w:space="0" w:color="000000"/>
                    <w:left w:val="single" w:sz="6" w:space="0" w:color="000000"/>
                    <w:bottom w:val="single" w:sz="6" w:space="0" w:color="000000"/>
                    <w:right w:val="single" w:sz="6" w:space="0" w:color="000000"/>
                  </w:tcBorders>
                  <w:hideMark/>
                </w:tcPr>
                <w:p w14:paraId="2E179D0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4054634D"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254B5BFD"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Межбюджетные трансферты</w:t>
                  </w:r>
                </w:p>
              </w:tc>
              <w:tc>
                <w:tcPr>
                  <w:tcW w:w="1067" w:type="dxa"/>
                  <w:tcBorders>
                    <w:top w:val="single" w:sz="6" w:space="0" w:color="000000"/>
                    <w:left w:val="single" w:sz="6" w:space="0" w:color="000000"/>
                    <w:bottom w:val="single" w:sz="6" w:space="0" w:color="000000"/>
                    <w:right w:val="single" w:sz="6" w:space="0" w:color="000000"/>
                  </w:tcBorders>
                  <w:hideMark/>
                </w:tcPr>
                <w:p w14:paraId="5714B3E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9999912140</w:t>
                  </w:r>
                </w:p>
              </w:tc>
              <w:tc>
                <w:tcPr>
                  <w:tcW w:w="337" w:type="dxa"/>
                  <w:tcBorders>
                    <w:top w:val="single" w:sz="6" w:space="0" w:color="000000"/>
                    <w:left w:val="single" w:sz="6" w:space="0" w:color="000000"/>
                    <w:bottom w:val="single" w:sz="6" w:space="0" w:color="000000"/>
                    <w:right w:val="single" w:sz="6" w:space="0" w:color="000000"/>
                  </w:tcBorders>
                  <w:hideMark/>
                </w:tcPr>
                <w:p w14:paraId="504596B4"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500</w:t>
                  </w:r>
                </w:p>
              </w:tc>
              <w:tc>
                <w:tcPr>
                  <w:tcW w:w="1215" w:type="dxa"/>
                  <w:tcBorders>
                    <w:top w:val="single" w:sz="6" w:space="0" w:color="000000"/>
                    <w:left w:val="single" w:sz="6" w:space="0" w:color="000000"/>
                    <w:bottom w:val="single" w:sz="6" w:space="0" w:color="000000"/>
                    <w:right w:val="single" w:sz="6" w:space="0" w:color="000000"/>
                  </w:tcBorders>
                  <w:hideMark/>
                </w:tcPr>
                <w:p w14:paraId="18B35AA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88 572,36</w:t>
                  </w:r>
                </w:p>
              </w:tc>
              <w:tc>
                <w:tcPr>
                  <w:tcW w:w="1183" w:type="dxa"/>
                  <w:tcBorders>
                    <w:top w:val="single" w:sz="6" w:space="0" w:color="000000"/>
                    <w:left w:val="single" w:sz="6" w:space="0" w:color="000000"/>
                    <w:bottom w:val="single" w:sz="6" w:space="0" w:color="000000"/>
                    <w:right w:val="single" w:sz="6" w:space="0" w:color="000000"/>
                  </w:tcBorders>
                  <w:hideMark/>
                </w:tcPr>
                <w:p w14:paraId="33AA45D0"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88 572,36</w:t>
                  </w:r>
                </w:p>
              </w:tc>
              <w:tc>
                <w:tcPr>
                  <w:tcW w:w="864" w:type="dxa"/>
                  <w:tcBorders>
                    <w:top w:val="single" w:sz="6" w:space="0" w:color="000000"/>
                    <w:left w:val="single" w:sz="6" w:space="0" w:color="000000"/>
                    <w:bottom w:val="single" w:sz="6" w:space="0" w:color="000000"/>
                    <w:right w:val="single" w:sz="6" w:space="0" w:color="000000"/>
                  </w:tcBorders>
                  <w:hideMark/>
                </w:tcPr>
                <w:p w14:paraId="2645016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60345AD5"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00725D5D"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межбюджетные трансферты</w:t>
                  </w:r>
                </w:p>
              </w:tc>
              <w:tc>
                <w:tcPr>
                  <w:tcW w:w="1067" w:type="dxa"/>
                  <w:tcBorders>
                    <w:top w:val="single" w:sz="6" w:space="0" w:color="000000"/>
                    <w:left w:val="single" w:sz="6" w:space="0" w:color="000000"/>
                    <w:bottom w:val="single" w:sz="6" w:space="0" w:color="000000"/>
                    <w:right w:val="single" w:sz="6" w:space="0" w:color="000000"/>
                  </w:tcBorders>
                  <w:hideMark/>
                </w:tcPr>
                <w:p w14:paraId="3E746AD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9999912140</w:t>
                  </w:r>
                </w:p>
              </w:tc>
              <w:tc>
                <w:tcPr>
                  <w:tcW w:w="337" w:type="dxa"/>
                  <w:tcBorders>
                    <w:top w:val="single" w:sz="6" w:space="0" w:color="000000"/>
                    <w:left w:val="single" w:sz="6" w:space="0" w:color="000000"/>
                    <w:bottom w:val="single" w:sz="6" w:space="0" w:color="000000"/>
                    <w:right w:val="single" w:sz="6" w:space="0" w:color="000000"/>
                  </w:tcBorders>
                  <w:hideMark/>
                </w:tcPr>
                <w:p w14:paraId="13337A79"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540</w:t>
                  </w:r>
                </w:p>
              </w:tc>
              <w:tc>
                <w:tcPr>
                  <w:tcW w:w="1215" w:type="dxa"/>
                  <w:tcBorders>
                    <w:top w:val="single" w:sz="6" w:space="0" w:color="000000"/>
                    <w:left w:val="single" w:sz="6" w:space="0" w:color="000000"/>
                    <w:bottom w:val="single" w:sz="6" w:space="0" w:color="000000"/>
                    <w:right w:val="single" w:sz="6" w:space="0" w:color="000000"/>
                  </w:tcBorders>
                  <w:hideMark/>
                </w:tcPr>
                <w:p w14:paraId="38EE3405"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88 572,36</w:t>
                  </w:r>
                </w:p>
              </w:tc>
              <w:tc>
                <w:tcPr>
                  <w:tcW w:w="1183" w:type="dxa"/>
                  <w:tcBorders>
                    <w:top w:val="single" w:sz="6" w:space="0" w:color="000000"/>
                    <w:left w:val="single" w:sz="6" w:space="0" w:color="000000"/>
                    <w:bottom w:val="single" w:sz="6" w:space="0" w:color="000000"/>
                    <w:right w:val="single" w:sz="6" w:space="0" w:color="000000"/>
                  </w:tcBorders>
                  <w:hideMark/>
                </w:tcPr>
                <w:p w14:paraId="254E8945"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88 572,36</w:t>
                  </w:r>
                </w:p>
              </w:tc>
              <w:tc>
                <w:tcPr>
                  <w:tcW w:w="864" w:type="dxa"/>
                  <w:tcBorders>
                    <w:top w:val="single" w:sz="6" w:space="0" w:color="000000"/>
                    <w:left w:val="single" w:sz="6" w:space="0" w:color="000000"/>
                    <w:bottom w:val="single" w:sz="6" w:space="0" w:color="000000"/>
                    <w:right w:val="single" w:sz="6" w:space="0" w:color="000000"/>
                  </w:tcBorders>
                  <w:hideMark/>
                </w:tcPr>
                <w:p w14:paraId="50F4F3A8"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33ECF77D"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538D7F4F"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Межбюджетные трансферты бюджетам муниципальных районов из бюджета Ореховского поселения на исполнение внешнего контроля бюджета поселения</w:t>
                  </w:r>
                </w:p>
              </w:tc>
              <w:tc>
                <w:tcPr>
                  <w:tcW w:w="1067" w:type="dxa"/>
                  <w:tcBorders>
                    <w:top w:val="single" w:sz="6" w:space="0" w:color="000000"/>
                    <w:left w:val="single" w:sz="6" w:space="0" w:color="000000"/>
                    <w:bottom w:val="single" w:sz="6" w:space="0" w:color="000000"/>
                    <w:right w:val="single" w:sz="6" w:space="0" w:color="000000"/>
                  </w:tcBorders>
                  <w:hideMark/>
                </w:tcPr>
                <w:p w14:paraId="7659E30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9999912340</w:t>
                  </w:r>
                </w:p>
              </w:tc>
              <w:tc>
                <w:tcPr>
                  <w:tcW w:w="337" w:type="dxa"/>
                  <w:tcBorders>
                    <w:top w:val="single" w:sz="6" w:space="0" w:color="000000"/>
                    <w:left w:val="single" w:sz="6" w:space="0" w:color="000000"/>
                    <w:bottom w:val="single" w:sz="6" w:space="0" w:color="000000"/>
                    <w:right w:val="single" w:sz="6" w:space="0" w:color="000000"/>
                  </w:tcBorders>
                  <w:hideMark/>
                </w:tcPr>
                <w:p w14:paraId="71682C08"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446E25AB"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16 777,02</w:t>
                  </w:r>
                </w:p>
              </w:tc>
              <w:tc>
                <w:tcPr>
                  <w:tcW w:w="1183" w:type="dxa"/>
                  <w:tcBorders>
                    <w:top w:val="single" w:sz="6" w:space="0" w:color="000000"/>
                    <w:left w:val="single" w:sz="6" w:space="0" w:color="000000"/>
                    <w:bottom w:val="single" w:sz="6" w:space="0" w:color="000000"/>
                    <w:right w:val="single" w:sz="6" w:space="0" w:color="000000"/>
                  </w:tcBorders>
                  <w:hideMark/>
                </w:tcPr>
                <w:p w14:paraId="50A7E73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16 777,02</w:t>
                  </w:r>
                </w:p>
              </w:tc>
              <w:tc>
                <w:tcPr>
                  <w:tcW w:w="864" w:type="dxa"/>
                  <w:tcBorders>
                    <w:top w:val="single" w:sz="6" w:space="0" w:color="000000"/>
                    <w:left w:val="single" w:sz="6" w:space="0" w:color="000000"/>
                    <w:bottom w:val="single" w:sz="6" w:space="0" w:color="000000"/>
                    <w:right w:val="single" w:sz="6" w:space="0" w:color="000000"/>
                  </w:tcBorders>
                  <w:hideMark/>
                </w:tcPr>
                <w:p w14:paraId="545DF78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59C22F06"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24DF5845"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Межбюджетные трансферты</w:t>
                  </w:r>
                </w:p>
              </w:tc>
              <w:tc>
                <w:tcPr>
                  <w:tcW w:w="1067" w:type="dxa"/>
                  <w:tcBorders>
                    <w:top w:val="single" w:sz="6" w:space="0" w:color="000000"/>
                    <w:left w:val="single" w:sz="6" w:space="0" w:color="000000"/>
                    <w:bottom w:val="single" w:sz="6" w:space="0" w:color="000000"/>
                    <w:right w:val="single" w:sz="6" w:space="0" w:color="000000"/>
                  </w:tcBorders>
                  <w:hideMark/>
                </w:tcPr>
                <w:p w14:paraId="274A0B1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9999912340</w:t>
                  </w:r>
                </w:p>
              </w:tc>
              <w:tc>
                <w:tcPr>
                  <w:tcW w:w="337" w:type="dxa"/>
                  <w:tcBorders>
                    <w:top w:val="single" w:sz="6" w:space="0" w:color="000000"/>
                    <w:left w:val="single" w:sz="6" w:space="0" w:color="000000"/>
                    <w:bottom w:val="single" w:sz="6" w:space="0" w:color="000000"/>
                    <w:right w:val="single" w:sz="6" w:space="0" w:color="000000"/>
                  </w:tcBorders>
                  <w:hideMark/>
                </w:tcPr>
                <w:p w14:paraId="5E98116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500</w:t>
                  </w:r>
                </w:p>
              </w:tc>
              <w:tc>
                <w:tcPr>
                  <w:tcW w:w="1215" w:type="dxa"/>
                  <w:tcBorders>
                    <w:top w:val="single" w:sz="6" w:space="0" w:color="000000"/>
                    <w:left w:val="single" w:sz="6" w:space="0" w:color="000000"/>
                    <w:bottom w:val="single" w:sz="6" w:space="0" w:color="000000"/>
                    <w:right w:val="single" w:sz="6" w:space="0" w:color="000000"/>
                  </w:tcBorders>
                  <w:hideMark/>
                </w:tcPr>
                <w:p w14:paraId="0AE1528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16 777,02</w:t>
                  </w:r>
                </w:p>
              </w:tc>
              <w:tc>
                <w:tcPr>
                  <w:tcW w:w="1183" w:type="dxa"/>
                  <w:tcBorders>
                    <w:top w:val="single" w:sz="6" w:space="0" w:color="000000"/>
                    <w:left w:val="single" w:sz="6" w:space="0" w:color="000000"/>
                    <w:bottom w:val="single" w:sz="6" w:space="0" w:color="000000"/>
                    <w:right w:val="single" w:sz="6" w:space="0" w:color="000000"/>
                  </w:tcBorders>
                  <w:hideMark/>
                </w:tcPr>
                <w:p w14:paraId="0128976F"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16 777,02</w:t>
                  </w:r>
                </w:p>
              </w:tc>
              <w:tc>
                <w:tcPr>
                  <w:tcW w:w="864" w:type="dxa"/>
                  <w:tcBorders>
                    <w:top w:val="single" w:sz="6" w:space="0" w:color="000000"/>
                    <w:left w:val="single" w:sz="6" w:space="0" w:color="000000"/>
                    <w:bottom w:val="single" w:sz="6" w:space="0" w:color="000000"/>
                    <w:right w:val="single" w:sz="6" w:space="0" w:color="000000"/>
                  </w:tcBorders>
                  <w:hideMark/>
                </w:tcPr>
                <w:p w14:paraId="0D46373F"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6AFAF920"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0992D4EF"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межбюджетные трансферты</w:t>
                  </w:r>
                </w:p>
              </w:tc>
              <w:tc>
                <w:tcPr>
                  <w:tcW w:w="1067" w:type="dxa"/>
                  <w:tcBorders>
                    <w:top w:val="single" w:sz="6" w:space="0" w:color="000000"/>
                    <w:left w:val="single" w:sz="6" w:space="0" w:color="000000"/>
                    <w:bottom w:val="single" w:sz="6" w:space="0" w:color="000000"/>
                    <w:right w:val="single" w:sz="6" w:space="0" w:color="000000"/>
                  </w:tcBorders>
                  <w:hideMark/>
                </w:tcPr>
                <w:p w14:paraId="60FF853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9999912340</w:t>
                  </w:r>
                </w:p>
              </w:tc>
              <w:tc>
                <w:tcPr>
                  <w:tcW w:w="337" w:type="dxa"/>
                  <w:tcBorders>
                    <w:top w:val="single" w:sz="6" w:space="0" w:color="000000"/>
                    <w:left w:val="single" w:sz="6" w:space="0" w:color="000000"/>
                    <w:bottom w:val="single" w:sz="6" w:space="0" w:color="000000"/>
                    <w:right w:val="single" w:sz="6" w:space="0" w:color="000000"/>
                  </w:tcBorders>
                  <w:hideMark/>
                </w:tcPr>
                <w:p w14:paraId="45A6E8F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540</w:t>
                  </w:r>
                </w:p>
              </w:tc>
              <w:tc>
                <w:tcPr>
                  <w:tcW w:w="1215" w:type="dxa"/>
                  <w:tcBorders>
                    <w:top w:val="single" w:sz="6" w:space="0" w:color="000000"/>
                    <w:left w:val="single" w:sz="6" w:space="0" w:color="000000"/>
                    <w:bottom w:val="single" w:sz="6" w:space="0" w:color="000000"/>
                    <w:right w:val="single" w:sz="6" w:space="0" w:color="000000"/>
                  </w:tcBorders>
                  <w:hideMark/>
                </w:tcPr>
                <w:p w14:paraId="2F4374D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16 777,02</w:t>
                  </w:r>
                </w:p>
              </w:tc>
              <w:tc>
                <w:tcPr>
                  <w:tcW w:w="1183" w:type="dxa"/>
                  <w:tcBorders>
                    <w:top w:val="single" w:sz="6" w:space="0" w:color="000000"/>
                    <w:left w:val="single" w:sz="6" w:space="0" w:color="000000"/>
                    <w:bottom w:val="single" w:sz="6" w:space="0" w:color="000000"/>
                    <w:right w:val="single" w:sz="6" w:space="0" w:color="000000"/>
                  </w:tcBorders>
                  <w:hideMark/>
                </w:tcPr>
                <w:p w14:paraId="49E534C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16 777,02</w:t>
                  </w:r>
                </w:p>
              </w:tc>
              <w:tc>
                <w:tcPr>
                  <w:tcW w:w="864" w:type="dxa"/>
                  <w:tcBorders>
                    <w:top w:val="single" w:sz="6" w:space="0" w:color="000000"/>
                    <w:left w:val="single" w:sz="6" w:space="0" w:color="000000"/>
                    <w:bottom w:val="single" w:sz="6" w:space="0" w:color="000000"/>
                    <w:right w:val="single" w:sz="6" w:space="0" w:color="000000"/>
                  </w:tcBorders>
                  <w:hideMark/>
                </w:tcPr>
                <w:p w14:paraId="7927126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25421F5E"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39342182"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Выполнение других обязательств муниципального образования</w:t>
                  </w:r>
                </w:p>
              </w:tc>
              <w:tc>
                <w:tcPr>
                  <w:tcW w:w="1067" w:type="dxa"/>
                  <w:tcBorders>
                    <w:top w:val="single" w:sz="6" w:space="0" w:color="000000"/>
                    <w:left w:val="single" w:sz="6" w:space="0" w:color="000000"/>
                    <w:bottom w:val="single" w:sz="6" w:space="0" w:color="000000"/>
                    <w:right w:val="single" w:sz="6" w:space="0" w:color="000000"/>
                  </w:tcBorders>
                  <w:hideMark/>
                </w:tcPr>
                <w:p w14:paraId="1FF64CD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9999913110</w:t>
                  </w:r>
                </w:p>
              </w:tc>
              <w:tc>
                <w:tcPr>
                  <w:tcW w:w="337" w:type="dxa"/>
                  <w:tcBorders>
                    <w:top w:val="single" w:sz="6" w:space="0" w:color="000000"/>
                    <w:left w:val="single" w:sz="6" w:space="0" w:color="000000"/>
                    <w:bottom w:val="single" w:sz="6" w:space="0" w:color="000000"/>
                    <w:right w:val="single" w:sz="6" w:space="0" w:color="000000"/>
                  </w:tcBorders>
                  <w:hideMark/>
                </w:tcPr>
                <w:p w14:paraId="46EDF0E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313F94E0"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976,92</w:t>
                  </w:r>
                </w:p>
              </w:tc>
              <w:tc>
                <w:tcPr>
                  <w:tcW w:w="1183" w:type="dxa"/>
                  <w:tcBorders>
                    <w:top w:val="single" w:sz="6" w:space="0" w:color="000000"/>
                    <w:left w:val="single" w:sz="6" w:space="0" w:color="000000"/>
                    <w:bottom w:val="single" w:sz="6" w:space="0" w:color="000000"/>
                    <w:right w:val="single" w:sz="6" w:space="0" w:color="000000"/>
                  </w:tcBorders>
                  <w:hideMark/>
                </w:tcPr>
                <w:p w14:paraId="6F3F2FB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976,91</w:t>
                  </w:r>
                </w:p>
              </w:tc>
              <w:tc>
                <w:tcPr>
                  <w:tcW w:w="864" w:type="dxa"/>
                  <w:tcBorders>
                    <w:top w:val="single" w:sz="6" w:space="0" w:color="000000"/>
                    <w:left w:val="single" w:sz="6" w:space="0" w:color="000000"/>
                    <w:bottom w:val="single" w:sz="6" w:space="0" w:color="000000"/>
                    <w:right w:val="single" w:sz="6" w:space="0" w:color="000000"/>
                  </w:tcBorders>
                  <w:hideMark/>
                </w:tcPr>
                <w:p w14:paraId="661741BF"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00512628"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74BA30F6"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бюджетные ассигнования</w:t>
                  </w:r>
                </w:p>
              </w:tc>
              <w:tc>
                <w:tcPr>
                  <w:tcW w:w="1067" w:type="dxa"/>
                  <w:tcBorders>
                    <w:top w:val="single" w:sz="6" w:space="0" w:color="000000"/>
                    <w:left w:val="single" w:sz="6" w:space="0" w:color="000000"/>
                    <w:bottom w:val="single" w:sz="6" w:space="0" w:color="000000"/>
                    <w:right w:val="single" w:sz="6" w:space="0" w:color="000000"/>
                  </w:tcBorders>
                  <w:hideMark/>
                </w:tcPr>
                <w:p w14:paraId="25F5491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9999913110</w:t>
                  </w:r>
                </w:p>
              </w:tc>
              <w:tc>
                <w:tcPr>
                  <w:tcW w:w="337" w:type="dxa"/>
                  <w:tcBorders>
                    <w:top w:val="single" w:sz="6" w:space="0" w:color="000000"/>
                    <w:left w:val="single" w:sz="6" w:space="0" w:color="000000"/>
                    <w:bottom w:val="single" w:sz="6" w:space="0" w:color="000000"/>
                    <w:right w:val="single" w:sz="6" w:space="0" w:color="000000"/>
                  </w:tcBorders>
                  <w:hideMark/>
                </w:tcPr>
                <w:p w14:paraId="4E01338B"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w:t>
                  </w:r>
                </w:p>
              </w:tc>
              <w:tc>
                <w:tcPr>
                  <w:tcW w:w="1215" w:type="dxa"/>
                  <w:tcBorders>
                    <w:top w:val="single" w:sz="6" w:space="0" w:color="000000"/>
                    <w:left w:val="single" w:sz="6" w:space="0" w:color="000000"/>
                    <w:bottom w:val="single" w:sz="6" w:space="0" w:color="000000"/>
                    <w:right w:val="single" w:sz="6" w:space="0" w:color="000000"/>
                  </w:tcBorders>
                  <w:hideMark/>
                </w:tcPr>
                <w:p w14:paraId="1F234CF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976,92</w:t>
                  </w:r>
                </w:p>
              </w:tc>
              <w:tc>
                <w:tcPr>
                  <w:tcW w:w="1183" w:type="dxa"/>
                  <w:tcBorders>
                    <w:top w:val="single" w:sz="6" w:space="0" w:color="000000"/>
                    <w:left w:val="single" w:sz="6" w:space="0" w:color="000000"/>
                    <w:bottom w:val="single" w:sz="6" w:space="0" w:color="000000"/>
                    <w:right w:val="single" w:sz="6" w:space="0" w:color="000000"/>
                  </w:tcBorders>
                  <w:hideMark/>
                </w:tcPr>
                <w:p w14:paraId="284B6D2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976,91</w:t>
                  </w:r>
                </w:p>
              </w:tc>
              <w:tc>
                <w:tcPr>
                  <w:tcW w:w="864" w:type="dxa"/>
                  <w:tcBorders>
                    <w:top w:val="single" w:sz="6" w:space="0" w:color="000000"/>
                    <w:left w:val="single" w:sz="6" w:space="0" w:color="000000"/>
                    <w:bottom w:val="single" w:sz="6" w:space="0" w:color="000000"/>
                    <w:right w:val="single" w:sz="6" w:space="0" w:color="000000"/>
                  </w:tcBorders>
                  <w:hideMark/>
                </w:tcPr>
                <w:p w14:paraId="70A836F4"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62A9990B"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44317538"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Уплата налогов, сборов и иных платежей</w:t>
                  </w:r>
                </w:p>
              </w:tc>
              <w:tc>
                <w:tcPr>
                  <w:tcW w:w="1067" w:type="dxa"/>
                  <w:tcBorders>
                    <w:top w:val="single" w:sz="6" w:space="0" w:color="000000"/>
                    <w:left w:val="single" w:sz="6" w:space="0" w:color="000000"/>
                    <w:bottom w:val="single" w:sz="6" w:space="0" w:color="000000"/>
                    <w:right w:val="single" w:sz="6" w:space="0" w:color="000000"/>
                  </w:tcBorders>
                  <w:hideMark/>
                </w:tcPr>
                <w:p w14:paraId="386AB10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9999913110</w:t>
                  </w:r>
                </w:p>
              </w:tc>
              <w:tc>
                <w:tcPr>
                  <w:tcW w:w="337" w:type="dxa"/>
                  <w:tcBorders>
                    <w:top w:val="single" w:sz="6" w:space="0" w:color="000000"/>
                    <w:left w:val="single" w:sz="6" w:space="0" w:color="000000"/>
                    <w:bottom w:val="single" w:sz="6" w:space="0" w:color="000000"/>
                    <w:right w:val="single" w:sz="6" w:space="0" w:color="000000"/>
                  </w:tcBorders>
                  <w:hideMark/>
                </w:tcPr>
                <w:p w14:paraId="7016069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850</w:t>
                  </w:r>
                </w:p>
              </w:tc>
              <w:tc>
                <w:tcPr>
                  <w:tcW w:w="1215" w:type="dxa"/>
                  <w:tcBorders>
                    <w:top w:val="single" w:sz="6" w:space="0" w:color="000000"/>
                    <w:left w:val="single" w:sz="6" w:space="0" w:color="000000"/>
                    <w:bottom w:val="single" w:sz="6" w:space="0" w:color="000000"/>
                    <w:right w:val="single" w:sz="6" w:space="0" w:color="000000"/>
                  </w:tcBorders>
                  <w:hideMark/>
                </w:tcPr>
                <w:p w14:paraId="1807159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976,92</w:t>
                  </w:r>
                </w:p>
              </w:tc>
              <w:tc>
                <w:tcPr>
                  <w:tcW w:w="1183" w:type="dxa"/>
                  <w:tcBorders>
                    <w:top w:val="single" w:sz="6" w:space="0" w:color="000000"/>
                    <w:left w:val="single" w:sz="6" w:space="0" w:color="000000"/>
                    <w:bottom w:val="single" w:sz="6" w:space="0" w:color="000000"/>
                    <w:right w:val="single" w:sz="6" w:space="0" w:color="000000"/>
                  </w:tcBorders>
                  <w:hideMark/>
                </w:tcPr>
                <w:p w14:paraId="62D4E43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976,91</w:t>
                  </w:r>
                </w:p>
              </w:tc>
              <w:tc>
                <w:tcPr>
                  <w:tcW w:w="864" w:type="dxa"/>
                  <w:tcBorders>
                    <w:top w:val="single" w:sz="6" w:space="0" w:color="000000"/>
                    <w:left w:val="single" w:sz="6" w:space="0" w:color="000000"/>
                    <w:bottom w:val="single" w:sz="6" w:space="0" w:color="000000"/>
                    <w:right w:val="single" w:sz="6" w:space="0" w:color="000000"/>
                  </w:tcBorders>
                  <w:hideMark/>
                </w:tcPr>
                <w:p w14:paraId="1C43734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42BEDCF5"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1F6134AF"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Осуществление первичного воинского учета на территориях, где отсутствуют военные комиссариаты</w:t>
                  </w:r>
                </w:p>
              </w:tc>
              <w:tc>
                <w:tcPr>
                  <w:tcW w:w="1067" w:type="dxa"/>
                  <w:tcBorders>
                    <w:top w:val="single" w:sz="6" w:space="0" w:color="000000"/>
                    <w:left w:val="single" w:sz="6" w:space="0" w:color="000000"/>
                    <w:bottom w:val="single" w:sz="6" w:space="0" w:color="000000"/>
                    <w:right w:val="single" w:sz="6" w:space="0" w:color="000000"/>
                  </w:tcBorders>
                  <w:hideMark/>
                </w:tcPr>
                <w:p w14:paraId="6F2ED07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9999951180</w:t>
                  </w:r>
                </w:p>
              </w:tc>
              <w:tc>
                <w:tcPr>
                  <w:tcW w:w="337" w:type="dxa"/>
                  <w:tcBorders>
                    <w:top w:val="single" w:sz="6" w:space="0" w:color="000000"/>
                    <w:left w:val="single" w:sz="6" w:space="0" w:color="000000"/>
                    <w:bottom w:val="single" w:sz="6" w:space="0" w:color="000000"/>
                    <w:right w:val="single" w:sz="6" w:space="0" w:color="000000"/>
                  </w:tcBorders>
                  <w:hideMark/>
                </w:tcPr>
                <w:p w14:paraId="71FFB26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796CFA1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1183" w:type="dxa"/>
                  <w:tcBorders>
                    <w:top w:val="single" w:sz="6" w:space="0" w:color="000000"/>
                    <w:left w:val="single" w:sz="6" w:space="0" w:color="000000"/>
                    <w:bottom w:val="single" w:sz="6" w:space="0" w:color="000000"/>
                    <w:right w:val="single" w:sz="6" w:space="0" w:color="000000"/>
                  </w:tcBorders>
                  <w:hideMark/>
                </w:tcPr>
                <w:p w14:paraId="64C3B70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864" w:type="dxa"/>
                  <w:tcBorders>
                    <w:top w:val="single" w:sz="6" w:space="0" w:color="000000"/>
                    <w:left w:val="single" w:sz="6" w:space="0" w:color="000000"/>
                    <w:bottom w:val="single" w:sz="6" w:space="0" w:color="000000"/>
                    <w:right w:val="single" w:sz="6" w:space="0" w:color="000000"/>
                  </w:tcBorders>
                  <w:hideMark/>
                </w:tcPr>
                <w:p w14:paraId="43522E1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26DA12BA"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2F2F6A1D"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7" w:type="dxa"/>
                  <w:tcBorders>
                    <w:top w:val="single" w:sz="6" w:space="0" w:color="000000"/>
                    <w:left w:val="single" w:sz="6" w:space="0" w:color="000000"/>
                    <w:bottom w:val="single" w:sz="6" w:space="0" w:color="000000"/>
                    <w:right w:val="single" w:sz="6" w:space="0" w:color="000000"/>
                  </w:tcBorders>
                  <w:hideMark/>
                </w:tcPr>
                <w:p w14:paraId="49069C79"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9999951180</w:t>
                  </w:r>
                </w:p>
              </w:tc>
              <w:tc>
                <w:tcPr>
                  <w:tcW w:w="337" w:type="dxa"/>
                  <w:tcBorders>
                    <w:top w:val="single" w:sz="6" w:space="0" w:color="000000"/>
                    <w:left w:val="single" w:sz="6" w:space="0" w:color="000000"/>
                    <w:bottom w:val="single" w:sz="6" w:space="0" w:color="000000"/>
                    <w:right w:val="single" w:sz="6" w:space="0" w:color="000000"/>
                  </w:tcBorders>
                  <w:hideMark/>
                </w:tcPr>
                <w:p w14:paraId="1DADA1C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w:t>
                  </w:r>
                </w:p>
              </w:tc>
              <w:tc>
                <w:tcPr>
                  <w:tcW w:w="1215" w:type="dxa"/>
                  <w:tcBorders>
                    <w:top w:val="single" w:sz="6" w:space="0" w:color="000000"/>
                    <w:left w:val="single" w:sz="6" w:space="0" w:color="000000"/>
                    <w:bottom w:val="single" w:sz="6" w:space="0" w:color="000000"/>
                    <w:right w:val="single" w:sz="6" w:space="0" w:color="000000"/>
                  </w:tcBorders>
                  <w:hideMark/>
                </w:tcPr>
                <w:p w14:paraId="2925192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297 744,68</w:t>
                  </w:r>
                </w:p>
              </w:tc>
              <w:tc>
                <w:tcPr>
                  <w:tcW w:w="1183" w:type="dxa"/>
                  <w:tcBorders>
                    <w:top w:val="single" w:sz="6" w:space="0" w:color="000000"/>
                    <w:left w:val="single" w:sz="6" w:space="0" w:color="000000"/>
                    <w:bottom w:val="single" w:sz="6" w:space="0" w:color="000000"/>
                    <w:right w:val="single" w:sz="6" w:space="0" w:color="000000"/>
                  </w:tcBorders>
                  <w:hideMark/>
                </w:tcPr>
                <w:p w14:paraId="0F41D0C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297 744,68</w:t>
                  </w:r>
                </w:p>
              </w:tc>
              <w:tc>
                <w:tcPr>
                  <w:tcW w:w="864" w:type="dxa"/>
                  <w:tcBorders>
                    <w:top w:val="single" w:sz="6" w:space="0" w:color="000000"/>
                    <w:left w:val="single" w:sz="6" w:space="0" w:color="000000"/>
                    <w:bottom w:val="single" w:sz="6" w:space="0" w:color="000000"/>
                    <w:right w:val="single" w:sz="6" w:space="0" w:color="000000"/>
                  </w:tcBorders>
                  <w:hideMark/>
                </w:tcPr>
                <w:p w14:paraId="6AF3D25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2DCD88B4"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170D346D"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выплаты персоналу государственных (муниципальных) органов</w:t>
                  </w:r>
                </w:p>
              </w:tc>
              <w:tc>
                <w:tcPr>
                  <w:tcW w:w="1067" w:type="dxa"/>
                  <w:tcBorders>
                    <w:top w:val="single" w:sz="6" w:space="0" w:color="000000"/>
                    <w:left w:val="single" w:sz="6" w:space="0" w:color="000000"/>
                    <w:bottom w:val="single" w:sz="6" w:space="0" w:color="000000"/>
                    <w:right w:val="single" w:sz="6" w:space="0" w:color="000000"/>
                  </w:tcBorders>
                  <w:hideMark/>
                </w:tcPr>
                <w:p w14:paraId="70A0FEA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9999951180</w:t>
                  </w:r>
                </w:p>
              </w:tc>
              <w:tc>
                <w:tcPr>
                  <w:tcW w:w="337" w:type="dxa"/>
                  <w:tcBorders>
                    <w:top w:val="single" w:sz="6" w:space="0" w:color="000000"/>
                    <w:left w:val="single" w:sz="6" w:space="0" w:color="000000"/>
                    <w:bottom w:val="single" w:sz="6" w:space="0" w:color="000000"/>
                    <w:right w:val="single" w:sz="6" w:space="0" w:color="000000"/>
                  </w:tcBorders>
                  <w:hideMark/>
                </w:tcPr>
                <w:p w14:paraId="6B57452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120</w:t>
                  </w:r>
                </w:p>
              </w:tc>
              <w:tc>
                <w:tcPr>
                  <w:tcW w:w="1215" w:type="dxa"/>
                  <w:tcBorders>
                    <w:top w:val="single" w:sz="6" w:space="0" w:color="000000"/>
                    <w:left w:val="single" w:sz="6" w:space="0" w:color="000000"/>
                    <w:bottom w:val="single" w:sz="6" w:space="0" w:color="000000"/>
                    <w:right w:val="single" w:sz="6" w:space="0" w:color="000000"/>
                  </w:tcBorders>
                  <w:hideMark/>
                </w:tcPr>
                <w:p w14:paraId="0E05EC2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297 744,68</w:t>
                  </w:r>
                </w:p>
              </w:tc>
              <w:tc>
                <w:tcPr>
                  <w:tcW w:w="1183" w:type="dxa"/>
                  <w:tcBorders>
                    <w:top w:val="single" w:sz="6" w:space="0" w:color="000000"/>
                    <w:left w:val="single" w:sz="6" w:space="0" w:color="000000"/>
                    <w:bottom w:val="single" w:sz="6" w:space="0" w:color="000000"/>
                    <w:right w:val="single" w:sz="6" w:space="0" w:color="000000"/>
                  </w:tcBorders>
                  <w:hideMark/>
                </w:tcPr>
                <w:p w14:paraId="14423492"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297 744,68</w:t>
                  </w:r>
                </w:p>
              </w:tc>
              <w:tc>
                <w:tcPr>
                  <w:tcW w:w="864" w:type="dxa"/>
                  <w:tcBorders>
                    <w:top w:val="single" w:sz="6" w:space="0" w:color="000000"/>
                    <w:left w:val="single" w:sz="6" w:space="0" w:color="000000"/>
                    <w:bottom w:val="single" w:sz="6" w:space="0" w:color="000000"/>
                    <w:right w:val="single" w:sz="6" w:space="0" w:color="000000"/>
                  </w:tcBorders>
                  <w:hideMark/>
                </w:tcPr>
                <w:p w14:paraId="4AE77DAF"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4A3ADF7D"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41022AF8"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0B37542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9999951180</w:t>
                  </w:r>
                </w:p>
              </w:tc>
              <w:tc>
                <w:tcPr>
                  <w:tcW w:w="337" w:type="dxa"/>
                  <w:tcBorders>
                    <w:top w:val="single" w:sz="6" w:space="0" w:color="000000"/>
                    <w:left w:val="single" w:sz="6" w:space="0" w:color="000000"/>
                    <w:bottom w:val="single" w:sz="6" w:space="0" w:color="000000"/>
                    <w:right w:val="single" w:sz="6" w:space="0" w:color="000000"/>
                  </w:tcBorders>
                  <w:hideMark/>
                </w:tcPr>
                <w:p w14:paraId="64A4DAE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15" w:type="dxa"/>
                  <w:tcBorders>
                    <w:top w:val="single" w:sz="6" w:space="0" w:color="000000"/>
                    <w:left w:val="single" w:sz="6" w:space="0" w:color="000000"/>
                    <w:bottom w:val="single" w:sz="6" w:space="0" w:color="000000"/>
                    <w:right w:val="single" w:sz="6" w:space="0" w:color="000000"/>
                  </w:tcBorders>
                  <w:hideMark/>
                </w:tcPr>
                <w:p w14:paraId="236F7FC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23 498,32</w:t>
                  </w:r>
                </w:p>
              </w:tc>
              <w:tc>
                <w:tcPr>
                  <w:tcW w:w="1183" w:type="dxa"/>
                  <w:tcBorders>
                    <w:top w:val="single" w:sz="6" w:space="0" w:color="000000"/>
                    <w:left w:val="single" w:sz="6" w:space="0" w:color="000000"/>
                    <w:bottom w:val="single" w:sz="6" w:space="0" w:color="000000"/>
                    <w:right w:val="single" w:sz="6" w:space="0" w:color="000000"/>
                  </w:tcBorders>
                  <w:hideMark/>
                </w:tcPr>
                <w:p w14:paraId="0784D7C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23 498,32</w:t>
                  </w:r>
                </w:p>
              </w:tc>
              <w:tc>
                <w:tcPr>
                  <w:tcW w:w="864" w:type="dxa"/>
                  <w:tcBorders>
                    <w:top w:val="single" w:sz="6" w:space="0" w:color="000000"/>
                    <w:left w:val="single" w:sz="6" w:space="0" w:color="000000"/>
                    <w:bottom w:val="single" w:sz="6" w:space="0" w:color="000000"/>
                    <w:right w:val="single" w:sz="6" w:space="0" w:color="000000"/>
                  </w:tcBorders>
                  <w:hideMark/>
                </w:tcPr>
                <w:p w14:paraId="0E5767E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3E330AF3" w14:textId="77777777" w:rsidTr="00881376">
              <w:trPr>
                <w:trHeight w:val="38"/>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4F9CA9EE"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4830026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9999951180</w:t>
                  </w:r>
                </w:p>
              </w:tc>
              <w:tc>
                <w:tcPr>
                  <w:tcW w:w="337" w:type="dxa"/>
                  <w:tcBorders>
                    <w:top w:val="single" w:sz="6" w:space="0" w:color="000000"/>
                    <w:left w:val="single" w:sz="6" w:space="0" w:color="000000"/>
                    <w:bottom w:val="single" w:sz="6" w:space="0" w:color="000000"/>
                    <w:right w:val="single" w:sz="6" w:space="0" w:color="000000"/>
                  </w:tcBorders>
                  <w:hideMark/>
                </w:tcPr>
                <w:p w14:paraId="74D8F55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215" w:type="dxa"/>
                  <w:tcBorders>
                    <w:top w:val="single" w:sz="6" w:space="0" w:color="000000"/>
                    <w:left w:val="single" w:sz="6" w:space="0" w:color="000000"/>
                    <w:bottom w:val="single" w:sz="6" w:space="0" w:color="000000"/>
                    <w:right w:val="single" w:sz="6" w:space="0" w:color="000000"/>
                  </w:tcBorders>
                  <w:hideMark/>
                </w:tcPr>
                <w:p w14:paraId="424824B4"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23 498,32</w:t>
                  </w:r>
                </w:p>
              </w:tc>
              <w:tc>
                <w:tcPr>
                  <w:tcW w:w="1183" w:type="dxa"/>
                  <w:tcBorders>
                    <w:top w:val="single" w:sz="6" w:space="0" w:color="000000"/>
                    <w:left w:val="single" w:sz="6" w:space="0" w:color="000000"/>
                    <w:bottom w:val="single" w:sz="6" w:space="0" w:color="000000"/>
                    <w:right w:val="single" w:sz="6" w:space="0" w:color="000000"/>
                  </w:tcBorders>
                  <w:hideMark/>
                </w:tcPr>
                <w:p w14:paraId="64B4E607"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23 498,32</w:t>
                  </w:r>
                </w:p>
              </w:tc>
              <w:tc>
                <w:tcPr>
                  <w:tcW w:w="864" w:type="dxa"/>
                  <w:tcBorders>
                    <w:top w:val="single" w:sz="6" w:space="0" w:color="000000"/>
                    <w:left w:val="single" w:sz="6" w:space="0" w:color="000000"/>
                    <w:bottom w:val="single" w:sz="6" w:space="0" w:color="000000"/>
                    <w:right w:val="single" w:sz="6" w:space="0" w:color="000000"/>
                  </w:tcBorders>
                  <w:hideMark/>
                </w:tcPr>
                <w:p w14:paraId="0AE9962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04CA7CE2" w14:textId="77777777" w:rsidTr="0091795F">
              <w:trPr>
                <w:trHeight w:val="245"/>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4737D482"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предоставление в установленном порядке малоимущим гражданам по договорам социального найма жилых помещений муниципального жилищного фонда расположенного на территории поселения (оплата работ по заключению, расторжению, изменению договоров социального найма жилых помещений, их регистрации, выдачи и учета);</w:t>
                  </w:r>
                </w:p>
              </w:tc>
              <w:tc>
                <w:tcPr>
                  <w:tcW w:w="1067" w:type="dxa"/>
                  <w:tcBorders>
                    <w:top w:val="single" w:sz="6" w:space="0" w:color="000000"/>
                    <w:left w:val="single" w:sz="6" w:space="0" w:color="000000"/>
                    <w:bottom w:val="single" w:sz="6" w:space="0" w:color="000000"/>
                    <w:right w:val="single" w:sz="6" w:space="0" w:color="000000"/>
                  </w:tcBorders>
                  <w:hideMark/>
                </w:tcPr>
                <w:p w14:paraId="43E05CF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9999962009</w:t>
                  </w:r>
                </w:p>
              </w:tc>
              <w:tc>
                <w:tcPr>
                  <w:tcW w:w="337" w:type="dxa"/>
                  <w:tcBorders>
                    <w:top w:val="single" w:sz="6" w:space="0" w:color="000000"/>
                    <w:left w:val="single" w:sz="6" w:space="0" w:color="000000"/>
                    <w:bottom w:val="single" w:sz="6" w:space="0" w:color="000000"/>
                    <w:right w:val="single" w:sz="6" w:space="0" w:color="000000"/>
                  </w:tcBorders>
                  <w:hideMark/>
                </w:tcPr>
                <w:p w14:paraId="115B2C20"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215" w:type="dxa"/>
                  <w:tcBorders>
                    <w:top w:val="single" w:sz="6" w:space="0" w:color="000000"/>
                    <w:left w:val="single" w:sz="6" w:space="0" w:color="000000"/>
                    <w:bottom w:val="single" w:sz="6" w:space="0" w:color="000000"/>
                    <w:right w:val="single" w:sz="6" w:space="0" w:color="000000"/>
                  </w:tcBorders>
                  <w:hideMark/>
                </w:tcPr>
                <w:p w14:paraId="71B88A89"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19 532,00</w:t>
                  </w:r>
                </w:p>
              </w:tc>
              <w:tc>
                <w:tcPr>
                  <w:tcW w:w="1183" w:type="dxa"/>
                  <w:tcBorders>
                    <w:top w:val="single" w:sz="6" w:space="0" w:color="000000"/>
                    <w:left w:val="single" w:sz="6" w:space="0" w:color="000000"/>
                    <w:bottom w:val="single" w:sz="6" w:space="0" w:color="000000"/>
                    <w:right w:val="single" w:sz="6" w:space="0" w:color="000000"/>
                  </w:tcBorders>
                  <w:hideMark/>
                </w:tcPr>
                <w:p w14:paraId="4FA78B7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19 532,00</w:t>
                  </w:r>
                </w:p>
              </w:tc>
              <w:tc>
                <w:tcPr>
                  <w:tcW w:w="864" w:type="dxa"/>
                  <w:tcBorders>
                    <w:top w:val="single" w:sz="6" w:space="0" w:color="000000"/>
                    <w:left w:val="single" w:sz="6" w:space="0" w:color="000000"/>
                    <w:bottom w:val="single" w:sz="6" w:space="0" w:color="000000"/>
                    <w:right w:val="single" w:sz="6" w:space="0" w:color="000000"/>
                  </w:tcBorders>
                  <w:hideMark/>
                </w:tcPr>
                <w:p w14:paraId="699E9BC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56E915C4"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672592EF"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Закупка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2782DAC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9999962009</w:t>
                  </w:r>
                </w:p>
              </w:tc>
              <w:tc>
                <w:tcPr>
                  <w:tcW w:w="337" w:type="dxa"/>
                  <w:tcBorders>
                    <w:top w:val="single" w:sz="6" w:space="0" w:color="000000"/>
                    <w:left w:val="single" w:sz="6" w:space="0" w:color="000000"/>
                    <w:bottom w:val="single" w:sz="6" w:space="0" w:color="000000"/>
                    <w:right w:val="single" w:sz="6" w:space="0" w:color="000000"/>
                  </w:tcBorders>
                  <w:hideMark/>
                </w:tcPr>
                <w:p w14:paraId="6210CD9A"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215" w:type="dxa"/>
                  <w:tcBorders>
                    <w:top w:val="single" w:sz="6" w:space="0" w:color="000000"/>
                    <w:left w:val="single" w:sz="6" w:space="0" w:color="000000"/>
                    <w:bottom w:val="single" w:sz="6" w:space="0" w:color="000000"/>
                    <w:right w:val="single" w:sz="6" w:space="0" w:color="000000"/>
                  </w:tcBorders>
                  <w:hideMark/>
                </w:tcPr>
                <w:p w14:paraId="39AC72B3"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19 532,00</w:t>
                  </w:r>
                </w:p>
              </w:tc>
              <w:tc>
                <w:tcPr>
                  <w:tcW w:w="1183" w:type="dxa"/>
                  <w:tcBorders>
                    <w:top w:val="single" w:sz="6" w:space="0" w:color="000000"/>
                    <w:left w:val="single" w:sz="6" w:space="0" w:color="000000"/>
                    <w:bottom w:val="single" w:sz="6" w:space="0" w:color="000000"/>
                    <w:right w:val="single" w:sz="6" w:space="0" w:color="000000"/>
                  </w:tcBorders>
                  <w:hideMark/>
                </w:tcPr>
                <w:p w14:paraId="27B90A21"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19 532,00</w:t>
                  </w:r>
                </w:p>
              </w:tc>
              <w:tc>
                <w:tcPr>
                  <w:tcW w:w="864" w:type="dxa"/>
                  <w:tcBorders>
                    <w:top w:val="single" w:sz="6" w:space="0" w:color="000000"/>
                    <w:left w:val="single" w:sz="6" w:space="0" w:color="000000"/>
                    <w:bottom w:val="single" w:sz="6" w:space="0" w:color="000000"/>
                    <w:right w:val="single" w:sz="6" w:space="0" w:color="000000"/>
                  </w:tcBorders>
                  <w:hideMark/>
                </w:tcPr>
                <w:p w14:paraId="00C66A4F"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7E4482F0" w14:textId="77777777" w:rsidTr="0091795F">
              <w:trPr>
                <w:trHeight w:val="37"/>
                <w:tblCellSpacing w:w="0" w:type="dxa"/>
              </w:trPr>
              <w:tc>
                <w:tcPr>
                  <w:tcW w:w="3075" w:type="dxa"/>
                  <w:tcBorders>
                    <w:top w:val="single" w:sz="6" w:space="0" w:color="000000"/>
                    <w:left w:val="single" w:sz="6" w:space="0" w:color="000000"/>
                    <w:bottom w:val="single" w:sz="6" w:space="0" w:color="000000"/>
                    <w:right w:val="single" w:sz="6" w:space="0" w:color="000000"/>
                  </w:tcBorders>
                  <w:vAlign w:val="center"/>
                  <w:hideMark/>
                </w:tcPr>
                <w:p w14:paraId="46F4DB78"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Иные закупки товаров, работ и услуг для обеспечения государственных (муниципальных) нужд</w:t>
                  </w:r>
                </w:p>
              </w:tc>
              <w:tc>
                <w:tcPr>
                  <w:tcW w:w="1067" w:type="dxa"/>
                  <w:tcBorders>
                    <w:top w:val="single" w:sz="6" w:space="0" w:color="000000"/>
                    <w:left w:val="single" w:sz="6" w:space="0" w:color="000000"/>
                    <w:bottom w:val="single" w:sz="6" w:space="0" w:color="000000"/>
                    <w:right w:val="single" w:sz="6" w:space="0" w:color="000000"/>
                  </w:tcBorders>
                  <w:hideMark/>
                </w:tcPr>
                <w:p w14:paraId="3A9452AD"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9999962009</w:t>
                  </w:r>
                </w:p>
              </w:tc>
              <w:tc>
                <w:tcPr>
                  <w:tcW w:w="337" w:type="dxa"/>
                  <w:tcBorders>
                    <w:top w:val="single" w:sz="6" w:space="0" w:color="000000"/>
                    <w:left w:val="single" w:sz="6" w:space="0" w:color="000000"/>
                    <w:bottom w:val="single" w:sz="6" w:space="0" w:color="000000"/>
                    <w:right w:val="single" w:sz="6" w:space="0" w:color="000000"/>
                  </w:tcBorders>
                  <w:hideMark/>
                </w:tcPr>
                <w:p w14:paraId="673486A5"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215" w:type="dxa"/>
                  <w:tcBorders>
                    <w:top w:val="single" w:sz="6" w:space="0" w:color="000000"/>
                    <w:left w:val="single" w:sz="6" w:space="0" w:color="000000"/>
                    <w:bottom w:val="single" w:sz="6" w:space="0" w:color="000000"/>
                    <w:right w:val="single" w:sz="6" w:space="0" w:color="000000"/>
                  </w:tcBorders>
                  <w:hideMark/>
                </w:tcPr>
                <w:p w14:paraId="651E52F0"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19 532,00</w:t>
                  </w:r>
                </w:p>
              </w:tc>
              <w:tc>
                <w:tcPr>
                  <w:tcW w:w="1183" w:type="dxa"/>
                  <w:tcBorders>
                    <w:top w:val="single" w:sz="6" w:space="0" w:color="000000"/>
                    <w:left w:val="single" w:sz="6" w:space="0" w:color="000000"/>
                    <w:bottom w:val="single" w:sz="6" w:space="0" w:color="000000"/>
                    <w:right w:val="single" w:sz="6" w:space="0" w:color="000000"/>
                  </w:tcBorders>
                  <w:hideMark/>
                </w:tcPr>
                <w:p w14:paraId="5760A9B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19 532,00</w:t>
                  </w:r>
                </w:p>
              </w:tc>
              <w:tc>
                <w:tcPr>
                  <w:tcW w:w="864" w:type="dxa"/>
                  <w:tcBorders>
                    <w:top w:val="single" w:sz="6" w:space="0" w:color="000000"/>
                    <w:left w:val="single" w:sz="6" w:space="0" w:color="000000"/>
                    <w:bottom w:val="single" w:sz="6" w:space="0" w:color="000000"/>
                    <w:right w:val="single" w:sz="6" w:space="0" w:color="000000"/>
                  </w:tcBorders>
                  <w:hideMark/>
                </w:tcPr>
                <w:p w14:paraId="325B93DE"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881376" w:rsidRPr="00576787" w14:paraId="2CC45CC2" w14:textId="77777777" w:rsidTr="0091795F">
              <w:trPr>
                <w:trHeight w:val="37"/>
                <w:tblCellSpacing w:w="0" w:type="dxa"/>
              </w:trPr>
              <w:tc>
                <w:tcPr>
                  <w:tcW w:w="3075" w:type="dxa"/>
                  <w:tcBorders>
                    <w:top w:val="single" w:sz="6" w:space="0" w:color="000000"/>
                    <w:left w:val="single" w:sz="6" w:space="0" w:color="000000"/>
                    <w:bottom w:val="single" w:sz="6" w:space="0" w:color="000000"/>
                  </w:tcBorders>
                  <w:vAlign w:val="center"/>
                  <w:hideMark/>
                </w:tcPr>
                <w:p w14:paraId="2560227B" w14:textId="77777777" w:rsidR="00881376" w:rsidRPr="00576787" w:rsidRDefault="0088137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Итого</w:t>
                  </w:r>
                </w:p>
              </w:tc>
              <w:tc>
                <w:tcPr>
                  <w:tcW w:w="1067" w:type="dxa"/>
                  <w:tcBorders>
                    <w:top w:val="single" w:sz="6" w:space="0" w:color="000000"/>
                    <w:left w:val="single" w:sz="6" w:space="0" w:color="000000"/>
                    <w:bottom w:val="single" w:sz="6" w:space="0" w:color="000000"/>
                  </w:tcBorders>
                  <w:vAlign w:val="bottom"/>
                  <w:hideMark/>
                </w:tcPr>
                <w:p w14:paraId="741794B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p>
              </w:tc>
              <w:tc>
                <w:tcPr>
                  <w:tcW w:w="337" w:type="dxa"/>
                  <w:tcBorders>
                    <w:top w:val="single" w:sz="6" w:space="0" w:color="000000"/>
                    <w:left w:val="single" w:sz="6" w:space="0" w:color="000000"/>
                    <w:bottom w:val="single" w:sz="6" w:space="0" w:color="000000"/>
                  </w:tcBorders>
                  <w:vAlign w:val="bottom"/>
                  <w:hideMark/>
                </w:tcPr>
                <w:p w14:paraId="47B1D82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p>
              </w:tc>
              <w:tc>
                <w:tcPr>
                  <w:tcW w:w="1215" w:type="dxa"/>
                  <w:tcBorders>
                    <w:top w:val="single" w:sz="6" w:space="0" w:color="000000"/>
                    <w:left w:val="single" w:sz="6" w:space="0" w:color="000000"/>
                    <w:bottom w:val="single" w:sz="6" w:space="0" w:color="000000"/>
                    <w:right w:val="single" w:sz="6" w:space="0" w:color="000000"/>
                  </w:tcBorders>
                  <w:hideMark/>
                </w:tcPr>
                <w:p w14:paraId="0CBDFA5B"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10 262 431,86</w:t>
                  </w:r>
                </w:p>
              </w:tc>
              <w:tc>
                <w:tcPr>
                  <w:tcW w:w="1183" w:type="dxa"/>
                  <w:tcBorders>
                    <w:top w:val="single" w:sz="6" w:space="0" w:color="000000"/>
                    <w:left w:val="single" w:sz="6" w:space="0" w:color="000000"/>
                    <w:bottom w:val="single" w:sz="6" w:space="0" w:color="000000"/>
                    <w:right w:val="single" w:sz="6" w:space="0" w:color="000000"/>
                  </w:tcBorders>
                  <w:hideMark/>
                </w:tcPr>
                <w:p w14:paraId="6F3A32A6"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10 049 517,29</w:t>
                  </w:r>
                </w:p>
              </w:tc>
              <w:tc>
                <w:tcPr>
                  <w:tcW w:w="864" w:type="dxa"/>
                  <w:tcBorders>
                    <w:top w:val="single" w:sz="6" w:space="0" w:color="000000"/>
                    <w:left w:val="single" w:sz="6" w:space="0" w:color="000000"/>
                    <w:bottom w:val="single" w:sz="6" w:space="0" w:color="000000"/>
                    <w:right w:val="single" w:sz="6" w:space="0" w:color="000000"/>
                  </w:tcBorders>
                  <w:hideMark/>
                </w:tcPr>
                <w:p w14:paraId="26B5EFFC" w14:textId="77777777" w:rsidR="00881376" w:rsidRPr="00576787" w:rsidRDefault="0088137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97,93%</w:t>
                  </w:r>
                </w:p>
              </w:tc>
            </w:tr>
          </w:tbl>
          <w:p w14:paraId="08948916" w14:textId="79444391" w:rsidR="00CE5E91" w:rsidRPr="00576787" w:rsidRDefault="00CE5E91" w:rsidP="00576787">
            <w:pPr>
              <w:jc w:val="right"/>
              <w:rPr>
                <w:rFonts w:ascii="Calibri" w:hAnsi="Calibri" w:cs="Calibri"/>
                <w:sz w:val="18"/>
                <w:szCs w:val="18"/>
                <w:lang w:val="ru-RU"/>
              </w:rPr>
            </w:pPr>
            <w:r w:rsidRPr="00576787">
              <w:rPr>
                <w:rFonts w:ascii="Calibri" w:hAnsi="Calibri" w:cs="Calibri"/>
                <w:sz w:val="18"/>
                <w:szCs w:val="18"/>
                <w:lang w:val="ru-RU"/>
              </w:rPr>
              <w:t>Приложение 7</w:t>
            </w:r>
          </w:p>
          <w:p w14:paraId="6D92957F" w14:textId="02D26D45" w:rsidR="00CE5E91" w:rsidRPr="00576787" w:rsidRDefault="00CE5E91" w:rsidP="00576787">
            <w:pPr>
              <w:ind w:firstLine="709"/>
              <w:jc w:val="both"/>
              <w:rPr>
                <w:rFonts w:ascii="Calibri" w:hAnsi="Calibri" w:cs="Calibri"/>
                <w:sz w:val="18"/>
                <w:szCs w:val="18"/>
                <w:lang w:val="ru-RU"/>
              </w:rPr>
            </w:pPr>
            <w:r w:rsidRPr="00576787">
              <w:rPr>
                <w:rFonts w:ascii="Calibri" w:hAnsi="Calibri" w:cs="Calibri"/>
                <w:sz w:val="18"/>
                <w:szCs w:val="18"/>
                <w:lang w:val="ru-RU"/>
              </w:rPr>
              <w:tab/>
            </w:r>
            <w:r w:rsidRPr="00576787">
              <w:rPr>
                <w:rFonts w:ascii="Calibri" w:hAnsi="Calibri" w:cs="Calibri"/>
                <w:sz w:val="18"/>
                <w:szCs w:val="18"/>
                <w:lang w:val="ru-RU"/>
              </w:rPr>
              <w:tab/>
            </w:r>
            <w:r w:rsidRPr="00576787">
              <w:rPr>
                <w:rFonts w:ascii="Calibri" w:hAnsi="Calibri" w:cs="Calibri"/>
                <w:sz w:val="18"/>
                <w:szCs w:val="18"/>
                <w:lang w:val="ru-RU"/>
              </w:rPr>
              <w:tab/>
            </w:r>
            <w:r w:rsidRPr="00576787">
              <w:rPr>
                <w:rFonts w:ascii="Calibri" w:hAnsi="Calibri" w:cs="Calibri"/>
                <w:sz w:val="18"/>
                <w:szCs w:val="18"/>
                <w:lang w:val="ru-RU"/>
              </w:rPr>
              <w:tab/>
              <w:t>Показатели</w:t>
            </w:r>
          </w:p>
          <w:p w14:paraId="7F8F251E" w14:textId="3DDF136A" w:rsidR="00CE5E91" w:rsidRPr="00576787" w:rsidRDefault="00CE5E91" w:rsidP="00576787">
            <w:pPr>
              <w:jc w:val="center"/>
              <w:rPr>
                <w:rFonts w:ascii="Calibri" w:hAnsi="Calibri" w:cs="Calibri"/>
                <w:sz w:val="18"/>
                <w:szCs w:val="18"/>
                <w:lang w:val="ru-RU"/>
              </w:rPr>
            </w:pPr>
            <w:r w:rsidRPr="00576787">
              <w:rPr>
                <w:rFonts w:ascii="Calibri" w:hAnsi="Calibri" w:cs="Calibri"/>
                <w:sz w:val="18"/>
                <w:szCs w:val="18"/>
                <w:lang w:val="ru-RU"/>
              </w:rPr>
              <w:t>источников финансирования дефицита бюджета поселения за 2025 год по классификации источников финансирования дефицитов бюджетов</w:t>
            </w:r>
          </w:p>
          <w:p w14:paraId="31F89F27" w14:textId="77777777" w:rsidR="008459C6" w:rsidRPr="00576787" w:rsidRDefault="008459C6" w:rsidP="00576787">
            <w:pPr>
              <w:jc w:val="center"/>
              <w:rPr>
                <w:rFonts w:ascii="Calibri" w:hAnsi="Calibri" w:cs="Calibri"/>
                <w:sz w:val="18"/>
                <w:szCs w:val="18"/>
                <w:lang w:val="ru-RU"/>
              </w:rPr>
            </w:pPr>
          </w:p>
          <w:tbl>
            <w:tblPr>
              <w:tblW w:w="7760" w:type="dxa"/>
              <w:tblCellSpacing w:w="0" w:type="dxa"/>
              <w:tblLayout w:type="fixed"/>
              <w:tblCellMar>
                <w:left w:w="0" w:type="dxa"/>
                <w:right w:w="0" w:type="dxa"/>
              </w:tblCellMar>
              <w:tblLook w:val="04A0" w:firstRow="1" w:lastRow="0" w:firstColumn="1" w:lastColumn="0" w:noHBand="0" w:noVBand="1"/>
            </w:tblPr>
            <w:tblGrid>
              <w:gridCol w:w="1426"/>
              <w:gridCol w:w="1424"/>
              <w:gridCol w:w="1426"/>
              <w:gridCol w:w="1160"/>
              <w:gridCol w:w="1156"/>
              <w:gridCol w:w="1137"/>
              <w:gridCol w:w="31"/>
            </w:tblGrid>
            <w:tr w:rsidR="00CE5E91" w:rsidRPr="00576787" w14:paraId="3D596F6F" w14:textId="77777777" w:rsidTr="00CE5E91">
              <w:trPr>
                <w:gridAfter w:val="1"/>
                <w:wAfter w:w="31" w:type="dxa"/>
                <w:trHeight w:val="309"/>
                <w:tblCellSpacing w:w="0" w:type="dxa"/>
              </w:trPr>
              <w:tc>
                <w:tcPr>
                  <w:tcW w:w="1427" w:type="dxa"/>
                  <w:vMerge w:val="restart"/>
                  <w:tcBorders>
                    <w:top w:val="single" w:sz="6" w:space="0" w:color="000000"/>
                    <w:left w:val="single" w:sz="6" w:space="0" w:color="000000"/>
                    <w:bottom w:val="single" w:sz="6" w:space="0" w:color="000000"/>
                    <w:right w:val="single" w:sz="6" w:space="0" w:color="000000"/>
                  </w:tcBorders>
                  <w:vAlign w:val="center"/>
                  <w:hideMark/>
                </w:tcPr>
                <w:p w14:paraId="2F5E91F0"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Код главного администратора источников внутреннего финансирования дефицита бюджета поселения</w:t>
                  </w:r>
                </w:p>
              </w:tc>
              <w:tc>
                <w:tcPr>
                  <w:tcW w:w="1424" w:type="dxa"/>
                  <w:vMerge w:val="restart"/>
                  <w:tcBorders>
                    <w:top w:val="single" w:sz="6" w:space="0" w:color="000000"/>
                    <w:left w:val="single" w:sz="6" w:space="0" w:color="000000"/>
                    <w:bottom w:val="single" w:sz="6" w:space="0" w:color="000000"/>
                    <w:right w:val="single" w:sz="6" w:space="0" w:color="000000"/>
                  </w:tcBorders>
                  <w:vAlign w:val="center"/>
                  <w:hideMark/>
                </w:tcPr>
                <w:p w14:paraId="5A117C60"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Код источников внутреннего финансирования дефицита бюджета поселения</w:t>
                  </w:r>
                </w:p>
              </w:tc>
              <w:tc>
                <w:tcPr>
                  <w:tcW w:w="1426" w:type="dxa"/>
                  <w:vMerge w:val="restart"/>
                  <w:tcBorders>
                    <w:top w:val="single" w:sz="6" w:space="0" w:color="000000"/>
                    <w:left w:val="single" w:sz="6" w:space="0" w:color="000000"/>
                    <w:bottom w:val="single" w:sz="6" w:space="0" w:color="000000"/>
                    <w:right w:val="single" w:sz="6" w:space="0" w:color="000000"/>
                  </w:tcBorders>
                  <w:vAlign w:val="center"/>
                  <w:hideMark/>
                </w:tcPr>
                <w:p w14:paraId="6BDD670F"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Перечень источников внутреннего финансирования дефицита бюджета поселения</w:t>
                  </w:r>
                </w:p>
              </w:tc>
              <w:tc>
                <w:tcPr>
                  <w:tcW w:w="1160" w:type="dxa"/>
                  <w:vMerge w:val="restart"/>
                  <w:tcBorders>
                    <w:top w:val="single" w:sz="6" w:space="0" w:color="000000"/>
                    <w:left w:val="single" w:sz="6" w:space="0" w:color="000000"/>
                    <w:bottom w:val="single" w:sz="6" w:space="0" w:color="000000"/>
                    <w:right w:val="single" w:sz="6" w:space="0" w:color="000000"/>
                  </w:tcBorders>
                  <w:vAlign w:val="center"/>
                  <w:hideMark/>
                </w:tcPr>
                <w:p w14:paraId="27C791C7"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Утверждено решением о бюджете на 2025 год с учетом уточнений</w:t>
                  </w:r>
                </w:p>
              </w:tc>
              <w:tc>
                <w:tcPr>
                  <w:tcW w:w="1156" w:type="dxa"/>
                  <w:vMerge w:val="restart"/>
                  <w:tcBorders>
                    <w:top w:val="single" w:sz="6" w:space="0" w:color="000000"/>
                    <w:left w:val="single" w:sz="6" w:space="0" w:color="000000"/>
                    <w:bottom w:val="single" w:sz="6" w:space="0" w:color="000000"/>
                    <w:right w:val="single" w:sz="6" w:space="0" w:color="000000"/>
                  </w:tcBorders>
                  <w:vAlign w:val="center"/>
                  <w:hideMark/>
                </w:tcPr>
                <w:p w14:paraId="2E30455A"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Кассовое исполнение за 2025год</w:t>
                  </w:r>
                </w:p>
              </w:tc>
              <w:tc>
                <w:tcPr>
                  <w:tcW w:w="1136" w:type="dxa"/>
                  <w:vMerge w:val="restart"/>
                  <w:tcBorders>
                    <w:top w:val="single" w:sz="6" w:space="0" w:color="000000"/>
                    <w:left w:val="single" w:sz="6" w:space="0" w:color="000000"/>
                    <w:bottom w:val="single" w:sz="6" w:space="0" w:color="000000"/>
                    <w:right w:val="single" w:sz="6" w:space="0" w:color="000000"/>
                  </w:tcBorders>
                  <w:vAlign w:val="center"/>
                  <w:hideMark/>
                </w:tcPr>
                <w:p w14:paraId="0CE1612B"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 исполнения к уточненному бюджету 2025 года</w:t>
                  </w:r>
                </w:p>
              </w:tc>
            </w:tr>
            <w:tr w:rsidR="00CE5E91" w:rsidRPr="00576787" w14:paraId="004F562A" w14:textId="77777777" w:rsidTr="00CE5E91">
              <w:trPr>
                <w:trHeight w:val="50"/>
                <w:tblCellSpacing w:w="0" w:type="dxa"/>
              </w:trPr>
              <w:tc>
                <w:tcPr>
                  <w:tcW w:w="1427" w:type="dxa"/>
                  <w:vMerge/>
                  <w:tcBorders>
                    <w:top w:val="single" w:sz="6" w:space="0" w:color="000000"/>
                    <w:left w:val="single" w:sz="6" w:space="0" w:color="000000"/>
                    <w:bottom w:val="single" w:sz="6" w:space="0" w:color="000000"/>
                    <w:right w:val="single" w:sz="6" w:space="0" w:color="000000"/>
                  </w:tcBorders>
                  <w:vAlign w:val="center"/>
                  <w:hideMark/>
                </w:tcPr>
                <w:p w14:paraId="2B14D3BC"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1424" w:type="dxa"/>
                  <w:vMerge/>
                  <w:tcBorders>
                    <w:top w:val="single" w:sz="6" w:space="0" w:color="000000"/>
                    <w:left w:val="single" w:sz="6" w:space="0" w:color="000000"/>
                    <w:bottom w:val="single" w:sz="6" w:space="0" w:color="000000"/>
                    <w:right w:val="single" w:sz="6" w:space="0" w:color="000000"/>
                  </w:tcBorders>
                  <w:vAlign w:val="center"/>
                  <w:hideMark/>
                </w:tcPr>
                <w:p w14:paraId="590BA80A"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1426" w:type="dxa"/>
                  <w:vMerge/>
                  <w:tcBorders>
                    <w:top w:val="single" w:sz="6" w:space="0" w:color="000000"/>
                    <w:left w:val="single" w:sz="6" w:space="0" w:color="000000"/>
                    <w:bottom w:val="single" w:sz="6" w:space="0" w:color="000000"/>
                    <w:right w:val="single" w:sz="6" w:space="0" w:color="000000"/>
                  </w:tcBorders>
                  <w:vAlign w:val="center"/>
                  <w:hideMark/>
                </w:tcPr>
                <w:p w14:paraId="2F3A722F"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1160" w:type="dxa"/>
                  <w:vMerge/>
                  <w:tcBorders>
                    <w:top w:val="single" w:sz="6" w:space="0" w:color="000000"/>
                    <w:left w:val="single" w:sz="6" w:space="0" w:color="000000"/>
                    <w:bottom w:val="single" w:sz="6" w:space="0" w:color="000000"/>
                    <w:right w:val="single" w:sz="6" w:space="0" w:color="000000"/>
                  </w:tcBorders>
                  <w:vAlign w:val="center"/>
                  <w:hideMark/>
                </w:tcPr>
                <w:p w14:paraId="703B33C9"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1156" w:type="dxa"/>
                  <w:vMerge/>
                  <w:tcBorders>
                    <w:top w:val="single" w:sz="6" w:space="0" w:color="000000"/>
                    <w:left w:val="single" w:sz="6" w:space="0" w:color="000000"/>
                    <w:bottom w:val="single" w:sz="6" w:space="0" w:color="000000"/>
                    <w:right w:val="single" w:sz="6" w:space="0" w:color="000000"/>
                  </w:tcBorders>
                  <w:vAlign w:val="center"/>
                  <w:hideMark/>
                </w:tcPr>
                <w:p w14:paraId="2A3EA77F"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1136" w:type="dxa"/>
                  <w:vMerge/>
                  <w:tcBorders>
                    <w:top w:val="single" w:sz="6" w:space="0" w:color="000000"/>
                    <w:left w:val="single" w:sz="6" w:space="0" w:color="000000"/>
                    <w:bottom w:val="single" w:sz="6" w:space="0" w:color="000000"/>
                    <w:right w:val="single" w:sz="6" w:space="0" w:color="000000"/>
                  </w:tcBorders>
                  <w:vAlign w:val="center"/>
                  <w:hideMark/>
                </w:tcPr>
                <w:p w14:paraId="40AC882E"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30" w:type="dxa"/>
                  <w:vAlign w:val="center"/>
                  <w:hideMark/>
                </w:tcPr>
                <w:p w14:paraId="35F12CC5"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p>
              </w:tc>
            </w:tr>
            <w:tr w:rsidR="00CE5E91" w:rsidRPr="00576787" w14:paraId="5FEC9BED" w14:textId="77777777" w:rsidTr="00CE5E91">
              <w:trPr>
                <w:trHeight w:val="50"/>
                <w:tblCellSpacing w:w="0" w:type="dxa"/>
              </w:trPr>
              <w:tc>
                <w:tcPr>
                  <w:tcW w:w="1427" w:type="dxa"/>
                  <w:tcBorders>
                    <w:top w:val="single" w:sz="6" w:space="0" w:color="000000"/>
                    <w:left w:val="single" w:sz="6" w:space="0" w:color="000000"/>
                    <w:bottom w:val="single" w:sz="6" w:space="0" w:color="000000"/>
                    <w:right w:val="single" w:sz="6" w:space="0" w:color="000000"/>
                  </w:tcBorders>
                  <w:vAlign w:val="center"/>
                  <w:hideMark/>
                </w:tcPr>
                <w:p w14:paraId="7EA93F81"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1</w:t>
                  </w:r>
                </w:p>
              </w:tc>
              <w:tc>
                <w:tcPr>
                  <w:tcW w:w="1424" w:type="dxa"/>
                  <w:tcBorders>
                    <w:top w:val="single" w:sz="6" w:space="0" w:color="000000"/>
                    <w:left w:val="single" w:sz="6" w:space="0" w:color="000000"/>
                    <w:bottom w:val="single" w:sz="6" w:space="0" w:color="000000"/>
                    <w:right w:val="single" w:sz="6" w:space="0" w:color="000000"/>
                  </w:tcBorders>
                  <w:vAlign w:val="center"/>
                  <w:hideMark/>
                </w:tcPr>
                <w:p w14:paraId="3DF62530"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2</w:t>
                  </w:r>
                </w:p>
              </w:tc>
              <w:tc>
                <w:tcPr>
                  <w:tcW w:w="1426" w:type="dxa"/>
                  <w:tcBorders>
                    <w:top w:val="single" w:sz="6" w:space="0" w:color="000000"/>
                    <w:left w:val="single" w:sz="6" w:space="0" w:color="000000"/>
                    <w:bottom w:val="single" w:sz="6" w:space="0" w:color="000000"/>
                    <w:right w:val="single" w:sz="6" w:space="0" w:color="000000"/>
                  </w:tcBorders>
                  <w:vAlign w:val="center"/>
                  <w:hideMark/>
                </w:tcPr>
                <w:p w14:paraId="26FD64E7"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3</w:t>
                  </w:r>
                </w:p>
              </w:tc>
              <w:tc>
                <w:tcPr>
                  <w:tcW w:w="1160" w:type="dxa"/>
                  <w:tcBorders>
                    <w:top w:val="single" w:sz="6" w:space="0" w:color="000000"/>
                    <w:left w:val="single" w:sz="6" w:space="0" w:color="000000"/>
                    <w:bottom w:val="single" w:sz="6" w:space="0" w:color="000000"/>
                    <w:right w:val="single" w:sz="6" w:space="0" w:color="000000"/>
                  </w:tcBorders>
                  <w:vAlign w:val="center"/>
                  <w:hideMark/>
                </w:tcPr>
                <w:p w14:paraId="6214A9D0"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4</w:t>
                  </w:r>
                </w:p>
              </w:tc>
              <w:tc>
                <w:tcPr>
                  <w:tcW w:w="1156" w:type="dxa"/>
                  <w:tcBorders>
                    <w:top w:val="single" w:sz="6" w:space="0" w:color="000000"/>
                    <w:left w:val="single" w:sz="6" w:space="0" w:color="000000"/>
                    <w:bottom w:val="single" w:sz="6" w:space="0" w:color="000000"/>
                    <w:right w:val="single" w:sz="6" w:space="0" w:color="000000"/>
                  </w:tcBorders>
                  <w:vAlign w:val="center"/>
                  <w:hideMark/>
                </w:tcPr>
                <w:p w14:paraId="4DC37DBC"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5</w:t>
                  </w:r>
                </w:p>
              </w:tc>
              <w:tc>
                <w:tcPr>
                  <w:tcW w:w="1136" w:type="dxa"/>
                  <w:tcBorders>
                    <w:top w:val="single" w:sz="6" w:space="0" w:color="000000"/>
                    <w:left w:val="single" w:sz="6" w:space="0" w:color="000000"/>
                    <w:bottom w:val="single" w:sz="6" w:space="0" w:color="000000"/>
                    <w:right w:val="single" w:sz="6" w:space="0" w:color="000000"/>
                  </w:tcBorders>
                  <w:vAlign w:val="center"/>
                  <w:hideMark/>
                </w:tcPr>
                <w:p w14:paraId="5FBB61B9"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6</w:t>
                  </w:r>
                </w:p>
              </w:tc>
              <w:tc>
                <w:tcPr>
                  <w:tcW w:w="30" w:type="dxa"/>
                  <w:vAlign w:val="center"/>
                  <w:hideMark/>
                </w:tcPr>
                <w:p w14:paraId="32A0DA8A"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r>
            <w:tr w:rsidR="00CE5E91" w:rsidRPr="00576787" w14:paraId="6119F704" w14:textId="77777777" w:rsidTr="00CE5E91">
              <w:trPr>
                <w:trHeight w:val="65"/>
                <w:tblCellSpacing w:w="0" w:type="dxa"/>
              </w:trPr>
              <w:tc>
                <w:tcPr>
                  <w:tcW w:w="1427" w:type="dxa"/>
                  <w:tcBorders>
                    <w:left w:val="single" w:sz="12" w:space="0" w:color="000000"/>
                    <w:right w:val="single" w:sz="12" w:space="0" w:color="000000"/>
                  </w:tcBorders>
                  <w:vAlign w:val="center"/>
                  <w:hideMark/>
                </w:tcPr>
                <w:p w14:paraId="1326AAFE"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b/>
                      <w:bCs/>
                      <w:color w:val="000000"/>
                      <w:kern w:val="0"/>
                      <w:sz w:val="10"/>
                      <w:szCs w:val="10"/>
                      <w:lang w:val="ru-RU" w:eastAsia="ru-RU" w:bidi="ar-SA"/>
                    </w:rPr>
                    <w:t>822</w:t>
                  </w:r>
                </w:p>
              </w:tc>
              <w:tc>
                <w:tcPr>
                  <w:tcW w:w="6303" w:type="dxa"/>
                  <w:gridSpan w:val="5"/>
                  <w:tcBorders>
                    <w:left w:val="single" w:sz="12" w:space="0" w:color="000000"/>
                    <w:right w:val="single" w:sz="12" w:space="0" w:color="000000"/>
                  </w:tcBorders>
                  <w:vAlign w:val="center"/>
                  <w:hideMark/>
                </w:tcPr>
                <w:p w14:paraId="4D7A8839"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b/>
                      <w:bCs/>
                      <w:color w:val="000000"/>
                      <w:kern w:val="0"/>
                      <w:sz w:val="10"/>
                      <w:szCs w:val="10"/>
                      <w:lang w:val="ru-RU" w:eastAsia="ru-RU" w:bidi="ar-SA"/>
                    </w:rPr>
                    <w:t xml:space="preserve">Администрация Ореховского сельского поселения </w:t>
                  </w:r>
                </w:p>
              </w:tc>
              <w:tc>
                <w:tcPr>
                  <w:tcW w:w="30" w:type="dxa"/>
                  <w:vAlign w:val="center"/>
                  <w:hideMark/>
                </w:tcPr>
                <w:p w14:paraId="70C8C427"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r>
            <w:tr w:rsidR="00CE5E91" w:rsidRPr="00576787" w14:paraId="3E9739B6" w14:textId="77777777" w:rsidTr="00CE5E91">
              <w:trPr>
                <w:trHeight w:val="50"/>
                <w:tblCellSpacing w:w="0" w:type="dxa"/>
              </w:trPr>
              <w:tc>
                <w:tcPr>
                  <w:tcW w:w="1427" w:type="dxa"/>
                  <w:vMerge w:val="restart"/>
                  <w:tcBorders>
                    <w:top w:val="single" w:sz="6" w:space="0" w:color="000000"/>
                    <w:left w:val="single" w:sz="6" w:space="0" w:color="000000"/>
                    <w:right w:val="single" w:sz="6" w:space="0" w:color="000000"/>
                  </w:tcBorders>
                  <w:vAlign w:val="center"/>
                  <w:hideMark/>
                </w:tcPr>
                <w:p w14:paraId="3C262F31"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822</w:t>
                  </w:r>
                </w:p>
              </w:tc>
              <w:tc>
                <w:tcPr>
                  <w:tcW w:w="1424" w:type="dxa"/>
                  <w:vMerge w:val="restart"/>
                  <w:tcBorders>
                    <w:top w:val="single" w:sz="6" w:space="0" w:color="000000"/>
                    <w:left w:val="single" w:sz="6" w:space="0" w:color="000000"/>
                    <w:right w:val="single" w:sz="6" w:space="0" w:color="000000"/>
                  </w:tcBorders>
                  <w:vAlign w:val="center"/>
                  <w:hideMark/>
                </w:tcPr>
                <w:p w14:paraId="1FED435E"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b/>
                      <w:bCs/>
                      <w:color w:val="000000"/>
                      <w:kern w:val="0"/>
                      <w:sz w:val="10"/>
                      <w:szCs w:val="10"/>
                      <w:lang w:val="ru-RU" w:eastAsia="ru-RU" w:bidi="ar-SA"/>
                    </w:rPr>
                    <w:t xml:space="preserve">01 05 00 00 00 0000 000 </w:t>
                  </w:r>
                </w:p>
              </w:tc>
              <w:tc>
                <w:tcPr>
                  <w:tcW w:w="1426" w:type="dxa"/>
                  <w:vMerge w:val="restart"/>
                  <w:tcBorders>
                    <w:top w:val="single" w:sz="6" w:space="0" w:color="000000"/>
                    <w:left w:val="single" w:sz="6" w:space="0" w:color="000000"/>
                    <w:right w:val="single" w:sz="6" w:space="0" w:color="000000"/>
                  </w:tcBorders>
                  <w:vAlign w:val="center"/>
                  <w:hideMark/>
                </w:tcPr>
                <w:p w14:paraId="6C3E3B72"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b/>
                      <w:bCs/>
                      <w:color w:val="000000"/>
                      <w:kern w:val="0"/>
                      <w:sz w:val="10"/>
                      <w:szCs w:val="10"/>
                      <w:lang w:val="ru-RU" w:eastAsia="ru-RU" w:bidi="ar-SA"/>
                    </w:rPr>
                    <w:t xml:space="preserve">Изменение остатков средств на счетах по учету средств бюджетов </w:t>
                  </w:r>
                </w:p>
              </w:tc>
              <w:tc>
                <w:tcPr>
                  <w:tcW w:w="1160" w:type="dxa"/>
                  <w:vMerge w:val="restart"/>
                  <w:tcBorders>
                    <w:top w:val="single" w:sz="6" w:space="0" w:color="000000"/>
                    <w:left w:val="single" w:sz="6" w:space="0" w:color="000000"/>
                    <w:right w:val="single" w:sz="6" w:space="0" w:color="000000"/>
                  </w:tcBorders>
                  <w:vAlign w:val="center"/>
                  <w:hideMark/>
                </w:tcPr>
                <w:p w14:paraId="2A7B7D80"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473 375,84</w:t>
                  </w:r>
                </w:p>
              </w:tc>
              <w:tc>
                <w:tcPr>
                  <w:tcW w:w="1156" w:type="dxa"/>
                  <w:vMerge w:val="restart"/>
                  <w:tcBorders>
                    <w:top w:val="single" w:sz="6" w:space="0" w:color="000000"/>
                    <w:left w:val="single" w:sz="6" w:space="0" w:color="000000"/>
                    <w:bottom w:val="single" w:sz="6" w:space="0" w:color="000000"/>
                    <w:right w:val="single" w:sz="6" w:space="0" w:color="000000"/>
                  </w:tcBorders>
                  <w:vAlign w:val="center"/>
                  <w:hideMark/>
                </w:tcPr>
                <w:p w14:paraId="5E8A5F5B"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96 795,74</w:t>
                  </w:r>
                </w:p>
              </w:tc>
              <w:tc>
                <w:tcPr>
                  <w:tcW w:w="1136" w:type="dxa"/>
                  <w:vMerge w:val="restart"/>
                  <w:tcBorders>
                    <w:top w:val="single" w:sz="6" w:space="0" w:color="000000"/>
                    <w:left w:val="single" w:sz="6" w:space="0" w:color="000000"/>
                    <w:bottom w:val="single" w:sz="6" w:space="0" w:color="000000"/>
                    <w:right w:val="single" w:sz="6" w:space="0" w:color="000000"/>
                  </w:tcBorders>
                  <w:vAlign w:val="center"/>
                  <w:hideMark/>
                </w:tcPr>
                <w:p w14:paraId="7D790750"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20,45%</w:t>
                  </w:r>
                </w:p>
              </w:tc>
              <w:tc>
                <w:tcPr>
                  <w:tcW w:w="30" w:type="dxa"/>
                  <w:vAlign w:val="center"/>
                  <w:hideMark/>
                </w:tcPr>
                <w:p w14:paraId="271A7F6D"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r>
            <w:tr w:rsidR="00CE5E91" w:rsidRPr="00576787" w14:paraId="49F3E394" w14:textId="77777777" w:rsidTr="00CE5E91">
              <w:trPr>
                <w:trHeight w:val="14"/>
                <w:tblCellSpacing w:w="0" w:type="dxa"/>
              </w:trPr>
              <w:tc>
                <w:tcPr>
                  <w:tcW w:w="1427" w:type="dxa"/>
                  <w:vMerge/>
                  <w:tcBorders>
                    <w:top w:val="single" w:sz="6" w:space="0" w:color="000000"/>
                    <w:left w:val="single" w:sz="6" w:space="0" w:color="000000"/>
                    <w:right w:val="single" w:sz="6" w:space="0" w:color="000000"/>
                  </w:tcBorders>
                  <w:vAlign w:val="center"/>
                  <w:hideMark/>
                </w:tcPr>
                <w:p w14:paraId="4A8DCF09"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1424" w:type="dxa"/>
                  <w:vMerge/>
                  <w:tcBorders>
                    <w:top w:val="single" w:sz="6" w:space="0" w:color="000000"/>
                    <w:left w:val="single" w:sz="6" w:space="0" w:color="000000"/>
                    <w:right w:val="single" w:sz="6" w:space="0" w:color="000000"/>
                  </w:tcBorders>
                  <w:vAlign w:val="center"/>
                  <w:hideMark/>
                </w:tcPr>
                <w:p w14:paraId="3D4C76E5"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1426" w:type="dxa"/>
                  <w:vMerge/>
                  <w:tcBorders>
                    <w:top w:val="single" w:sz="6" w:space="0" w:color="000000"/>
                    <w:left w:val="single" w:sz="6" w:space="0" w:color="000000"/>
                    <w:right w:val="single" w:sz="6" w:space="0" w:color="000000"/>
                  </w:tcBorders>
                  <w:vAlign w:val="center"/>
                  <w:hideMark/>
                </w:tcPr>
                <w:p w14:paraId="3979F4E0"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1160" w:type="dxa"/>
                  <w:vMerge/>
                  <w:tcBorders>
                    <w:top w:val="single" w:sz="6" w:space="0" w:color="000000"/>
                    <w:left w:val="single" w:sz="6" w:space="0" w:color="000000"/>
                    <w:right w:val="single" w:sz="6" w:space="0" w:color="000000"/>
                  </w:tcBorders>
                  <w:vAlign w:val="center"/>
                  <w:hideMark/>
                </w:tcPr>
                <w:p w14:paraId="16B40C5F"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1156" w:type="dxa"/>
                  <w:vMerge/>
                  <w:tcBorders>
                    <w:top w:val="single" w:sz="6" w:space="0" w:color="000000"/>
                    <w:left w:val="single" w:sz="6" w:space="0" w:color="000000"/>
                    <w:bottom w:val="single" w:sz="6" w:space="0" w:color="000000"/>
                    <w:right w:val="single" w:sz="6" w:space="0" w:color="000000"/>
                  </w:tcBorders>
                  <w:vAlign w:val="center"/>
                  <w:hideMark/>
                </w:tcPr>
                <w:p w14:paraId="144B4792"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1136" w:type="dxa"/>
                  <w:vMerge/>
                  <w:tcBorders>
                    <w:top w:val="single" w:sz="6" w:space="0" w:color="000000"/>
                    <w:left w:val="single" w:sz="6" w:space="0" w:color="000000"/>
                    <w:bottom w:val="single" w:sz="6" w:space="0" w:color="000000"/>
                    <w:right w:val="single" w:sz="6" w:space="0" w:color="000000"/>
                  </w:tcBorders>
                  <w:vAlign w:val="center"/>
                  <w:hideMark/>
                </w:tcPr>
                <w:p w14:paraId="27056237"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30" w:type="dxa"/>
                  <w:vAlign w:val="center"/>
                  <w:hideMark/>
                </w:tcPr>
                <w:p w14:paraId="149597F9"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p>
              </w:tc>
            </w:tr>
            <w:tr w:rsidR="00CE5E91" w:rsidRPr="00576787" w14:paraId="0D1A4834" w14:textId="77777777" w:rsidTr="00CE5E91">
              <w:trPr>
                <w:trHeight w:val="50"/>
                <w:tblCellSpacing w:w="0" w:type="dxa"/>
              </w:trPr>
              <w:tc>
                <w:tcPr>
                  <w:tcW w:w="1427" w:type="dxa"/>
                  <w:vMerge/>
                  <w:tcBorders>
                    <w:top w:val="single" w:sz="6" w:space="0" w:color="000000"/>
                    <w:left w:val="single" w:sz="6" w:space="0" w:color="000000"/>
                    <w:right w:val="single" w:sz="6" w:space="0" w:color="000000"/>
                  </w:tcBorders>
                  <w:vAlign w:val="center"/>
                  <w:hideMark/>
                </w:tcPr>
                <w:p w14:paraId="2C6E807B"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1424" w:type="dxa"/>
                  <w:vMerge/>
                  <w:tcBorders>
                    <w:top w:val="single" w:sz="6" w:space="0" w:color="000000"/>
                    <w:left w:val="single" w:sz="6" w:space="0" w:color="000000"/>
                    <w:right w:val="single" w:sz="6" w:space="0" w:color="000000"/>
                  </w:tcBorders>
                  <w:vAlign w:val="center"/>
                  <w:hideMark/>
                </w:tcPr>
                <w:p w14:paraId="2643AEC0"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1426" w:type="dxa"/>
                  <w:vMerge/>
                  <w:tcBorders>
                    <w:top w:val="single" w:sz="6" w:space="0" w:color="000000"/>
                    <w:left w:val="single" w:sz="6" w:space="0" w:color="000000"/>
                    <w:right w:val="single" w:sz="6" w:space="0" w:color="000000"/>
                  </w:tcBorders>
                  <w:vAlign w:val="center"/>
                  <w:hideMark/>
                </w:tcPr>
                <w:p w14:paraId="0D93BAD8"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1160" w:type="dxa"/>
                  <w:vMerge/>
                  <w:tcBorders>
                    <w:top w:val="single" w:sz="6" w:space="0" w:color="000000"/>
                    <w:left w:val="single" w:sz="6" w:space="0" w:color="000000"/>
                    <w:right w:val="single" w:sz="6" w:space="0" w:color="000000"/>
                  </w:tcBorders>
                  <w:vAlign w:val="center"/>
                  <w:hideMark/>
                </w:tcPr>
                <w:p w14:paraId="7773A1B2"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1156" w:type="dxa"/>
                  <w:vMerge/>
                  <w:tcBorders>
                    <w:top w:val="single" w:sz="6" w:space="0" w:color="000000"/>
                    <w:left w:val="single" w:sz="6" w:space="0" w:color="000000"/>
                    <w:bottom w:val="single" w:sz="6" w:space="0" w:color="000000"/>
                    <w:right w:val="single" w:sz="6" w:space="0" w:color="000000"/>
                  </w:tcBorders>
                  <w:vAlign w:val="center"/>
                  <w:hideMark/>
                </w:tcPr>
                <w:p w14:paraId="2A0F1078"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1136" w:type="dxa"/>
                  <w:vMerge/>
                  <w:tcBorders>
                    <w:top w:val="single" w:sz="6" w:space="0" w:color="000000"/>
                    <w:left w:val="single" w:sz="6" w:space="0" w:color="000000"/>
                    <w:bottom w:val="single" w:sz="6" w:space="0" w:color="000000"/>
                    <w:right w:val="single" w:sz="6" w:space="0" w:color="000000"/>
                  </w:tcBorders>
                  <w:vAlign w:val="center"/>
                  <w:hideMark/>
                </w:tcPr>
                <w:p w14:paraId="1EF7872A"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30" w:type="dxa"/>
                  <w:vAlign w:val="center"/>
                  <w:hideMark/>
                </w:tcPr>
                <w:p w14:paraId="1909193F"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r>
            <w:tr w:rsidR="00CE5E91" w:rsidRPr="00576787" w14:paraId="581E0BE2" w14:textId="77777777" w:rsidTr="00CE5E91">
              <w:trPr>
                <w:trHeight w:val="50"/>
                <w:tblCellSpacing w:w="0" w:type="dxa"/>
              </w:trPr>
              <w:tc>
                <w:tcPr>
                  <w:tcW w:w="1427" w:type="dxa"/>
                  <w:tcBorders>
                    <w:top w:val="single" w:sz="6" w:space="0" w:color="000000"/>
                    <w:left w:val="single" w:sz="6" w:space="0" w:color="000000"/>
                    <w:bottom w:val="single" w:sz="6" w:space="0" w:color="000000"/>
                    <w:right w:val="single" w:sz="6" w:space="0" w:color="000000"/>
                  </w:tcBorders>
                  <w:vAlign w:val="center"/>
                  <w:hideMark/>
                </w:tcPr>
                <w:p w14:paraId="44509CDA"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822</w:t>
                  </w:r>
                </w:p>
              </w:tc>
              <w:tc>
                <w:tcPr>
                  <w:tcW w:w="1424" w:type="dxa"/>
                  <w:tcBorders>
                    <w:top w:val="single" w:sz="6" w:space="0" w:color="000000"/>
                    <w:left w:val="single" w:sz="6" w:space="0" w:color="000000"/>
                    <w:bottom w:val="single" w:sz="6" w:space="0" w:color="000000"/>
                    <w:right w:val="single" w:sz="6" w:space="0" w:color="000000"/>
                  </w:tcBorders>
                  <w:vAlign w:val="center"/>
                  <w:hideMark/>
                </w:tcPr>
                <w:p w14:paraId="639E263E"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01 05 02 01 10 0000 510</w:t>
                  </w:r>
                </w:p>
              </w:tc>
              <w:tc>
                <w:tcPr>
                  <w:tcW w:w="1426" w:type="dxa"/>
                  <w:tcBorders>
                    <w:top w:val="single" w:sz="6" w:space="0" w:color="000000"/>
                    <w:left w:val="single" w:sz="6" w:space="0" w:color="000000"/>
                    <w:bottom w:val="single" w:sz="6" w:space="0" w:color="000000"/>
                    <w:right w:val="single" w:sz="6" w:space="0" w:color="000000"/>
                  </w:tcBorders>
                  <w:vAlign w:val="center"/>
                  <w:hideMark/>
                </w:tcPr>
                <w:p w14:paraId="452E0A90"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Увеличение прочих остатков денежных средств бюджетов поселений</w:t>
                  </w:r>
                </w:p>
              </w:tc>
              <w:tc>
                <w:tcPr>
                  <w:tcW w:w="1160" w:type="dxa"/>
                  <w:tcBorders>
                    <w:top w:val="single" w:sz="6" w:space="0" w:color="000000"/>
                    <w:left w:val="single" w:sz="6" w:space="0" w:color="000000"/>
                    <w:bottom w:val="single" w:sz="6" w:space="0" w:color="000000"/>
                    <w:right w:val="single" w:sz="6" w:space="0" w:color="000000"/>
                  </w:tcBorders>
                  <w:vAlign w:val="center"/>
                  <w:hideMark/>
                </w:tcPr>
                <w:p w14:paraId="125821B0"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-9 789 056,02</w:t>
                  </w:r>
                </w:p>
              </w:tc>
              <w:tc>
                <w:tcPr>
                  <w:tcW w:w="1156" w:type="dxa"/>
                  <w:tcBorders>
                    <w:top w:val="single" w:sz="6" w:space="0" w:color="000000"/>
                    <w:left w:val="single" w:sz="6" w:space="0" w:color="000000"/>
                    <w:bottom w:val="single" w:sz="6" w:space="0" w:color="000000"/>
                    <w:right w:val="single" w:sz="6" w:space="0" w:color="000000"/>
                  </w:tcBorders>
                  <w:vAlign w:val="center"/>
                  <w:hideMark/>
                </w:tcPr>
                <w:p w14:paraId="5A111B94"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-9 967 846,70</w:t>
                  </w:r>
                </w:p>
              </w:tc>
              <w:tc>
                <w:tcPr>
                  <w:tcW w:w="1136" w:type="dxa"/>
                  <w:tcBorders>
                    <w:left w:val="single" w:sz="6" w:space="0" w:color="000000"/>
                    <w:bottom w:val="single" w:sz="6" w:space="0" w:color="000000"/>
                    <w:right w:val="single" w:sz="6" w:space="0" w:color="000000"/>
                  </w:tcBorders>
                  <w:vAlign w:val="center"/>
                  <w:hideMark/>
                </w:tcPr>
                <w:p w14:paraId="5D5BD0E9"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101,83%</w:t>
                  </w:r>
                </w:p>
              </w:tc>
              <w:tc>
                <w:tcPr>
                  <w:tcW w:w="30" w:type="dxa"/>
                  <w:vAlign w:val="center"/>
                  <w:hideMark/>
                </w:tcPr>
                <w:p w14:paraId="266A53D0"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r>
            <w:tr w:rsidR="00CE5E91" w:rsidRPr="00576787" w14:paraId="7A5B03E2" w14:textId="77777777" w:rsidTr="00CE5E91">
              <w:trPr>
                <w:trHeight w:val="29"/>
                <w:tblCellSpacing w:w="0" w:type="dxa"/>
              </w:trPr>
              <w:tc>
                <w:tcPr>
                  <w:tcW w:w="1427" w:type="dxa"/>
                  <w:vMerge w:val="restart"/>
                  <w:tcBorders>
                    <w:left w:val="single" w:sz="6" w:space="0" w:color="000000"/>
                    <w:bottom w:val="single" w:sz="6" w:space="0" w:color="000000"/>
                    <w:right w:val="single" w:sz="6" w:space="0" w:color="000000"/>
                  </w:tcBorders>
                  <w:vAlign w:val="center"/>
                  <w:hideMark/>
                </w:tcPr>
                <w:p w14:paraId="13BAB538"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822</w:t>
                  </w:r>
                </w:p>
              </w:tc>
              <w:tc>
                <w:tcPr>
                  <w:tcW w:w="1424" w:type="dxa"/>
                  <w:vMerge w:val="restart"/>
                  <w:tcBorders>
                    <w:left w:val="single" w:sz="6" w:space="0" w:color="000000"/>
                    <w:bottom w:val="single" w:sz="6" w:space="0" w:color="000000"/>
                    <w:right w:val="single" w:sz="6" w:space="0" w:color="000000"/>
                  </w:tcBorders>
                  <w:vAlign w:val="center"/>
                  <w:hideMark/>
                </w:tcPr>
                <w:p w14:paraId="7CC6F032"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01 05 02 01 10 0000 610</w:t>
                  </w:r>
                </w:p>
              </w:tc>
              <w:tc>
                <w:tcPr>
                  <w:tcW w:w="1426" w:type="dxa"/>
                  <w:vMerge w:val="restart"/>
                  <w:tcBorders>
                    <w:left w:val="single" w:sz="6" w:space="0" w:color="000000"/>
                    <w:bottom w:val="single" w:sz="6" w:space="0" w:color="000000"/>
                    <w:right w:val="single" w:sz="6" w:space="0" w:color="000000"/>
                  </w:tcBorders>
                  <w:vAlign w:val="center"/>
                  <w:hideMark/>
                </w:tcPr>
                <w:p w14:paraId="76F9999C"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Уменьшение прочих остатков денежных средств бюджетов поселений</w:t>
                  </w:r>
                </w:p>
              </w:tc>
              <w:tc>
                <w:tcPr>
                  <w:tcW w:w="1160" w:type="dxa"/>
                  <w:vMerge w:val="restart"/>
                  <w:tcBorders>
                    <w:top w:val="single" w:sz="6" w:space="0" w:color="000000"/>
                    <w:left w:val="single" w:sz="6" w:space="0" w:color="000000"/>
                    <w:bottom w:val="single" w:sz="6" w:space="0" w:color="000000"/>
                    <w:right w:val="single" w:sz="6" w:space="0" w:color="000000"/>
                  </w:tcBorders>
                  <w:vAlign w:val="center"/>
                  <w:hideMark/>
                </w:tcPr>
                <w:p w14:paraId="6086E1CB"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10 262 431,86</w:t>
                  </w:r>
                </w:p>
              </w:tc>
              <w:tc>
                <w:tcPr>
                  <w:tcW w:w="1156" w:type="dxa"/>
                  <w:vMerge w:val="restart"/>
                  <w:tcBorders>
                    <w:top w:val="single" w:sz="6" w:space="0" w:color="000000"/>
                    <w:left w:val="single" w:sz="6" w:space="0" w:color="000000"/>
                    <w:bottom w:val="single" w:sz="6" w:space="0" w:color="000000"/>
                    <w:right w:val="single" w:sz="6" w:space="0" w:color="000000"/>
                  </w:tcBorders>
                  <w:vAlign w:val="center"/>
                  <w:hideMark/>
                </w:tcPr>
                <w:p w14:paraId="319106C8"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10 064 642,44</w:t>
                  </w:r>
                </w:p>
              </w:tc>
              <w:tc>
                <w:tcPr>
                  <w:tcW w:w="1136" w:type="dxa"/>
                  <w:vMerge w:val="restart"/>
                  <w:tcBorders>
                    <w:top w:val="single" w:sz="6" w:space="0" w:color="000000"/>
                    <w:left w:val="single" w:sz="6" w:space="0" w:color="000000"/>
                    <w:bottom w:val="single" w:sz="6" w:space="0" w:color="000000"/>
                    <w:right w:val="single" w:sz="6" w:space="0" w:color="000000"/>
                  </w:tcBorders>
                  <w:vAlign w:val="center"/>
                  <w:hideMark/>
                </w:tcPr>
                <w:p w14:paraId="23BDFEED"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98,07%</w:t>
                  </w:r>
                </w:p>
              </w:tc>
              <w:tc>
                <w:tcPr>
                  <w:tcW w:w="30" w:type="dxa"/>
                  <w:vAlign w:val="center"/>
                  <w:hideMark/>
                </w:tcPr>
                <w:p w14:paraId="4AE97C86"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r>
            <w:tr w:rsidR="00CE5E91" w:rsidRPr="00576787" w14:paraId="45922DB1" w14:textId="77777777" w:rsidTr="00CE5E91">
              <w:trPr>
                <w:trHeight w:val="50"/>
                <w:tblCellSpacing w:w="0" w:type="dxa"/>
              </w:trPr>
              <w:tc>
                <w:tcPr>
                  <w:tcW w:w="1427" w:type="dxa"/>
                  <w:vMerge/>
                  <w:tcBorders>
                    <w:left w:val="single" w:sz="6" w:space="0" w:color="000000"/>
                    <w:bottom w:val="single" w:sz="6" w:space="0" w:color="000000"/>
                    <w:right w:val="single" w:sz="6" w:space="0" w:color="000000"/>
                  </w:tcBorders>
                  <w:vAlign w:val="center"/>
                  <w:hideMark/>
                </w:tcPr>
                <w:p w14:paraId="10B0E1D3"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1424" w:type="dxa"/>
                  <w:vMerge/>
                  <w:tcBorders>
                    <w:left w:val="single" w:sz="6" w:space="0" w:color="000000"/>
                    <w:bottom w:val="single" w:sz="6" w:space="0" w:color="000000"/>
                    <w:right w:val="single" w:sz="6" w:space="0" w:color="000000"/>
                  </w:tcBorders>
                  <w:vAlign w:val="center"/>
                  <w:hideMark/>
                </w:tcPr>
                <w:p w14:paraId="6CD424B4"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1426" w:type="dxa"/>
                  <w:vMerge/>
                  <w:tcBorders>
                    <w:left w:val="single" w:sz="6" w:space="0" w:color="000000"/>
                    <w:bottom w:val="single" w:sz="6" w:space="0" w:color="000000"/>
                    <w:right w:val="single" w:sz="6" w:space="0" w:color="000000"/>
                  </w:tcBorders>
                  <w:vAlign w:val="center"/>
                  <w:hideMark/>
                </w:tcPr>
                <w:p w14:paraId="2191116B"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1160" w:type="dxa"/>
                  <w:vMerge/>
                  <w:tcBorders>
                    <w:top w:val="single" w:sz="6" w:space="0" w:color="000000"/>
                    <w:left w:val="single" w:sz="6" w:space="0" w:color="000000"/>
                    <w:bottom w:val="single" w:sz="6" w:space="0" w:color="000000"/>
                    <w:right w:val="single" w:sz="6" w:space="0" w:color="000000"/>
                  </w:tcBorders>
                  <w:vAlign w:val="center"/>
                  <w:hideMark/>
                </w:tcPr>
                <w:p w14:paraId="5555EB72"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1156" w:type="dxa"/>
                  <w:vMerge/>
                  <w:tcBorders>
                    <w:top w:val="single" w:sz="6" w:space="0" w:color="000000"/>
                    <w:left w:val="single" w:sz="6" w:space="0" w:color="000000"/>
                    <w:bottom w:val="single" w:sz="6" w:space="0" w:color="000000"/>
                    <w:right w:val="single" w:sz="6" w:space="0" w:color="000000"/>
                  </w:tcBorders>
                  <w:vAlign w:val="center"/>
                  <w:hideMark/>
                </w:tcPr>
                <w:p w14:paraId="5C364962"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1136" w:type="dxa"/>
                  <w:vMerge/>
                  <w:tcBorders>
                    <w:top w:val="single" w:sz="6" w:space="0" w:color="000000"/>
                    <w:left w:val="single" w:sz="6" w:space="0" w:color="000000"/>
                    <w:bottom w:val="single" w:sz="6" w:space="0" w:color="000000"/>
                    <w:right w:val="single" w:sz="6" w:space="0" w:color="000000"/>
                  </w:tcBorders>
                  <w:vAlign w:val="center"/>
                  <w:hideMark/>
                </w:tcPr>
                <w:p w14:paraId="29AA0DB1"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30" w:type="dxa"/>
                  <w:vAlign w:val="center"/>
                  <w:hideMark/>
                </w:tcPr>
                <w:p w14:paraId="7BDC1803"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p>
              </w:tc>
            </w:tr>
            <w:tr w:rsidR="00CE5E91" w:rsidRPr="00576787" w14:paraId="062BD49F" w14:textId="77777777" w:rsidTr="00CE5E91">
              <w:trPr>
                <w:trHeight w:val="29"/>
                <w:tblCellSpacing w:w="0" w:type="dxa"/>
              </w:trPr>
              <w:tc>
                <w:tcPr>
                  <w:tcW w:w="1427" w:type="dxa"/>
                  <w:vMerge w:val="restart"/>
                  <w:tcBorders>
                    <w:top w:val="single" w:sz="6" w:space="0" w:color="000000"/>
                    <w:left w:val="single" w:sz="6" w:space="0" w:color="000000"/>
                    <w:bottom w:val="single" w:sz="6" w:space="0" w:color="000000"/>
                    <w:right w:val="single" w:sz="6" w:space="0" w:color="000000"/>
                  </w:tcBorders>
                  <w:vAlign w:val="center"/>
                  <w:hideMark/>
                </w:tcPr>
                <w:p w14:paraId="13EFA9DC"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p>
              </w:tc>
              <w:tc>
                <w:tcPr>
                  <w:tcW w:w="1424" w:type="dxa"/>
                  <w:vMerge w:val="restart"/>
                  <w:tcBorders>
                    <w:top w:val="single" w:sz="6" w:space="0" w:color="000000"/>
                    <w:left w:val="single" w:sz="6" w:space="0" w:color="000000"/>
                    <w:bottom w:val="single" w:sz="6" w:space="0" w:color="000000"/>
                    <w:right w:val="single" w:sz="6" w:space="0" w:color="000000"/>
                  </w:tcBorders>
                  <w:vAlign w:val="center"/>
                  <w:hideMark/>
                </w:tcPr>
                <w:p w14:paraId="6C540621"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p>
              </w:tc>
              <w:tc>
                <w:tcPr>
                  <w:tcW w:w="1426" w:type="dxa"/>
                  <w:vMerge w:val="restart"/>
                  <w:tcBorders>
                    <w:top w:val="single" w:sz="6" w:space="0" w:color="000000"/>
                    <w:left w:val="single" w:sz="6" w:space="0" w:color="000000"/>
                    <w:bottom w:val="single" w:sz="6" w:space="0" w:color="000000"/>
                    <w:right w:val="single" w:sz="6" w:space="0" w:color="000000"/>
                  </w:tcBorders>
                  <w:vAlign w:val="center"/>
                  <w:hideMark/>
                </w:tcPr>
                <w:p w14:paraId="6E7C1C71"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 xml:space="preserve">Итого источников </w:t>
                  </w:r>
                </w:p>
              </w:tc>
              <w:tc>
                <w:tcPr>
                  <w:tcW w:w="1160" w:type="dxa"/>
                  <w:vMerge w:val="restart"/>
                  <w:tcBorders>
                    <w:top w:val="single" w:sz="6" w:space="0" w:color="000000"/>
                    <w:left w:val="single" w:sz="6" w:space="0" w:color="000000"/>
                    <w:bottom w:val="single" w:sz="6" w:space="0" w:color="000000"/>
                    <w:right w:val="single" w:sz="6" w:space="0" w:color="000000"/>
                  </w:tcBorders>
                  <w:vAlign w:val="center"/>
                  <w:hideMark/>
                </w:tcPr>
                <w:p w14:paraId="2A5C1004"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473375,84</w:t>
                  </w:r>
                </w:p>
              </w:tc>
              <w:tc>
                <w:tcPr>
                  <w:tcW w:w="1156" w:type="dxa"/>
                  <w:vMerge w:val="restart"/>
                  <w:tcBorders>
                    <w:top w:val="single" w:sz="6" w:space="0" w:color="000000"/>
                    <w:left w:val="single" w:sz="6" w:space="0" w:color="000000"/>
                    <w:bottom w:val="single" w:sz="6" w:space="0" w:color="000000"/>
                    <w:right w:val="single" w:sz="6" w:space="0" w:color="000000"/>
                  </w:tcBorders>
                  <w:vAlign w:val="center"/>
                  <w:hideMark/>
                </w:tcPr>
                <w:p w14:paraId="28DF31C3"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96 795,74</w:t>
                  </w:r>
                </w:p>
              </w:tc>
              <w:tc>
                <w:tcPr>
                  <w:tcW w:w="1136" w:type="dxa"/>
                  <w:vMerge w:val="restart"/>
                  <w:tcBorders>
                    <w:top w:val="single" w:sz="6" w:space="0" w:color="000000"/>
                    <w:left w:val="single" w:sz="6" w:space="0" w:color="000000"/>
                    <w:bottom w:val="single" w:sz="6" w:space="0" w:color="000000"/>
                    <w:right w:val="single" w:sz="6" w:space="0" w:color="000000"/>
                  </w:tcBorders>
                  <w:vAlign w:val="center"/>
                  <w:hideMark/>
                </w:tcPr>
                <w:p w14:paraId="1584C42F"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r w:rsidRPr="00576787">
                    <w:rPr>
                      <w:rFonts w:ascii="Calibri" w:eastAsia="Times New Roman" w:hAnsi="Calibri" w:cs="Calibri"/>
                      <w:color w:val="000000"/>
                      <w:kern w:val="0"/>
                      <w:sz w:val="10"/>
                      <w:szCs w:val="10"/>
                      <w:lang w:val="ru-RU" w:eastAsia="ru-RU" w:bidi="ar-SA"/>
                    </w:rPr>
                    <w:t>20,45%</w:t>
                  </w:r>
                </w:p>
              </w:tc>
              <w:tc>
                <w:tcPr>
                  <w:tcW w:w="30" w:type="dxa"/>
                  <w:vAlign w:val="center"/>
                  <w:hideMark/>
                </w:tcPr>
                <w:p w14:paraId="2166F759"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r>
            <w:tr w:rsidR="00CE5E91" w:rsidRPr="00576787" w14:paraId="4F289A06" w14:textId="77777777" w:rsidTr="00CE5E91">
              <w:trPr>
                <w:trHeight w:val="168"/>
                <w:tblCellSpacing w:w="0" w:type="dxa"/>
              </w:trPr>
              <w:tc>
                <w:tcPr>
                  <w:tcW w:w="1427" w:type="dxa"/>
                  <w:vMerge/>
                  <w:tcBorders>
                    <w:top w:val="single" w:sz="6" w:space="0" w:color="000000"/>
                    <w:left w:val="single" w:sz="6" w:space="0" w:color="000000"/>
                    <w:bottom w:val="single" w:sz="6" w:space="0" w:color="000000"/>
                    <w:right w:val="single" w:sz="6" w:space="0" w:color="000000"/>
                  </w:tcBorders>
                  <w:vAlign w:val="center"/>
                  <w:hideMark/>
                </w:tcPr>
                <w:p w14:paraId="5A888F95"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1424" w:type="dxa"/>
                  <w:vMerge/>
                  <w:tcBorders>
                    <w:top w:val="single" w:sz="6" w:space="0" w:color="000000"/>
                    <w:left w:val="single" w:sz="6" w:space="0" w:color="000000"/>
                    <w:bottom w:val="single" w:sz="6" w:space="0" w:color="000000"/>
                    <w:right w:val="single" w:sz="6" w:space="0" w:color="000000"/>
                  </w:tcBorders>
                  <w:vAlign w:val="center"/>
                  <w:hideMark/>
                </w:tcPr>
                <w:p w14:paraId="43F92D55"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1426" w:type="dxa"/>
                  <w:vMerge/>
                  <w:tcBorders>
                    <w:top w:val="single" w:sz="6" w:space="0" w:color="000000"/>
                    <w:left w:val="single" w:sz="6" w:space="0" w:color="000000"/>
                    <w:bottom w:val="single" w:sz="6" w:space="0" w:color="000000"/>
                    <w:right w:val="single" w:sz="6" w:space="0" w:color="000000"/>
                  </w:tcBorders>
                  <w:vAlign w:val="center"/>
                  <w:hideMark/>
                </w:tcPr>
                <w:p w14:paraId="494CE66D"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1160" w:type="dxa"/>
                  <w:vMerge/>
                  <w:tcBorders>
                    <w:top w:val="single" w:sz="6" w:space="0" w:color="000000"/>
                    <w:left w:val="single" w:sz="6" w:space="0" w:color="000000"/>
                    <w:bottom w:val="single" w:sz="6" w:space="0" w:color="000000"/>
                    <w:right w:val="single" w:sz="6" w:space="0" w:color="000000"/>
                  </w:tcBorders>
                  <w:vAlign w:val="center"/>
                  <w:hideMark/>
                </w:tcPr>
                <w:p w14:paraId="2630C78E"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1156" w:type="dxa"/>
                  <w:vMerge/>
                  <w:tcBorders>
                    <w:top w:val="single" w:sz="6" w:space="0" w:color="000000"/>
                    <w:left w:val="single" w:sz="6" w:space="0" w:color="000000"/>
                    <w:bottom w:val="single" w:sz="6" w:space="0" w:color="000000"/>
                    <w:right w:val="single" w:sz="6" w:space="0" w:color="000000"/>
                  </w:tcBorders>
                  <w:vAlign w:val="center"/>
                  <w:hideMark/>
                </w:tcPr>
                <w:p w14:paraId="386451E7"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1136" w:type="dxa"/>
                  <w:vMerge/>
                  <w:tcBorders>
                    <w:top w:val="single" w:sz="6" w:space="0" w:color="000000"/>
                    <w:left w:val="single" w:sz="6" w:space="0" w:color="000000"/>
                    <w:bottom w:val="single" w:sz="6" w:space="0" w:color="000000"/>
                    <w:right w:val="single" w:sz="6" w:space="0" w:color="000000"/>
                  </w:tcBorders>
                  <w:vAlign w:val="center"/>
                  <w:hideMark/>
                </w:tcPr>
                <w:p w14:paraId="7BA6D10C" w14:textId="77777777" w:rsidR="00CE5E91" w:rsidRPr="00576787" w:rsidRDefault="00CE5E91" w:rsidP="00576787">
                  <w:pPr>
                    <w:suppressAutoHyphens w:val="0"/>
                    <w:rPr>
                      <w:rFonts w:ascii="Calibri" w:eastAsia="Times New Roman" w:hAnsi="Calibri" w:cs="Calibri"/>
                      <w:kern w:val="0"/>
                      <w:sz w:val="10"/>
                      <w:szCs w:val="10"/>
                      <w:lang w:val="ru-RU" w:eastAsia="ru-RU" w:bidi="ar-SA"/>
                    </w:rPr>
                  </w:pPr>
                </w:p>
              </w:tc>
              <w:tc>
                <w:tcPr>
                  <w:tcW w:w="30" w:type="dxa"/>
                  <w:vAlign w:val="center"/>
                  <w:hideMark/>
                </w:tcPr>
                <w:p w14:paraId="49AEBA29" w14:textId="77777777" w:rsidR="00CE5E91" w:rsidRPr="00576787" w:rsidRDefault="00CE5E91" w:rsidP="00576787">
                  <w:pPr>
                    <w:suppressAutoHyphens w:val="0"/>
                    <w:jc w:val="center"/>
                    <w:rPr>
                      <w:rFonts w:ascii="Calibri" w:eastAsia="Times New Roman" w:hAnsi="Calibri" w:cs="Calibri"/>
                      <w:kern w:val="0"/>
                      <w:sz w:val="10"/>
                      <w:szCs w:val="10"/>
                      <w:lang w:val="ru-RU" w:eastAsia="ru-RU" w:bidi="ar-SA"/>
                    </w:rPr>
                  </w:pPr>
                </w:p>
              </w:tc>
            </w:tr>
          </w:tbl>
          <w:p w14:paraId="64083A51" w14:textId="318FF57F" w:rsidR="00CE5E91" w:rsidRPr="00576787" w:rsidRDefault="00CE5E91" w:rsidP="00576787">
            <w:pPr>
              <w:jc w:val="center"/>
              <w:rPr>
                <w:rFonts w:ascii="Calibri" w:hAnsi="Calibri" w:cs="Calibri"/>
                <w:sz w:val="18"/>
                <w:szCs w:val="18"/>
                <w:lang w:val="ru-RU"/>
              </w:rPr>
            </w:pPr>
          </w:p>
        </w:tc>
      </w:tr>
      <w:tr w:rsidR="001D6235" w:rsidRPr="00576787" w14:paraId="584F0BB9" w14:textId="77777777" w:rsidTr="001D6235">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D50C6AC" w14:textId="77777777" w:rsidR="001D6235" w:rsidRPr="00576787" w:rsidRDefault="001D6235"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EE2A7DF" w14:textId="644FDE91" w:rsidR="001D6235" w:rsidRPr="00576787" w:rsidRDefault="001D6235"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17</w:t>
            </w:r>
          </w:p>
        </w:tc>
      </w:tr>
    </w:tbl>
    <w:p w14:paraId="6B819FD5" w14:textId="77777777" w:rsidR="001D6235" w:rsidRPr="00576787" w:rsidRDefault="001D6235"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4017"/>
        <w:gridCol w:w="3752"/>
        <w:gridCol w:w="55"/>
      </w:tblGrid>
      <w:tr w:rsidR="009F3FA8" w:rsidRPr="00576787" w14:paraId="1428B949" w14:textId="77777777" w:rsidTr="009F3FA8">
        <w:trPr>
          <w:gridBefore w:val="1"/>
          <w:wBefore w:w="55" w:type="dxa"/>
          <w:trHeight w:val="7406"/>
        </w:trPr>
        <w:tc>
          <w:tcPr>
            <w:tcW w:w="3772" w:type="dxa"/>
            <w:shd w:val="clear" w:color="auto" w:fill="auto"/>
          </w:tcPr>
          <w:p w14:paraId="07840F75" w14:textId="77777777" w:rsidR="009F3FA8" w:rsidRPr="00576787" w:rsidRDefault="009F3FA8" w:rsidP="00576787">
            <w:pPr>
              <w:jc w:val="center"/>
              <w:rPr>
                <w:rFonts w:ascii="Calibri" w:hAnsi="Calibri" w:cs="Calibri"/>
                <w:b/>
                <w:bCs/>
                <w:sz w:val="18"/>
                <w:szCs w:val="18"/>
                <w:lang w:val="ru-RU"/>
              </w:rPr>
            </w:pPr>
            <w:r w:rsidRPr="00576787">
              <w:rPr>
                <w:rFonts w:ascii="Calibri" w:hAnsi="Calibri" w:cs="Calibri"/>
                <w:b/>
                <w:bCs/>
                <w:sz w:val="18"/>
                <w:szCs w:val="18"/>
                <w:lang w:val="ru-RU"/>
              </w:rPr>
              <w:t>ДУМА ДАЛЬНЕРЕЧЕНСКОГО МУНИЦИПАЛЬНОГО ОКРУГА</w:t>
            </w:r>
          </w:p>
          <w:p w14:paraId="7051B618" w14:textId="77777777" w:rsidR="009F3FA8" w:rsidRPr="00576787" w:rsidRDefault="009F3FA8" w:rsidP="00576787">
            <w:pPr>
              <w:ind w:firstLine="709"/>
              <w:jc w:val="center"/>
              <w:rPr>
                <w:rFonts w:ascii="Calibri" w:hAnsi="Calibri" w:cs="Calibri"/>
                <w:b/>
                <w:bCs/>
                <w:sz w:val="18"/>
                <w:szCs w:val="18"/>
                <w:lang w:val="ru-RU"/>
              </w:rPr>
            </w:pPr>
          </w:p>
          <w:p w14:paraId="09C3B893" w14:textId="77777777" w:rsidR="009F3FA8" w:rsidRPr="00576787" w:rsidRDefault="009F3FA8" w:rsidP="00576787">
            <w:pPr>
              <w:jc w:val="center"/>
              <w:rPr>
                <w:rFonts w:ascii="Calibri" w:hAnsi="Calibri" w:cs="Calibri"/>
                <w:b/>
                <w:bCs/>
                <w:sz w:val="18"/>
                <w:szCs w:val="18"/>
                <w:lang w:val="ru-RU"/>
              </w:rPr>
            </w:pPr>
            <w:r w:rsidRPr="00576787">
              <w:rPr>
                <w:rFonts w:ascii="Calibri" w:hAnsi="Calibri" w:cs="Calibri"/>
                <w:b/>
                <w:bCs/>
                <w:sz w:val="18"/>
                <w:szCs w:val="18"/>
                <w:lang w:val="ru-RU"/>
              </w:rPr>
              <w:t>РЕШЕНИЕ</w:t>
            </w:r>
          </w:p>
          <w:p w14:paraId="348C8AA3" w14:textId="77777777" w:rsidR="009F3FA8" w:rsidRPr="00576787" w:rsidRDefault="009F3FA8" w:rsidP="00576787">
            <w:pPr>
              <w:ind w:firstLine="709"/>
              <w:jc w:val="center"/>
              <w:rPr>
                <w:rFonts w:ascii="Calibri" w:hAnsi="Calibri" w:cs="Calibri"/>
                <w:b/>
                <w:bCs/>
                <w:sz w:val="18"/>
                <w:szCs w:val="18"/>
                <w:lang w:val="ru-RU"/>
              </w:rPr>
            </w:pPr>
          </w:p>
          <w:p w14:paraId="0EAF61A4" w14:textId="06650DF8" w:rsidR="009F3FA8" w:rsidRPr="00576787" w:rsidRDefault="009F3FA8" w:rsidP="00576787">
            <w:pPr>
              <w:rPr>
                <w:rFonts w:ascii="Calibri" w:hAnsi="Calibri" w:cs="Calibri"/>
                <w:b/>
                <w:bCs/>
                <w:sz w:val="14"/>
                <w:szCs w:val="14"/>
                <w:lang w:val="ru-RU"/>
              </w:rPr>
            </w:pPr>
            <w:r w:rsidRPr="00576787">
              <w:rPr>
                <w:rFonts w:ascii="Calibri" w:hAnsi="Calibri" w:cs="Calibri"/>
                <w:b/>
                <w:bCs/>
                <w:sz w:val="14"/>
                <w:szCs w:val="14"/>
                <w:lang w:val="ru-RU"/>
              </w:rPr>
              <w:t>30 апреля 2026 года           г. Дальнереченск          № 116-МНПА</w:t>
            </w:r>
          </w:p>
          <w:p w14:paraId="79417C8F" w14:textId="77777777" w:rsidR="009F3FA8" w:rsidRPr="00576787" w:rsidRDefault="009F3FA8" w:rsidP="00576787">
            <w:pPr>
              <w:ind w:firstLine="709"/>
              <w:jc w:val="center"/>
              <w:rPr>
                <w:rFonts w:ascii="Calibri" w:hAnsi="Calibri" w:cs="Calibri"/>
                <w:b/>
                <w:bCs/>
                <w:sz w:val="18"/>
                <w:szCs w:val="18"/>
                <w:lang w:val="ru-RU"/>
              </w:rPr>
            </w:pPr>
          </w:p>
          <w:p w14:paraId="60546BB0" w14:textId="5E8B81D6" w:rsidR="009F3FA8" w:rsidRPr="00576787" w:rsidRDefault="009F3FA8" w:rsidP="00576787">
            <w:pPr>
              <w:jc w:val="center"/>
              <w:rPr>
                <w:rFonts w:ascii="Calibri" w:hAnsi="Calibri" w:cs="Calibri"/>
                <w:b/>
                <w:bCs/>
                <w:sz w:val="18"/>
                <w:szCs w:val="18"/>
                <w:lang w:val="ru-RU"/>
              </w:rPr>
            </w:pPr>
            <w:r w:rsidRPr="00576787">
              <w:rPr>
                <w:rFonts w:ascii="Calibri" w:hAnsi="Calibri" w:cs="Calibri"/>
                <w:b/>
                <w:bCs/>
                <w:sz w:val="18"/>
                <w:szCs w:val="18"/>
                <w:lang w:val="ru-RU"/>
              </w:rPr>
              <w:t>Об утверждении отчета об исполнении бюджета</w:t>
            </w:r>
          </w:p>
          <w:p w14:paraId="21B434F4" w14:textId="77777777" w:rsidR="009F3FA8" w:rsidRPr="00576787" w:rsidRDefault="009F3FA8" w:rsidP="00576787">
            <w:pPr>
              <w:jc w:val="center"/>
              <w:rPr>
                <w:rFonts w:ascii="Calibri" w:hAnsi="Calibri" w:cs="Calibri"/>
                <w:sz w:val="18"/>
                <w:szCs w:val="18"/>
                <w:lang w:val="ru-RU"/>
              </w:rPr>
            </w:pPr>
            <w:proofErr w:type="spellStart"/>
            <w:r w:rsidRPr="00576787">
              <w:rPr>
                <w:rFonts w:ascii="Calibri" w:hAnsi="Calibri" w:cs="Calibri"/>
                <w:b/>
                <w:bCs/>
                <w:sz w:val="18"/>
                <w:szCs w:val="18"/>
                <w:lang w:val="ru-RU"/>
              </w:rPr>
              <w:t>Ракитненского</w:t>
            </w:r>
            <w:proofErr w:type="spellEnd"/>
            <w:r w:rsidRPr="00576787">
              <w:rPr>
                <w:rFonts w:ascii="Calibri" w:hAnsi="Calibri" w:cs="Calibri"/>
                <w:b/>
                <w:bCs/>
                <w:sz w:val="18"/>
                <w:szCs w:val="18"/>
                <w:lang w:val="ru-RU"/>
              </w:rPr>
              <w:t xml:space="preserve"> сельского поселения за 2025 год</w:t>
            </w:r>
          </w:p>
          <w:p w14:paraId="19602B57" w14:textId="77777777" w:rsidR="009F3FA8" w:rsidRPr="00576787" w:rsidRDefault="009F3FA8" w:rsidP="00576787">
            <w:pPr>
              <w:ind w:firstLine="709"/>
              <w:jc w:val="both"/>
              <w:rPr>
                <w:rFonts w:ascii="Calibri" w:hAnsi="Calibri" w:cs="Calibri"/>
                <w:sz w:val="18"/>
                <w:szCs w:val="18"/>
                <w:lang w:val="ru-RU"/>
              </w:rPr>
            </w:pPr>
          </w:p>
          <w:p w14:paraId="4A27FBBA" w14:textId="77777777" w:rsidR="009F3FA8" w:rsidRPr="00576787" w:rsidRDefault="009F3FA8"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В соответствии с Бюджетным кодексом Российской Федерации, Законом Приморского края от 02.06.2025 № 788-КЗ «О Дальнереченском муниципальном округе Приморского края», Дума Дальнереченского муниципального округа </w:t>
            </w:r>
          </w:p>
          <w:p w14:paraId="7AF0ECE7" w14:textId="77777777" w:rsidR="009F3FA8" w:rsidRPr="00576787" w:rsidRDefault="009F3FA8" w:rsidP="00576787">
            <w:pPr>
              <w:ind w:firstLine="709"/>
              <w:jc w:val="both"/>
              <w:rPr>
                <w:rFonts w:ascii="Calibri" w:hAnsi="Calibri" w:cs="Calibri"/>
                <w:sz w:val="18"/>
                <w:szCs w:val="18"/>
                <w:lang w:val="ru-RU"/>
              </w:rPr>
            </w:pPr>
          </w:p>
          <w:p w14:paraId="07BD4E10" w14:textId="77777777" w:rsidR="009F3FA8" w:rsidRPr="00576787" w:rsidRDefault="009F3FA8" w:rsidP="00576787">
            <w:pPr>
              <w:ind w:firstLine="709"/>
              <w:jc w:val="both"/>
              <w:rPr>
                <w:rFonts w:ascii="Calibri" w:hAnsi="Calibri" w:cs="Calibri"/>
                <w:sz w:val="18"/>
                <w:szCs w:val="18"/>
                <w:lang w:val="ru-RU"/>
              </w:rPr>
            </w:pPr>
            <w:r w:rsidRPr="00576787">
              <w:rPr>
                <w:rFonts w:ascii="Calibri" w:hAnsi="Calibri" w:cs="Calibri"/>
                <w:sz w:val="18"/>
                <w:szCs w:val="18"/>
                <w:lang w:val="ru-RU"/>
              </w:rPr>
              <w:t>РЕШИЛА:</w:t>
            </w:r>
          </w:p>
          <w:p w14:paraId="04685DE9" w14:textId="77777777" w:rsidR="009F3FA8" w:rsidRPr="00576787" w:rsidRDefault="009F3FA8"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1. Утвердить отчет об исполнении бюджета </w:t>
            </w:r>
            <w:proofErr w:type="spellStart"/>
            <w:r w:rsidRPr="00576787">
              <w:rPr>
                <w:rFonts w:ascii="Calibri" w:hAnsi="Calibri" w:cs="Calibri"/>
                <w:sz w:val="18"/>
                <w:szCs w:val="18"/>
                <w:lang w:val="ru-RU"/>
              </w:rPr>
              <w:t>Ракитненского</w:t>
            </w:r>
            <w:proofErr w:type="spellEnd"/>
            <w:r w:rsidRPr="00576787">
              <w:rPr>
                <w:rFonts w:ascii="Calibri" w:hAnsi="Calibri" w:cs="Calibri"/>
                <w:sz w:val="18"/>
                <w:szCs w:val="18"/>
                <w:lang w:val="ru-RU"/>
              </w:rPr>
              <w:t xml:space="preserve"> сельского поселения (далее бюджет поселения) за 2025 год по доходам в сумме            11768 700,13 рублей, по расходам – в сумме 11 851 022,82 рублей, с дефицитом в сумме 82 322,69 рублей, согласно приложению 1 к настоящему решению.</w:t>
            </w:r>
          </w:p>
          <w:p w14:paraId="32E7598F" w14:textId="77777777" w:rsidR="009F3FA8" w:rsidRPr="00576787" w:rsidRDefault="009F3FA8"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2. Утвердить показатели доходов бюджета поселения за 2025 год по кодам классификации доходов бюджетов согласно приложению 2 к настоящему решению. </w:t>
            </w:r>
          </w:p>
          <w:p w14:paraId="66DD903C" w14:textId="24660C35" w:rsidR="009F3FA8" w:rsidRPr="00576787" w:rsidRDefault="009F3FA8"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3. Утвердить показатели расходов бюджета поселения за 2025 год по разделам и подразделам классификации расходов </w:t>
            </w:r>
          </w:p>
        </w:tc>
        <w:tc>
          <w:tcPr>
            <w:tcW w:w="283" w:type="dxa"/>
            <w:shd w:val="clear" w:color="auto" w:fill="auto"/>
          </w:tcPr>
          <w:p w14:paraId="5CF33053" w14:textId="77777777" w:rsidR="009F3FA8" w:rsidRPr="00576787" w:rsidRDefault="009F3FA8" w:rsidP="00576787">
            <w:pPr>
              <w:rPr>
                <w:rFonts w:ascii="Calibri" w:hAnsi="Calibri" w:cs="Calibri"/>
                <w:sz w:val="18"/>
                <w:szCs w:val="18"/>
                <w:lang w:val="ru-RU"/>
              </w:rPr>
            </w:pPr>
          </w:p>
        </w:tc>
        <w:tc>
          <w:tcPr>
            <w:tcW w:w="3771" w:type="dxa"/>
            <w:shd w:val="clear" w:color="auto" w:fill="auto"/>
          </w:tcPr>
          <w:p w14:paraId="62D90223" w14:textId="3A33D88C" w:rsidR="009F3FA8" w:rsidRPr="00576787" w:rsidRDefault="009F3FA8" w:rsidP="00576787">
            <w:pPr>
              <w:jc w:val="both"/>
              <w:rPr>
                <w:rFonts w:ascii="Calibri" w:hAnsi="Calibri" w:cs="Calibri"/>
                <w:sz w:val="18"/>
                <w:szCs w:val="18"/>
                <w:lang w:val="ru-RU"/>
              </w:rPr>
            </w:pPr>
            <w:r w:rsidRPr="00576787">
              <w:rPr>
                <w:rFonts w:ascii="Calibri" w:hAnsi="Calibri" w:cs="Calibri"/>
                <w:sz w:val="18"/>
                <w:szCs w:val="18"/>
                <w:lang w:val="ru-RU"/>
              </w:rPr>
              <w:t>бюджетов Российской Федерации согласно приложению 3 к настоящему решению.</w:t>
            </w:r>
          </w:p>
          <w:p w14:paraId="4751A91E" w14:textId="79EF0D2A" w:rsidR="009F3FA8" w:rsidRPr="00576787" w:rsidRDefault="009F3FA8"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4. Утвердить показатели расходов бюджета поселения за 2025 </w:t>
            </w:r>
            <w:proofErr w:type="gramStart"/>
            <w:r w:rsidRPr="00576787">
              <w:rPr>
                <w:rFonts w:ascii="Calibri" w:hAnsi="Calibri" w:cs="Calibri"/>
                <w:sz w:val="18"/>
                <w:szCs w:val="18"/>
                <w:lang w:val="ru-RU"/>
              </w:rPr>
              <w:t>год  в</w:t>
            </w:r>
            <w:proofErr w:type="gramEnd"/>
            <w:r w:rsidRPr="00576787">
              <w:rPr>
                <w:rFonts w:ascii="Calibri" w:hAnsi="Calibri" w:cs="Calibri"/>
                <w:sz w:val="18"/>
                <w:szCs w:val="18"/>
                <w:lang w:val="ru-RU"/>
              </w:rPr>
              <w:t xml:space="preserve"> ведомственной структуре расходов бюджета поселения согласно приложению 4 к настоящему решению. </w:t>
            </w:r>
          </w:p>
          <w:p w14:paraId="5360AE32" w14:textId="620FDCD9" w:rsidR="009F3FA8" w:rsidRPr="00576787" w:rsidRDefault="009F3FA8" w:rsidP="00576787">
            <w:pPr>
              <w:jc w:val="both"/>
              <w:rPr>
                <w:rFonts w:ascii="Calibri" w:hAnsi="Calibri" w:cs="Calibri"/>
                <w:sz w:val="18"/>
                <w:szCs w:val="18"/>
                <w:lang w:val="ru-RU"/>
              </w:rPr>
            </w:pPr>
            <w:r w:rsidRPr="00576787">
              <w:rPr>
                <w:rFonts w:ascii="Calibri" w:hAnsi="Calibri" w:cs="Calibri"/>
                <w:sz w:val="18"/>
                <w:szCs w:val="18"/>
                <w:lang w:val="ru-RU"/>
              </w:rPr>
              <w:t xml:space="preserve">5. Утвердить показатели расходов бюджета поселения за 2025 год по разделам, подразделам, целевым статьям, </w:t>
            </w:r>
            <w:proofErr w:type="gramStart"/>
            <w:r w:rsidRPr="00576787">
              <w:rPr>
                <w:rFonts w:ascii="Calibri" w:hAnsi="Calibri" w:cs="Calibri"/>
                <w:sz w:val="18"/>
                <w:szCs w:val="18"/>
                <w:lang w:val="ru-RU"/>
              </w:rPr>
              <w:t>муниципальным  программам</w:t>
            </w:r>
            <w:proofErr w:type="gramEnd"/>
            <w:r w:rsidRPr="00576787">
              <w:rPr>
                <w:rFonts w:ascii="Calibri" w:hAnsi="Calibri" w:cs="Calibri"/>
                <w:sz w:val="18"/>
                <w:szCs w:val="18"/>
                <w:lang w:val="ru-RU"/>
              </w:rPr>
              <w:t xml:space="preserve"> </w:t>
            </w:r>
            <w:proofErr w:type="spellStart"/>
            <w:r w:rsidRPr="00576787">
              <w:rPr>
                <w:rFonts w:ascii="Calibri" w:hAnsi="Calibri" w:cs="Calibri"/>
                <w:sz w:val="18"/>
                <w:szCs w:val="18"/>
                <w:lang w:val="ru-RU"/>
              </w:rPr>
              <w:t>Ракитненского</w:t>
            </w:r>
            <w:proofErr w:type="spellEnd"/>
            <w:r w:rsidRPr="00576787">
              <w:rPr>
                <w:rFonts w:ascii="Calibri" w:hAnsi="Calibri" w:cs="Calibri"/>
                <w:sz w:val="18"/>
                <w:szCs w:val="18"/>
                <w:lang w:val="ru-RU"/>
              </w:rPr>
              <w:t xml:space="preserve"> сельского поселения и непрограммным направлениям деятельности, группам (группам и подгруппам) видов расходов классификации расходов бюджетов  согласно приложению 5 к настоящему решению.</w:t>
            </w:r>
          </w:p>
          <w:p w14:paraId="3F078D8E" w14:textId="77777777" w:rsidR="009F3FA8" w:rsidRPr="00576787" w:rsidRDefault="009F3FA8"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6. Утвердить показатели расходов бюджета поселения на 2025 </w:t>
            </w:r>
            <w:proofErr w:type="gramStart"/>
            <w:r w:rsidRPr="00576787">
              <w:rPr>
                <w:rFonts w:ascii="Calibri" w:hAnsi="Calibri" w:cs="Calibri"/>
                <w:sz w:val="18"/>
                <w:szCs w:val="18"/>
                <w:lang w:val="ru-RU"/>
              </w:rPr>
              <w:t>год  по</w:t>
            </w:r>
            <w:proofErr w:type="gramEnd"/>
            <w:r w:rsidRPr="00576787">
              <w:rPr>
                <w:rFonts w:ascii="Calibri" w:hAnsi="Calibri" w:cs="Calibri"/>
                <w:sz w:val="18"/>
                <w:szCs w:val="18"/>
                <w:lang w:val="ru-RU"/>
              </w:rPr>
              <w:t xml:space="preserve"> муниципальным программам </w:t>
            </w:r>
            <w:proofErr w:type="spellStart"/>
            <w:r w:rsidRPr="00576787">
              <w:rPr>
                <w:rFonts w:ascii="Calibri" w:hAnsi="Calibri" w:cs="Calibri"/>
                <w:sz w:val="18"/>
                <w:szCs w:val="18"/>
                <w:lang w:val="ru-RU"/>
              </w:rPr>
              <w:t>Ракитненского</w:t>
            </w:r>
            <w:proofErr w:type="spellEnd"/>
            <w:r w:rsidRPr="00576787">
              <w:rPr>
                <w:rFonts w:ascii="Calibri" w:hAnsi="Calibri" w:cs="Calibri"/>
                <w:sz w:val="18"/>
                <w:szCs w:val="18"/>
                <w:lang w:val="ru-RU"/>
              </w:rPr>
              <w:t xml:space="preserve"> сельского поселения и непрограммным направлениям деятельности согласно приложению 6 к настоящему решению.</w:t>
            </w:r>
          </w:p>
          <w:p w14:paraId="1FCE4ED0" w14:textId="77777777" w:rsidR="009F3FA8" w:rsidRPr="00576787" w:rsidRDefault="009F3FA8"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7. Утвердить показатели </w:t>
            </w:r>
            <w:proofErr w:type="gramStart"/>
            <w:r w:rsidRPr="00576787">
              <w:rPr>
                <w:rFonts w:ascii="Calibri" w:hAnsi="Calibri" w:cs="Calibri"/>
                <w:sz w:val="18"/>
                <w:szCs w:val="18"/>
                <w:lang w:val="ru-RU"/>
              </w:rPr>
              <w:t>источников  финансирования</w:t>
            </w:r>
            <w:proofErr w:type="gramEnd"/>
            <w:r w:rsidRPr="00576787">
              <w:rPr>
                <w:rFonts w:ascii="Calibri" w:hAnsi="Calibri" w:cs="Calibri"/>
                <w:sz w:val="18"/>
                <w:szCs w:val="18"/>
                <w:lang w:val="ru-RU"/>
              </w:rPr>
              <w:t xml:space="preserve"> дефицита бюджета поселения на 2025 год по классификации источников финансирования дефицитов бюджетов согласно приложению 7 к настоящему решению.</w:t>
            </w:r>
          </w:p>
          <w:p w14:paraId="48B24D51" w14:textId="77777777" w:rsidR="009F3FA8" w:rsidRPr="00576787" w:rsidRDefault="009F3FA8" w:rsidP="00576787">
            <w:pPr>
              <w:ind w:firstLine="709"/>
              <w:jc w:val="both"/>
              <w:rPr>
                <w:rFonts w:ascii="Calibri" w:hAnsi="Calibri" w:cs="Calibri"/>
                <w:sz w:val="18"/>
                <w:szCs w:val="18"/>
                <w:lang w:val="ru-RU"/>
              </w:rPr>
            </w:pPr>
            <w:r w:rsidRPr="00576787">
              <w:rPr>
                <w:rFonts w:ascii="Calibri" w:hAnsi="Calibri" w:cs="Calibri"/>
                <w:sz w:val="18"/>
                <w:szCs w:val="18"/>
                <w:lang w:val="ru-RU"/>
              </w:rPr>
              <w:t>8. Настоящее решение вступает в силу после его официального опубликования.</w:t>
            </w:r>
          </w:p>
          <w:p w14:paraId="7B4CE866" w14:textId="77777777" w:rsidR="009F3FA8" w:rsidRPr="00576787" w:rsidRDefault="009F3FA8" w:rsidP="00576787">
            <w:pPr>
              <w:ind w:firstLine="709"/>
              <w:jc w:val="both"/>
              <w:rPr>
                <w:rFonts w:ascii="Calibri" w:hAnsi="Calibri" w:cs="Calibri"/>
                <w:sz w:val="18"/>
                <w:szCs w:val="18"/>
                <w:lang w:val="ru-RU"/>
              </w:rPr>
            </w:pPr>
          </w:p>
          <w:p w14:paraId="507C984D" w14:textId="77777777" w:rsidR="009F3FA8" w:rsidRPr="00576787" w:rsidRDefault="009F3FA8" w:rsidP="00576787">
            <w:pPr>
              <w:rPr>
                <w:rFonts w:ascii="Calibri" w:hAnsi="Calibri" w:cs="Calibri"/>
                <w:sz w:val="18"/>
                <w:szCs w:val="18"/>
                <w:lang w:val="ru-RU"/>
              </w:rPr>
            </w:pPr>
            <w:r w:rsidRPr="00576787">
              <w:rPr>
                <w:rFonts w:ascii="Calibri" w:hAnsi="Calibri" w:cs="Calibri"/>
                <w:sz w:val="18"/>
                <w:szCs w:val="18"/>
                <w:lang w:val="ru-RU"/>
              </w:rPr>
              <w:t xml:space="preserve">Глава Дальнереченского </w:t>
            </w:r>
          </w:p>
          <w:p w14:paraId="7891DAE2" w14:textId="56EB9691" w:rsidR="009F3FA8" w:rsidRPr="00576787" w:rsidRDefault="009F3FA8" w:rsidP="00576787">
            <w:pPr>
              <w:jc w:val="both"/>
              <w:rPr>
                <w:rFonts w:ascii="Calibri" w:hAnsi="Calibri" w:cs="Calibri"/>
                <w:sz w:val="18"/>
                <w:szCs w:val="18"/>
                <w:lang w:val="ru-RU"/>
              </w:rPr>
            </w:pPr>
            <w:r w:rsidRPr="00576787">
              <w:rPr>
                <w:rFonts w:ascii="Calibri" w:hAnsi="Calibri" w:cs="Calibri"/>
                <w:sz w:val="18"/>
                <w:szCs w:val="18"/>
                <w:lang w:val="ru-RU"/>
              </w:rPr>
              <w:t>муниципального округа                         В.С. Дернов</w:t>
            </w:r>
          </w:p>
        </w:tc>
        <w:tc>
          <w:tcPr>
            <w:tcW w:w="283" w:type="dxa"/>
            <w:vMerge w:val="restart"/>
            <w:shd w:val="clear" w:color="auto" w:fill="auto"/>
          </w:tcPr>
          <w:p w14:paraId="0E86FE2D" w14:textId="77777777" w:rsidR="009F3FA8" w:rsidRPr="00576787" w:rsidRDefault="009F3FA8" w:rsidP="00576787">
            <w:pPr>
              <w:rPr>
                <w:rFonts w:ascii="Calibri" w:hAnsi="Calibri" w:cs="Calibri"/>
                <w:sz w:val="18"/>
                <w:szCs w:val="18"/>
                <w:lang w:val="ru-RU"/>
              </w:rPr>
            </w:pPr>
          </w:p>
        </w:tc>
        <w:tc>
          <w:tcPr>
            <w:tcW w:w="7824" w:type="dxa"/>
            <w:gridSpan w:val="3"/>
            <w:vMerge w:val="restart"/>
            <w:shd w:val="clear" w:color="auto" w:fill="auto"/>
          </w:tcPr>
          <w:tbl>
            <w:tblPr>
              <w:tblW w:w="7785" w:type="dxa"/>
              <w:tblLayout w:type="fixed"/>
              <w:tblLook w:val="04A0" w:firstRow="1" w:lastRow="0" w:firstColumn="1" w:lastColumn="0" w:noHBand="0" w:noVBand="1"/>
            </w:tblPr>
            <w:tblGrid>
              <w:gridCol w:w="2268"/>
              <w:gridCol w:w="709"/>
              <w:gridCol w:w="709"/>
              <w:gridCol w:w="1276"/>
              <w:gridCol w:w="992"/>
              <w:gridCol w:w="992"/>
              <w:gridCol w:w="839"/>
            </w:tblGrid>
            <w:tr w:rsidR="009F3FA8" w:rsidRPr="00576787" w14:paraId="1E1617E8"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5AF6678D"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w:t>
                  </w:r>
                </w:p>
              </w:tc>
              <w:tc>
                <w:tcPr>
                  <w:tcW w:w="709" w:type="dxa"/>
                  <w:tcBorders>
                    <w:top w:val="nil"/>
                    <w:left w:val="nil"/>
                    <w:bottom w:val="single" w:sz="4" w:space="0" w:color="000000"/>
                    <w:right w:val="single" w:sz="4" w:space="0" w:color="000000"/>
                  </w:tcBorders>
                  <w:shd w:val="clear" w:color="000000" w:fill="FFFFFF"/>
                  <w:vAlign w:val="bottom"/>
                  <w:hideMark/>
                </w:tcPr>
                <w:p w14:paraId="39EF71C0"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31EBB150"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1276" w:type="dxa"/>
                  <w:tcBorders>
                    <w:top w:val="nil"/>
                    <w:left w:val="nil"/>
                    <w:bottom w:val="single" w:sz="4" w:space="0" w:color="000000"/>
                    <w:right w:val="single" w:sz="4" w:space="0" w:color="000000"/>
                  </w:tcBorders>
                  <w:shd w:val="clear" w:color="000000" w:fill="FFFFFF"/>
                  <w:vAlign w:val="bottom"/>
                  <w:hideMark/>
                </w:tcPr>
                <w:p w14:paraId="39FE0661"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85000000000000000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6147998B" w14:textId="77777777" w:rsidR="009F3FA8" w:rsidRPr="00576787" w:rsidRDefault="009F3FA8" w:rsidP="00576787">
                  <w:pPr>
                    <w:suppressAutoHyphens w:val="0"/>
                    <w:jc w:val="right"/>
                    <w:rPr>
                      <w:rFonts w:ascii="Calibri" w:eastAsia="Times New Roman" w:hAnsi="Calibri" w:cs="Calibri"/>
                      <w:b/>
                      <w:bCs/>
                      <w:color w:val="000000"/>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11 515 198,74</w:t>
                  </w:r>
                </w:p>
              </w:tc>
              <w:tc>
                <w:tcPr>
                  <w:tcW w:w="992" w:type="dxa"/>
                  <w:tcBorders>
                    <w:top w:val="nil"/>
                    <w:left w:val="nil"/>
                    <w:bottom w:val="single" w:sz="4" w:space="0" w:color="000000"/>
                    <w:right w:val="single" w:sz="4" w:space="0" w:color="000000"/>
                  </w:tcBorders>
                  <w:shd w:val="clear" w:color="000000" w:fill="FFFFFF"/>
                  <w:noWrap/>
                  <w:vAlign w:val="bottom"/>
                  <w:hideMark/>
                </w:tcPr>
                <w:p w14:paraId="12DA4F54" w14:textId="77777777" w:rsidR="009F3FA8" w:rsidRPr="00576787" w:rsidRDefault="009F3FA8" w:rsidP="00576787">
                  <w:pPr>
                    <w:suppressAutoHyphens w:val="0"/>
                    <w:jc w:val="right"/>
                    <w:rPr>
                      <w:rFonts w:ascii="Calibri" w:eastAsia="Times New Roman" w:hAnsi="Calibri" w:cs="Calibri"/>
                      <w:b/>
                      <w:bCs/>
                      <w:color w:val="000000"/>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11 768 700,13</w:t>
                  </w:r>
                </w:p>
              </w:tc>
              <w:tc>
                <w:tcPr>
                  <w:tcW w:w="839" w:type="dxa"/>
                  <w:tcBorders>
                    <w:top w:val="nil"/>
                    <w:left w:val="nil"/>
                    <w:bottom w:val="single" w:sz="4" w:space="0" w:color="000000"/>
                    <w:right w:val="single" w:sz="4" w:space="0" w:color="000000"/>
                  </w:tcBorders>
                  <w:shd w:val="clear" w:color="000000" w:fill="FFFFFF"/>
                  <w:noWrap/>
                  <w:vAlign w:val="bottom"/>
                  <w:hideMark/>
                </w:tcPr>
                <w:p w14:paraId="5C21F738"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102,20%</w:t>
                  </w:r>
                </w:p>
              </w:tc>
            </w:tr>
            <w:tr w:rsidR="009F3FA8" w:rsidRPr="00576787" w14:paraId="1FE37CF3" w14:textId="77777777" w:rsidTr="00A70179">
              <w:trPr>
                <w:trHeight w:val="56"/>
              </w:trPr>
              <w:tc>
                <w:tcPr>
                  <w:tcW w:w="7785" w:type="dxa"/>
                  <w:gridSpan w:val="7"/>
                  <w:tcBorders>
                    <w:top w:val="single" w:sz="4" w:space="0" w:color="000000"/>
                    <w:left w:val="single" w:sz="4" w:space="0" w:color="000000"/>
                    <w:bottom w:val="single" w:sz="4" w:space="0" w:color="000000"/>
                    <w:right w:val="single" w:sz="4" w:space="0" w:color="000000"/>
                  </w:tcBorders>
                  <w:shd w:val="clear" w:color="000000" w:fill="FFFFFF"/>
                  <w:vAlign w:val="bottom"/>
                  <w:hideMark/>
                </w:tcPr>
                <w:p w14:paraId="509FDCB9" w14:textId="77777777" w:rsidR="009F3FA8" w:rsidRPr="00576787" w:rsidRDefault="009F3FA8" w:rsidP="00576787">
                  <w:pPr>
                    <w:suppressAutoHyphens w:val="0"/>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Администрация Дальнереченского муниципального района</w:t>
                  </w:r>
                </w:p>
              </w:tc>
            </w:tr>
            <w:tr w:rsidR="009F3FA8" w:rsidRPr="00576787" w14:paraId="1AFF556F" w14:textId="77777777" w:rsidTr="009F3FA8">
              <w:trPr>
                <w:trHeight w:val="58"/>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753D44A6"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w:t>
                  </w:r>
                </w:p>
              </w:tc>
              <w:tc>
                <w:tcPr>
                  <w:tcW w:w="709" w:type="dxa"/>
                  <w:tcBorders>
                    <w:top w:val="nil"/>
                    <w:left w:val="nil"/>
                    <w:bottom w:val="single" w:sz="4" w:space="0" w:color="000000"/>
                    <w:right w:val="single" w:sz="4" w:space="0" w:color="000000"/>
                  </w:tcBorders>
                  <w:shd w:val="clear" w:color="000000" w:fill="FFFFFF"/>
                  <w:vAlign w:val="bottom"/>
                  <w:hideMark/>
                </w:tcPr>
                <w:p w14:paraId="4A7F945B"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1B6B513C"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001</w:t>
                  </w:r>
                </w:p>
              </w:tc>
              <w:tc>
                <w:tcPr>
                  <w:tcW w:w="1276" w:type="dxa"/>
                  <w:tcBorders>
                    <w:top w:val="nil"/>
                    <w:left w:val="nil"/>
                    <w:bottom w:val="single" w:sz="4" w:space="0" w:color="000000"/>
                    <w:right w:val="single" w:sz="4" w:space="0" w:color="000000"/>
                  </w:tcBorders>
                  <w:shd w:val="clear" w:color="000000" w:fill="FFFFFF"/>
                  <w:vAlign w:val="bottom"/>
                  <w:hideMark/>
                </w:tcPr>
                <w:p w14:paraId="7F182D08"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10000000000000000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5D847B9F"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14 500,00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3E877C5F"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17 679,00</w:t>
                  </w:r>
                </w:p>
              </w:tc>
              <w:tc>
                <w:tcPr>
                  <w:tcW w:w="839" w:type="dxa"/>
                  <w:tcBorders>
                    <w:top w:val="nil"/>
                    <w:left w:val="nil"/>
                    <w:bottom w:val="single" w:sz="4" w:space="0" w:color="000000"/>
                    <w:right w:val="single" w:sz="4" w:space="0" w:color="000000"/>
                  </w:tcBorders>
                  <w:shd w:val="clear" w:color="000000" w:fill="FFFFFF"/>
                  <w:noWrap/>
                  <w:vAlign w:val="bottom"/>
                  <w:hideMark/>
                </w:tcPr>
                <w:p w14:paraId="6EBB1AC8"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121,92%</w:t>
                  </w:r>
                </w:p>
              </w:tc>
            </w:tr>
            <w:tr w:rsidR="009F3FA8" w:rsidRPr="00576787" w14:paraId="2BC736AE"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507D30A8"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w:t>
                  </w:r>
                </w:p>
              </w:tc>
              <w:tc>
                <w:tcPr>
                  <w:tcW w:w="709" w:type="dxa"/>
                  <w:tcBorders>
                    <w:top w:val="nil"/>
                    <w:left w:val="nil"/>
                    <w:bottom w:val="single" w:sz="4" w:space="0" w:color="000000"/>
                    <w:right w:val="single" w:sz="4" w:space="0" w:color="000000"/>
                  </w:tcBorders>
                  <w:shd w:val="clear" w:color="000000" w:fill="FFFFFF"/>
                  <w:vAlign w:val="bottom"/>
                  <w:hideMark/>
                </w:tcPr>
                <w:p w14:paraId="6DC072BF"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0AFF01CD"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001</w:t>
                  </w:r>
                </w:p>
              </w:tc>
              <w:tc>
                <w:tcPr>
                  <w:tcW w:w="1276" w:type="dxa"/>
                  <w:tcBorders>
                    <w:top w:val="nil"/>
                    <w:left w:val="nil"/>
                    <w:bottom w:val="single" w:sz="4" w:space="0" w:color="000000"/>
                    <w:right w:val="single" w:sz="4" w:space="0" w:color="000000"/>
                  </w:tcBorders>
                  <w:shd w:val="clear" w:color="000000" w:fill="FFFFFF"/>
                  <w:vAlign w:val="bottom"/>
                  <w:hideMark/>
                </w:tcPr>
                <w:p w14:paraId="73F4C50D"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11600000000000000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10386AAD"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14 500,00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5F613880"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17 679,00</w:t>
                  </w:r>
                </w:p>
              </w:tc>
              <w:tc>
                <w:tcPr>
                  <w:tcW w:w="839" w:type="dxa"/>
                  <w:tcBorders>
                    <w:top w:val="nil"/>
                    <w:left w:val="nil"/>
                    <w:bottom w:val="single" w:sz="4" w:space="0" w:color="000000"/>
                    <w:right w:val="single" w:sz="4" w:space="0" w:color="000000"/>
                  </w:tcBorders>
                  <w:shd w:val="clear" w:color="000000" w:fill="FFFFFF"/>
                  <w:noWrap/>
                  <w:vAlign w:val="bottom"/>
                  <w:hideMark/>
                </w:tcPr>
                <w:p w14:paraId="2FC1758C"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121,92%</w:t>
                  </w:r>
                </w:p>
              </w:tc>
            </w:tr>
            <w:tr w:rsidR="009F3FA8" w:rsidRPr="00576787" w14:paraId="45F7C06F"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14897B3E"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w:t>
                  </w:r>
                </w:p>
              </w:tc>
              <w:tc>
                <w:tcPr>
                  <w:tcW w:w="709" w:type="dxa"/>
                  <w:tcBorders>
                    <w:top w:val="nil"/>
                    <w:left w:val="nil"/>
                    <w:bottom w:val="single" w:sz="4" w:space="0" w:color="000000"/>
                    <w:right w:val="single" w:sz="4" w:space="0" w:color="000000"/>
                  </w:tcBorders>
                  <w:shd w:val="clear" w:color="000000" w:fill="FFFFFF"/>
                  <w:vAlign w:val="bottom"/>
                  <w:hideMark/>
                </w:tcPr>
                <w:p w14:paraId="7949BEAE"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1D250C27"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001</w:t>
                  </w:r>
                </w:p>
              </w:tc>
              <w:tc>
                <w:tcPr>
                  <w:tcW w:w="1276" w:type="dxa"/>
                  <w:tcBorders>
                    <w:top w:val="nil"/>
                    <w:left w:val="nil"/>
                    <w:bottom w:val="single" w:sz="4" w:space="0" w:color="000000"/>
                    <w:right w:val="single" w:sz="4" w:space="0" w:color="000000"/>
                  </w:tcBorders>
                  <w:shd w:val="clear" w:color="000000" w:fill="FFFFFF"/>
                  <w:vAlign w:val="bottom"/>
                  <w:hideMark/>
                </w:tcPr>
                <w:p w14:paraId="31500039"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11602000020000140</w:t>
                  </w:r>
                </w:p>
              </w:tc>
              <w:tc>
                <w:tcPr>
                  <w:tcW w:w="992" w:type="dxa"/>
                  <w:tcBorders>
                    <w:top w:val="nil"/>
                    <w:left w:val="nil"/>
                    <w:bottom w:val="single" w:sz="4" w:space="0" w:color="000000"/>
                    <w:right w:val="single" w:sz="4" w:space="0" w:color="000000"/>
                  </w:tcBorders>
                  <w:shd w:val="clear" w:color="000000" w:fill="FFFFFF"/>
                  <w:noWrap/>
                  <w:vAlign w:val="bottom"/>
                  <w:hideMark/>
                </w:tcPr>
                <w:p w14:paraId="65254C31"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14 500,00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62E8EA8F"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17 679,00</w:t>
                  </w:r>
                </w:p>
              </w:tc>
              <w:tc>
                <w:tcPr>
                  <w:tcW w:w="839" w:type="dxa"/>
                  <w:tcBorders>
                    <w:top w:val="nil"/>
                    <w:left w:val="nil"/>
                    <w:bottom w:val="single" w:sz="4" w:space="0" w:color="000000"/>
                    <w:right w:val="single" w:sz="4" w:space="0" w:color="000000"/>
                  </w:tcBorders>
                  <w:shd w:val="clear" w:color="000000" w:fill="FFFFFF"/>
                  <w:noWrap/>
                  <w:vAlign w:val="bottom"/>
                  <w:hideMark/>
                </w:tcPr>
                <w:p w14:paraId="1C7B6C55"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121,92%</w:t>
                  </w:r>
                </w:p>
              </w:tc>
            </w:tr>
            <w:tr w:rsidR="009F3FA8" w:rsidRPr="00576787" w14:paraId="5D6AD3AD"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4C9E4E12"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709" w:type="dxa"/>
                  <w:tcBorders>
                    <w:top w:val="nil"/>
                    <w:left w:val="nil"/>
                    <w:bottom w:val="single" w:sz="4" w:space="0" w:color="000000"/>
                    <w:right w:val="single" w:sz="4" w:space="0" w:color="000000"/>
                  </w:tcBorders>
                  <w:shd w:val="clear" w:color="000000" w:fill="FFFFFF"/>
                  <w:vAlign w:val="bottom"/>
                  <w:hideMark/>
                </w:tcPr>
                <w:p w14:paraId="7025EA05"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798FA7B7"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001</w:t>
                  </w:r>
                </w:p>
              </w:tc>
              <w:tc>
                <w:tcPr>
                  <w:tcW w:w="1276" w:type="dxa"/>
                  <w:tcBorders>
                    <w:top w:val="nil"/>
                    <w:left w:val="nil"/>
                    <w:bottom w:val="single" w:sz="4" w:space="0" w:color="000000"/>
                    <w:right w:val="single" w:sz="4" w:space="0" w:color="000000"/>
                  </w:tcBorders>
                  <w:shd w:val="clear" w:color="000000" w:fill="FFFFFF"/>
                  <w:vAlign w:val="bottom"/>
                  <w:hideMark/>
                </w:tcPr>
                <w:p w14:paraId="172218E2"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11602020020000140</w:t>
                  </w:r>
                </w:p>
              </w:tc>
              <w:tc>
                <w:tcPr>
                  <w:tcW w:w="992" w:type="dxa"/>
                  <w:tcBorders>
                    <w:top w:val="nil"/>
                    <w:left w:val="nil"/>
                    <w:bottom w:val="single" w:sz="4" w:space="0" w:color="000000"/>
                    <w:right w:val="single" w:sz="4" w:space="0" w:color="000000"/>
                  </w:tcBorders>
                  <w:shd w:val="clear" w:color="000000" w:fill="FFFFFF"/>
                  <w:noWrap/>
                  <w:vAlign w:val="bottom"/>
                  <w:hideMark/>
                </w:tcPr>
                <w:p w14:paraId="12216441"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14 500,00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260FD666"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17 679,00</w:t>
                  </w:r>
                </w:p>
              </w:tc>
              <w:tc>
                <w:tcPr>
                  <w:tcW w:w="839" w:type="dxa"/>
                  <w:tcBorders>
                    <w:top w:val="nil"/>
                    <w:left w:val="nil"/>
                    <w:bottom w:val="single" w:sz="4" w:space="0" w:color="000000"/>
                    <w:right w:val="single" w:sz="4" w:space="0" w:color="000000"/>
                  </w:tcBorders>
                  <w:shd w:val="clear" w:color="000000" w:fill="FFFFFF"/>
                  <w:noWrap/>
                  <w:vAlign w:val="bottom"/>
                  <w:hideMark/>
                </w:tcPr>
                <w:p w14:paraId="48A0D727"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121,92%</w:t>
                  </w:r>
                </w:p>
              </w:tc>
            </w:tr>
            <w:tr w:rsidR="009F3FA8" w:rsidRPr="00576787" w14:paraId="5D02CDB6" w14:textId="77777777" w:rsidTr="00A70179">
              <w:trPr>
                <w:trHeight w:val="56"/>
              </w:trPr>
              <w:tc>
                <w:tcPr>
                  <w:tcW w:w="7785" w:type="dxa"/>
                  <w:gridSpan w:val="7"/>
                  <w:tcBorders>
                    <w:top w:val="single" w:sz="4" w:space="0" w:color="000000"/>
                    <w:left w:val="single" w:sz="4" w:space="0" w:color="000000"/>
                    <w:bottom w:val="single" w:sz="4" w:space="0" w:color="000000"/>
                    <w:right w:val="single" w:sz="4" w:space="0" w:color="000000"/>
                  </w:tcBorders>
                  <w:shd w:val="clear" w:color="000000" w:fill="FFFFFF"/>
                  <w:vAlign w:val="bottom"/>
                  <w:hideMark/>
                </w:tcPr>
                <w:p w14:paraId="66476BE3" w14:textId="77777777" w:rsidR="009F3FA8" w:rsidRPr="00576787" w:rsidRDefault="009F3FA8" w:rsidP="00576787">
                  <w:pPr>
                    <w:suppressAutoHyphens w:val="0"/>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Налоговая служба</w:t>
                  </w:r>
                </w:p>
              </w:tc>
            </w:tr>
            <w:tr w:rsidR="009F3FA8" w:rsidRPr="00576787" w14:paraId="3941E35B"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4F9AAEAF"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w:t>
                  </w:r>
                </w:p>
              </w:tc>
              <w:tc>
                <w:tcPr>
                  <w:tcW w:w="709" w:type="dxa"/>
                  <w:tcBorders>
                    <w:top w:val="nil"/>
                    <w:left w:val="nil"/>
                    <w:bottom w:val="single" w:sz="4" w:space="0" w:color="000000"/>
                    <w:right w:val="single" w:sz="4" w:space="0" w:color="000000"/>
                  </w:tcBorders>
                  <w:shd w:val="clear" w:color="000000" w:fill="FFFFFF"/>
                  <w:vAlign w:val="bottom"/>
                  <w:hideMark/>
                </w:tcPr>
                <w:p w14:paraId="7C2C5B2B"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4CB27A87"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76137B42"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10000000000000000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646C9A98"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963 000,00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3573B0BB"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1 175 640,54</w:t>
                  </w:r>
                </w:p>
              </w:tc>
              <w:tc>
                <w:tcPr>
                  <w:tcW w:w="839" w:type="dxa"/>
                  <w:tcBorders>
                    <w:top w:val="nil"/>
                    <w:left w:val="nil"/>
                    <w:bottom w:val="single" w:sz="4" w:space="0" w:color="000000"/>
                    <w:right w:val="single" w:sz="4" w:space="0" w:color="000000"/>
                  </w:tcBorders>
                  <w:shd w:val="clear" w:color="000000" w:fill="FFFFFF"/>
                  <w:noWrap/>
                  <w:vAlign w:val="bottom"/>
                  <w:hideMark/>
                </w:tcPr>
                <w:p w14:paraId="324FC4E9"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122,08%</w:t>
                  </w:r>
                </w:p>
              </w:tc>
            </w:tr>
            <w:tr w:rsidR="009F3FA8" w:rsidRPr="00576787" w14:paraId="2E43D7A0"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2FBBE331"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НАЛОГИ НА ПРИБЫЛЬ, ДОХОДЫ</w:t>
                  </w:r>
                </w:p>
              </w:tc>
              <w:tc>
                <w:tcPr>
                  <w:tcW w:w="709" w:type="dxa"/>
                  <w:tcBorders>
                    <w:top w:val="nil"/>
                    <w:left w:val="nil"/>
                    <w:bottom w:val="single" w:sz="4" w:space="0" w:color="000000"/>
                    <w:right w:val="single" w:sz="4" w:space="0" w:color="000000"/>
                  </w:tcBorders>
                  <w:shd w:val="clear" w:color="000000" w:fill="FFFFFF"/>
                  <w:vAlign w:val="bottom"/>
                  <w:hideMark/>
                </w:tcPr>
                <w:p w14:paraId="56078D11"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7ABB9CD7"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0A7CD1E1"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10100000000000000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718C5C42"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421 746,30</w:t>
                  </w:r>
                </w:p>
              </w:tc>
              <w:tc>
                <w:tcPr>
                  <w:tcW w:w="992" w:type="dxa"/>
                  <w:tcBorders>
                    <w:top w:val="nil"/>
                    <w:left w:val="nil"/>
                    <w:bottom w:val="single" w:sz="4" w:space="0" w:color="000000"/>
                    <w:right w:val="single" w:sz="4" w:space="0" w:color="000000"/>
                  </w:tcBorders>
                  <w:shd w:val="clear" w:color="000000" w:fill="FFFFFF"/>
                  <w:noWrap/>
                  <w:vAlign w:val="bottom"/>
                  <w:hideMark/>
                </w:tcPr>
                <w:p w14:paraId="30BC40AC"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551 304,13</w:t>
                  </w:r>
                </w:p>
              </w:tc>
              <w:tc>
                <w:tcPr>
                  <w:tcW w:w="839" w:type="dxa"/>
                  <w:tcBorders>
                    <w:top w:val="nil"/>
                    <w:left w:val="nil"/>
                    <w:bottom w:val="single" w:sz="4" w:space="0" w:color="000000"/>
                    <w:right w:val="single" w:sz="4" w:space="0" w:color="000000"/>
                  </w:tcBorders>
                  <w:shd w:val="clear" w:color="000000" w:fill="FFFFFF"/>
                  <w:noWrap/>
                  <w:vAlign w:val="bottom"/>
                  <w:hideMark/>
                </w:tcPr>
                <w:p w14:paraId="4109C127"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130,72%</w:t>
                  </w:r>
                </w:p>
              </w:tc>
            </w:tr>
            <w:tr w:rsidR="009F3FA8" w:rsidRPr="00576787" w14:paraId="64C6DF6E"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7BB3E286"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Налог на доходы физических лиц</w:t>
                  </w:r>
                </w:p>
              </w:tc>
              <w:tc>
                <w:tcPr>
                  <w:tcW w:w="709" w:type="dxa"/>
                  <w:tcBorders>
                    <w:top w:val="nil"/>
                    <w:left w:val="nil"/>
                    <w:bottom w:val="single" w:sz="4" w:space="0" w:color="000000"/>
                    <w:right w:val="single" w:sz="4" w:space="0" w:color="000000"/>
                  </w:tcBorders>
                  <w:shd w:val="clear" w:color="000000" w:fill="FFFFFF"/>
                  <w:vAlign w:val="bottom"/>
                  <w:hideMark/>
                </w:tcPr>
                <w:p w14:paraId="3F0620DF"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6927DDF5"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397ADCC4"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10102000010000110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39742019"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421 746,30</w:t>
                  </w:r>
                </w:p>
              </w:tc>
              <w:tc>
                <w:tcPr>
                  <w:tcW w:w="992" w:type="dxa"/>
                  <w:tcBorders>
                    <w:top w:val="nil"/>
                    <w:left w:val="nil"/>
                    <w:bottom w:val="single" w:sz="4" w:space="0" w:color="000000"/>
                    <w:right w:val="single" w:sz="4" w:space="0" w:color="000000"/>
                  </w:tcBorders>
                  <w:shd w:val="clear" w:color="000000" w:fill="FFFFFF"/>
                  <w:noWrap/>
                  <w:vAlign w:val="bottom"/>
                  <w:hideMark/>
                </w:tcPr>
                <w:p w14:paraId="37003134"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551 304,13</w:t>
                  </w:r>
                </w:p>
              </w:tc>
              <w:tc>
                <w:tcPr>
                  <w:tcW w:w="839" w:type="dxa"/>
                  <w:tcBorders>
                    <w:top w:val="nil"/>
                    <w:left w:val="nil"/>
                    <w:bottom w:val="single" w:sz="4" w:space="0" w:color="000000"/>
                    <w:right w:val="single" w:sz="4" w:space="0" w:color="000000"/>
                  </w:tcBorders>
                  <w:shd w:val="clear" w:color="000000" w:fill="FFFFFF"/>
                  <w:noWrap/>
                  <w:vAlign w:val="bottom"/>
                  <w:hideMark/>
                </w:tcPr>
                <w:p w14:paraId="1D6C74BB"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130,72%</w:t>
                  </w:r>
                </w:p>
              </w:tc>
            </w:tr>
            <w:tr w:rsidR="009F3FA8" w:rsidRPr="00576787" w14:paraId="62D83825"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3C767353"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709" w:type="dxa"/>
                  <w:tcBorders>
                    <w:top w:val="nil"/>
                    <w:left w:val="nil"/>
                    <w:bottom w:val="single" w:sz="4" w:space="0" w:color="000000"/>
                    <w:right w:val="single" w:sz="4" w:space="0" w:color="000000"/>
                  </w:tcBorders>
                  <w:shd w:val="clear" w:color="000000" w:fill="FFFFFF"/>
                  <w:vAlign w:val="bottom"/>
                  <w:hideMark/>
                </w:tcPr>
                <w:p w14:paraId="2733145D"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6DA10C20"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565B0762"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10102010010000110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7D3719D5"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421 468,44</w:t>
                  </w:r>
                </w:p>
              </w:tc>
              <w:tc>
                <w:tcPr>
                  <w:tcW w:w="992" w:type="dxa"/>
                  <w:tcBorders>
                    <w:top w:val="nil"/>
                    <w:left w:val="nil"/>
                    <w:bottom w:val="single" w:sz="4" w:space="0" w:color="000000"/>
                    <w:right w:val="single" w:sz="4" w:space="0" w:color="000000"/>
                  </w:tcBorders>
                  <w:shd w:val="clear" w:color="000000" w:fill="FFFFFF"/>
                  <w:noWrap/>
                  <w:vAlign w:val="bottom"/>
                  <w:hideMark/>
                </w:tcPr>
                <w:p w14:paraId="45E6FB69"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551 026,27</w:t>
                  </w:r>
                </w:p>
              </w:tc>
              <w:tc>
                <w:tcPr>
                  <w:tcW w:w="839" w:type="dxa"/>
                  <w:tcBorders>
                    <w:top w:val="nil"/>
                    <w:left w:val="nil"/>
                    <w:bottom w:val="single" w:sz="4" w:space="0" w:color="000000"/>
                    <w:right w:val="single" w:sz="4" w:space="0" w:color="000000"/>
                  </w:tcBorders>
                  <w:shd w:val="clear" w:color="000000" w:fill="FFFFFF"/>
                  <w:noWrap/>
                  <w:vAlign w:val="bottom"/>
                  <w:hideMark/>
                </w:tcPr>
                <w:p w14:paraId="4947CEE0"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130,74%</w:t>
                  </w:r>
                </w:p>
              </w:tc>
            </w:tr>
            <w:tr w:rsidR="009F3FA8" w:rsidRPr="00576787" w14:paraId="66E132E1"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1BEEDC4E"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709" w:type="dxa"/>
                  <w:tcBorders>
                    <w:top w:val="nil"/>
                    <w:left w:val="nil"/>
                    <w:bottom w:val="single" w:sz="4" w:space="0" w:color="000000"/>
                    <w:right w:val="single" w:sz="4" w:space="0" w:color="000000"/>
                  </w:tcBorders>
                  <w:shd w:val="clear" w:color="000000" w:fill="FFFFFF"/>
                  <w:vAlign w:val="bottom"/>
                  <w:hideMark/>
                </w:tcPr>
                <w:p w14:paraId="35864F4A"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7C9C9123"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1D78E1F4"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10102010011000110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41811965"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421 364,44</w:t>
                  </w:r>
                </w:p>
              </w:tc>
              <w:tc>
                <w:tcPr>
                  <w:tcW w:w="992" w:type="dxa"/>
                  <w:tcBorders>
                    <w:top w:val="nil"/>
                    <w:left w:val="nil"/>
                    <w:bottom w:val="single" w:sz="4" w:space="0" w:color="000000"/>
                    <w:right w:val="single" w:sz="4" w:space="0" w:color="000000"/>
                  </w:tcBorders>
                  <w:shd w:val="clear" w:color="000000" w:fill="FFFFFF"/>
                  <w:noWrap/>
                  <w:vAlign w:val="bottom"/>
                  <w:hideMark/>
                </w:tcPr>
                <w:p w14:paraId="10B803AC"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550 922,27</w:t>
                  </w:r>
                </w:p>
              </w:tc>
              <w:tc>
                <w:tcPr>
                  <w:tcW w:w="839" w:type="dxa"/>
                  <w:tcBorders>
                    <w:top w:val="nil"/>
                    <w:left w:val="nil"/>
                    <w:bottom w:val="single" w:sz="4" w:space="0" w:color="000000"/>
                    <w:right w:val="single" w:sz="4" w:space="0" w:color="000000"/>
                  </w:tcBorders>
                  <w:shd w:val="clear" w:color="000000" w:fill="FFFFFF"/>
                  <w:noWrap/>
                  <w:vAlign w:val="bottom"/>
                  <w:hideMark/>
                </w:tcPr>
                <w:p w14:paraId="7E719800"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130,75%</w:t>
                  </w:r>
                </w:p>
              </w:tc>
            </w:tr>
            <w:tr w:rsidR="009F3FA8" w:rsidRPr="00576787" w14:paraId="3D6B417B" w14:textId="77777777" w:rsidTr="00A70179">
              <w:trPr>
                <w:trHeight w:val="56"/>
              </w:trPr>
              <w:tc>
                <w:tcPr>
                  <w:tcW w:w="2268" w:type="dxa"/>
                  <w:tcBorders>
                    <w:top w:val="nil"/>
                    <w:left w:val="single" w:sz="4" w:space="0" w:color="000000"/>
                    <w:bottom w:val="single" w:sz="4" w:space="0" w:color="000000"/>
                    <w:right w:val="single" w:sz="8" w:space="0" w:color="000000"/>
                  </w:tcBorders>
                  <w:shd w:val="clear" w:color="auto" w:fill="auto"/>
                  <w:vAlign w:val="bottom"/>
                  <w:hideMark/>
                </w:tcPr>
                <w:p w14:paraId="6869DDBE" w14:textId="77777777" w:rsidR="009F3FA8" w:rsidRPr="00576787" w:rsidRDefault="009F3FA8"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709" w:type="dxa"/>
                  <w:tcBorders>
                    <w:top w:val="nil"/>
                    <w:left w:val="single" w:sz="4" w:space="0" w:color="000000"/>
                    <w:bottom w:val="single" w:sz="4" w:space="0" w:color="000000"/>
                    <w:right w:val="single" w:sz="4" w:space="0" w:color="000000"/>
                  </w:tcBorders>
                  <w:shd w:val="clear" w:color="000000" w:fill="FFFFFF"/>
                  <w:vAlign w:val="bottom"/>
                  <w:hideMark/>
                </w:tcPr>
                <w:p w14:paraId="406CB377"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252DB639"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65B461F3"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10102020010000110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541E9EC9"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52,00</w:t>
                  </w:r>
                </w:p>
              </w:tc>
              <w:tc>
                <w:tcPr>
                  <w:tcW w:w="992" w:type="dxa"/>
                  <w:tcBorders>
                    <w:top w:val="nil"/>
                    <w:left w:val="nil"/>
                    <w:bottom w:val="single" w:sz="4" w:space="0" w:color="000000"/>
                    <w:right w:val="single" w:sz="4" w:space="0" w:color="000000"/>
                  </w:tcBorders>
                  <w:shd w:val="clear" w:color="000000" w:fill="FFFFFF"/>
                  <w:noWrap/>
                  <w:vAlign w:val="bottom"/>
                  <w:hideMark/>
                </w:tcPr>
                <w:p w14:paraId="35BE7A5C"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52,00</w:t>
                  </w:r>
                </w:p>
              </w:tc>
              <w:tc>
                <w:tcPr>
                  <w:tcW w:w="839" w:type="dxa"/>
                  <w:tcBorders>
                    <w:top w:val="nil"/>
                    <w:left w:val="nil"/>
                    <w:bottom w:val="single" w:sz="4" w:space="0" w:color="000000"/>
                    <w:right w:val="single" w:sz="4" w:space="0" w:color="000000"/>
                  </w:tcBorders>
                  <w:shd w:val="clear" w:color="000000" w:fill="FFFFFF"/>
                  <w:noWrap/>
                  <w:vAlign w:val="bottom"/>
                  <w:hideMark/>
                </w:tcPr>
                <w:p w14:paraId="6768E021"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9F3FA8" w:rsidRPr="00576787" w14:paraId="16E1A1DA" w14:textId="77777777" w:rsidTr="00A70179">
              <w:trPr>
                <w:trHeight w:val="56"/>
              </w:trPr>
              <w:tc>
                <w:tcPr>
                  <w:tcW w:w="2268" w:type="dxa"/>
                  <w:tcBorders>
                    <w:top w:val="nil"/>
                    <w:left w:val="single" w:sz="4" w:space="0" w:color="000000"/>
                    <w:bottom w:val="single" w:sz="4" w:space="0" w:color="000000"/>
                    <w:right w:val="single" w:sz="8" w:space="0" w:color="000000"/>
                  </w:tcBorders>
                  <w:shd w:val="clear" w:color="auto" w:fill="auto"/>
                  <w:vAlign w:val="bottom"/>
                  <w:hideMark/>
                </w:tcPr>
                <w:p w14:paraId="56BBF050" w14:textId="77777777" w:rsidR="009F3FA8" w:rsidRPr="00576787" w:rsidRDefault="009F3FA8"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709" w:type="dxa"/>
                  <w:tcBorders>
                    <w:top w:val="nil"/>
                    <w:left w:val="single" w:sz="4" w:space="0" w:color="000000"/>
                    <w:bottom w:val="single" w:sz="4" w:space="0" w:color="000000"/>
                    <w:right w:val="single" w:sz="4" w:space="0" w:color="000000"/>
                  </w:tcBorders>
                  <w:shd w:val="clear" w:color="000000" w:fill="FFFFFF"/>
                  <w:vAlign w:val="bottom"/>
                  <w:hideMark/>
                </w:tcPr>
                <w:p w14:paraId="02FF04BC"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0C654158"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2388846C"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10102020011000110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474CD73A"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52,00</w:t>
                  </w:r>
                </w:p>
              </w:tc>
              <w:tc>
                <w:tcPr>
                  <w:tcW w:w="992" w:type="dxa"/>
                  <w:tcBorders>
                    <w:top w:val="nil"/>
                    <w:left w:val="nil"/>
                    <w:bottom w:val="single" w:sz="4" w:space="0" w:color="000000"/>
                    <w:right w:val="single" w:sz="4" w:space="0" w:color="000000"/>
                  </w:tcBorders>
                  <w:shd w:val="clear" w:color="000000" w:fill="FFFFFF"/>
                  <w:noWrap/>
                  <w:vAlign w:val="bottom"/>
                  <w:hideMark/>
                </w:tcPr>
                <w:p w14:paraId="69E998E8"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52,00</w:t>
                  </w:r>
                </w:p>
              </w:tc>
              <w:tc>
                <w:tcPr>
                  <w:tcW w:w="839" w:type="dxa"/>
                  <w:tcBorders>
                    <w:top w:val="nil"/>
                    <w:left w:val="nil"/>
                    <w:bottom w:val="single" w:sz="4" w:space="0" w:color="000000"/>
                    <w:right w:val="single" w:sz="4" w:space="0" w:color="000000"/>
                  </w:tcBorders>
                  <w:shd w:val="clear" w:color="000000" w:fill="FFFFFF"/>
                  <w:noWrap/>
                  <w:vAlign w:val="bottom"/>
                  <w:hideMark/>
                </w:tcPr>
                <w:p w14:paraId="419BF3B8"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bl>
          <w:p w14:paraId="0BFA15F3" w14:textId="77777777" w:rsidR="009F3FA8" w:rsidRPr="00576787" w:rsidRDefault="009F3FA8" w:rsidP="00576787">
            <w:pPr>
              <w:ind w:firstLine="709"/>
              <w:jc w:val="both"/>
              <w:rPr>
                <w:rFonts w:ascii="Calibri" w:hAnsi="Calibri" w:cs="Calibri"/>
                <w:sz w:val="18"/>
                <w:szCs w:val="18"/>
                <w:lang w:val="ru-RU"/>
              </w:rPr>
            </w:pPr>
          </w:p>
        </w:tc>
      </w:tr>
      <w:tr w:rsidR="009F3FA8" w:rsidRPr="00576787" w14:paraId="61FA2C7F" w14:textId="77777777" w:rsidTr="009F3FA8">
        <w:trPr>
          <w:gridBefore w:val="1"/>
          <w:wBefore w:w="55" w:type="dxa"/>
          <w:trHeight w:val="932"/>
        </w:trPr>
        <w:tc>
          <w:tcPr>
            <w:tcW w:w="7826" w:type="dxa"/>
            <w:gridSpan w:val="3"/>
            <w:shd w:val="clear" w:color="auto" w:fill="auto"/>
          </w:tcPr>
          <w:p w14:paraId="27038A20" w14:textId="3A564FC4" w:rsidR="009F3FA8" w:rsidRPr="00576787" w:rsidRDefault="009F3FA8" w:rsidP="00576787">
            <w:pPr>
              <w:jc w:val="right"/>
              <w:rPr>
                <w:rFonts w:ascii="Calibri" w:hAnsi="Calibri" w:cs="Calibri"/>
                <w:sz w:val="12"/>
                <w:szCs w:val="12"/>
                <w:lang w:val="ru-RU"/>
              </w:rPr>
            </w:pPr>
            <w:r w:rsidRPr="00576787">
              <w:rPr>
                <w:rFonts w:ascii="Calibri" w:hAnsi="Calibri" w:cs="Calibri"/>
                <w:sz w:val="12"/>
                <w:szCs w:val="12"/>
                <w:lang w:val="ru-RU"/>
              </w:rPr>
              <w:t>Приложение 1</w:t>
            </w:r>
            <w:r w:rsidRPr="00576787">
              <w:rPr>
                <w:rFonts w:ascii="Calibri" w:hAnsi="Calibri" w:cs="Calibri"/>
                <w:sz w:val="12"/>
                <w:szCs w:val="12"/>
                <w:lang w:val="ru-RU"/>
              </w:rPr>
              <w:tab/>
            </w:r>
            <w:r w:rsidRPr="00576787">
              <w:rPr>
                <w:rFonts w:ascii="Calibri" w:hAnsi="Calibri" w:cs="Calibri"/>
                <w:sz w:val="12"/>
                <w:szCs w:val="12"/>
                <w:lang w:val="ru-RU"/>
              </w:rPr>
              <w:tab/>
            </w:r>
          </w:p>
          <w:p w14:paraId="4DD6AD3D" w14:textId="7FD8ECDC" w:rsidR="009F3FA8" w:rsidRPr="00576787" w:rsidRDefault="009F3FA8" w:rsidP="00576787">
            <w:pPr>
              <w:jc w:val="center"/>
              <w:rPr>
                <w:rFonts w:ascii="Calibri" w:hAnsi="Calibri" w:cs="Calibri"/>
                <w:sz w:val="12"/>
                <w:szCs w:val="12"/>
                <w:lang w:val="ru-RU"/>
              </w:rPr>
            </w:pPr>
            <w:r w:rsidRPr="00576787">
              <w:rPr>
                <w:rFonts w:ascii="Calibri" w:hAnsi="Calibri" w:cs="Calibri"/>
                <w:sz w:val="12"/>
                <w:szCs w:val="12"/>
                <w:lang w:val="ru-RU"/>
              </w:rPr>
              <w:t>ОТЧЕТ ОБ ИСПОЛНЕНИИ БЮДЖЕТА</w:t>
            </w:r>
          </w:p>
          <w:p w14:paraId="3FC0DF2B" w14:textId="4003BDDD" w:rsidR="009F3FA8" w:rsidRPr="00576787" w:rsidRDefault="009F3FA8" w:rsidP="00576787">
            <w:pPr>
              <w:jc w:val="center"/>
              <w:rPr>
                <w:rFonts w:ascii="Calibri" w:hAnsi="Calibri" w:cs="Calibri"/>
                <w:sz w:val="12"/>
                <w:szCs w:val="12"/>
                <w:lang w:val="ru-RU"/>
              </w:rPr>
            </w:pPr>
          </w:p>
          <w:p w14:paraId="653E3E93" w14:textId="6A97B08F" w:rsidR="009F3FA8" w:rsidRPr="00576787" w:rsidRDefault="009F3FA8" w:rsidP="00576787">
            <w:pPr>
              <w:jc w:val="center"/>
              <w:rPr>
                <w:rFonts w:ascii="Calibri" w:hAnsi="Calibri" w:cs="Calibri"/>
                <w:sz w:val="12"/>
                <w:szCs w:val="12"/>
                <w:lang w:val="ru-RU"/>
              </w:rPr>
            </w:pPr>
            <w:r w:rsidRPr="00576787">
              <w:rPr>
                <w:rFonts w:ascii="Calibri" w:hAnsi="Calibri" w:cs="Calibri"/>
                <w:sz w:val="12"/>
                <w:szCs w:val="12"/>
                <w:lang w:val="ru-RU"/>
              </w:rPr>
              <w:t>на 1 января 2026 г.</w:t>
            </w:r>
          </w:p>
          <w:p w14:paraId="1FF371F5" w14:textId="77777777" w:rsidR="009F3FA8" w:rsidRPr="00576787" w:rsidRDefault="009F3FA8" w:rsidP="00576787">
            <w:pPr>
              <w:jc w:val="both"/>
              <w:rPr>
                <w:rFonts w:ascii="Calibri" w:hAnsi="Calibri" w:cs="Calibri"/>
                <w:sz w:val="12"/>
                <w:szCs w:val="12"/>
                <w:lang w:val="ru-RU"/>
              </w:rPr>
            </w:pP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p>
          <w:p w14:paraId="596794B3" w14:textId="5C17E5A9" w:rsidR="009F3FA8" w:rsidRPr="00576787" w:rsidRDefault="009F3FA8" w:rsidP="00576787">
            <w:pPr>
              <w:jc w:val="both"/>
              <w:rPr>
                <w:rFonts w:ascii="Calibri" w:hAnsi="Calibri" w:cs="Calibri"/>
                <w:sz w:val="12"/>
                <w:szCs w:val="12"/>
                <w:lang w:val="ru-RU"/>
              </w:rPr>
            </w:pPr>
            <w:r w:rsidRPr="00576787">
              <w:rPr>
                <w:rFonts w:ascii="Calibri" w:hAnsi="Calibri" w:cs="Calibri"/>
                <w:sz w:val="12"/>
                <w:szCs w:val="12"/>
                <w:lang w:val="ru-RU"/>
              </w:rPr>
              <w:t xml:space="preserve">Наименование финансового органа Администрация муниципального образования </w:t>
            </w:r>
            <w:proofErr w:type="spellStart"/>
            <w:r w:rsidRPr="00576787">
              <w:rPr>
                <w:rFonts w:ascii="Calibri" w:hAnsi="Calibri" w:cs="Calibri"/>
                <w:sz w:val="12"/>
                <w:szCs w:val="12"/>
                <w:lang w:val="ru-RU"/>
              </w:rPr>
              <w:t>Ракитненского</w:t>
            </w:r>
            <w:proofErr w:type="spellEnd"/>
            <w:r w:rsidRPr="00576787">
              <w:rPr>
                <w:rFonts w:ascii="Calibri" w:hAnsi="Calibri" w:cs="Calibri"/>
                <w:sz w:val="12"/>
                <w:szCs w:val="12"/>
                <w:lang w:val="ru-RU"/>
              </w:rPr>
              <w:t xml:space="preserve">                                                                                                                                                                                                                        сельского поселения</w:t>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p>
          <w:p w14:paraId="75C088EA" w14:textId="77777777" w:rsidR="009F3FA8" w:rsidRPr="00576787" w:rsidRDefault="009F3FA8" w:rsidP="00576787">
            <w:pPr>
              <w:jc w:val="both"/>
              <w:rPr>
                <w:rFonts w:ascii="Calibri" w:hAnsi="Calibri" w:cs="Calibri"/>
                <w:sz w:val="12"/>
                <w:szCs w:val="12"/>
                <w:lang w:val="ru-RU"/>
              </w:rPr>
            </w:pPr>
            <w:r w:rsidRPr="00576787">
              <w:rPr>
                <w:rFonts w:ascii="Calibri" w:hAnsi="Calibri" w:cs="Calibri"/>
                <w:sz w:val="12"/>
                <w:szCs w:val="12"/>
                <w:lang w:val="ru-RU"/>
              </w:rPr>
              <w:t>Бюджет</w:t>
            </w:r>
            <w:r w:rsidRPr="00576787">
              <w:rPr>
                <w:rFonts w:ascii="Calibri" w:hAnsi="Calibri" w:cs="Calibri"/>
                <w:sz w:val="12"/>
                <w:szCs w:val="12"/>
                <w:lang w:val="ru-RU"/>
              </w:rPr>
              <w:tab/>
            </w:r>
            <w:proofErr w:type="spellStart"/>
            <w:r w:rsidRPr="00576787">
              <w:rPr>
                <w:rFonts w:ascii="Calibri" w:hAnsi="Calibri" w:cs="Calibri"/>
                <w:sz w:val="12"/>
                <w:szCs w:val="12"/>
                <w:lang w:val="ru-RU"/>
              </w:rPr>
              <w:t>Бюджет</w:t>
            </w:r>
            <w:proofErr w:type="spellEnd"/>
            <w:r w:rsidRPr="00576787">
              <w:rPr>
                <w:rFonts w:ascii="Calibri" w:hAnsi="Calibri" w:cs="Calibri"/>
                <w:sz w:val="12"/>
                <w:szCs w:val="12"/>
                <w:lang w:val="ru-RU"/>
              </w:rPr>
              <w:t xml:space="preserve"> сельского поселения</w:t>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p>
          <w:p w14:paraId="76517CCE" w14:textId="77777777" w:rsidR="009F3FA8" w:rsidRPr="00576787" w:rsidRDefault="009F3FA8" w:rsidP="00576787">
            <w:pPr>
              <w:jc w:val="both"/>
              <w:rPr>
                <w:rFonts w:ascii="Calibri" w:hAnsi="Calibri" w:cs="Calibri"/>
                <w:sz w:val="12"/>
                <w:szCs w:val="12"/>
                <w:lang w:val="ru-RU"/>
              </w:rPr>
            </w:pPr>
            <w:r w:rsidRPr="00576787">
              <w:rPr>
                <w:rFonts w:ascii="Calibri" w:hAnsi="Calibri" w:cs="Calibri"/>
                <w:sz w:val="12"/>
                <w:szCs w:val="12"/>
                <w:lang w:val="ru-RU"/>
              </w:rPr>
              <w:t xml:space="preserve">Наименование публично-правового образования </w:t>
            </w:r>
            <w:r w:rsidRPr="00576787">
              <w:rPr>
                <w:rFonts w:ascii="Calibri" w:hAnsi="Calibri" w:cs="Calibri"/>
                <w:sz w:val="12"/>
                <w:szCs w:val="12"/>
                <w:lang w:val="ru-RU"/>
              </w:rPr>
              <w:tab/>
            </w:r>
            <w:proofErr w:type="spellStart"/>
            <w:proofErr w:type="gramStart"/>
            <w:r w:rsidRPr="00576787">
              <w:rPr>
                <w:rFonts w:ascii="Calibri" w:hAnsi="Calibri" w:cs="Calibri"/>
                <w:sz w:val="12"/>
                <w:szCs w:val="12"/>
                <w:lang w:val="ru-RU"/>
              </w:rPr>
              <w:t>Ракитненское</w:t>
            </w:r>
            <w:proofErr w:type="spellEnd"/>
            <w:r w:rsidRPr="00576787">
              <w:rPr>
                <w:rFonts w:ascii="Calibri" w:hAnsi="Calibri" w:cs="Calibri"/>
                <w:sz w:val="12"/>
                <w:szCs w:val="12"/>
                <w:lang w:val="ru-RU"/>
              </w:rPr>
              <w:t xml:space="preserve">  сельское</w:t>
            </w:r>
            <w:proofErr w:type="gramEnd"/>
            <w:r w:rsidRPr="00576787">
              <w:rPr>
                <w:rFonts w:ascii="Calibri" w:hAnsi="Calibri" w:cs="Calibri"/>
                <w:sz w:val="12"/>
                <w:szCs w:val="12"/>
                <w:lang w:val="ru-RU"/>
              </w:rPr>
              <w:t xml:space="preserve"> поселение</w:t>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p>
          <w:p w14:paraId="2F2DD828" w14:textId="77777777" w:rsidR="009F3FA8" w:rsidRPr="00576787" w:rsidRDefault="009F3FA8" w:rsidP="00576787">
            <w:pPr>
              <w:jc w:val="both"/>
              <w:rPr>
                <w:rFonts w:ascii="Calibri" w:hAnsi="Calibri" w:cs="Calibri"/>
                <w:sz w:val="12"/>
                <w:szCs w:val="12"/>
                <w:lang w:val="ru-RU"/>
              </w:rPr>
            </w:pPr>
            <w:r w:rsidRPr="00576787">
              <w:rPr>
                <w:rFonts w:ascii="Calibri" w:hAnsi="Calibri" w:cs="Calibri"/>
                <w:sz w:val="12"/>
                <w:szCs w:val="12"/>
                <w:lang w:val="ru-RU"/>
              </w:rPr>
              <w:t>Периодичность: месячная, квартальная, годовая</w:t>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p>
          <w:p w14:paraId="71506BA3" w14:textId="77777777" w:rsidR="009F3FA8" w:rsidRPr="00576787" w:rsidRDefault="009F3FA8" w:rsidP="00576787">
            <w:pPr>
              <w:jc w:val="both"/>
              <w:rPr>
                <w:rFonts w:ascii="Calibri" w:hAnsi="Calibri" w:cs="Calibri"/>
                <w:sz w:val="12"/>
                <w:szCs w:val="12"/>
                <w:lang w:val="ru-RU"/>
              </w:rPr>
            </w:pPr>
            <w:r w:rsidRPr="00576787">
              <w:rPr>
                <w:rFonts w:ascii="Calibri" w:hAnsi="Calibri" w:cs="Calibri"/>
                <w:sz w:val="12"/>
                <w:szCs w:val="12"/>
                <w:lang w:val="ru-RU"/>
              </w:rPr>
              <w:t xml:space="preserve">Единица </w:t>
            </w:r>
            <w:proofErr w:type="gramStart"/>
            <w:r w:rsidRPr="00576787">
              <w:rPr>
                <w:rFonts w:ascii="Calibri" w:hAnsi="Calibri" w:cs="Calibri"/>
                <w:sz w:val="12"/>
                <w:szCs w:val="12"/>
                <w:lang w:val="ru-RU"/>
              </w:rPr>
              <w:t>измерения:  руб.</w:t>
            </w:r>
            <w:proofErr w:type="gramEnd"/>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p>
          <w:p w14:paraId="3103C242" w14:textId="77777777" w:rsidR="009F3FA8" w:rsidRPr="00576787" w:rsidRDefault="009F3FA8" w:rsidP="00576787">
            <w:pPr>
              <w:jc w:val="both"/>
              <w:rPr>
                <w:rFonts w:ascii="Calibri" w:hAnsi="Calibri" w:cs="Calibri"/>
                <w:sz w:val="12"/>
                <w:szCs w:val="12"/>
                <w:lang w:val="ru-RU"/>
              </w:rPr>
            </w:pPr>
          </w:p>
          <w:tbl>
            <w:tblPr>
              <w:tblW w:w="7785" w:type="dxa"/>
              <w:tblLayout w:type="fixed"/>
              <w:tblLook w:val="04A0" w:firstRow="1" w:lastRow="0" w:firstColumn="1" w:lastColumn="0" w:noHBand="0" w:noVBand="1"/>
            </w:tblPr>
            <w:tblGrid>
              <w:gridCol w:w="2268"/>
              <w:gridCol w:w="709"/>
              <w:gridCol w:w="709"/>
              <w:gridCol w:w="1276"/>
              <w:gridCol w:w="992"/>
              <w:gridCol w:w="992"/>
              <w:gridCol w:w="839"/>
            </w:tblGrid>
            <w:tr w:rsidR="009F3FA8" w:rsidRPr="00576787" w14:paraId="21422C37" w14:textId="77777777" w:rsidTr="00491BD2">
              <w:trPr>
                <w:trHeight w:val="66"/>
              </w:trPr>
              <w:tc>
                <w:tcPr>
                  <w:tcW w:w="7785" w:type="dxa"/>
                  <w:gridSpan w:val="7"/>
                  <w:tcBorders>
                    <w:top w:val="nil"/>
                    <w:left w:val="nil"/>
                    <w:bottom w:val="nil"/>
                    <w:right w:val="nil"/>
                  </w:tcBorders>
                  <w:shd w:val="clear" w:color="auto" w:fill="auto"/>
                  <w:vAlign w:val="bottom"/>
                  <w:hideMark/>
                </w:tcPr>
                <w:p w14:paraId="25C2123B" w14:textId="77777777" w:rsidR="009F3FA8" w:rsidRPr="00576787" w:rsidRDefault="009F3FA8" w:rsidP="00576787">
                  <w:pPr>
                    <w:suppressAutoHyphens w:val="0"/>
                    <w:jc w:val="center"/>
                    <w:rPr>
                      <w:rFonts w:ascii="Calibri" w:eastAsia="Times New Roman" w:hAnsi="Calibri" w:cs="Calibri"/>
                      <w:b/>
                      <w:bCs/>
                      <w:color w:val="000000"/>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 xml:space="preserve">                                 1. Доходы бюджета</w:t>
                  </w:r>
                </w:p>
              </w:tc>
            </w:tr>
            <w:tr w:rsidR="009F3FA8" w:rsidRPr="00576787" w14:paraId="21FCF45E" w14:textId="77777777" w:rsidTr="009F3FA8">
              <w:trPr>
                <w:trHeight w:val="66"/>
              </w:trPr>
              <w:tc>
                <w:tcPr>
                  <w:tcW w:w="2268" w:type="dxa"/>
                  <w:tcBorders>
                    <w:top w:val="nil"/>
                    <w:left w:val="nil"/>
                    <w:bottom w:val="nil"/>
                    <w:right w:val="nil"/>
                  </w:tcBorders>
                  <w:shd w:val="clear" w:color="auto" w:fill="auto"/>
                  <w:noWrap/>
                  <w:vAlign w:val="bottom"/>
                  <w:hideMark/>
                </w:tcPr>
                <w:p w14:paraId="02A6F81A" w14:textId="77777777" w:rsidR="009F3FA8" w:rsidRPr="00576787" w:rsidRDefault="009F3FA8" w:rsidP="00576787">
                  <w:pPr>
                    <w:suppressAutoHyphens w:val="0"/>
                    <w:jc w:val="center"/>
                    <w:rPr>
                      <w:rFonts w:ascii="Calibri" w:eastAsia="Times New Roman" w:hAnsi="Calibri" w:cs="Calibri"/>
                      <w:b/>
                      <w:bCs/>
                      <w:color w:val="000000"/>
                      <w:kern w:val="0"/>
                      <w:sz w:val="12"/>
                      <w:szCs w:val="12"/>
                      <w:lang w:val="ru-RU" w:eastAsia="ru-RU" w:bidi="ar-SA"/>
                    </w:rPr>
                  </w:pPr>
                </w:p>
              </w:tc>
              <w:tc>
                <w:tcPr>
                  <w:tcW w:w="709" w:type="dxa"/>
                  <w:tcBorders>
                    <w:top w:val="nil"/>
                    <w:left w:val="nil"/>
                    <w:bottom w:val="nil"/>
                    <w:right w:val="nil"/>
                  </w:tcBorders>
                  <w:shd w:val="clear" w:color="auto" w:fill="auto"/>
                  <w:noWrap/>
                  <w:vAlign w:val="bottom"/>
                  <w:hideMark/>
                </w:tcPr>
                <w:p w14:paraId="5A88A0CF"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p>
              </w:tc>
              <w:tc>
                <w:tcPr>
                  <w:tcW w:w="709" w:type="dxa"/>
                  <w:tcBorders>
                    <w:top w:val="nil"/>
                    <w:left w:val="nil"/>
                    <w:bottom w:val="nil"/>
                    <w:right w:val="nil"/>
                  </w:tcBorders>
                  <w:shd w:val="clear" w:color="auto" w:fill="auto"/>
                  <w:noWrap/>
                  <w:vAlign w:val="bottom"/>
                  <w:hideMark/>
                </w:tcPr>
                <w:p w14:paraId="468E1B37"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p>
              </w:tc>
              <w:tc>
                <w:tcPr>
                  <w:tcW w:w="1276" w:type="dxa"/>
                  <w:tcBorders>
                    <w:top w:val="nil"/>
                    <w:left w:val="nil"/>
                    <w:bottom w:val="nil"/>
                    <w:right w:val="nil"/>
                  </w:tcBorders>
                  <w:shd w:val="clear" w:color="auto" w:fill="auto"/>
                  <w:noWrap/>
                  <w:vAlign w:val="bottom"/>
                  <w:hideMark/>
                </w:tcPr>
                <w:p w14:paraId="54B6DAAE"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p>
              </w:tc>
              <w:tc>
                <w:tcPr>
                  <w:tcW w:w="992" w:type="dxa"/>
                  <w:tcBorders>
                    <w:top w:val="nil"/>
                    <w:left w:val="nil"/>
                    <w:bottom w:val="nil"/>
                    <w:right w:val="nil"/>
                  </w:tcBorders>
                  <w:shd w:val="clear" w:color="auto" w:fill="auto"/>
                  <w:noWrap/>
                  <w:vAlign w:val="bottom"/>
                  <w:hideMark/>
                </w:tcPr>
                <w:p w14:paraId="05F02CEA"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p>
              </w:tc>
              <w:tc>
                <w:tcPr>
                  <w:tcW w:w="992" w:type="dxa"/>
                  <w:tcBorders>
                    <w:top w:val="nil"/>
                    <w:left w:val="nil"/>
                    <w:bottom w:val="nil"/>
                    <w:right w:val="nil"/>
                  </w:tcBorders>
                  <w:shd w:val="clear" w:color="auto" w:fill="auto"/>
                  <w:noWrap/>
                  <w:vAlign w:val="bottom"/>
                  <w:hideMark/>
                </w:tcPr>
                <w:p w14:paraId="69F7CF78"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p>
              </w:tc>
              <w:tc>
                <w:tcPr>
                  <w:tcW w:w="839" w:type="dxa"/>
                  <w:tcBorders>
                    <w:top w:val="nil"/>
                    <w:left w:val="nil"/>
                    <w:bottom w:val="nil"/>
                    <w:right w:val="nil"/>
                  </w:tcBorders>
                  <w:shd w:val="clear" w:color="auto" w:fill="auto"/>
                  <w:noWrap/>
                  <w:vAlign w:val="bottom"/>
                  <w:hideMark/>
                </w:tcPr>
                <w:p w14:paraId="62DF0CDA"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p>
              </w:tc>
            </w:tr>
            <w:tr w:rsidR="009F3FA8" w:rsidRPr="00576787" w14:paraId="055601C6" w14:textId="77777777" w:rsidTr="009F3FA8">
              <w:trPr>
                <w:trHeight w:val="56"/>
              </w:trPr>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0378694" w14:textId="77777777" w:rsidR="009F3FA8" w:rsidRPr="00576787" w:rsidRDefault="009F3FA8"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1-Наименование показателя</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6D3299BB" w14:textId="77777777" w:rsidR="009F3FA8" w:rsidRPr="00576787" w:rsidRDefault="009F3FA8"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2-Код строки</w:t>
                  </w:r>
                </w:p>
              </w:tc>
              <w:tc>
                <w:tcPr>
                  <w:tcW w:w="709" w:type="dxa"/>
                  <w:tcBorders>
                    <w:top w:val="single" w:sz="4" w:space="0" w:color="000000"/>
                    <w:left w:val="nil"/>
                    <w:bottom w:val="single" w:sz="4" w:space="0" w:color="000000"/>
                    <w:right w:val="single" w:sz="4" w:space="0" w:color="000000"/>
                  </w:tcBorders>
                  <w:shd w:val="clear" w:color="000000" w:fill="FFFFFF"/>
                  <w:vAlign w:val="center"/>
                  <w:hideMark/>
                </w:tcPr>
                <w:p w14:paraId="49407D17" w14:textId="77777777" w:rsidR="009F3FA8" w:rsidRPr="00576787" w:rsidRDefault="009F3FA8"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Администратор</w:t>
                  </w:r>
                </w:p>
              </w:tc>
              <w:tc>
                <w:tcPr>
                  <w:tcW w:w="1276" w:type="dxa"/>
                  <w:tcBorders>
                    <w:top w:val="single" w:sz="4" w:space="0" w:color="000000"/>
                    <w:left w:val="nil"/>
                    <w:bottom w:val="single" w:sz="4" w:space="0" w:color="000000"/>
                    <w:right w:val="single" w:sz="4" w:space="0" w:color="000000"/>
                  </w:tcBorders>
                  <w:shd w:val="clear" w:color="000000" w:fill="FFFFFF"/>
                  <w:vAlign w:val="center"/>
                  <w:hideMark/>
                </w:tcPr>
                <w:p w14:paraId="4A0BC1A2" w14:textId="77777777" w:rsidR="009F3FA8" w:rsidRPr="00576787" w:rsidRDefault="009F3FA8"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3-Код дохода по бюджетной классификации</w:t>
                  </w:r>
                </w:p>
              </w:tc>
              <w:tc>
                <w:tcPr>
                  <w:tcW w:w="992" w:type="dxa"/>
                  <w:tcBorders>
                    <w:top w:val="single" w:sz="4" w:space="0" w:color="000000"/>
                    <w:left w:val="nil"/>
                    <w:bottom w:val="single" w:sz="4" w:space="0" w:color="000000"/>
                    <w:right w:val="single" w:sz="4" w:space="0" w:color="000000"/>
                  </w:tcBorders>
                  <w:shd w:val="clear" w:color="000000" w:fill="FFFFFF"/>
                  <w:vAlign w:val="center"/>
                  <w:hideMark/>
                </w:tcPr>
                <w:p w14:paraId="40103B5E" w14:textId="77777777" w:rsidR="009F3FA8" w:rsidRPr="00576787" w:rsidRDefault="009F3FA8"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4-Утвержденные бюджетные назначения</w:t>
                  </w:r>
                </w:p>
              </w:tc>
              <w:tc>
                <w:tcPr>
                  <w:tcW w:w="992" w:type="dxa"/>
                  <w:tcBorders>
                    <w:top w:val="single" w:sz="4" w:space="0" w:color="000000"/>
                    <w:left w:val="nil"/>
                    <w:bottom w:val="single" w:sz="4" w:space="0" w:color="000000"/>
                    <w:right w:val="single" w:sz="4" w:space="0" w:color="000000"/>
                  </w:tcBorders>
                  <w:shd w:val="clear" w:color="000000" w:fill="FFFFFF"/>
                  <w:vAlign w:val="center"/>
                  <w:hideMark/>
                </w:tcPr>
                <w:p w14:paraId="49C264FB" w14:textId="77777777" w:rsidR="009F3FA8" w:rsidRPr="00576787" w:rsidRDefault="009F3FA8"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5-Исполнено</w:t>
                  </w:r>
                </w:p>
              </w:tc>
              <w:tc>
                <w:tcPr>
                  <w:tcW w:w="839" w:type="dxa"/>
                  <w:tcBorders>
                    <w:top w:val="single" w:sz="4" w:space="0" w:color="000000"/>
                    <w:left w:val="nil"/>
                    <w:bottom w:val="single" w:sz="4" w:space="0" w:color="000000"/>
                    <w:right w:val="single" w:sz="4" w:space="0" w:color="000000"/>
                  </w:tcBorders>
                  <w:shd w:val="clear" w:color="000000" w:fill="FFFFFF"/>
                  <w:vAlign w:val="center"/>
                  <w:hideMark/>
                </w:tcPr>
                <w:p w14:paraId="41A8D73C" w14:textId="77777777" w:rsidR="009F3FA8" w:rsidRPr="00576787" w:rsidRDefault="009F3FA8"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 исполнения</w:t>
                  </w:r>
                </w:p>
              </w:tc>
            </w:tr>
          </w:tbl>
          <w:p w14:paraId="56A02C13" w14:textId="78403198" w:rsidR="009F3FA8" w:rsidRPr="00576787" w:rsidRDefault="009F3FA8" w:rsidP="00576787">
            <w:pPr>
              <w:jc w:val="both"/>
              <w:rPr>
                <w:rFonts w:ascii="Calibri" w:hAnsi="Calibri" w:cs="Calibri"/>
                <w:sz w:val="18"/>
                <w:szCs w:val="18"/>
                <w:lang w:val="ru-RU"/>
              </w:rPr>
            </w:pPr>
          </w:p>
        </w:tc>
        <w:tc>
          <w:tcPr>
            <w:tcW w:w="283" w:type="dxa"/>
            <w:vMerge/>
            <w:shd w:val="clear" w:color="auto" w:fill="auto"/>
          </w:tcPr>
          <w:p w14:paraId="59C7A7C6" w14:textId="77777777" w:rsidR="009F3FA8" w:rsidRPr="00576787" w:rsidRDefault="009F3FA8" w:rsidP="00576787">
            <w:pPr>
              <w:rPr>
                <w:rFonts w:ascii="Calibri" w:hAnsi="Calibri" w:cs="Calibri"/>
                <w:sz w:val="18"/>
                <w:szCs w:val="18"/>
                <w:lang w:val="ru-RU"/>
              </w:rPr>
            </w:pPr>
          </w:p>
        </w:tc>
        <w:tc>
          <w:tcPr>
            <w:tcW w:w="7824" w:type="dxa"/>
            <w:gridSpan w:val="3"/>
            <w:vMerge/>
            <w:shd w:val="clear" w:color="auto" w:fill="auto"/>
          </w:tcPr>
          <w:p w14:paraId="5378F274" w14:textId="77777777" w:rsidR="009F3FA8" w:rsidRPr="00576787" w:rsidRDefault="009F3FA8" w:rsidP="00576787">
            <w:pPr>
              <w:ind w:firstLine="709"/>
              <w:jc w:val="both"/>
              <w:rPr>
                <w:rFonts w:ascii="Calibri" w:hAnsi="Calibri" w:cs="Calibri"/>
                <w:sz w:val="18"/>
                <w:szCs w:val="18"/>
                <w:lang w:val="ru-RU"/>
              </w:rPr>
            </w:pPr>
          </w:p>
        </w:tc>
      </w:tr>
      <w:tr w:rsidR="009F3FA8" w:rsidRPr="00576787" w14:paraId="774964DB" w14:textId="77777777" w:rsidTr="009F3FA8">
        <w:trPr>
          <w:gridAfter w:val="1"/>
          <w:wAfter w:w="55" w:type="dxa"/>
          <w:trHeight w:val="18"/>
        </w:trPr>
        <w:tc>
          <w:tcPr>
            <w:tcW w:w="12181" w:type="dxa"/>
            <w:gridSpan w:val="6"/>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BA79676" w14:textId="77777777" w:rsidR="009F3FA8" w:rsidRPr="00576787" w:rsidRDefault="009F3FA8"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7440390" w14:textId="7E1AE01C" w:rsidR="009F3FA8" w:rsidRPr="00576787" w:rsidRDefault="009F3FA8"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18</w:t>
            </w:r>
          </w:p>
        </w:tc>
      </w:tr>
    </w:tbl>
    <w:p w14:paraId="55AF1294" w14:textId="77777777" w:rsidR="009F3FA8" w:rsidRPr="00576787" w:rsidRDefault="009F3FA8"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6"/>
        <w:gridCol w:w="283"/>
        <w:gridCol w:w="4017"/>
        <w:gridCol w:w="3752"/>
        <w:gridCol w:w="55"/>
      </w:tblGrid>
      <w:tr w:rsidR="009F3FA8" w:rsidRPr="00576787" w14:paraId="4502ECBD" w14:textId="77777777" w:rsidTr="00A70179">
        <w:trPr>
          <w:gridBefore w:val="1"/>
          <w:wBefore w:w="55" w:type="dxa"/>
          <w:trHeight w:val="18"/>
        </w:trPr>
        <w:tc>
          <w:tcPr>
            <w:tcW w:w="7826" w:type="dxa"/>
            <w:shd w:val="clear" w:color="auto" w:fill="auto"/>
          </w:tcPr>
          <w:tbl>
            <w:tblPr>
              <w:tblW w:w="7785" w:type="dxa"/>
              <w:tblLayout w:type="fixed"/>
              <w:tblLook w:val="04A0" w:firstRow="1" w:lastRow="0" w:firstColumn="1" w:lastColumn="0" w:noHBand="0" w:noVBand="1"/>
            </w:tblPr>
            <w:tblGrid>
              <w:gridCol w:w="2268"/>
              <w:gridCol w:w="709"/>
              <w:gridCol w:w="709"/>
              <w:gridCol w:w="1276"/>
              <w:gridCol w:w="992"/>
              <w:gridCol w:w="992"/>
              <w:gridCol w:w="839"/>
            </w:tblGrid>
            <w:tr w:rsidR="009F3FA8" w:rsidRPr="00576787" w14:paraId="79388B26"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76A2A3EC"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709" w:type="dxa"/>
                  <w:tcBorders>
                    <w:top w:val="nil"/>
                    <w:left w:val="nil"/>
                    <w:bottom w:val="single" w:sz="4" w:space="0" w:color="000000"/>
                    <w:right w:val="single" w:sz="4" w:space="0" w:color="000000"/>
                  </w:tcBorders>
                  <w:shd w:val="clear" w:color="000000" w:fill="FFFFFF"/>
                  <w:vAlign w:val="bottom"/>
                  <w:hideMark/>
                </w:tcPr>
                <w:p w14:paraId="58777E62"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7B3853EF"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3AF8EBF7"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10102020010000110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7A812B2F"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92" w:type="dxa"/>
                  <w:tcBorders>
                    <w:top w:val="nil"/>
                    <w:left w:val="nil"/>
                    <w:bottom w:val="single" w:sz="4" w:space="0" w:color="000000"/>
                    <w:right w:val="single" w:sz="4" w:space="0" w:color="000000"/>
                  </w:tcBorders>
                  <w:shd w:val="clear" w:color="000000" w:fill="FFFFFF"/>
                  <w:noWrap/>
                  <w:vAlign w:val="bottom"/>
                  <w:hideMark/>
                </w:tcPr>
                <w:p w14:paraId="48629CB7"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839" w:type="dxa"/>
                  <w:tcBorders>
                    <w:top w:val="nil"/>
                    <w:left w:val="nil"/>
                    <w:bottom w:val="single" w:sz="4" w:space="0" w:color="000000"/>
                    <w:right w:val="single" w:sz="4" w:space="0" w:color="000000"/>
                  </w:tcBorders>
                  <w:shd w:val="clear" w:color="000000" w:fill="FFFFFF"/>
                  <w:noWrap/>
                  <w:vAlign w:val="bottom"/>
                  <w:hideMark/>
                </w:tcPr>
                <w:p w14:paraId="0A22EF07"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#ДЕЛ/0!</w:t>
                  </w:r>
                </w:p>
              </w:tc>
            </w:tr>
            <w:tr w:rsidR="009F3FA8" w:rsidRPr="00576787" w14:paraId="0CF5AC0C"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093F2612"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709" w:type="dxa"/>
                  <w:tcBorders>
                    <w:top w:val="nil"/>
                    <w:left w:val="nil"/>
                    <w:bottom w:val="single" w:sz="4" w:space="0" w:color="000000"/>
                    <w:right w:val="single" w:sz="4" w:space="0" w:color="000000"/>
                  </w:tcBorders>
                  <w:shd w:val="clear" w:color="000000" w:fill="FFFFFF"/>
                  <w:vAlign w:val="bottom"/>
                  <w:hideMark/>
                </w:tcPr>
                <w:p w14:paraId="56A43E5B"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75F8FD46"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6C196CEC"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10102020011000110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26749BBD"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92" w:type="dxa"/>
                  <w:tcBorders>
                    <w:top w:val="nil"/>
                    <w:left w:val="nil"/>
                    <w:bottom w:val="single" w:sz="4" w:space="0" w:color="000000"/>
                    <w:right w:val="single" w:sz="4" w:space="0" w:color="000000"/>
                  </w:tcBorders>
                  <w:shd w:val="clear" w:color="000000" w:fill="FFFFFF"/>
                  <w:noWrap/>
                  <w:vAlign w:val="bottom"/>
                  <w:hideMark/>
                </w:tcPr>
                <w:p w14:paraId="62875AD4"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839" w:type="dxa"/>
                  <w:tcBorders>
                    <w:top w:val="nil"/>
                    <w:left w:val="nil"/>
                    <w:bottom w:val="single" w:sz="4" w:space="0" w:color="000000"/>
                    <w:right w:val="single" w:sz="4" w:space="0" w:color="000000"/>
                  </w:tcBorders>
                  <w:shd w:val="clear" w:color="000000" w:fill="FFFFFF"/>
                  <w:noWrap/>
                  <w:vAlign w:val="bottom"/>
                  <w:hideMark/>
                </w:tcPr>
                <w:p w14:paraId="7DB4678E"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#ДЕЛ/0!</w:t>
                  </w:r>
                </w:p>
              </w:tc>
            </w:tr>
            <w:tr w:rsidR="009F3FA8" w:rsidRPr="00576787" w14:paraId="1F3933BC"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47D60CC5"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709" w:type="dxa"/>
                  <w:tcBorders>
                    <w:top w:val="nil"/>
                    <w:left w:val="nil"/>
                    <w:bottom w:val="single" w:sz="4" w:space="0" w:color="000000"/>
                    <w:right w:val="single" w:sz="4" w:space="0" w:color="000000"/>
                  </w:tcBorders>
                  <w:shd w:val="clear" w:color="000000" w:fill="FFFFFF"/>
                  <w:vAlign w:val="bottom"/>
                  <w:hideMark/>
                </w:tcPr>
                <w:p w14:paraId="79B4B52F"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2497C130"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6CDB24AD"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10102030010000110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2E1B03AD"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277,86</w:t>
                  </w:r>
                </w:p>
              </w:tc>
              <w:tc>
                <w:tcPr>
                  <w:tcW w:w="992" w:type="dxa"/>
                  <w:tcBorders>
                    <w:top w:val="nil"/>
                    <w:left w:val="nil"/>
                    <w:bottom w:val="single" w:sz="4" w:space="0" w:color="000000"/>
                    <w:right w:val="single" w:sz="4" w:space="0" w:color="000000"/>
                  </w:tcBorders>
                  <w:shd w:val="clear" w:color="000000" w:fill="FFFFFF"/>
                  <w:noWrap/>
                  <w:vAlign w:val="bottom"/>
                  <w:hideMark/>
                </w:tcPr>
                <w:p w14:paraId="5D68BD04"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277,86</w:t>
                  </w:r>
                </w:p>
              </w:tc>
              <w:tc>
                <w:tcPr>
                  <w:tcW w:w="839" w:type="dxa"/>
                  <w:tcBorders>
                    <w:top w:val="nil"/>
                    <w:left w:val="nil"/>
                    <w:bottom w:val="single" w:sz="4" w:space="0" w:color="000000"/>
                    <w:right w:val="single" w:sz="4" w:space="0" w:color="000000"/>
                  </w:tcBorders>
                  <w:shd w:val="clear" w:color="000000" w:fill="FFFFFF"/>
                  <w:noWrap/>
                  <w:vAlign w:val="bottom"/>
                  <w:hideMark/>
                </w:tcPr>
                <w:p w14:paraId="16283300"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9F3FA8" w:rsidRPr="00576787" w14:paraId="2C86F441"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708277A1"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709" w:type="dxa"/>
                  <w:tcBorders>
                    <w:top w:val="nil"/>
                    <w:left w:val="nil"/>
                    <w:bottom w:val="single" w:sz="4" w:space="0" w:color="000000"/>
                    <w:right w:val="single" w:sz="4" w:space="0" w:color="000000"/>
                  </w:tcBorders>
                  <w:shd w:val="clear" w:color="000000" w:fill="FFFFFF"/>
                  <w:vAlign w:val="bottom"/>
                  <w:hideMark/>
                </w:tcPr>
                <w:p w14:paraId="58344E81"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69B47DCF"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4C4B4AF6"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10102030011000110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7F879442"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277,86</w:t>
                  </w:r>
                </w:p>
              </w:tc>
              <w:tc>
                <w:tcPr>
                  <w:tcW w:w="992" w:type="dxa"/>
                  <w:tcBorders>
                    <w:top w:val="nil"/>
                    <w:left w:val="nil"/>
                    <w:bottom w:val="single" w:sz="4" w:space="0" w:color="000000"/>
                    <w:right w:val="single" w:sz="4" w:space="0" w:color="000000"/>
                  </w:tcBorders>
                  <w:shd w:val="clear" w:color="000000" w:fill="FFFFFF"/>
                  <w:noWrap/>
                  <w:vAlign w:val="bottom"/>
                  <w:hideMark/>
                </w:tcPr>
                <w:p w14:paraId="0F4FA077"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277,86</w:t>
                  </w:r>
                </w:p>
              </w:tc>
              <w:tc>
                <w:tcPr>
                  <w:tcW w:w="839" w:type="dxa"/>
                  <w:tcBorders>
                    <w:top w:val="nil"/>
                    <w:left w:val="nil"/>
                    <w:bottom w:val="single" w:sz="4" w:space="0" w:color="000000"/>
                    <w:right w:val="single" w:sz="4" w:space="0" w:color="000000"/>
                  </w:tcBorders>
                  <w:shd w:val="clear" w:color="000000" w:fill="FFFFFF"/>
                  <w:noWrap/>
                  <w:vAlign w:val="bottom"/>
                  <w:hideMark/>
                </w:tcPr>
                <w:p w14:paraId="7CCBABB3"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9F3FA8" w:rsidRPr="00576787" w14:paraId="555D3128"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50552FC3"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709" w:type="dxa"/>
                  <w:tcBorders>
                    <w:top w:val="nil"/>
                    <w:left w:val="nil"/>
                    <w:bottom w:val="single" w:sz="4" w:space="0" w:color="000000"/>
                    <w:right w:val="single" w:sz="4" w:space="0" w:color="000000"/>
                  </w:tcBorders>
                  <w:shd w:val="clear" w:color="000000" w:fill="FFFFFF"/>
                  <w:vAlign w:val="bottom"/>
                  <w:hideMark/>
                </w:tcPr>
                <w:p w14:paraId="6F1636FC"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42485802"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6C65254F"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10102080010000110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7F5526B4"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437,14</w:t>
                  </w:r>
                </w:p>
              </w:tc>
              <w:tc>
                <w:tcPr>
                  <w:tcW w:w="992" w:type="dxa"/>
                  <w:tcBorders>
                    <w:top w:val="nil"/>
                    <w:left w:val="nil"/>
                    <w:bottom w:val="single" w:sz="4" w:space="0" w:color="000000"/>
                    <w:right w:val="single" w:sz="4" w:space="0" w:color="000000"/>
                  </w:tcBorders>
                  <w:shd w:val="clear" w:color="000000" w:fill="FFFFFF"/>
                  <w:noWrap/>
                  <w:vAlign w:val="bottom"/>
                  <w:hideMark/>
                </w:tcPr>
                <w:p w14:paraId="00BAD3E3"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437,14</w:t>
                  </w:r>
                </w:p>
              </w:tc>
              <w:tc>
                <w:tcPr>
                  <w:tcW w:w="839" w:type="dxa"/>
                  <w:tcBorders>
                    <w:top w:val="nil"/>
                    <w:left w:val="nil"/>
                    <w:bottom w:val="single" w:sz="4" w:space="0" w:color="000000"/>
                    <w:right w:val="single" w:sz="4" w:space="0" w:color="000000"/>
                  </w:tcBorders>
                  <w:shd w:val="clear" w:color="000000" w:fill="FFFFFF"/>
                  <w:noWrap/>
                  <w:vAlign w:val="bottom"/>
                  <w:hideMark/>
                </w:tcPr>
                <w:p w14:paraId="1A5F4EC2"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9F3FA8" w:rsidRPr="00576787" w14:paraId="65C43195" w14:textId="77777777" w:rsidTr="00A70179">
              <w:trPr>
                <w:trHeight w:val="58"/>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7333B836"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w:t>
                  </w:r>
                </w:p>
              </w:tc>
              <w:tc>
                <w:tcPr>
                  <w:tcW w:w="709" w:type="dxa"/>
                  <w:tcBorders>
                    <w:top w:val="nil"/>
                    <w:left w:val="nil"/>
                    <w:bottom w:val="single" w:sz="4" w:space="0" w:color="000000"/>
                    <w:right w:val="single" w:sz="4" w:space="0" w:color="000000"/>
                  </w:tcBorders>
                  <w:shd w:val="clear" w:color="000000" w:fill="FFFFFF"/>
                  <w:vAlign w:val="bottom"/>
                  <w:hideMark/>
                </w:tcPr>
                <w:p w14:paraId="222EEEB3"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7D87FEE6"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654AAE65"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10102080011000110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7D1147CF"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437,14</w:t>
                  </w:r>
                </w:p>
              </w:tc>
              <w:tc>
                <w:tcPr>
                  <w:tcW w:w="992" w:type="dxa"/>
                  <w:tcBorders>
                    <w:top w:val="nil"/>
                    <w:left w:val="nil"/>
                    <w:bottom w:val="single" w:sz="4" w:space="0" w:color="000000"/>
                    <w:right w:val="single" w:sz="4" w:space="0" w:color="000000"/>
                  </w:tcBorders>
                  <w:shd w:val="clear" w:color="000000" w:fill="FFFFFF"/>
                  <w:noWrap/>
                  <w:vAlign w:val="bottom"/>
                  <w:hideMark/>
                </w:tcPr>
                <w:p w14:paraId="1AFCB85A"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437,14</w:t>
                  </w:r>
                </w:p>
              </w:tc>
              <w:tc>
                <w:tcPr>
                  <w:tcW w:w="839" w:type="dxa"/>
                  <w:tcBorders>
                    <w:top w:val="nil"/>
                    <w:left w:val="nil"/>
                    <w:bottom w:val="single" w:sz="4" w:space="0" w:color="000000"/>
                    <w:right w:val="single" w:sz="4" w:space="0" w:color="000000"/>
                  </w:tcBorders>
                  <w:shd w:val="clear" w:color="000000" w:fill="FFFFFF"/>
                  <w:noWrap/>
                  <w:vAlign w:val="bottom"/>
                  <w:hideMark/>
                </w:tcPr>
                <w:p w14:paraId="6C391AC0"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9F3FA8" w:rsidRPr="00576787" w14:paraId="06B0097C" w14:textId="77777777" w:rsidTr="00A70179">
              <w:trPr>
                <w:trHeight w:val="56"/>
              </w:trPr>
              <w:tc>
                <w:tcPr>
                  <w:tcW w:w="2268" w:type="dxa"/>
                  <w:tcBorders>
                    <w:top w:val="nil"/>
                    <w:left w:val="single" w:sz="4" w:space="0" w:color="000000"/>
                    <w:bottom w:val="single" w:sz="4" w:space="0" w:color="000000"/>
                    <w:right w:val="single" w:sz="8" w:space="0" w:color="000000"/>
                  </w:tcBorders>
                  <w:shd w:val="clear" w:color="auto" w:fill="auto"/>
                  <w:vAlign w:val="bottom"/>
                  <w:hideMark/>
                </w:tcPr>
                <w:p w14:paraId="32AF0875" w14:textId="77777777" w:rsidR="009F3FA8" w:rsidRPr="00576787" w:rsidRDefault="009F3FA8"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709" w:type="dxa"/>
                  <w:tcBorders>
                    <w:top w:val="nil"/>
                    <w:left w:val="single" w:sz="4" w:space="0" w:color="000000"/>
                    <w:bottom w:val="single" w:sz="4" w:space="0" w:color="000000"/>
                    <w:right w:val="single" w:sz="4" w:space="0" w:color="000000"/>
                  </w:tcBorders>
                  <w:shd w:val="clear" w:color="000000" w:fill="FFFFFF"/>
                  <w:vAlign w:val="bottom"/>
                  <w:hideMark/>
                </w:tcPr>
                <w:p w14:paraId="7FE4367C"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710B25E9"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53BA4704"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10102130010000110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2C434988"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199,34</w:t>
                  </w:r>
                </w:p>
              </w:tc>
              <w:tc>
                <w:tcPr>
                  <w:tcW w:w="992" w:type="dxa"/>
                  <w:tcBorders>
                    <w:top w:val="nil"/>
                    <w:left w:val="nil"/>
                    <w:bottom w:val="single" w:sz="4" w:space="0" w:color="000000"/>
                    <w:right w:val="single" w:sz="4" w:space="0" w:color="000000"/>
                  </w:tcBorders>
                  <w:shd w:val="clear" w:color="000000" w:fill="FFFFFF"/>
                  <w:noWrap/>
                  <w:vAlign w:val="bottom"/>
                  <w:hideMark/>
                </w:tcPr>
                <w:p w14:paraId="2C68C185"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199,34</w:t>
                  </w:r>
                </w:p>
              </w:tc>
              <w:tc>
                <w:tcPr>
                  <w:tcW w:w="839" w:type="dxa"/>
                  <w:tcBorders>
                    <w:top w:val="nil"/>
                    <w:left w:val="nil"/>
                    <w:bottom w:val="single" w:sz="4" w:space="0" w:color="000000"/>
                    <w:right w:val="single" w:sz="4" w:space="0" w:color="000000"/>
                  </w:tcBorders>
                  <w:shd w:val="clear" w:color="000000" w:fill="FFFFFF"/>
                  <w:noWrap/>
                  <w:vAlign w:val="bottom"/>
                  <w:hideMark/>
                </w:tcPr>
                <w:p w14:paraId="49D4E05C"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9F3FA8" w:rsidRPr="00576787" w14:paraId="4AE6DAC8" w14:textId="77777777" w:rsidTr="00A70179">
              <w:trPr>
                <w:trHeight w:val="56"/>
              </w:trPr>
              <w:tc>
                <w:tcPr>
                  <w:tcW w:w="2268" w:type="dxa"/>
                  <w:tcBorders>
                    <w:top w:val="nil"/>
                    <w:left w:val="single" w:sz="4" w:space="0" w:color="000000"/>
                    <w:bottom w:val="single" w:sz="4" w:space="0" w:color="000000"/>
                    <w:right w:val="single" w:sz="8" w:space="0" w:color="000000"/>
                  </w:tcBorders>
                  <w:shd w:val="clear" w:color="auto" w:fill="auto"/>
                  <w:vAlign w:val="bottom"/>
                  <w:hideMark/>
                </w:tcPr>
                <w:p w14:paraId="2A688847" w14:textId="77777777" w:rsidR="009F3FA8" w:rsidRPr="00576787" w:rsidRDefault="009F3FA8" w:rsidP="00576787">
                  <w:pPr>
                    <w:suppressAutoHyphens w:val="0"/>
                    <w:ind w:firstLineChars="200" w:firstLine="24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w:t>
                  </w:r>
                </w:p>
              </w:tc>
              <w:tc>
                <w:tcPr>
                  <w:tcW w:w="709" w:type="dxa"/>
                  <w:tcBorders>
                    <w:top w:val="nil"/>
                    <w:left w:val="single" w:sz="4" w:space="0" w:color="000000"/>
                    <w:bottom w:val="single" w:sz="4" w:space="0" w:color="000000"/>
                    <w:right w:val="single" w:sz="4" w:space="0" w:color="000000"/>
                  </w:tcBorders>
                  <w:shd w:val="clear" w:color="000000" w:fill="FFFFFF"/>
                  <w:vAlign w:val="bottom"/>
                  <w:hideMark/>
                </w:tcPr>
                <w:p w14:paraId="0740E868"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6020A4BD"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5F5CC106"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10102130011000110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0465DF45"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199,34</w:t>
                  </w:r>
                </w:p>
              </w:tc>
              <w:tc>
                <w:tcPr>
                  <w:tcW w:w="992" w:type="dxa"/>
                  <w:tcBorders>
                    <w:top w:val="nil"/>
                    <w:left w:val="nil"/>
                    <w:bottom w:val="single" w:sz="4" w:space="0" w:color="000000"/>
                    <w:right w:val="single" w:sz="4" w:space="0" w:color="000000"/>
                  </w:tcBorders>
                  <w:shd w:val="clear" w:color="000000" w:fill="FFFFFF"/>
                  <w:noWrap/>
                  <w:vAlign w:val="bottom"/>
                  <w:hideMark/>
                </w:tcPr>
                <w:p w14:paraId="5333169C"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199,34</w:t>
                  </w:r>
                </w:p>
              </w:tc>
              <w:tc>
                <w:tcPr>
                  <w:tcW w:w="839" w:type="dxa"/>
                  <w:tcBorders>
                    <w:top w:val="nil"/>
                    <w:left w:val="nil"/>
                    <w:bottom w:val="single" w:sz="4" w:space="0" w:color="000000"/>
                    <w:right w:val="single" w:sz="4" w:space="0" w:color="000000"/>
                  </w:tcBorders>
                  <w:shd w:val="clear" w:color="000000" w:fill="FFFFFF"/>
                  <w:noWrap/>
                  <w:vAlign w:val="bottom"/>
                  <w:hideMark/>
                </w:tcPr>
                <w:p w14:paraId="69F72F84"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9F3FA8" w:rsidRPr="00576787" w14:paraId="613BDB97" w14:textId="77777777" w:rsidTr="00A70179">
              <w:trPr>
                <w:trHeight w:val="56"/>
              </w:trPr>
              <w:tc>
                <w:tcPr>
                  <w:tcW w:w="2268" w:type="dxa"/>
                  <w:tcBorders>
                    <w:top w:val="nil"/>
                    <w:left w:val="single" w:sz="4" w:space="0" w:color="000000"/>
                    <w:bottom w:val="single" w:sz="4" w:space="0" w:color="000000"/>
                    <w:right w:val="single" w:sz="8" w:space="0" w:color="000000"/>
                  </w:tcBorders>
                  <w:shd w:val="clear" w:color="auto" w:fill="auto"/>
                  <w:vAlign w:val="bottom"/>
                  <w:hideMark/>
                </w:tcPr>
                <w:p w14:paraId="1563FFDA" w14:textId="77777777" w:rsidR="009F3FA8" w:rsidRPr="00576787" w:rsidRDefault="009F3FA8"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709" w:type="dxa"/>
                  <w:tcBorders>
                    <w:top w:val="nil"/>
                    <w:left w:val="single" w:sz="4" w:space="0" w:color="000000"/>
                    <w:bottom w:val="single" w:sz="4" w:space="0" w:color="000000"/>
                    <w:right w:val="single" w:sz="4" w:space="0" w:color="000000"/>
                  </w:tcBorders>
                  <w:shd w:val="clear" w:color="000000" w:fill="FFFFFF"/>
                  <w:vAlign w:val="bottom"/>
                  <w:hideMark/>
                </w:tcPr>
                <w:p w14:paraId="385B15D4"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1961325F"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40D61D82" w14:textId="77777777" w:rsidR="009F3FA8" w:rsidRPr="00576787" w:rsidRDefault="009F3FA8"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10102210010000110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7136EA80"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213 669,22</w:t>
                  </w:r>
                </w:p>
              </w:tc>
              <w:tc>
                <w:tcPr>
                  <w:tcW w:w="992" w:type="dxa"/>
                  <w:tcBorders>
                    <w:top w:val="nil"/>
                    <w:left w:val="nil"/>
                    <w:bottom w:val="single" w:sz="4" w:space="0" w:color="000000"/>
                    <w:right w:val="single" w:sz="4" w:space="0" w:color="000000"/>
                  </w:tcBorders>
                  <w:shd w:val="clear" w:color="000000" w:fill="FFFFFF"/>
                  <w:noWrap/>
                  <w:vAlign w:val="bottom"/>
                  <w:hideMark/>
                </w:tcPr>
                <w:p w14:paraId="62CF2E61"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213 669,22</w:t>
                  </w:r>
                </w:p>
              </w:tc>
              <w:tc>
                <w:tcPr>
                  <w:tcW w:w="839" w:type="dxa"/>
                  <w:tcBorders>
                    <w:top w:val="nil"/>
                    <w:left w:val="nil"/>
                    <w:bottom w:val="single" w:sz="4" w:space="0" w:color="000000"/>
                    <w:right w:val="single" w:sz="4" w:space="0" w:color="000000"/>
                  </w:tcBorders>
                  <w:shd w:val="clear" w:color="000000" w:fill="FFFFFF"/>
                  <w:noWrap/>
                  <w:vAlign w:val="bottom"/>
                  <w:hideMark/>
                </w:tcPr>
                <w:p w14:paraId="41331F12" w14:textId="77777777" w:rsidR="009F3FA8" w:rsidRPr="00576787" w:rsidRDefault="009F3FA8"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bl>
          <w:p w14:paraId="3DC88664" w14:textId="77777777" w:rsidR="009F3FA8" w:rsidRPr="00576787" w:rsidRDefault="009F3FA8" w:rsidP="00576787">
            <w:pPr>
              <w:ind w:firstLine="709"/>
              <w:jc w:val="both"/>
              <w:rPr>
                <w:rFonts w:ascii="Calibri" w:hAnsi="Calibri" w:cs="Calibri"/>
                <w:sz w:val="18"/>
                <w:szCs w:val="18"/>
                <w:lang w:val="ru-RU"/>
              </w:rPr>
            </w:pPr>
          </w:p>
        </w:tc>
        <w:tc>
          <w:tcPr>
            <w:tcW w:w="283" w:type="dxa"/>
            <w:shd w:val="clear" w:color="auto" w:fill="auto"/>
          </w:tcPr>
          <w:p w14:paraId="50D889A3" w14:textId="77777777" w:rsidR="009F3FA8" w:rsidRPr="00576787" w:rsidRDefault="009F3FA8" w:rsidP="00576787">
            <w:pPr>
              <w:rPr>
                <w:rFonts w:ascii="Calibri" w:hAnsi="Calibri" w:cs="Calibri"/>
                <w:sz w:val="18"/>
                <w:szCs w:val="18"/>
                <w:lang w:val="ru-RU"/>
              </w:rPr>
            </w:pPr>
          </w:p>
        </w:tc>
        <w:tc>
          <w:tcPr>
            <w:tcW w:w="7824" w:type="dxa"/>
            <w:gridSpan w:val="3"/>
            <w:shd w:val="clear" w:color="auto" w:fill="auto"/>
          </w:tcPr>
          <w:tbl>
            <w:tblPr>
              <w:tblW w:w="7785" w:type="dxa"/>
              <w:tblLayout w:type="fixed"/>
              <w:tblLook w:val="04A0" w:firstRow="1" w:lastRow="0" w:firstColumn="1" w:lastColumn="0" w:noHBand="0" w:noVBand="1"/>
            </w:tblPr>
            <w:tblGrid>
              <w:gridCol w:w="2268"/>
              <w:gridCol w:w="709"/>
              <w:gridCol w:w="709"/>
              <w:gridCol w:w="1276"/>
              <w:gridCol w:w="992"/>
              <w:gridCol w:w="992"/>
              <w:gridCol w:w="839"/>
            </w:tblGrid>
            <w:tr w:rsidR="00A70179" w:rsidRPr="00576787" w14:paraId="3C58CCC3" w14:textId="77777777" w:rsidTr="00A70179">
              <w:trPr>
                <w:trHeight w:val="56"/>
              </w:trPr>
              <w:tc>
                <w:tcPr>
                  <w:tcW w:w="2268" w:type="dxa"/>
                  <w:tcBorders>
                    <w:top w:val="nil"/>
                    <w:left w:val="single" w:sz="4" w:space="0" w:color="000000"/>
                    <w:bottom w:val="single" w:sz="4" w:space="0" w:color="000000"/>
                    <w:right w:val="single" w:sz="8" w:space="0" w:color="000000"/>
                  </w:tcBorders>
                  <w:shd w:val="clear" w:color="auto" w:fill="auto"/>
                  <w:vAlign w:val="bottom"/>
                  <w:hideMark/>
                </w:tcPr>
                <w:p w14:paraId="354319EE" w14:textId="77777777" w:rsidR="00A70179" w:rsidRPr="00576787" w:rsidRDefault="00A70179" w:rsidP="00576787">
                  <w:pPr>
                    <w:suppressAutoHyphens w:val="0"/>
                    <w:ind w:firstLineChars="200" w:firstLine="24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w:t>
                  </w:r>
                </w:p>
              </w:tc>
              <w:tc>
                <w:tcPr>
                  <w:tcW w:w="709" w:type="dxa"/>
                  <w:tcBorders>
                    <w:top w:val="nil"/>
                    <w:left w:val="single" w:sz="4" w:space="0" w:color="000000"/>
                    <w:bottom w:val="single" w:sz="4" w:space="0" w:color="000000"/>
                    <w:right w:val="single" w:sz="4" w:space="0" w:color="000000"/>
                  </w:tcBorders>
                  <w:shd w:val="clear" w:color="000000" w:fill="FFFFFF"/>
                  <w:vAlign w:val="bottom"/>
                  <w:hideMark/>
                </w:tcPr>
                <w:p w14:paraId="6A468DC2"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2FB94490"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7188102B"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10102210011000110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0BE122E2"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213 669,22</w:t>
                  </w:r>
                </w:p>
              </w:tc>
              <w:tc>
                <w:tcPr>
                  <w:tcW w:w="992" w:type="dxa"/>
                  <w:tcBorders>
                    <w:top w:val="nil"/>
                    <w:left w:val="nil"/>
                    <w:bottom w:val="single" w:sz="4" w:space="0" w:color="000000"/>
                    <w:right w:val="single" w:sz="4" w:space="0" w:color="000000"/>
                  </w:tcBorders>
                  <w:shd w:val="clear" w:color="000000" w:fill="FFFFFF"/>
                  <w:noWrap/>
                  <w:vAlign w:val="bottom"/>
                  <w:hideMark/>
                </w:tcPr>
                <w:p w14:paraId="5703E2E2"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213 669,22</w:t>
                  </w:r>
                </w:p>
              </w:tc>
              <w:tc>
                <w:tcPr>
                  <w:tcW w:w="839" w:type="dxa"/>
                  <w:tcBorders>
                    <w:top w:val="nil"/>
                    <w:left w:val="nil"/>
                    <w:bottom w:val="single" w:sz="4" w:space="0" w:color="000000"/>
                    <w:right w:val="single" w:sz="4" w:space="0" w:color="000000"/>
                  </w:tcBorders>
                  <w:shd w:val="clear" w:color="000000" w:fill="FFFFFF"/>
                  <w:noWrap/>
                  <w:vAlign w:val="bottom"/>
                  <w:hideMark/>
                </w:tcPr>
                <w:p w14:paraId="4B23ED70"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70179" w:rsidRPr="00576787" w14:paraId="2E7811D4"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35B41DF9"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НАЛОГИ НА СОВОКУПНЫЙ ДОХОД</w:t>
                  </w:r>
                </w:p>
              </w:tc>
              <w:tc>
                <w:tcPr>
                  <w:tcW w:w="709" w:type="dxa"/>
                  <w:tcBorders>
                    <w:top w:val="nil"/>
                    <w:left w:val="nil"/>
                    <w:bottom w:val="single" w:sz="4" w:space="0" w:color="000000"/>
                    <w:right w:val="single" w:sz="4" w:space="0" w:color="000000"/>
                  </w:tcBorders>
                  <w:shd w:val="clear" w:color="000000" w:fill="FFFFFF"/>
                  <w:vAlign w:val="bottom"/>
                  <w:hideMark/>
                </w:tcPr>
                <w:p w14:paraId="59EE97B9"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313F6BE0"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691A37C8"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10500000000000000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2DDAD178"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13 000,00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3EA2ABF4"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-18 418,20</w:t>
                  </w:r>
                </w:p>
              </w:tc>
              <w:tc>
                <w:tcPr>
                  <w:tcW w:w="839" w:type="dxa"/>
                  <w:tcBorders>
                    <w:top w:val="nil"/>
                    <w:left w:val="nil"/>
                    <w:bottom w:val="single" w:sz="4" w:space="0" w:color="000000"/>
                    <w:right w:val="single" w:sz="4" w:space="0" w:color="000000"/>
                  </w:tcBorders>
                  <w:shd w:val="clear" w:color="000000" w:fill="FFFFFF"/>
                  <w:noWrap/>
                  <w:vAlign w:val="bottom"/>
                  <w:hideMark/>
                </w:tcPr>
                <w:p w14:paraId="01AB94CC"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-141,68%</w:t>
                  </w:r>
                </w:p>
              </w:tc>
            </w:tr>
            <w:tr w:rsidR="00A70179" w:rsidRPr="00576787" w14:paraId="024BC518"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4F50C2F1"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Единый сельскохозяйственный налог</w:t>
                  </w:r>
                </w:p>
              </w:tc>
              <w:tc>
                <w:tcPr>
                  <w:tcW w:w="709" w:type="dxa"/>
                  <w:tcBorders>
                    <w:top w:val="nil"/>
                    <w:left w:val="nil"/>
                    <w:bottom w:val="single" w:sz="4" w:space="0" w:color="000000"/>
                    <w:right w:val="single" w:sz="4" w:space="0" w:color="000000"/>
                  </w:tcBorders>
                  <w:shd w:val="clear" w:color="000000" w:fill="FFFFFF"/>
                  <w:vAlign w:val="bottom"/>
                  <w:hideMark/>
                </w:tcPr>
                <w:p w14:paraId="6853689F"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62E18A21"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017D0330"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10503000010000110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33EFEAD5"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13 000,00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1610AF2C"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-18 418,20</w:t>
                  </w:r>
                </w:p>
              </w:tc>
              <w:tc>
                <w:tcPr>
                  <w:tcW w:w="839" w:type="dxa"/>
                  <w:tcBorders>
                    <w:top w:val="nil"/>
                    <w:left w:val="nil"/>
                    <w:bottom w:val="single" w:sz="4" w:space="0" w:color="000000"/>
                    <w:right w:val="single" w:sz="4" w:space="0" w:color="000000"/>
                  </w:tcBorders>
                  <w:shd w:val="clear" w:color="000000" w:fill="FFFFFF"/>
                  <w:noWrap/>
                  <w:vAlign w:val="bottom"/>
                  <w:hideMark/>
                </w:tcPr>
                <w:p w14:paraId="191CD609"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-141,68%</w:t>
                  </w:r>
                </w:p>
              </w:tc>
            </w:tr>
            <w:tr w:rsidR="00A70179" w:rsidRPr="00576787" w14:paraId="585C5D64"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2FD4CCD3"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Единый сельскохозяйственный налог</w:t>
                  </w:r>
                </w:p>
              </w:tc>
              <w:tc>
                <w:tcPr>
                  <w:tcW w:w="709" w:type="dxa"/>
                  <w:tcBorders>
                    <w:top w:val="nil"/>
                    <w:left w:val="nil"/>
                    <w:bottom w:val="single" w:sz="4" w:space="0" w:color="000000"/>
                    <w:right w:val="single" w:sz="4" w:space="0" w:color="000000"/>
                  </w:tcBorders>
                  <w:shd w:val="clear" w:color="000000" w:fill="FFFFFF"/>
                  <w:vAlign w:val="bottom"/>
                  <w:hideMark/>
                </w:tcPr>
                <w:p w14:paraId="11C28519"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6E78D906"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2D2AA192"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10503010010000110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57852CF0"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13 000,00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2B19D74B"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-18 418,20</w:t>
                  </w:r>
                </w:p>
              </w:tc>
              <w:tc>
                <w:tcPr>
                  <w:tcW w:w="839" w:type="dxa"/>
                  <w:tcBorders>
                    <w:top w:val="nil"/>
                    <w:left w:val="nil"/>
                    <w:bottom w:val="single" w:sz="4" w:space="0" w:color="000000"/>
                    <w:right w:val="single" w:sz="4" w:space="0" w:color="000000"/>
                  </w:tcBorders>
                  <w:shd w:val="clear" w:color="000000" w:fill="FFFFFF"/>
                  <w:noWrap/>
                  <w:vAlign w:val="bottom"/>
                  <w:hideMark/>
                </w:tcPr>
                <w:p w14:paraId="19652580"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-141,68%</w:t>
                  </w:r>
                </w:p>
              </w:tc>
            </w:tr>
            <w:tr w:rsidR="00A70179" w:rsidRPr="00576787" w14:paraId="3F78A9A0"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6A77A083"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709" w:type="dxa"/>
                  <w:tcBorders>
                    <w:top w:val="nil"/>
                    <w:left w:val="nil"/>
                    <w:bottom w:val="single" w:sz="4" w:space="0" w:color="000000"/>
                    <w:right w:val="single" w:sz="4" w:space="0" w:color="000000"/>
                  </w:tcBorders>
                  <w:shd w:val="clear" w:color="000000" w:fill="FFFFFF"/>
                  <w:vAlign w:val="bottom"/>
                  <w:hideMark/>
                </w:tcPr>
                <w:p w14:paraId="0A55C3F8"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174BB6AC"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4EAB9317"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10503010011000110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2736B272"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13 000,00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78689820"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-18 418,20</w:t>
                  </w:r>
                </w:p>
              </w:tc>
              <w:tc>
                <w:tcPr>
                  <w:tcW w:w="839" w:type="dxa"/>
                  <w:tcBorders>
                    <w:top w:val="nil"/>
                    <w:left w:val="nil"/>
                    <w:bottom w:val="single" w:sz="4" w:space="0" w:color="000000"/>
                    <w:right w:val="single" w:sz="4" w:space="0" w:color="000000"/>
                  </w:tcBorders>
                  <w:shd w:val="clear" w:color="000000" w:fill="FFFFFF"/>
                  <w:noWrap/>
                  <w:vAlign w:val="bottom"/>
                  <w:hideMark/>
                </w:tcPr>
                <w:p w14:paraId="5FA10639"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-141,68%</w:t>
                  </w:r>
                </w:p>
              </w:tc>
            </w:tr>
            <w:tr w:rsidR="00A70179" w:rsidRPr="00576787" w14:paraId="4AF86813"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13102EB4"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w:t>
                  </w:r>
                </w:p>
              </w:tc>
              <w:tc>
                <w:tcPr>
                  <w:tcW w:w="709" w:type="dxa"/>
                  <w:tcBorders>
                    <w:top w:val="nil"/>
                    <w:left w:val="nil"/>
                    <w:bottom w:val="single" w:sz="4" w:space="0" w:color="000000"/>
                    <w:right w:val="single" w:sz="4" w:space="0" w:color="000000"/>
                  </w:tcBorders>
                  <w:shd w:val="clear" w:color="000000" w:fill="FFFFFF"/>
                  <w:vAlign w:val="bottom"/>
                  <w:hideMark/>
                </w:tcPr>
                <w:p w14:paraId="6EDC5F1E"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1739F6CA"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25BD64A6"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10503010013000110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6DCAEFCC"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92" w:type="dxa"/>
                  <w:tcBorders>
                    <w:top w:val="nil"/>
                    <w:left w:val="nil"/>
                    <w:bottom w:val="single" w:sz="4" w:space="0" w:color="000000"/>
                    <w:right w:val="single" w:sz="4" w:space="0" w:color="000000"/>
                  </w:tcBorders>
                  <w:shd w:val="clear" w:color="000000" w:fill="FFFFFF"/>
                  <w:noWrap/>
                  <w:vAlign w:val="bottom"/>
                  <w:hideMark/>
                </w:tcPr>
                <w:p w14:paraId="1D5E477E"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839" w:type="dxa"/>
                  <w:tcBorders>
                    <w:top w:val="nil"/>
                    <w:left w:val="nil"/>
                    <w:bottom w:val="single" w:sz="4" w:space="0" w:color="000000"/>
                    <w:right w:val="single" w:sz="4" w:space="0" w:color="000000"/>
                  </w:tcBorders>
                  <w:shd w:val="clear" w:color="000000" w:fill="FFFFFF"/>
                  <w:noWrap/>
                  <w:vAlign w:val="bottom"/>
                  <w:hideMark/>
                </w:tcPr>
                <w:p w14:paraId="44E97348"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#ДЕЛ/0!</w:t>
                  </w:r>
                </w:p>
              </w:tc>
            </w:tr>
            <w:tr w:rsidR="00A70179" w:rsidRPr="00576787" w14:paraId="0C0D34AF"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36BD6F5A"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НАЛОГИ НА ИМУЩЕСТВО</w:t>
                  </w:r>
                </w:p>
              </w:tc>
              <w:tc>
                <w:tcPr>
                  <w:tcW w:w="709" w:type="dxa"/>
                  <w:tcBorders>
                    <w:top w:val="nil"/>
                    <w:left w:val="nil"/>
                    <w:bottom w:val="single" w:sz="4" w:space="0" w:color="000000"/>
                    <w:right w:val="single" w:sz="4" w:space="0" w:color="000000"/>
                  </w:tcBorders>
                  <w:shd w:val="clear" w:color="000000" w:fill="FFFFFF"/>
                  <w:vAlign w:val="bottom"/>
                  <w:hideMark/>
                </w:tcPr>
                <w:p w14:paraId="1C65B05B"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042B52AD"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0D0F727E"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10600000000000000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24A815BB"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314 000,00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5F56651F"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428 500,91</w:t>
                  </w:r>
                </w:p>
              </w:tc>
              <w:tc>
                <w:tcPr>
                  <w:tcW w:w="839" w:type="dxa"/>
                  <w:tcBorders>
                    <w:top w:val="nil"/>
                    <w:left w:val="nil"/>
                    <w:bottom w:val="single" w:sz="4" w:space="0" w:color="000000"/>
                    <w:right w:val="single" w:sz="4" w:space="0" w:color="000000"/>
                  </w:tcBorders>
                  <w:shd w:val="clear" w:color="000000" w:fill="FFFFFF"/>
                  <w:noWrap/>
                  <w:vAlign w:val="bottom"/>
                  <w:hideMark/>
                </w:tcPr>
                <w:p w14:paraId="10724D53"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136,47%</w:t>
                  </w:r>
                </w:p>
              </w:tc>
            </w:tr>
            <w:tr w:rsidR="00A70179" w:rsidRPr="00576787" w14:paraId="22B34899"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71AAD4A5"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Налог на имущество физических лиц</w:t>
                  </w:r>
                </w:p>
              </w:tc>
              <w:tc>
                <w:tcPr>
                  <w:tcW w:w="709" w:type="dxa"/>
                  <w:tcBorders>
                    <w:top w:val="nil"/>
                    <w:left w:val="nil"/>
                    <w:bottom w:val="single" w:sz="4" w:space="0" w:color="000000"/>
                    <w:right w:val="single" w:sz="4" w:space="0" w:color="000000"/>
                  </w:tcBorders>
                  <w:shd w:val="clear" w:color="000000" w:fill="FFFFFF"/>
                  <w:vAlign w:val="bottom"/>
                  <w:hideMark/>
                </w:tcPr>
                <w:p w14:paraId="41ACAB30"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183023FC"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09E14255"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10601000000000110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21BA6ACE"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123 000,00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07A035F5"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133 231,96</w:t>
                  </w:r>
                </w:p>
              </w:tc>
              <w:tc>
                <w:tcPr>
                  <w:tcW w:w="839" w:type="dxa"/>
                  <w:tcBorders>
                    <w:top w:val="nil"/>
                    <w:left w:val="nil"/>
                    <w:bottom w:val="single" w:sz="4" w:space="0" w:color="000000"/>
                    <w:right w:val="single" w:sz="4" w:space="0" w:color="000000"/>
                  </w:tcBorders>
                  <w:shd w:val="clear" w:color="000000" w:fill="FFFFFF"/>
                  <w:noWrap/>
                  <w:vAlign w:val="bottom"/>
                  <w:hideMark/>
                </w:tcPr>
                <w:p w14:paraId="2842B8AB"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108,32%</w:t>
                  </w:r>
                </w:p>
              </w:tc>
            </w:tr>
            <w:tr w:rsidR="00A70179" w:rsidRPr="00576787" w14:paraId="7122AB67"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52F4CC34"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709" w:type="dxa"/>
                  <w:tcBorders>
                    <w:top w:val="nil"/>
                    <w:left w:val="nil"/>
                    <w:bottom w:val="single" w:sz="4" w:space="0" w:color="000000"/>
                    <w:right w:val="single" w:sz="4" w:space="0" w:color="000000"/>
                  </w:tcBorders>
                  <w:shd w:val="clear" w:color="000000" w:fill="FFFFFF"/>
                  <w:vAlign w:val="bottom"/>
                  <w:hideMark/>
                </w:tcPr>
                <w:p w14:paraId="144AD0B1"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1534DC10"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27EB0969"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10601030100000110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7ED4D270"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123 000,00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459A15F6"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133 231,96</w:t>
                  </w:r>
                </w:p>
              </w:tc>
              <w:tc>
                <w:tcPr>
                  <w:tcW w:w="839" w:type="dxa"/>
                  <w:tcBorders>
                    <w:top w:val="nil"/>
                    <w:left w:val="nil"/>
                    <w:bottom w:val="single" w:sz="4" w:space="0" w:color="000000"/>
                    <w:right w:val="single" w:sz="4" w:space="0" w:color="000000"/>
                  </w:tcBorders>
                  <w:shd w:val="clear" w:color="000000" w:fill="FFFFFF"/>
                  <w:noWrap/>
                  <w:vAlign w:val="bottom"/>
                  <w:hideMark/>
                </w:tcPr>
                <w:p w14:paraId="43496133"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108,32%</w:t>
                  </w:r>
                </w:p>
              </w:tc>
            </w:tr>
            <w:tr w:rsidR="00A70179" w:rsidRPr="00576787" w14:paraId="1E7177C3"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5A16925E"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709" w:type="dxa"/>
                  <w:tcBorders>
                    <w:top w:val="nil"/>
                    <w:left w:val="nil"/>
                    <w:bottom w:val="single" w:sz="4" w:space="0" w:color="000000"/>
                    <w:right w:val="single" w:sz="4" w:space="0" w:color="000000"/>
                  </w:tcBorders>
                  <w:shd w:val="clear" w:color="000000" w:fill="FFFFFF"/>
                  <w:vAlign w:val="bottom"/>
                  <w:hideMark/>
                </w:tcPr>
                <w:p w14:paraId="2EF9F50B"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463A791E"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4C4550BC"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10601030101000110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1A371829"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123 000,00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4EA6AAE5"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133 231,96</w:t>
                  </w:r>
                </w:p>
              </w:tc>
              <w:tc>
                <w:tcPr>
                  <w:tcW w:w="839" w:type="dxa"/>
                  <w:tcBorders>
                    <w:top w:val="nil"/>
                    <w:left w:val="nil"/>
                    <w:bottom w:val="single" w:sz="4" w:space="0" w:color="000000"/>
                    <w:right w:val="single" w:sz="4" w:space="0" w:color="000000"/>
                  </w:tcBorders>
                  <w:shd w:val="clear" w:color="000000" w:fill="FFFFFF"/>
                  <w:noWrap/>
                  <w:vAlign w:val="bottom"/>
                  <w:hideMark/>
                </w:tcPr>
                <w:p w14:paraId="6AF6F066"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108,32%</w:t>
                  </w:r>
                </w:p>
              </w:tc>
            </w:tr>
            <w:tr w:rsidR="00A70179" w:rsidRPr="00576787" w14:paraId="4E5C960D"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020C2D50"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Земельный налог</w:t>
                  </w:r>
                </w:p>
              </w:tc>
              <w:tc>
                <w:tcPr>
                  <w:tcW w:w="709" w:type="dxa"/>
                  <w:tcBorders>
                    <w:top w:val="nil"/>
                    <w:left w:val="nil"/>
                    <w:bottom w:val="single" w:sz="4" w:space="0" w:color="000000"/>
                    <w:right w:val="single" w:sz="4" w:space="0" w:color="000000"/>
                  </w:tcBorders>
                  <w:shd w:val="clear" w:color="000000" w:fill="FFFFFF"/>
                  <w:vAlign w:val="bottom"/>
                  <w:hideMark/>
                </w:tcPr>
                <w:p w14:paraId="283315C1"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4AD64FBA"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1ABD6F69"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10606000000000110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7067C4A4"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191 000,00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57EFBBF1"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295 268,95</w:t>
                  </w:r>
                </w:p>
              </w:tc>
              <w:tc>
                <w:tcPr>
                  <w:tcW w:w="839" w:type="dxa"/>
                  <w:tcBorders>
                    <w:top w:val="nil"/>
                    <w:left w:val="nil"/>
                    <w:bottom w:val="single" w:sz="4" w:space="0" w:color="000000"/>
                    <w:right w:val="single" w:sz="4" w:space="0" w:color="000000"/>
                  </w:tcBorders>
                  <w:shd w:val="clear" w:color="000000" w:fill="FFFFFF"/>
                  <w:noWrap/>
                  <w:vAlign w:val="bottom"/>
                  <w:hideMark/>
                </w:tcPr>
                <w:p w14:paraId="2309E9D7"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154,59%</w:t>
                  </w:r>
                </w:p>
              </w:tc>
            </w:tr>
            <w:tr w:rsidR="00A70179" w:rsidRPr="00576787" w14:paraId="182AC8BF"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50F54C5C"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Земельный налог с организаций</w:t>
                  </w:r>
                </w:p>
              </w:tc>
              <w:tc>
                <w:tcPr>
                  <w:tcW w:w="709" w:type="dxa"/>
                  <w:tcBorders>
                    <w:top w:val="nil"/>
                    <w:left w:val="nil"/>
                    <w:bottom w:val="single" w:sz="4" w:space="0" w:color="000000"/>
                    <w:right w:val="single" w:sz="4" w:space="0" w:color="000000"/>
                  </w:tcBorders>
                  <w:shd w:val="clear" w:color="000000" w:fill="FFFFFF"/>
                  <w:vAlign w:val="bottom"/>
                  <w:hideMark/>
                </w:tcPr>
                <w:p w14:paraId="6D7F44E1"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46825550"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110FB55B"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10606030000000110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22AD2EFD"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50 000,00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68F06BF6"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87 777,00</w:t>
                  </w:r>
                </w:p>
              </w:tc>
              <w:tc>
                <w:tcPr>
                  <w:tcW w:w="839" w:type="dxa"/>
                  <w:tcBorders>
                    <w:top w:val="nil"/>
                    <w:left w:val="nil"/>
                    <w:bottom w:val="single" w:sz="4" w:space="0" w:color="000000"/>
                    <w:right w:val="single" w:sz="4" w:space="0" w:color="000000"/>
                  </w:tcBorders>
                  <w:shd w:val="clear" w:color="000000" w:fill="FFFFFF"/>
                  <w:noWrap/>
                  <w:vAlign w:val="bottom"/>
                  <w:hideMark/>
                </w:tcPr>
                <w:p w14:paraId="6A6AA437"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175,55%</w:t>
                  </w:r>
                </w:p>
              </w:tc>
            </w:tr>
            <w:tr w:rsidR="00A70179" w:rsidRPr="00576787" w14:paraId="07EE8176"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3C63F70B"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Земельный налог с организаций, обладающих земельным участком, расположенным в границах сельских поселений</w:t>
                  </w:r>
                </w:p>
              </w:tc>
              <w:tc>
                <w:tcPr>
                  <w:tcW w:w="709" w:type="dxa"/>
                  <w:tcBorders>
                    <w:top w:val="nil"/>
                    <w:left w:val="nil"/>
                    <w:bottom w:val="single" w:sz="4" w:space="0" w:color="000000"/>
                    <w:right w:val="single" w:sz="4" w:space="0" w:color="000000"/>
                  </w:tcBorders>
                  <w:shd w:val="clear" w:color="000000" w:fill="FFFFFF"/>
                  <w:vAlign w:val="bottom"/>
                  <w:hideMark/>
                </w:tcPr>
                <w:p w14:paraId="6209288D"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146594F9"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1810CF94"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10606033100000110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57F8204E"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50 000,00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64FC2B5F"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87 777,00</w:t>
                  </w:r>
                </w:p>
              </w:tc>
              <w:tc>
                <w:tcPr>
                  <w:tcW w:w="839" w:type="dxa"/>
                  <w:tcBorders>
                    <w:top w:val="nil"/>
                    <w:left w:val="nil"/>
                    <w:bottom w:val="single" w:sz="4" w:space="0" w:color="000000"/>
                    <w:right w:val="single" w:sz="4" w:space="0" w:color="000000"/>
                  </w:tcBorders>
                  <w:shd w:val="clear" w:color="000000" w:fill="FFFFFF"/>
                  <w:noWrap/>
                  <w:vAlign w:val="bottom"/>
                  <w:hideMark/>
                </w:tcPr>
                <w:p w14:paraId="3918CFF3"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175,55%</w:t>
                  </w:r>
                </w:p>
              </w:tc>
            </w:tr>
            <w:tr w:rsidR="00A70179" w:rsidRPr="00576787" w14:paraId="4D09BE43"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63E939B9"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Земельный налог с организаций, обладающих земельным участком, расположенным в границах сельских </w:t>
                  </w:r>
                  <w:proofErr w:type="gramStart"/>
                  <w:r w:rsidRPr="00576787">
                    <w:rPr>
                      <w:rFonts w:ascii="Calibri" w:eastAsia="Times New Roman" w:hAnsi="Calibri" w:cs="Calibri"/>
                      <w:kern w:val="0"/>
                      <w:sz w:val="12"/>
                      <w:szCs w:val="12"/>
                      <w:lang w:val="ru-RU" w:eastAsia="ru-RU" w:bidi="ar-SA"/>
                    </w:rPr>
                    <w:t>поселений  (</w:t>
                  </w:r>
                  <w:proofErr w:type="gramEnd"/>
                  <w:r w:rsidRPr="00576787">
                    <w:rPr>
                      <w:rFonts w:ascii="Calibri" w:eastAsia="Times New Roman" w:hAnsi="Calibri" w:cs="Calibri"/>
                      <w:kern w:val="0"/>
                      <w:sz w:val="12"/>
                      <w:szCs w:val="12"/>
                      <w:lang w:val="ru-RU" w:eastAsia="ru-RU" w:bidi="ar-SA"/>
                    </w:rPr>
                    <w:t>сумма платежа (перерасчеты, недоимка и задолженность по соответствующему платежу, в том числе по отмененному)</w:t>
                  </w:r>
                </w:p>
              </w:tc>
              <w:tc>
                <w:tcPr>
                  <w:tcW w:w="709" w:type="dxa"/>
                  <w:tcBorders>
                    <w:top w:val="nil"/>
                    <w:left w:val="nil"/>
                    <w:bottom w:val="single" w:sz="4" w:space="0" w:color="000000"/>
                    <w:right w:val="single" w:sz="4" w:space="0" w:color="000000"/>
                  </w:tcBorders>
                  <w:shd w:val="clear" w:color="000000" w:fill="FFFFFF"/>
                  <w:vAlign w:val="bottom"/>
                  <w:hideMark/>
                </w:tcPr>
                <w:p w14:paraId="05584E58"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27C23B2B"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6164B91C"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10606033101000110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701E54DD"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50 000,00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56AA9F7D"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87 777,00</w:t>
                  </w:r>
                </w:p>
              </w:tc>
              <w:tc>
                <w:tcPr>
                  <w:tcW w:w="839" w:type="dxa"/>
                  <w:tcBorders>
                    <w:top w:val="nil"/>
                    <w:left w:val="nil"/>
                    <w:bottom w:val="single" w:sz="4" w:space="0" w:color="000000"/>
                    <w:right w:val="single" w:sz="4" w:space="0" w:color="000000"/>
                  </w:tcBorders>
                  <w:shd w:val="clear" w:color="000000" w:fill="FFFFFF"/>
                  <w:noWrap/>
                  <w:vAlign w:val="bottom"/>
                  <w:hideMark/>
                </w:tcPr>
                <w:p w14:paraId="6AB56C54"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175,55%</w:t>
                  </w:r>
                </w:p>
              </w:tc>
            </w:tr>
            <w:tr w:rsidR="00A70179" w:rsidRPr="00576787" w14:paraId="39EA7B56"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09D4F1D3"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Земельный налог с физических лиц</w:t>
                  </w:r>
                </w:p>
              </w:tc>
              <w:tc>
                <w:tcPr>
                  <w:tcW w:w="709" w:type="dxa"/>
                  <w:tcBorders>
                    <w:top w:val="nil"/>
                    <w:left w:val="nil"/>
                    <w:bottom w:val="single" w:sz="4" w:space="0" w:color="000000"/>
                    <w:right w:val="single" w:sz="4" w:space="0" w:color="000000"/>
                  </w:tcBorders>
                  <w:shd w:val="clear" w:color="000000" w:fill="FFFFFF"/>
                  <w:vAlign w:val="bottom"/>
                  <w:hideMark/>
                </w:tcPr>
                <w:p w14:paraId="494DEB31"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4D4491D7"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5A9BB32E"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10606040000000110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2235CFE4"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141 000,00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0575320D"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207 491,95</w:t>
                  </w:r>
                </w:p>
              </w:tc>
              <w:tc>
                <w:tcPr>
                  <w:tcW w:w="839" w:type="dxa"/>
                  <w:tcBorders>
                    <w:top w:val="nil"/>
                    <w:left w:val="nil"/>
                    <w:bottom w:val="single" w:sz="4" w:space="0" w:color="000000"/>
                    <w:right w:val="single" w:sz="4" w:space="0" w:color="000000"/>
                  </w:tcBorders>
                  <w:shd w:val="clear" w:color="000000" w:fill="FFFFFF"/>
                  <w:noWrap/>
                  <w:vAlign w:val="bottom"/>
                  <w:hideMark/>
                </w:tcPr>
                <w:p w14:paraId="7C0DD67D"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147,16%</w:t>
                  </w:r>
                </w:p>
              </w:tc>
            </w:tr>
            <w:tr w:rsidR="00A70179" w:rsidRPr="00576787" w14:paraId="52F73D2C"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738A6AE1"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Земельный налог с физических лиц, обладающих земельным участком, расположенным в границах сельских поселений</w:t>
                  </w:r>
                </w:p>
              </w:tc>
              <w:tc>
                <w:tcPr>
                  <w:tcW w:w="709" w:type="dxa"/>
                  <w:tcBorders>
                    <w:top w:val="nil"/>
                    <w:left w:val="nil"/>
                    <w:bottom w:val="single" w:sz="4" w:space="0" w:color="000000"/>
                    <w:right w:val="single" w:sz="4" w:space="0" w:color="000000"/>
                  </w:tcBorders>
                  <w:shd w:val="clear" w:color="000000" w:fill="FFFFFF"/>
                  <w:vAlign w:val="bottom"/>
                  <w:hideMark/>
                </w:tcPr>
                <w:p w14:paraId="2033355F"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67934C42"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18E17C83"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10606043100000110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1D725CB9"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141 000,00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475BE259"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207 491,95</w:t>
                  </w:r>
                </w:p>
              </w:tc>
              <w:tc>
                <w:tcPr>
                  <w:tcW w:w="839" w:type="dxa"/>
                  <w:tcBorders>
                    <w:top w:val="nil"/>
                    <w:left w:val="nil"/>
                    <w:bottom w:val="single" w:sz="4" w:space="0" w:color="000000"/>
                    <w:right w:val="single" w:sz="4" w:space="0" w:color="000000"/>
                  </w:tcBorders>
                  <w:shd w:val="clear" w:color="000000" w:fill="FFFFFF"/>
                  <w:noWrap/>
                  <w:vAlign w:val="bottom"/>
                  <w:hideMark/>
                </w:tcPr>
                <w:p w14:paraId="2B075291"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147,16%</w:t>
                  </w:r>
                </w:p>
              </w:tc>
            </w:tr>
            <w:tr w:rsidR="00A70179" w:rsidRPr="00576787" w14:paraId="46494FA8"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71F2992C"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Земельный налог с физических лиц, обладающих земельным участком, расположенным в границах сельских </w:t>
                  </w:r>
                  <w:proofErr w:type="gramStart"/>
                  <w:r w:rsidRPr="00576787">
                    <w:rPr>
                      <w:rFonts w:ascii="Calibri" w:eastAsia="Times New Roman" w:hAnsi="Calibri" w:cs="Calibri"/>
                      <w:kern w:val="0"/>
                      <w:sz w:val="12"/>
                      <w:szCs w:val="12"/>
                      <w:lang w:val="ru-RU" w:eastAsia="ru-RU" w:bidi="ar-SA"/>
                    </w:rPr>
                    <w:t>поселений  (</w:t>
                  </w:r>
                  <w:proofErr w:type="gramEnd"/>
                  <w:r w:rsidRPr="00576787">
                    <w:rPr>
                      <w:rFonts w:ascii="Calibri" w:eastAsia="Times New Roman" w:hAnsi="Calibri" w:cs="Calibri"/>
                      <w:kern w:val="0"/>
                      <w:sz w:val="12"/>
                      <w:szCs w:val="12"/>
                      <w:lang w:val="ru-RU" w:eastAsia="ru-RU" w:bidi="ar-SA"/>
                    </w:rPr>
                    <w:t>сумма платежа (перерасчеты, недоимка и задолженность по соответствующему платежу, в том числе по отмененному)</w:t>
                  </w:r>
                </w:p>
              </w:tc>
              <w:tc>
                <w:tcPr>
                  <w:tcW w:w="709" w:type="dxa"/>
                  <w:tcBorders>
                    <w:top w:val="nil"/>
                    <w:left w:val="nil"/>
                    <w:bottom w:val="single" w:sz="4" w:space="0" w:color="000000"/>
                    <w:right w:val="single" w:sz="4" w:space="0" w:color="000000"/>
                  </w:tcBorders>
                  <w:shd w:val="clear" w:color="000000" w:fill="FFFFFF"/>
                  <w:vAlign w:val="bottom"/>
                  <w:hideMark/>
                </w:tcPr>
                <w:p w14:paraId="02EB252C"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11FDC9F3"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182</w:t>
                  </w:r>
                </w:p>
              </w:tc>
              <w:tc>
                <w:tcPr>
                  <w:tcW w:w="1276" w:type="dxa"/>
                  <w:tcBorders>
                    <w:top w:val="nil"/>
                    <w:left w:val="nil"/>
                    <w:bottom w:val="single" w:sz="4" w:space="0" w:color="000000"/>
                    <w:right w:val="single" w:sz="4" w:space="0" w:color="000000"/>
                  </w:tcBorders>
                  <w:shd w:val="clear" w:color="000000" w:fill="FFFFFF"/>
                  <w:vAlign w:val="bottom"/>
                  <w:hideMark/>
                </w:tcPr>
                <w:p w14:paraId="50393543"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10606043101000110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3DBD2ED8"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141 000,00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1DBAF6B4"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207 491,95</w:t>
                  </w:r>
                </w:p>
              </w:tc>
              <w:tc>
                <w:tcPr>
                  <w:tcW w:w="839" w:type="dxa"/>
                  <w:tcBorders>
                    <w:top w:val="nil"/>
                    <w:left w:val="nil"/>
                    <w:bottom w:val="single" w:sz="4" w:space="0" w:color="000000"/>
                    <w:right w:val="single" w:sz="4" w:space="0" w:color="000000"/>
                  </w:tcBorders>
                  <w:shd w:val="clear" w:color="000000" w:fill="FFFFFF"/>
                  <w:noWrap/>
                  <w:vAlign w:val="bottom"/>
                  <w:hideMark/>
                </w:tcPr>
                <w:p w14:paraId="28970FE3"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147,16%</w:t>
                  </w:r>
                </w:p>
              </w:tc>
            </w:tr>
            <w:tr w:rsidR="00A70179" w:rsidRPr="00576787" w14:paraId="5B90DF85" w14:textId="77777777" w:rsidTr="00A70179">
              <w:trPr>
                <w:trHeight w:val="56"/>
              </w:trPr>
              <w:tc>
                <w:tcPr>
                  <w:tcW w:w="7785" w:type="dxa"/>
                  <w:gridSpan w:val="7"/>
                  <w:tcBorders>
                    <w:top w:val="single" w:sz="4" w:space="0" w:color="000000"/>
                    <w:left w:val="single" w:sz="4" w:space="0" w:color="000000"/>
                    <w:bottom w:val="single" w:sz="4" w:space="0" w:color="000000"/>
                    <w:right w:val="single" w:sz="4" w:space="0" w:color="000000"/>
                  </w:tcBorders>
                  <w:shd w:val="clear" w:color="000000" w:fill="FFFFFF"/>
                  <w:vAlign w:val="bottom"/>
                  <w:hideMark/>
                </w:tcPr>
                <w:p w14:paraId="0581B1DB" w14:textId="77777777" w:rsidR="00A70179" w:rsidRPr="00576787" w:rsidRDefault="00A70179" w:rsidP="00576787">
                  <w:pPr>
                    <w:suppressAutoHyphens w:val="0"/>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 xml:space="preserve">Администрация </w:t>
                  </w:r>
                  <w:proofErr w:type="spellStart"/>
                  <w:r w:rsidRPr="00576787">
                    <w:rPr>
                      <w:rFonts w:ascii="Calibri" w:eastAsia="Times New Roman" w:hAnsi="Calibri" w:cs="Calibri"/>
                      <w:b/>
                      <w:bCs/>
                      <w:kern w:val="0"/>
                      <w:sz w:val="12"/>
                      <w:szCs w:val="12"/>
                      <w:lang w:val="ru-RU" w:eastAsia="ru-RU" w:bidi="ar-SA"/>
                    </w:rPr>
                    <w:t>Ракитненского</w:t>
                  </w:r>
                  <w:proofErr w:type="spellEnd"/>
                  <w:r w:rsidRPr="00576787">
                    <w:rPr>
                      <w:rFonts w:ascii="Calibri" w:eastAsia="Times New Roman" w:hAnsi="Calibri" w:cs="Calibri"/>
                      <w:b/>
                      <w:bCs/>
                      <w:kern w:val="0"/>
                      <w:sz w:val="12"/>
                      <w:szCs w:val="12"/>
                      <w:lang w:val="ru-RU" w:eastAsia="ru-RU" w:bidi="ar-SA"/>
                    </w:rPr>
                    <w:t xml:space="preserve"> сельского поселения</w:t>
                  </w:r>
                </w:p>
              </w:tc>
            </w:tr>
            <w:tr w:rsidR="00A70179" w:rsidRPr="00576787" w14:paraId="4F58BB58"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5FDBDDA9"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ГОСУДАРСТВЕННАЯ ПОШЛИНА</w:t>
                  </w:r>
                </w:p>
              </w:tc>
              <w:tc>
                <w:tcPr>
                  <w:tcW w:w="709" w:type="dxa"/>
                  <w:tcBorders>
                    <w:top w:val="nil"/>
                    <w:left w:val="nil"/>
                    <w:bottom w:val="single" w:sz="4" w:space="0" w:color="000000"/>
                    <w:right w:val="single" w:sz="4" w:space="0" w:color="000000"/>
                  </w:tcBorders>
                  <w:shd w:val="clear" w:color="000000" w:fill="FFFFFF"/>
                  <w:vAlign w:val="bottom"/>
                  <w:hideMark/>
                </w:tcPr>
                <w:p w14:paraId="10D38F43"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1F2BC247"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6CC8D576"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10800000000000000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6FB20E7E"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10 000,00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1CE2F714"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3 940,00</w:t>
                  </w:r>
                </w:p>
              </w:tc>
              <w:tc>
                <w:tcPr>
                  <w:tcW w:w="839" w:type="dxa"/>
                  <w:tcBorders>
                    <w:top w:val="nil"/>
                    <w:left w:val="nil"/>
                    <w:bottom w:val="single" w:sz="4" w:space="0" w:color="000000"/>
                    <w:right w:val="single" w:sz="4" w:space="0" w:color="000000"/>
                  </w:tcBorders>
                  <w:shd w:val="clear" w:color="000000" w:fill="FFFFFF"/>
                  <w:noWrap/>
                  <w:vAlign w:val="bottom"/>
                  <w:hideMark/>
                </w:tcPr>
                <w:p w14:paraId="4A2D851E"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39,40%</w:t>
                  </w:r>
                </w:p>
              </w:tc>
            </w:tr>
            <w:tr w:rsidR="00A70179" w:rsidRPr="00576787" w14:paraId="5BDFF912"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1A180AF1"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709" w:type="dxa"/>
                  <w:tcBorders>
                    <w:top w:val="nil"/>
                    <w:left w:val="nil"/>
                    <w:bottom w:val="single" w:sz="4" w:space="0" w:color="000000"/>
                    <w:right w:val="single" w:sz="4" w:space="0" w:color="000000"/>
                  </w:tcBorders>
                  <w:shd w:val="clear" w:color="000000" w:fill="FFFFFF"/>
                  <w:vAlign w:val="bottom"/>
                  <w:hideMark/>
                </w:tcPr>
                <w:p w14:paraId="27688F93"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7158D3F0"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77C7A0B6"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10804000010000110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406D5024"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10 000,00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3CA84FD1"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3 940,00</w:t>
                  </w:r>
                </w:p>
              </w:tc>
              <w:tc>
                <w:tcPr>
                  <w:tcW w:w="839" w:type="dxa"/>
                  <w:tcBorders>
                    <w:top w:val="nil"/>
                    <w:left w:val="nil"/>
                    <w:bottom w:val="single" w:sz="4" w:space="0" w:color="000000"/>
                    <w:right w:val="single" w:sz="4" w:space="0" w:color="000000"/>
                  </w:tcBorders>
                  <w:shd w:val="clear" w:color="000000" w:fill="FFFFFF"/>
                  <w:noWrap/>
                  <w:vAlign w:val="bottom"/>
                  <w:hideMark/>
                </w:tcPr>
                <w:p w14:paraId="200ADD7E"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39,40%</w:t>
                  </w:r>
                </w:p>
              </w:tc>
            </w:tr>
            <w:tr w:rsidR="00A70179" w:rsidRPr="00576787" w14:paraId="2F84E64C"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3A6320A0"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709" w:type="dxa"/>
                  <w:tcBorders>
                    <w:top w:val="nil"/>
                    <w:left w:val="nil"/>
                    <w:bottom w:val="single" w:sz="4" w:space="0" w:color="000000"/>
                    <w:right w:val="single" w:sz="4" w:space="0" w:color="000000"/>
                  </w:tcBorders>
                  <w:shd w:val="clear" w:color="000000" w:fill="FFFFFF"/>
                  <w:vAlign w:val="bottom"/>
                  <w:hideMark/>
                </w:tcPr>
                <w:p w14:paraId="07E761FC"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52A6BB71"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6171AF0C"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10804020010000110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615546C2"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10 000,00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1F8873CB"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3 940,00</w:t>
                  </w:r>
                </w:p>
              </w:tc>
              <w:tc>
                <w:tcPr>
                  <w:tcW w:w="839" w:type="dxa"/>
                  <w:tcBorders>
                    <w:top w:val="nil"/>
                    <w:left w:val="nil"/>
                    <w:bottom w:val="single" w:sz="4" w:space="0" w:color="000000"/>
                    <w:right w:val="single" w:sz="4" w:space="0" w:color="000000"/>
                  </w:tcBorders>
                  <w:shd w:val="clear" w:color="000000" w:fill="FFFFFF"/>
                  <w:noWrap/>
                  <w:vAlign w:val="bottom"/>
                  <w:hideMark/>
                </w:tcPr>
                <w:p w14:paraId="50CEFB20"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39,40%</w:t>
                  </w:r>
                </w:p>
              </w:tc>
            </w:tr>
          </w:tbl>
          <w:p w14:paraId="75DD473D" w14:textId="77777777" w:rsidR="009F3FA8" w:rsidRPr="00576787" w:rsidRDefault="009F3FA8" w:rsidP="00576787">
            <w:pPr>
              <w:ind w:firstLine="709"/>
              <w:jc w:val="both"/>
              <w:rPr>
                <w:rFonts w:ascii="Calibri" w:hAnsi="Calibri" w:cs="Calibri"/>
                <w:sz w:val="18"/>
                <w:szCs w:val="18"/>
                <w:lang w:val="ru-RU"/>
              </w:rPr>
            </w:pPr>
          </w:p>
        </w:tc>
      </w:tr>
      <w:tr w:rsidR="00A70179" w:rsidRPr="00576787" w14:paraId="543B72A9" w14:textId="77777777" w:rsidTr="00A70179">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A1A1B28" w14:textId="77777777" w:rsidR="00A70179" w:rsidRPr="00576787" w:rsidRDefault="00A70179"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690989B" w14:textId="28A4684B" w:rsidR="00A70179" w:rsidRPr="00576787" w:rsidRDefault="00A70179"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19</w:t>
            </w:r>
          </w:p>
        </w:tc>
      </w:tr>
    </w:tbl>
    <w:p w14:paraId="07AA9D02" w14:textId="77777777" w:rsidR="00A70179" w:rsidRPr="00576787" w:rsidRDefault="00A70179"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6"/>
        <w:gridCol w:w="283"/>
        <w:gridCol w:w="4017"/>
        <w:gridCol w:w="3752"/>
        <w:gridCol w:w="55"/>
      </w:tblGrid>
      <w:tr w:rsidR="00A70179" w:rsidRPr="00576787" w14:paraId="625C76F5" w14:textId="77777777" w:rsidTr="00A70179">
        <w:trPr>
          <w:gridBefore w:val="1"/>
          <w:wBefore w:w="55" w:type="dxa"/>
          <w:trHeight w:val="18"/>
        </w:trPr>
        <w:tc>
          <w:tcPr>
            <w:tcW w:w="7826" w:type="dxa"/>
            <w:shd w:val="clear" w:color="auto" w:fill="auto"/>
          </w:tcPr>
          <w:tbl>
            <w:tblPr>
              <w:tblW w:w="7785" w:type="dxa"/>
              <w:tblLayout w:type="fixed"/>
              <w:tblLook w:val="04A0" w:firstRow="1" w:lastRow="0" w:firstColumn="1" w:lastColumn="0" w:noHBand="0" w:noVBand="1"/>
            </w:tblPr>
            <w:tblGrid>
              <w:gridCol w:w="2268"/>
              <w:gridCol w:w="709"/>
              <w:gridCol w:w="709"/>
              <w:gridCol w:w="1276"/>
              <w:gridCol w:w="992"/>
              <w:gridCol w:w="992"/>
              <w:gridCol w:w="839"/>
            </w:tblGrid>
            <w:tr w:rsidR="00A70179" w:rsidRPr="00576787" w14:paraId="34595018"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380EEC74"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709" w:type="dxa"/>
                  <w:tcBorders>
                    <w:top w:val="nil"/>
                    <w:left w:val="nil"/>
                    <w:bottom w:val="single" w:sz="4" w:space="0" w:color="000000"/>
                    <w:right w:val="single" w:sz="4" w:space="0" w:color="000000"/>
                  </w:tcBorders>
                  <w:shd w:val="clear" w:color="000000" w:fill="FFFFFF"/>
                  <w:vAlign w:val="bottom"/>
                  <w:hideMark/>
                </w:tcPr>
                <w:p w14:paraId="2F91E89F"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0B95E45F"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1066C45E"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10804020011000110</w:t>
                  </w:r>
                </w:p>
              </w:tc>
              <w:tc>
                <w:tcPr>
                  <w:tcW w:w="992" w:type="dxa"/>
                  <w:tcBorders>
                    <w:top w:val="nil"/>
                    <w:left w:val="nil"/>
                    <w:bottom w:val="single" w:sz="4" w:space="0" w:color="000000"/>
                    <w:right w:val="single" w:sz="4" w:space="0" w:color="000000"/>
                  </w:tcBorders>
                  <w:shd w:val="clear" w:color="000000" w:fill="FFFFFF"/>
                  <w:noWrap/>
                  <w:vAlign w:val="bottom"/>
                  <w:hideMark/>
                </w:tcPr>
                <w:p w14:paraId="5187F1EF"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10 000,00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675948F8"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3 940,00</w:t>
                  </w:r>
                </w:p>
              </w:tc>
              <w:tc>
                <w:tcPr>
                  <w:tcW w:w="839" w:type="dxa"/>
                  <w:tcBorders>
                    <w:top w:val="nil"/>
                    <w:left w:val="nil"/>
                    <w:bottom w:val="single" w:sz="4" w:space="0" w:color="000000"/>
                    <w:right w:val="single" w:sz="4" w:space="0" w:color="000000"/>
                  </w:tcBorders>
                  <w:shd w:val="clear" w:color="000000" w:fill="FFFFFF"/>
                  <w:noWrap/>
                  <w:vAlign w:val="bottom"/>
                  <w:hideMark/>
                </w:tcPr>
                <w:p w14:paraId="6751488E"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39,40%</w:t>
                  </w:r>
                </w:p>
              </w:tc>
            </w:tr>
            <w:tr w:rsidR="00A70179" w:rsidRPr="00576787" w14:paraId="6256CDFB" w14:textId="77777777" w:rsidTr="00AE0DCF">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616280C2"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ДОХОДЫ ОТ ИСПОЛЬЗОВАНИЯ ИМУЩЕСТВА, НАХОДЯЩЕГОСЯ В ГОСУДАРСТВЕННОЙ И МУНИЦИПАЛЬНОЙ СОБСТВЕННОСТИ</w:t>
                  </w:r>
                </w:p>
              </w:tc>
              <w:tc>
                <w:tcPr>
                  <w:tcW w:w="709" w:type="dxa"/>
                  <w:tcBorders>
                    <w:top w:val="nil"/>
                    <w:left w:val="nil"/>
                    <w:bottom w:val="single" w:sz="4" w:space="0" w:color="000000"/>
                    <w:right w:val="single" w:sz="4" w:space="0" w:color="000000"/>
                  </w:tcBorders>
                  <w:shd w:val="clear" w:color="000000" w:fill="FFFFFF"/>
                  <w:vAlign w:val="bottom"/>
                  <w:hideMark/>
                </w:tcPr>
                <w:p w14:paraId="1AF27CBA"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63A7B4C6"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33CEFB87"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11100000000000000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26943D97"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720 630,71</w:t>
                  </w:r>
                </w:p>
              </w:tc>
              <w:tc>
                <w:tcPr>
                  <w:tcW w:w="992" w:type="dxa"/>
                  <w:tcBorders>
                    <w:top w:val="nil"/>
                    <w:left w:val="nil"/>
                    <w:bottom w:val="single" w:sz="4" w:space="0" w:color="000000"/>
                    <w:right w:val="single" w:sz="4" w:space="0" w:color="000000"/>
                  </w:tcBorders>
                  <w:shd w:val="clear" w:color="000000" w:fill="FFFFFF"/>
                  <w:noWrap/>
                  <w:vAlign w:val="bottom"/>
                  <w:hideMark/>
                </w:tcPr>
                <w:p w14:paraId="200B91A4"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701 681,63</w:t>
                  </w:r>
                </w:p>
              </w:tc>
              <w:tc>
                <w:tcPr>
                  <w:tcW w:w="839" w:type="dxa"/>
                  <w:tcBorders>
                    <w:top w:val="nil"/>
                    <w:left w:val="nil"/>
                    <w:bottom w:val="single" w:sz="4" w:space="0" w:color="000000"/>
                    <w:right w:val="single" w:sz="4" w:space="0" w:color="000000"/>
                  </w:tcBorders>
                  <w:shd w:val="clear" w:color="000000" w:fill="FFFFFF"/>
                  <w:noWrap/>
                  <w:vAlign w:val="bottom"/>
                  <w:hideMark/>
                </w:tcPr>
                <w:p w14:paraId="76DEF480"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97,37%</w:t>
                  </w:r>
                </w:p>
              </w:tc>
            </w:tr>
            <w:tr w:rsidR="00A70179" w:rsidRPr="00576787" w14:paraId="16249A71" w14:textId="77777777" w:rsidTr="00AE0DCF">
              <w:trPr>
                <w:trHeight w:val="56"/>
              </w:trPr>
              <w:tc>
                <w:tcPr>
                  <w:tcW w:w="2268" w:type="dxa"/>
                  <w:tcBorders>
                    <w:top w:val="single" w:sz="4" w:space="0" w:color="000000"/>
                    <w:left w:val="single" w:sz="4" w:space="0" w:color="000000"/>
                    <w:bottom w:val="single" w:sz="4" w:space="0" w:color="000000"/>
                    <w:right w:val="nil"/>
                  </w:tcBorders>
                  <w:shd w:val="clear" w:color="auto" w:fill="auto"/>
                  <w:hideMark/>
                </w:tcPr>
                <w:p w14:paraId="3728FD36"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709" w:type="dxa"/>
                  <w:tcBorders>
                    <w:top w:val="nil"/>
                    <w:left w:val="single" w:sz="4" w:space="0" w:color="000000"/>
                    <w:bottom w:val="single" w:sz="4" w:space="0" w:color="000000"/>
                    <w:right w:val="single" w:sz="4" w:space="0" w:color="000000"/>
                  </w:tcBorders>
                  <w:shd w:val="clear" w:color="000000" w:fill="FFFFFF"/>
                  <w:vAlign w:val="bottom"/>
                  <w:hideMark/>
                </w:tcPr>
                <w:p w14:paraId="3A86D117"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61103C57"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46E7BF67"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11105000000000120</w:t>
                  </w:r>
                </w:p>
              </w:tc>
              <w:tc>
                <w:tcPr>
                  <w:tcW w:w="992" w:type="dxa"/>
                  <w:tcBorders>
                    <w:top w:val="nil"/>
                    <w:left w:val="nil"/>
                    <w:bottom w:val="single" w:sz="4" w:space="0" w:color="000000"/>
                    <w:right w:val="single" w:sz="4" w:space="0" w:color="000000"/>
                  </w:tcBorders>
                  <w:shd w:val="clear" w:color="000000" w:fill="FFFFFF"/>
                  <w:noWrap/>
                  <w:vAlign w:val="bottom"/>
                  <w:hideMark/>
                </w:tcPr>
                <w:p w14:paraId="43A6BE8A"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103 241,75</w:t>
                  </w:r>
                </w:p>
              </w:tc>
              <w:tc>
                <w:tcPr>
                  <w:tcW w:w="992" w:type="dxa"/>
                  <w:tcBorders>
                    <w:top w:val="nil"/>
                    <w:left w:val="nil"/>
                    <w:bottom w:val="single" w:sz="4" w:space="0" w:color="000000"/>
                    <w:right w:val="single" w:sz="4" w:space="0" w:color="000000"/>
                  </w:tcBorders>
                  <w:shd w:val="clear" w:color="000000" w:fill="FFFFFF"/>
                  <w:noWrap/>
                  <w:vAlign w:val="bottom"/>
                  <w:hideMark/>
                </w:tcPr>
                <w:p w14:paraId="6EE89217"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103 241,75</w:t>
                  </w:r>
                </w:p>
              </w:tc>
              <w:tc>
                <w:tcPr>
                  <w:tcW w:w="839" w:type="dxa"/>
                  <w:tcBorders>
                    <w:top w:val="nil"/>
                    <w:left w:val="nil"/>
                    <w:bottom w:val="single" w:sz="4" w:space="0" w:color="000000"/>
                    <w:right w:val="single" w:sz="4" w:space="0" w:color="000000"/>
                  </w:tcBorders>
                  <w:shd w:val="clear" w:color="000000" w:fill="FFFFFF"/>
                  <w:noWrap/>
                  <w:vAlign w:val="bottom"/>
                  <w:hideMark/>
                </w:tcPr>
                <w:p w14:paraId="6B397403"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70179" w:rsidRPr="00576787" w14:paraId="33159306" w14:textId="77777777" w:rsidTr="00A70179">
              <w:trPr>
                <w:trHeight w:val="67"/>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1545A490"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709" w:type="dxa"/>
                  <w:tcBorders>
                    <w:top w:val="nil"/>
                    <w:left w:val="nil"/>
                    <w:bottom w:val="single" w:sz="4" w:space="0" w:color="000000"/>
                    <w:right w:val="single" w:sz="4" w:space="0" w:color="000000"/>
                  </w:tcBorders>
                  <w:shd w:val="clear" w:color="000000" w:fill="FFFFFF"/>
                  <w:vAlign w:val="bottom"/>
                  <w:hideMark/>
                </w:tcPr>
                <w:p w14:paraId="2BC6F50A"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0AB35A7A"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1DA2A5A2"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11109000000000120</w:t>
                  </w:r>
                </w:p>
              </w:tc>
              <w:tc>
                <w:tcPr>
                  <w:tcW w:w="992" w:type="dxa"/>
                  <w:tcBorders>
                    <w:top w:val="nil"/>
                    <w:left w:val="nil"/>
                    <w:bottom w:val="single" w:sz="4" w:space="0" w:color="000000"/>
                    <w:right w:val="single" w:sz="4" w:space="0" w:color="000000"/>
                  </w:tcBorders>
                  <w:shd w:val="clear" w:color="000000" w:fill="FFFFFF"/>
                  <w:noWrap/>
                  <w:vAlign w:val="bottom"/>
                  <w:hideMark/>
                </w:tcPr>
                <w:p w14:paraId="03B8EAE2"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617 388,96</w:t>
                  </w:r>
                </w:p>
              </w:tc>
              <w:tc>
                <w:tcPr>
                  <w:tcW w:w="992" w:type="dxa"/>
                  <w:tcBorders>
                    <w:top w:val="nil"/>
                    <w:left w:val="nil"/>
                    <w:bottom w:val="single" w:sz="4" w:space="0" w:color="000000"/>
                    <w:right w:val="single" w:sz="4" w:space="0" w:color="000000"/>
                  </w:tcBorders>
                  <w:shd w:val="clear" w:color="000000" w:fill="FFFFFF"/>
                  <w:noWrap/>
                  <w:vAlign w:val="bottom"/>
                  <w:hideMark/>
                </w:tcPr>
                <w:p w14:paraId="681787F6"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598 439,88</w:t>
                  </w:r>
                </w:p>
              </w:tc>
              <w:tc>
                <w:tcPr>
                  <w:tcW w:w="839" w:type="dxa"/>
                  <w:tcBorders>
                    <w:top w:val="nil"/>
                    <w:left w:val="nil"/>
                    <w:bottom w:val="single" w:sz="4" w:space="0" w:color="000000"/>
                    <w:right w:val="single" w:sz="4" w:space="0" w:color="000000"/>
                  </w:tcBorders>
                  <w:shd w:val="clear" w:color="000000" w:fill="FFFFFF"/>
                  <w:noWrap/>
                  <w:vAlign w:val="bottom"/>
                  <w:hideMark/>
                </w:tcPr>
                <w:p w14:paraId="69C7DA7B"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96,93%</w:t>
                  </w:r>
                </w:p>
              </w:tc>
            </w:tr>
            <w:tr w:rsidR="00A70179" w:rsidRPr="00576787" w14:paraId="1F2D6A97"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5DB62E0F"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709" w:type="dxa"/>
                  <w:tcBorders>
                    <w:top w:val="nil"/>
                    <w:left w:val="nil"/>
                    <w:bottom w:val="single" w:sz="4" w:space="0" w:color="000000"/>
                    <w:right w:val="single" w:sz="4" w:space="0" w:color="000000"/>
                  </w:tcBorders>
                  <w:shd w:val="clear" w:color="000000" w:fill="FFFFFF"/>
                  <w:vAlign w:val="bottom"/>
                  <w:hideMark/>
                </w:tcPr>
                <w:p w14:paraId="3111F055"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183DC286"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145C59C3"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11109040000000120</w:t>
                  </w:r>
                </w:p>
              </w:tc>
              <w:tc>
                <w:tcPr>
                  <w:tcW w:w="992" w:type="dxa"/>
                  <w:tcBorders>
                    <w:top w:val="nil"/>
                    <w:left w:val="nil"/>
                    <w:bottom w:val="single" w:sz="4" w:space="0" w:color="000000"/>
                    <w:right w:val="single" w:sz="4" w:space="0" w:color="000000"/>
                  </w:tcBorders>
                  <w:shd w:val="clear" w:color="000000" w:fill="FFFFFF"/>
                  <w:noWrap/>
                  <w:vAlign w:val="bottom"/>
                  <w:hideMark/>
                </w:tcPr>
                <w:p w14:paraId="35EC4177"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617 388,96</w:t>
                  </w:r>
                </w:p>
              </w:tc>
              <w:tc>
                <w:tcPr>
                  <w:tcW w:w="992" w:type="dxa"/>
                  <w:tcBorders>
                    <w:top w:val="nil"/>
                    <w:left w:val="nil"/>
                    <w:bottom w:val="single" w:sz="4" w:space="0" w:color="000000"/>
                    <w:right w:val="single" w:sz="4" w:space="0" w:color="000000"/>
                  </w:tcBorders>
                  <w:shd w:val="clear" w:color="000000" w:fill="FFFFFF"/>
                  <w:noWrap/>
                  <w:vAlign w:val="bottom"/>
                  <w:hideMark/>
                </w:tcPr>
                <w:p w14:paraId="439851D7"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598 439,88</w:t>
                  </w:r>
                </w:p>
              </w:tc>
              <w:tc>
                <w:tcPr>
                  <w:tcW w:w="839" w:type="dxa"/>
                  <w:tcBorders>
                    <w:top w:val="nil"/>
                    <w:left w:val="nil"/>
                    <w:bottom w:val="single" w:sz="4" w:space="0" w:color="000000"/>
                    <w:right w:val="single" w:sz="4" w:space="0" w:color="000000"/>
                  </w:tcBorders>
                  <w:shd w:val="clear" w:color="000000" w:fill="FFFFFF"/>
                  <w:noWrap/>
                  <w:vAlign w:val="bottom"/>
                  <w:hideMark/>
                </w:tcPr>
                <w:p w14:paraId="45887641"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96,93%</w:t>
                  </w:r>
                </w:p>
              </w:tc>
            </w:tr>
            <w:tr w:rsidR="00A70179" w:rsidRPr="00576787" w14:paraId="797159B0"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2C5EE791"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709" w:type="dxa"/>
                  <w:tcBorders>
                    <w:top w:val="nil"/>
                    <w:left w:val="nil"/>
                    <w:bottom w:val="single" w:sz="4" w:space="0" w:color="000000"/>
                    <w:right w:val="single" w:sz="4" w:space="0" w:color="000000"/>
                  </w:tcBorders>
                  <w:shd w:val="clear" w:color="000000" w:fill="FFFFFF"/>
                  <w:vAlign w:val="bottom"/>
                  <w:hideMark/>
                </w:tcPr>
                <w:p w14:paraId="4FE66ECE"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5635B977"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6618E1E5"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11109045100000120</w:t>
                  </w:r>
                </w:p>
              </w:tc>
              <w:tc>
                <w:tcPr>
                  <w:tcW w:w="992" w:type="dxa"/>
                  <w:tcBorders>
                    <w:top w:val="nil"/>
                    <w:left w:val="nil"/>
                    <w:bottom w:val="single" w:sz="4" w:space="0" w:color="000000"/>
                    <w:right w:val="single" w:sz="4" w:space="0" w:color="000000"/>
                  </w:tcBorders>
                  <w:shd w:val="clear" w:color="000000" w:fill="FFFFFF"/>
                  <w:noWrap/>
                  <w:vAlign w:val="bottom"/>
                  <w:hideMark/>
                </w:tcPr>
                <w:p w14:paraId="639EFBF6"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617 388,96</w:t>
                  </w:r>
                </w:p>
              </w:tc>
              <w:tc>
                <w:tcPr>
                  <w:tcW w:w="992" w:type="dxa"/>
                  <w:tcBorders>
                    <w:top w:val="nil"/>
                    <w:left w:val="nil"/>
                    <w:bottom w:val="single" w:sz="4" w:space="0" w:color="000000"/>
                    <w:right w:val="single" w:sz="4" w:space="0" w:color="000000"/>
                  </w:tcBorders>
                  <w:shd w:val="clear" w:color="000000" w:fill="FFFFFF"/>
                  <w:noWrap/>
                  <w:vAlign w:val="bottom"/>
                  <w:hideMark/>
                </w:tcPr>
                <w:p w14:paraId="6534EA2D"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598 439,88</w:t>
                  </w:r>
                </w:p>
              </w:tc>
              <w:tc>
                <w:tcPr>
                  <w:tcW w:w="839" w:type="dxa"/>
                  <w:tcBorders>
                    <w:top w:val="nil"/>
                    <w:left w:val="nil"/>
                    <w:bottom w:val="single" w:sz="4" w:space="0" w:color="000000"/>
                    <w:right w:val="single" w:sz="4" w:space="0" w:color="000000"/>
                  </w:tcBorders>
                  <w:shd w:val="clear" w:color="000000" w:fill="FFFFFF"/>
                  <w:noWrap/>
                  <w:vAlign w:val="bottom"/>
                  <w:hideMark/>
                </w:tcPr>
                <w:p w14:paraId="3A08AA12"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96,93%</w:t>
                  </w:r>
                </w:p>
              </w:tc>
            </w:tr>
            <w:tr w:rsidR="00A70179" w:rsidRPr="00576787" w14:paraId="4108330E"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0C8ABD63"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ДОХОДЫ ОТ ОКАЗАНИЯ ПЛАТНЫХ УСЛУГ И КОМПЕНСАЦИИ ЗАТРАТ ГОСУДАРСТВА</w:t>
                  </w:r>
                </w:p>
              </w:tc>
              <w:tc>
                <w:tcPr>
                  <w:tcW w:w="709" w:type="dxa"/>
                  <w:tcBorders>
                    <w:top w:val="nil"/>
                    <w:left w:val="nil"/>
                    <w:bottom w:val="single" w:sz="4" w:space="0" w:color="000000"/>
                    <w:right w:val="single" w:sz="4" w:space="0" w:color="000000"/>
                  </w:tcBorders>
                  <w:shd w:val="clear" w:color="000000" w:fill="FFFFFF"/>
                  <w:vAlign w:val="bottom"/>
                  <w:hideMark/>
                </w:tcPr>
                <w:p w14:paraId="41902999"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5298B9FB"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4823C580"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11300000000000000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1F5C87E2"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708 411,57</w:t>
                  </w:r>
                </w:p>
              </w:tc>
              <w:tc>
                <w:tcPr>
                  <w:tcW w:w="992" w:type="dxa"/>
                  <w:tcBorders>
                    <w:top w:val="nil"/>
                    <w:left w:val="nil"/>
                    <w:bottom w:val="single" w:sz="4" w:space="0" w:color="000000"/>
                    <w:right w:val="single" w:sz="4" w:space="0" w:color="000000"/>
                  </w:tcBorders>
                  <w:shd w:val="clear" w:color="000000" w:fill="FFFFFF"/>
                  <w:noWrap/>
                  <w:vAlign w:val="bottom"/>
                  <w:hideMark/>
                </w:tcPr>
                <w:p w14:paraId="3BD5AE69"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679 669,92</w:t>
                  </w:r>
                </w:p>
              </w:tc>
              <w:tc>
                <w:tcPr>
                  <w:tcW w:w="839" w:type="dxa"/>
                  <w:tcBorders>
                    <w:top w:val="nil"/>
                    <w:left w:val="nil"/>
                    <w:bottom w:val="single" w:sz="4" w:space="0" w:color="000000"/>
                    <w:right w:val="single" w:sz="4" w:space="0" w:color="000000"/>
                  </w:tcBorders>
                  <w:shd w:val="clear" w:color="000000" w:fill="FFFFFF"/>
                  <w:noWrap/>
                  <w:vAlign w:val="bottom"/>
                  <w:hideMark/>
                </w:tcPr>
                <w:p w14:paraId="0F90CCA9"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95,94%</w:t>
                  </w:r>
                </w:p>
              </w:tc>
            </w:tr>
            <w:tr w:rsidR="00A70179" w:rsidRPr="00576787" w14:paraId="28E401E9"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729B7ABF"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Доходы от оказания платных услуг (работ)</w:t>
                  </w:r>
                </w:p>
              </w:tc>
              <w:tc>
                <w:tcPr>
                  <w:tcW w:w="709" w:type="dxa"/>
                  <w:tcBorders>
                    <w:top w:val="nil"/>
                    <w:left w:val="nil"/>
                    <w:bottom w:val="single" w:sz="4" w:space="0" w:color="000000"/>
                    <w:right w:val="single" w:sz="4" w:space="0" w:color="000000"/>
                  </w:tcBorders>
                  <w:shd w:val="clear" w:color="000000" w:fill="FFFFFF"/>
                  <w:vAlign w:val="bottom"/>
                  <w:hideMark/>
                </w:tcPr>
                <w:p w14:paraId="51C0E959"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70C4CDD3"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49191754"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11301000000000130</w:t>
                  </w:r>
                </w:p>
              </w:tc>
              <w:tc>
                <w:tcPr>
                  <w:tcW w:w="992" w:type="dxa"/>
                  <w:tcBorders>
                    <w:top w:val="nil"/>
                    <w:left w:val="nil"/>
                    <w:bottom w:val="single" w:sz="4" w:space="0" w:color="000000"/>
                    <w:right w:val="single" w:sz="4" w:space="0" w:color="000000"/>
                  </w:tcBorders>
                  <w:shd w:val="clear" w:color="000000" w:fill="FFFFFF"/>
                  <w:noWrap/>
                  <w:vAlign w:val="bottom"/>
                  <w:hideMark/>
                </w:tcPr>
                <w:p w14:paraId="62A0DF22"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44 000,00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509D1196"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44 000,00</w:t>
                  </w:r>
                </w:p>
              </w:tc>
              <w:tc>
                <w:tcPr>
                  <w:tcW w:w="839" w:type="dxa"/>
                  <w:tcBorders>
                    <w:top w:val="nil"/>
                    <w:left w:val="nil"/>
                    <w:bottom w:val="single" w:sz="4" w:space="0" w:color="000000"/>
                    <w:right w:val="single" w:sz="4" w:space="0" w:color="000000"/>
                  </w:tcBorders>
                  <w:shd w:val="clear" w:color="000000" w:fill="FFFFFF"/>
                  <w:noWrap/>
                  <w:vAlign w:val="bottom"/>
                  <w:hideMark/>
                </w:tcPr>
                <w:p w14:paraId="34B89976"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70179" w:rsidRPr="00576787" w14:paraId="0EE3E402"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4E2A0A68"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Прочие доходы от оказания платных услуг (работ)</w:t>
                  </w:r>
                </w:p>
              </w:tc>
              <w:tc>
                <w:tcPr>
                  <w:tcW w:w="709" w:type="dxa"/>
                  <w:tcBorders>
                    <w:top w:val="nil"/>
                    <w:left w:val="nil"/>
                    <w:bottom w:val="single" w:sz="4" w:space="0" w:color="000000"/>
                    <w:right w:val="single" w:sz="4" w:space="0" w:color="000000"/>
                  </w:tcBorders>
                  <w:shd w:val="clear" w:color="000000" w:fill="FFFFFF"/>
                  <w:vAlign w:val="bottom"/>
                  <w:hideMark/>
                </w:tcPr>
                <w:p w14:paraId="3DDE0B8D"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0A6DFCEA"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388C4492"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11301990000000130</w:t>
                  </w:r>
                </w:p>
              </w:tc>
              <w:tc>
                <w:tcPr>
                  <w:tcW w:w="992" w:type="dxa"/>
                  <w:tcBorders>
                    <w:top w:val="nil"/>
                    <w:left w:val="nil"/>
                    <w:bottom w:val="single" w:sz="4" w:space="0" w:color="000000"/>
                    <w:right w:val="single" w:sz="4" w:space="0" w:color="000000"/>
                  </w:tcBorders>
                  <w:shd w:val="clear" w:color="000000" w:fill="FFFFFF"/>
                  <w:noWrap/>
                  <w:vAlign w:val="bottom"/>
                  <w:hideMark/>
                </w:tcPr>
                <w:p w14:paraId="782F6B47"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44 000,00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4E33859E"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44 000,00</w:t>
                  </w:r>
                </w:p>
              </w:tc>
              <w:tc>
                <w:tcPr>
                  <w:tcW w:w="839" w:type="dxa"/>
                  <w:tcBorders>
                    <w:top w:val="nil"/>
                    <w:left w:val="nil"/>
                    <w:bottom w:val="single" w:sz="4" w:space="0" w:color="000000"/>
                    <w:right w:val="single" w:sz="4" w:space="0" w:color="000000"/>
                  </w:tcBorders>
                  <w:shd w:val="clear" w:color="000000" w:fill="FFFFFF"/>
                  <w:noWrap/>
                  <w:vAlign w:val="bottom"/>
                  <w:hideMark/>
                </w:tcPr>
                <w:p w14:paraId="2999DDEF"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70179" w:rsidRPr="00576787" w14:paraId="0940D699"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57AECD75"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Прочие доходы от оказания платных услуг (работ) получателями средств бюджетов сельских поселений</w:t>
                  </w:r>
                </w:p>
              </w:tc>
              <w:tc>
                <w:tcPr>
                  <w:tcW w:w="709" w:type="dxa"/>
                  <w:tcBorders>
                    <w:top w:val="nil"/>
                    <w:left w:val="nil"/>
                    <w:bottom w:val="single" w:sz="4" w:space="0" w:color="000000"/>
                    <w:right w:val="single" w:sz="4" w:space="0" w:color="000000"/>
                  </w:tcBorders>
                  <w:shd w:val="clear" w:color="000000" w:fill="FFFFFF"/>
                  <w:vAlign w:val="bottom"/>
                  <w:hideMark/>
                </w:tcPr>
                <w:p w14:paraId="680CEC33"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52CE538B"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5067CE5E"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11301995100000130</w:t>
                  </w:r>
                </w:p>
              </w:tc>
              <w:tc>
                <w:tcPr>
                  <w:tcW w:w="992" w:type="dxa"/>
                  <w:tcBorders>
                    <w:top w:val="nil"/>
                    <w:left w:val="nil"/>
                    <w:bottom w:val="single" w:sz="4" w:space="0" w:color="000000"/>
                    <w:right w:val="single" w:sz="4" w:space="0" w:color="000000"/>
                  </w:tcBorders>
                  <w:shd w:val="clear" w:color="000000" w:fill="FFFFFF"/>
                  <w:noWrap/>
                  <w:vAlign w:val="bottom"/>
                  <w:hideMark/>
                </w:tcPr>
                <w:p w14:paraId="3964C1F1"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44 000,00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69711390"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44 000,00</w:t>
                  </w:r>
                </w:p>
              </w:tc>
              <w:tc>
                <w:tcPr>
                  <w:tcW w:w="839" w:type="dxa"/>
                  <w:tcBorders>
                    <w:top w:val="nil"/>
                    <w:left w:val="nil"/>
                    <w:bottom w:val="single" w:sz="4" w:space="0" w:color="000000"/>
                    <w:right w:val="single" w:sz="4" w:space="0" w:color="000000"/>
                  </w:tcBorders>
                  <w:shd w:val="clear" w:color="000000" w:fill="FFFFFF"/>
                  <w:noWrap/>
                  <w:vAlign w:val="bottom"/>
                  <w:hideMark/>
                </w:tcPr>
                <w:p w14:paraId="3208736C"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70179" w:rsidRPr="00576787" w14:paraId="5A8AC0C9"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17754F53"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Доходы от компенсации затрат государства</w:t>
                  </w:r>
                </w:p>
              </w:tc>
              <w:tc>
                <w:tcPr>
                  <w:tcW w:w="709" w:type="dxa"/>
                  <w:tcBorders>
                    <w:top w:val="nil"/>
                    <w:left w:val="nil"/>
                    <w:bottom w:val="single" w:sz="4" w:space="0" w:color="000000"/>
                    <w:right w:val="single" w:sz="4" w:space="0" w:color="000000"/>
                  </w:tcBorders>
                  <w:shd w:val="clear" w:color="000000" w:fill="FFFFFF"/>
                  <w:vAlign w:val="bottom"/>
                  <w:hideMark/>
                </w:tcPr>
                <w:p w14:paraId="0A70EF48"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2998659D"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567F0450"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11302000000000130</w:t>
                  </w:r>
                </w:p>
              </w:tc>
              <w:tc>
                <w:tcPr>
                  <w:tcW w:w="992" w:type="dxa"/>
                  <w:tcBorders>
                    <w:top w:val="nil"/>
                    <w:left w:val="nil"/>
                    <w:bottom w:val="single" w:sz="4" w:space="0" w:color="000000"/>
                    <w:right w:val="single" w:sz="4" w:space="0" w:color="000000"/>
                  </w:tcBorders>
                  <w:shd w:val="clear" w:color="000000" w:fill="FFFFFF"/>
                  <w:noWrap/>
                  <w:vAlign w:val="bottom"/>
                  <w:hideMark/>
                </w:tcPr>
                <w:p w14:paraId="61D54774"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199 778,20</w:t>
                  </w:r>
                </w:p>
              </w:tc>
              <w:tc>
                <w:tcPr>
                  <w:tcW w:w="992" w:type="dxa"/>
                  <w:tcBorders>
                    <w:top w:val="nil"/>
                    <w:left w:val="nil"/>
                    <w:bottom w:val="single" w:sz="4" w:space="0" w:color="000000"/>
                    <w:right w:val="single" w:sz="4" w:space="0" w:color="000000"/>
                  </w:tcBorders>
                  <w:shd w:val="clear" w:color="000000" w:fill="FFFFFF"/>
                  <w:noWrap/>
                  <w:vAlign w:val="bottom"/>
                  <w:hideMark/>
                </w:tcPr>
                <w:p w14:paraId="4E23178A"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171 036,55</w:t>
                  </w:r>
                </w:p>
              </w:tc>
              <w:tc>
                <w:tcPr>
                  <w:tcW w:w="839" w:type="dxa"/>
                  <w:tcBorders>
                    <w:top w:val="nil"/>
                    <w:left w:val="nil"/>
                    <w:bottom w:val="single" w:sz="4" w:space="0" w:color="000000"/>
                    <w:right w:val="single" w:sz="4" w:space="0" w:color="000000"/>
                  </w:tcBorders>
                  <w:shd w:val="clear" w:color="000000" w:fill="FFFFFF"/>
                  <w:noWrap/>
                  <w:vAlign w:val="bottom"/>
                  <w:hideMark/>
                </w:tcPr>
                <w:p w14:paraId="334AE047"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85,61%</w:t>
                  </w:r>
                </w:p>
              </w:tc>
            </w:tr>
            <w:tr w:rsidR="00A70179" w:rsidRPr="00576787" w14:paraId="11FD3F39"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1812B351"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Доходы, поступающие в порядке возмещения расходов, понесенных в связи с эксплуатацией имущества</w:t>
                  </w:r>
                </w:p>
              </w:tc>
              <w:tc>
                <w:tcPr>
                  <w:tcW w:w="709" w:type="dxa"/>
                  <w:tcBorders>
                    <w:top w:val="nil"/>
                    <w:left w:val="nil"/>
                    <w:bottom w:val="single" w:sz="4" w:space="0" w:color="000000"/>
                    <w:right w:val="single" w:sz="4" w:space="0" w:color="000000"/>
                  </w:tcBorders>
                  <w:shd w:val="clear" w:color="000000" w:fill="FFFFFF"/>
                  <w:vAlign w:val="bottom"/>
                  <w:hideMark/>
                </w:tcPr>
                <w:p w14:paraId="2075EB2B"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66CB81B2"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283B88E5"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11302060000000130</w:t>
                  </w:r>
                </w:p>
              </w:tc>
              <w:tc>
                <w:tcPr>
                  <w:tcW w:w="992" w:type="dxa"/>
                  <w:tcBorders>
                    <w:top w:val="nil"/>
                    <w:left w:val="nil"/>
                    <w:bottom w:val="single" w:sz="4" w:space="0" w:color="000000"/>
                    <w:right w:val="single" w:sz="4" w:space="0" w:color="000000"/>
                  </w:tcBorders>
                  <w:shd w:val="clear" w:color="000000" w:fill="FFFFFF"/>
                  <w:noWrap/>
                  <w:vAlign w:val="bottom"/>
                  <w:hideMark/>
                </w:tcPr>
                <w:p w14:paraId="0EFF7D01"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199 778,20</w:t>
                  </w:r>
                </w:p>
              </w:tc>
              <w:tc>
                <w:tcPr>
                  <w:tcW w:w="992" w:type="dxa"/>
                  <w:tcBorders>
                    <w:top w:val="nil"/>
                    <w:left w:val="nil"/>
                    <w:bottom w:val="single" w:sz="4" w:space="0" w:color="000000"/>
                    <w:right w:val="single" w:sz="4" w:space="0" w:color="000000"/>
                  </w:tcBorders>
                  <w:shd w:val="clear" w:color="000000" w:fill="FFFFFF"/>
                  <w:noWrap/>
                  <w:vAlign w:val="bottom"/>
                  <w:hideMark/>
                </w:tcPr>
                <w:p w14:paraId="7A6B5199"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171 036,55</w:t>
                  </w:r>
                </w:p>
              </w:tc>
              <w:tc>
                <w:tcPr>
                  <w:tcW w:w="839" w:type="dxa"/>
                  <w:tcBorders>
                    <w:top w:val="nil"/>
                    <w:left w:val="nil"/>
                    <w:bottom w:val="single" w:sz="4" w:space="0" w:color="000000"/>
                    <w:right w:val="single" w:sz="4" w:space="0" w:color="000000"/>
                  </w:tcBorders>
                  <w:shd w:val="clear" w:color="000000" w:fill="FFFFFF"/>
                  <w:noWrap/>
                  <w:vAlign w:val="bottom"/>
                  <w:hideMark/>
                </w:tcPr>
                <w:p w14:paraId="02264A4E"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85,61%</w:t>
                  </w:r>
                </w:p>
              </w:tc>
            </w:tr>
            <w:tr w:rsidR="00A70179" w:rsidRPr="00576787" w14:paraId="207E9D73"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3B6F199E"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Доходы, поступающие в порядке возмещения расходов, понесенных в связи с эксплуатацией имущества сельских поселений</w:t>
                  </w:r>
                </w:p>
              </w:tc>
              <w:tc>
                <w:tcPr>
                  <w:tcW w:w="709" w:type="dxa"/>
                  <w:tcBorders>
                    <w:top w:val="nil"/>
                    <w:left w:val="nil"/>
                    <w:bottom w:val="single" w:sz="4" w:space="0" w:color="000000"/>
                    <w:right w:val="single" w:sz="4" w:space="0" w:color="000000"/>
                  </w:tcBorders>
                  <w:shd w:val="clear" w:color="000000" w:fill="FFFFFF"/>
                  <w:vAlign w:val="bottom"/>
                  <w:hideMark/>
                </w:tcPr>
                <w:p w14:paraId="30369DD0"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3A50FF1E"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5057F179"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11302065100000130</w:t>
                  </w:r>
                </w:p>
              </w:tc>
              <w:tc>
                <w:tcPr>
                  <w:tcW w:w="992" w:type="dxa"/>
                  <w:tcBorders>
                    <w:top w:val="nil"/>
                    <w:left w:val="nil"/>
                    <w:bottom w:val="single" w:sz="4" w:space="0" w:color="000000"/>
                    <w:right w:val="single" w:sz="4" w:space="0" w:color="000000"/>
                  </w:tcBorders>
                  <w:shd w:val="clear" w:color="000000" w:fill="FFFFFF"/>
                  <w:noWrap/>
                  <w:vAlign w:val="bottom"/>
                  <w:hideMark/>
                </w:tcPr>
                <w:p w14:paraId="58D7850C"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199 778,20</w:t>
                  </w:r>
                </w:p>
              </w:tc>
              <w:tc>
                <w:tcPr>
                  <w:tcW w:w="992" w:type="dxa"/>
                  <w:tcBorders>
                    <w:top w:val="nil"/>
                    <w:left w:val="nil"/>
                    <w:bottom w:val="single" w:sz="4" w:space="0" w:color="000000"/>
                    <w:right w:val="single" w:sz="4" w:space="0" w:color="000000"/>
                  </w:tcBorders>
                  <w:shd w:val="clear" w:color="000000" w:fill="FFFFFF"/>
                  <w:noWrap/>
                  <w:vAlign w:val="bottom"/>
                  <w:hideMark/>
                </w:tcPr>
                <w:p w14:paraId="5F18123F"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171 036,55</w:t>
                  </w:r>
                </w:p>
              </w:tc>
              <w:tc>
                <w:tcPr>
                  <w:tcW w:w="839" w:type="dxa"/>
                  <w:tcBorders>
                    <w:top w:val="nil"/>
                    <w:left w:val="nil"/>
                    <w:bottom w:val="single" w:sz="4" w:space="0" w:color="000000"/>
                    <w:right w:val="single" w:sz="4" w:space="0" w:color="000000"/>
                  </w:tcBorders>
                  <w:shd w:val="clear" w:color="000000" w:fill="FFFFFF"/>
                  <w:noWrap/>
                  <w:vAlign w:val="bottom"/>
                  <w:hideMark/>
                </w:tcPr>
                <w:p w14:paraId="3980E283"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85,61%</w:t>
                  </w:r>
                </w:p>
              </w:tc>
            </w:tr>
            <w:tr w:rsidR="00A70179" w:rsidRPr="00576787" w14:paraId="1FCD9B0D" w14:textId="77777777" w:rsidTr="00A70179">
              <w:trPr>
                <w:trHeight w:val="56"/>
              </w:trPr>
              <w:tc>
                <w:tcPr>
                  <w:tcW w:w="2268" w:type="dxa"/>
                  <w:tcBorders>
                    <w:top w:val="nil"/>
                    <w:left w:val="single" w:sz="4" w:space="0" w:color="000000"/>
                    <w:bottom w:val="single" w:sz="4" w:space="0" w:color="000000"/>
                    <w:right w:val="single" w:sz="4" w:space="0" w:color="000000"/>
                  </w:tcBorders>
                  <w:shd w:val="clear" w:color="000000" w:fill="FFFFFF"/>
                  <w:vAlign w:val="bottom"/>
                  <w:hideMark/>
                </w:tcPr>
                <w:p w14:paraId="346B00CC"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Прочие доходы от компенсации затрат бюджетов сельских поселений</w:t>
                  </w:r>
                </w:p>
              </w:tc>
              <w:tc>
                <w:tcPr>
                  <w:tcW w:w="709" w:type="dxa"/>
                  <w:tcBorders>
                    <w:top w:val="nil"/>
                    <w:left w:val="nil"/>
                    <w:bottom w:val="single" w:sz="4" w:space="0" w:color="000000"/>
                    <w:right w:val="single" w:sz="4" w:space="0" w:color="000000"/>
                  </w:tcBorders>
                  <w:shd w:val="clear" w:color="000000" w:fill="FFFFFF"/>
                  <w:vAlign w:val="bottom"/>
                  <w:hideMark/>
                </w:tcPr>
                <w:p w14:paraId="080A588C"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0FF39C73"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0FC593FD"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11302995100000130</w:t>
                  </w:r>
                </w:p>
              </w:tc>
              <w:tc>
                <w:tcPr>
                  <w:tcW w:w="992" w:type="dxa"/>
                  <w:tcBorders>
                    <w:top w:val="nil"/>
                    <w:left w:val="nil"/>
                    <w:bottom w:val="single" w:sz="4" w:space="0" w:color="000000"/>
                    <w:right w:val="single" w:sz="4" w:space="0" w:color="000000"/>
                  </w:tcBorders>
                  <w:shd w:val="clear" w:color="000000" w:fill="FFFFFF"/>
                  <w:noWrap/>
                  <w:vAlign w:val="bottom"/>
                  <w:hideMark/>
                </w:tcPr>
                <w:p w14:paraId="29CB0AD5"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464 633,37</w:t>
                  </w:r>
                </w:p>
              </w:tc>
              <w:tc>
                <w:tcPr>
                  <w:tcW w:w="992" w:type="dxa"/>
                  <w:tcBorders>
                    <w:top w:val="nil"/>
                    <w:left w:val="nil"/>
                    <w:bottom w:val="single" w:sz="4" w:space="0" w:color="000000"/>
                    <w:right w:val="single" w:sz="4" w:space="0" w:color="000000"/>
                  </w:tcBorders>
                  <w:shd w:val="clear" w:color="000000" w:fill="FFFFFF"/>
                  <w:noWrap/>
                  <w:vAlign w:val="bottom"/>
                  <w:hideMark/>
                </w:tcPr>
                <w:p w14:paraId="6D6B5083"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464 633,37</w:t>
                  </w:r>
                </w:p>
              </w:tc>
              <w:tc>
                <w:tcPr>
                  <w:tcW w:w="839" w:type="dxa"/>
                  <w:tcBorders>
                    <w:top w:val="nil"/>
                    <w:left w:val="nil"/>
                    <w:bottom w:val="single" w:sz="4" w:space="0" w:color="000000"/>
                    <w:right w:val="single" w:sz="4" w:space="0" w:color="000000"/>
                  </w:tcBorders>
                  <w:shd w:val="clear" w:color="000000" w:fill="FFFFFF"/>
                  <w:noWrap/>
                  <w:vAlign w:val="bottom"/>
                  <w:hideMark/>
                </w:tcPr>
                <w:p w14:paraId="48FCA833"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bl>
          <w:p w14:paraId="37112F63" w14:textId="77777777" w:rsidR="00A70179" w:rsidRPr="00576787" w:rsidRDefault="00A70179" w:rsidP="00576787">
            <w:pPr>
              <w:ind w:firstLine="709"/>
              <w:jc w:val="both"/>
              <w:rPr>
                <w:rFonts w:ascii="Calibri" w:hAnsi="Calibri" w:cs="Calibri"/>
                <w:sz w:val="18"/>
                <w:szCs w:val="18"/>
                <w:lang w:val="ru-RU"/>
              </w:rPr>
            </w:pPr>
          </w:p>
        </w:tc>
        <w:tc>
          <w:tcPr>
            <w:tcW w:w="283" w:type="dxa"/>
            <w:shd w:val="clear" w:color="auto" w:fill="auto"/>
          </w:tcPr>
          <w:p w14:paraId="2953B22C" w14:textId="77777777" w:rsidR="00A70179" w:rsidRPr="00576787" w:rsidRDefault="00A70179" w:rsidP="00576787">
            <w:pPr>
              <w:rPr>
                <w:rFonts w:ascii="Calibri" w:hAnsi="Calibri" w:cs="Calibri"/>
                <w:sz w:val="18"/>
                <w:szCs w:val="18"/>
                <w:lang w:val="ru-RU"/>
              </w:rPr>
            </w:pPr>
          </w:p>
        </w:tc>
        <w:tc>
          <w:tcPr>
            <w:tcW w:w="7824" w:type="dxa"/>
            <w:gridSpan w:val="3"/>
            <w:shd w:val="clear" w:color="auto" w:fill="auto"/>
          </w:tcPr>
          <w:tbl>
            <w:tblPr>
              <w:tblW w:w="7785" w:type="dxa"/>
              <w:tblLayout w:type="fixed"/>
              <w:tblLook w:val="04A0" w:firstRow="1" w:lastRow="0" w:firstColumn="1" w:lastColumn="0" w:noHBand="0" w:noVBand="1"/>
            </w:tblPr>
            <w:tblGrid>
              <w:gridCol w:w="2378"/>
              <w:gridCol w:w="599"/>
              <w:gridCol w:w="709"/>
              <w:gridCol w:w="1276"/>
              <w:gridCol w:w="992"/>
              <w:gridCol w:w="992"/>
              <w:gridCol w:w="839"/>
            </w:tblGrid>
            <w:tr w:rsidR="00A70179" w:rsidRPr="00576787" w14:paraId="29FE0003" w14:textId="77777777" w:rsidTr="00A70179">
              <w:trPr>
                <w:trHeight w:val="56"/>
              </w:trPr>
              <w:tc>
                <w:tcPr>
                  <w:tcW w:w="2378" w:type="dxa"/>
                  <w:tcBorders>
                    <w:top w:val="nil"/>
                    <w:left w:val="single" w:sz="4" w:space="0" w:color="000000"/>
                    <w:bottom w:val="single" w:sz="4" w:space="0" w:color="000000"/>
                    <w:right w:val="single" w:sz="4" w:space="0" w:color="000000"/>
                  </w:tcBorders>
                  <w:shd w:val="clear" w:color="000000" w:fill="FFFFFF"/>
                  <w:vAlign w:val="bottom"/>
                  <w:hideMark/>
                </w:tcPr>
                <w:p w14:paraId="70EA972A"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599" w:type="dxa"/>
                  <w:tcBorders>
                    <w:top w:val="nil"/>
                    <w:left w:val="nil"/>
                    <w:bottom w:val="single" w:sz="4" w:space="0" w:color="000000"/>
                    <w:right w:val="single" w:sz="4" w:space="0" w:color="000000"/>
                  </w:tcBorders>
                  <w:shd w:val="clear" w:color="000000" w:fill="FFFFFF"/>
                  <w:vAlign w:val="bottom"/>
                  <w:hideMark/>
                </w:tcPr>
                <w:p w14:paraId="72B62914"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5152EA29"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74EE1782"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11402050100000410</w:t>
                  </w:r>
                </w:p>
              </w:tc>
              <w:tc>
                <w:tcPr>
                  <w:tcW w:w="992" w:type="dxa"/>
                  <w:tcBorders>
                    <w:top w:val="nil"/>
                    <w:left w:val="nil"/>
                    <w:bottom w:val="single" w:sz="4" w:space="0" w:color="000000"/>
                    <w:right w:val="single" w:sz="4" w:space="0" w:color="000000"/>
                  </w:tcBorders>
                  <w:shd w:val="clear" w:color="000000" w:fill="FFFFFF"/>
                  <w:noWrap/>
                  <w:vAlign w:val="bottom"/>
                  <w:hideMark/>
                </w:tcPr>
                <w:p w14:paraId="6D08D6A7"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1 164 136,00</w:t>
                  </w:r>
                </w:p>
              </w:tc>
              <w:tc>
                <w:tcPr>
                  <w:tcW w:w="992" w:type="dxa"/>
                  <w:tcBorders>
                    <w:top w:val="nil"/>
                    <w:left w:val="nil"/>
                    <w:bottom w:val="single" w:sz="4" w:space="0" w:color="000000"/>
                    <w:right w:val="single" w:sz="4" w:space="0" w:color="000000"/>
                  </w:tcBorders>
                  <w:shd w:val="clear" w:color="000000" w:fill="FFFFFF"/>
                  <w:noWrap/>
                  <w:vAlign w:val="bottom"/>
                  <w:hideMark/>
                </w:tcPr>
                <w:p w14:paraId="071FAB66"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1 164 136,00</w:t>
                  </w:r>
                </w:p>
              </w:tc>
              <w:tc>
                <w:tcPr>
                  <w:tcW w:w="839" w:type="dxa"/>
                  <w:tcBorders>
                    <w:top w:val="nil"/>
                    <w:left w:val="nil"/>
                    <w:bottom w:val="single" w:sz="4" w:space="0" w:color="000000"/>
                    <w:right w:val="single" w:sz="4" w:space="0" w:color="000000"/>
                  </w:tcBorders>
                  <w:shd w:val="clear" w:color="000000" w:fill="FFFFFF"/>
                  <w:noWrap/>
                  <w:vAlign w:val="bottom"/>
                  <w:hideMark/>
                </w:tcPr>
                <w:p w14:paraId="64FF1CBA"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70179" w:rsidRPr="00576787" w14:paraId="3FE2B794" w14:textId="77777777" w:rsidTr="00A70179">
              <w:trPr>
                <w:trHeight w:val="56"/>
              </w:trPr>
              <w:tc>
                <w:tcPr>
                  <w:tcW w:w="2378" w:type="dxa"/>
                  <w:tcBorders>
                    <w:top w:val="nil"/>
                    <w:left w:val="single" w:sz="4" w:space="0" w:color="000000"/>
                    <w:bottom w:val="single" w:sz="4" w:space="0" w:color="000000"/>
                    <w:right w:val="single" w:sz="4" w:space="0" w:color="000000"/>
                  </w:tcBorders>
                  <w:shd w:val="clear" w:color="000000" w:fill="FFFFFF"/>
                  <w:vAlign w:val="bottom"/>
                  <w:hideMark/>
                </w:tcPr>
                <w:p w14:paraId="105330E9"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Доходы от реализации имущества, находящегося в собственности сельских поселений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599" w:type="dxa"/>
                  <w:tcBorders>
                    <w:top w:val="nil"/>
                    <w:left w:val="nil"/>
                    <w:bottom w:val="single" w:sz="4" w:space="0" w:color="000000"/>
                    <w:right w:val="single" w:sz="4" w:space="0" w:color="000000"/>
                  </w:tcBorders>
                  <w:shd w:val="clear" w:color="000000" w:fill="FFFFFF"/>
                  <w:vAlign w:val="bottom"/>
                  <w:hideMark/>
                </w:tcPr>
                <w:p w14:paraId="62880880"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17BAF6A3"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7A948069"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11402053100000410</w:t>
                  </w:r>
                </w:p>
              </w:tc>
              <w:tc>
                <w:tcPr>
                  <w:tcW w:w="992" w:type="dxa"/>
                  <w:tcBorders>
                    <w:top w:val="nil"/>
                    <w:left w:val="nil"/>
                    <w:bottom w:val="single" w:sz="4" w:space="0" w:color="000000"/>
                    <w:right w:val="single" w:sz="4" w:space="0" w:color="000000"/>
                  </w:tcBorders>
                  <w:shd w:val="clear" w:color="000000" w:fill="FFFFFF"/>
                  <w:noWrap/>
                  <w:vAlign w:val="bottom"/>
                  <w:hideMark/>
                </w:tcPr>
                <w:p w14:paraId="2E0F3B00"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1 164 136,00</w:t>
                  </w:r>
                </w:p>
              </w:tc>
              <w:tc>
                <w:tcPr>
                  <w:tcW w:w="992" w:type="dxa"/>
                  <w:tcBorders>
                    <w:top w:val="nil"/>
                    <w:left w:val="nil"/>
                    <w:bottom w:val="single" w:sz="4" w:space="0" w:color="000000"/>
                    <w:right w:val="single" w:sz="4" w:space="0" w:color="000000"/>
                  </w:tcBorders>
                  <w:shd w:val="clear" w:color="000000" w:fill="FFFFFF"/>
                  <w:noWrap/>
                  <w:vAlign w:val="bottom"/>
                  <w:hideMark/>
                </w:tcPr>
                <w:p w14:paraId="19573669"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1 164 136,00</w:t>
                  </w:r>
                </w:p>
              </w:tc>
              <w:tc>
                <w:tcPr>
                  <w:tcW w:w="839" w:type="dxa"/>
                  <w:tcBorders>
                    <w:top w:val="nil"/>
                    <w:left w:val="nil"/>
                    <w:bottom w:val="single" w:sz="4" w:space="0" w:color="000000"/>
                    <w:right w:val="single" w:sz="4" w:space="0" w:color="000000"/>
                  </w:tcBorders>
                  <w:shd w:val="clear" w:color="000000" w:fill="FFFFFF"/>
                  <w:noWrap/>
                  <w:vAlign w:val="bottom"/>
                  <w:hideMark/>
                </w:tcPr>
                <w:p w14:paraId="41CF1197"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70179" w:rsidRPr="00576787" w14:paraId="17916576" w14:textId="77777777" w:rsidTr="00A70179">
              <w:trPr>
                <w:trHeight w:val="56"/>
              </w:trPr>
              <w:tc>
                <w:tcPr>
                  <w:tcW w:w="2378" w:type="dxa"/>
                  <w:tcBorders>
                    <w:top w:val="nil"/>
                    <w:left w:val="single" w:sz="4" w:space="0" w:color="000000"/>
                    <w:bottom w:val="single" w:sz="4" w:space="0" w:color="000000"/>
                    <w:right w:val="single" w:sz="4" w:space="0" w:color="000000"/>
                  </w:tcBorders>
                  <w:shd w:val="clear" w:color="000000" w:fill="FFFFFF"/>
                  <w:vAlign w:val="bottom"/>
                  <w:hideMark/>
                </w:tcPr>
                <w:p w14:paraId="77A98DEA"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w:t>
                  </w:r>
                </w:p>
              </w:tc>
              <w:tc>
                <w:tcPr>
                  <w:tcW w:w="599" w:type="dxa"/>
                  <w:tcBorders>
                    <w:top w:val="nil"/>
                    <w:left w:val="nil"/>
                    <w:bottom w:val="single" w:sz="4" w:space="0" w:color="000000"/>
                    <w:right w:val="single" w:sz="4" w:space="0" w:color="000000"/>
                  </w:tcBorders>
                  <w:shd w:val="clear" w:color="000000" w:fill="FFFFFF"/>
                  <w:vAlign w:val="bottom"/>
                  <w:hideMark/>
                </w:tcPr>
                <w:p w14:paraId="3EB65274"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7385FD23"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764D0F1D"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20000000000000000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0549BEDB"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7 934 520,46</w:t>
                  </w:r>
                </w:p>
              </w:tc>
              <w:tc>
                <w:tcPr>
                  <w:tcW w:w="992" w:type="dxa"/>
                  <w:tcBorders>
                    <w:top w:val="nil"/>
                    <w:left w:val="nil"/>
                    <w:bottom w:val="single" w:sz="4" w:space="0" w:color="000000"/>
                    <w:right w:val="single" w:sz="4" w:space="0" w:color="000000"/>
                  </w:tcBorders>
                  <w:shd w:val="clear" w:color="000000" w:fill="FFFFFF"/>
                  <w:noWrap/>
                  <w:vAlign w:val="bottom"/>
                  <w:hideMark/>
                </w:tcPr>
                <w:p w14:paraId="792B79A6"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8 025 973,04</w:t>
                  </w:r>
                </w:p>
              </w:tc>
              <w:tc>
                <w:tcPr>
                  <w:tcW w:w="839" w:type="dxa"/>
                  <w:tcBorders>
                    <w:top w:val="nil"/>
                    <w:left w:val="nil"/>
                    <w:bottom w:val="single" w:sz="4" w:space="0" w:color="000000"/>
                    <w:right w:val="single" w:sz="4" w:space="0" w:color="000000"/>
                  </w:tcBorders>
                  <w:shd w:val="clear" w:color="000000" w:fill="FFFFFF"/>
                  <w:noWrap/>
                  <w:vAlign w:val="bottom"/>
                  <w:hideMark/>
                </w:tcPr>
                <w:p w14:paraId="13E6C7F3"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101,15%</w:t>
                  </w:r>
                </w:p>
              </w:tc>
            </w:tr>
            <w:tr w:rsidR="00A70179" w:rsidRPr="00576787" w14:paraId="0B01FEB4" w14:textId="77777777" w:rsidTr="00A70179">
              <w:trPr>
                <w:trHeight w:val="56"/>
              </w:trPr>
              <w:tc>
                <w:tcPr>
                  <w:tcW w:w="2378" w:type="dxa"/>
                  <w:tcBorders>
                    <w:top w:val="nil"/>
                    <w:left w:val="single" w:sz="4" w:space="0" w:color="000000"/>
                    <w:bottom w:val="single" w:sz="4" w:space="0" w:color="000000"/>
                    <w:right w:val="single" w:sz="4" w:space="0" w:color="000000"/>
                  </w:tcBorders>
                  <w:shd w:val="clear" w:color="000000" w:fill="FFFFFF"/>
                  <w:vAlign w:val="bottom"/>
                  <w:hideMark/>
                </w:tcPr>
                <w:p w14:paraId="3FEE0B7A"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БЕЗВОЗМЕЗДНЫЕ ПОСТУПЛЕНИЯ ОТ ДРУГИХ БЮДЖЕТОВ БЮДЖЕТНОЙ СИСТЕМЫ РОССИЙСКОЙ ФЕДЕРАЦИИ</w:t>
                  </w:r>
                </w:p>
              </w:tc>
              <w:tc>
                <w:tcPr>
                  <w:tcW w:w="599" w:type="dxa"/>
                  <w:tcBorders>
                    <w:top w:val="nil"/>
                    <w:left w:val="nil"/>
                    <w:bottom w:val="single" w:sz="4" w:space="0" w:color="000000"/>
                    <w:right w:val="single" w:sz="4" w:space="0" w:color="000000"/>
                  </w:tcBorders>
                  <w:shd w:val="clear" w:color="000000" w:fill="FFFFFF"/>
                  <w:vAlign w:val="bottom"/>
                  <w:hideMark/>
                </w:tcPr>
                <w:p w14:paraId="2A3B1639"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37D04673"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4C2B7707"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20200000000000000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3A822BCC"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7 934 520,46</w:t>
                  </w:r>
                </w:p>
              </w:tc>
              <w:tc>
                <w:tcPr>
                  <w:tcW w:w="992" w:type="dxa"/>
                  <w:tcBorders>
                    <w:top w:val="nil"/>
                    <w:left w:val="nil"/>
                    <w:bottom w:val="single" w:sz="4" w:space="0" w:color="000000"/>
                    <w:right w:val="single" w:sz="4" w:space="0" w:color="000000"/>
                  </w:tcBorders>
                  <w:shd w:val="clear" w:color="000000" w:fill="FFFFFF"/>
                  <w:noWrap/>
                  <w:vAlign w:val="bottom"/>
                  <w:hideMark/>
                </w:tcPr>
                <w:p w14:paraId="2ED70C4C"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8 025 973,04</w:t>
                  </w:r>
                </w:p>
              </w:tc>
              <w:tc>
                <w:tcPr>
                  <w:tcW w:w="839" w:type="dxa"/>
                  <w:tcBorders>
                    <w:top w:val="nil"/>
                    <w:left w:val="nil"/>
                    <w:bottom w:val="single" w:sz="4" w:space="0" w:color="000000"/>
                    <w:right w:val="single" w:sz="4" w:space="0" w:color="000000"/>
                  </w:tcBorders>
                  <w:shd w:val="clear" w:color="000000" w:fill="FFFFFF"/>
                  <w:noWrap/>
                  <w:vAlign w:val="bottom"/>
                  <w:hideMark/>
                </w:tcPr>
                <w:p w14:paraId="0AFF9BA0"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101,15%</w:t>
                  </w:r>
                </w:p>
              </w:tc>
            </w:tr>
            <w:tr w:rsidR="00A70179" w:rsidRPr="00576787" w14:paraId="05AC8766" w14:textId="77777777" w:rsidTr="00A70179">
              <w:trPr>
                <w:trHeight w:val="56"/>
              </w:trPr>
              <w:tc>
                <w:tcPr>
                  <w:tcW w:w="2378" w:type="dxa"/>
                  <w:tcBorders>
                    <w:top w:val="nil"/>
                    <w:left w:val="single" w:sz="4" w:space="0" w:color="000000"/>
                    <w:bottom w:val="single" w:sz="4" w:space="0" w:color="000000"/>
                    <w:right w:val="single" w:sz="4" w:space="0" w:color="000000"/>
                  </w:tcBorders>
                  <w:shd w:val="clear" w:color="000000" w:fill="FFFFFF"/>
                  <w:vAlign w:val="bottom"/>
                  <w:hideMark/>
                </w:tcPr>
                <w:p w14:paraId="6694EDFE"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Дотации бюджетам бюджетной системы Российской Федерации</w:t>
                  </w:r>
                </w:p>
              </w:tc>
              <w:tc>
                <w:tcPr>
                  <w:tcW w:w="599" w:type="dxa"/>
                  <w:tcBorders>
                    <w:top w:val="nil"/>
                    <w:left w:val="nil"/>
                    <w:bottom w:val="single" w:sz="4" w:space="0" w:color="000000"/>
                    <w:right w:val="single" w:sz="4" w:space="0" w:color="000000"/>
                  </w:tcBorders>
                  <w:shd w:val="clear" w:color="000000" w:fill="FFFFFF"/>
                  <w:vAlign w:val="bottom"/>
                  <w:hideMark/>
                </w:tcPr>
                <w:p w14:paraId="7A7B28B9"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61D64049"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736D0CC1"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20210000000000150</w:t>
                  </w:r>
                </w:p>
              </w:tc>
              <w:tc>
                <w:tcPr>
                  <w:tcW w:w="992" w:type="dxa"/>
                  <w:tcBorders>
                    <w:top w:val="nil"/>
                    <w:left w:val="nil"/>
                    <w:bottom w:val="single" w:sz="4" w:space="0" w:color="000000"/>
                    <w:right w:val="single" w:sz="4" w:space="0" w:color="000000"/>
                  </w:tcBorders>
                  <w:shd w:val="clear" w:color="000000" w:fill="FFFFFF"/>
                  <w:noWrap/>
                  <w:vAlign w:val="bottom"/>
                  <w:hideMark/>
                </w:tcPr>
                <w:p w14:paraId="398F38F5"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2 813 400,00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4688D7C2"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2 813 400,00</w:t>
                  </w:r>
                </w:p>
              </w:tc>
              <w:tc>
                <w:tcPr>
                  <w:tcW w:w="839" w:type="dxa"/>
                  <w:tcBorders>
                    <w:top w:val="nil"/>
                    <w:left w:val="nil"/>
                    <w:bottom w:val="single" w:sz="4" w:space="0" w:color="000000"/>
                    <w:right w:val="single" w:sz="4" w:space="0" w:color="000000"/>
                  </w:tcBorders>
                  <w:shd w:val="clear" w:color="000000" w:fill="FFFFFF"/>
                  <w:noWrap/>
                  <w:vAlign w:val="bottom"/>
                  <w:hideMark/>
                </w:tcPr>
                <w:p w14:paraId="0ACA15A1"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70179" w:rsidRPr="00576787" w14:paraId="7E548E07" w14:textId="77777777" w:rsidTr="00A70179">
              <w:trPr>
                <w:trHeight w:val="56"/>
              </w:trPr>
              <w:tc>
                <w:tcPr>
                  <w:tcW w:w="2378" w:type="dxa"/>
                  <w:tcBorders>
                    <w:top w:val="nil"/>
                    <w:left w:val="single" w:sz="4" w:space="0" w:color="000000"/>
                    <w:bottom w:val="single" w:sz="4" w:space="0" w:color="000000"/>
                    <w:right w:val="single" w:sz="4" w:space="0" w:color="000000"/>
                  </w:tcBorders>
                  <w:shd w:val="clear" w:color="000000" w:fill="FFFFFF"/>
                  <w:vAlign w:val="bottom"/>
                  <w:hideMark/>
                </w:tcPr>
                <w:p w14:paraId="46D31997"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Дотации на выравнивание бюджетной обеспеченности</w:t>
                  </w:r>
                </w:p>
              </w:tc>
              <w:tc>
                <w:tcPr>
                  <w:tcW w:w="599" w:type="dxa"/>
                  <w:tcBorders>
                    <w:top w:val="nil"/>
                    <w:left w:val="nil"/>
                    <w:bottom w:val="single" w:sz="4" w:space="0" w:color="000000"/>
                    <w:right w:val="single" w:sz="4" w:space="0" w:color="000000"/>
                  </w:tcBorders>
                  <w:shd w:val="clear" w:color="000000" w:fill="FFFFFF"/>
                  <w:vAlign w:val="bottom"/>
                  <w:hideMark/>
                </w:tcPr>
                <w:p w14:paraId="2B897EEA"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54D68E4E"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461E2220"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20215001000000150</w:t>
                  </w:r>
                </w:p>
              </w:tc>
              <w:tc>
                <w:tcPr>
                  <w:tcW w:w="992" w:type="dxa"/>
                  <w:tcBorders>
                    <w:top w:val="nil"/>
                    <w:left w:val="nil"/>
                    <w:bottom w:val="single" w:sz="4" w:space="0" w:color="000000"/>
                    <w:right w:val="single" w:sz="4" w:space="0" w:color="000000"/>
                  </w:tcBorders>
                  <w:shd w:val="clear" w:color="000000" w:fill="FFFFFF"/>
                  <w:noWrap/>
                  <w:vAlign w:val="bottom"/>
                  <w:hideMark/>
                </w:tcPr>
                <w:p w14:paraId="0D0FECA9"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892 500,00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36F6CA5D"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892 500,00</w:t>
                  </w:r>
                </w:p>
              </w:tc>
              <w:tc>
                <w:tcPr>
                  <w:tcW w:w="839" w:type="dxa"/>
                  <w:tcBorders>
                    <w:top w:val="nil"/>
                    <w:left w:val="nil"/>
                    <w:bottom w:val="single" w:sz="4" w:space="0" w:color="000000"/>
                    <w:right w:val="single" w:sz="4" w:space="0" w:color="000000"/>
                  </w:tcBorders>
                  <w:shd w:val="clear" w:color="000000" w:fill="FFFFFF"/>
                  <w:noWrap/>
                  <w:vAlign w:val="bottom"/>
                  <w:hideMark/>
                </w:tcPr>
                <w:p w14:paraId="34BE29C1"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70179" w:rsidRPr="00576787" w14:paraId="104C89DD" w14:textId="77777777" w:rsidTr="00A70179">
              <w:trPr>
                <w:trHeight w:val="56"/>
              </w:trPr>
              <w:tc>
                <w:tcPr>
                  <w:tcW w:w="2378" w:type="dxa"/>
                  <w:tcBorders>
                    <w:top w:val="nil"/>
                    <w:left w:val="single" w:sz="4" w:space="0" w:color="000000"/>
                    <w:bottom w:val="single" w:sz="4" w:space="0" w:color="000000"/>
                    <w:right w:val="single" w:sz="4" w:space="0" w:color="000000"/>
                  </w:tcBorders>
                  <w:shd w:val="clear" w:color="000000" w:fill="FFFFFF"/>
                  <w:vAlign w:val="bottom"/>
                  <w:hideMark/>
                </w:tcPr>
                <w:p w14:paraId="0CD9963C"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Дотации бюджетам сельских поселений на выравнивание бюджетной обеспеченности из бюджета субъекта Российской Федерации</w:t>
                  </w:r>
                </w:p>
              </w:tc>
              <w:tc>
                <w:tcPr>
                  <w:tcW w:w="599" w:type="dxa"/>
                  <w:tcBorders>
                    <w:top w:val="nil"/>
                    <w:left w:val="nil"/>
                    <w:bottom w:val="single" w:sz="4" w:space="0" w:color="000000"/>
                    <w:right w:val="single" w:sz="4" w:space="0" w:color="000000"/>
                  </w:tcBorders>
                  <w:shd w:val="clear" w:color="000000" w:fill="FFFFFF"/>
                  <w:vAlign w:val="bottom"/>
                  <w:hideMark/>
                </w:tcPr>
                <w:p w14:paraId="126540A9"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516E4419"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0E374F79"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20215001100000150</w:t>
                  </w:r>
                </w:p>
              </w:tc>
              <w:tc>
                <w:tcPr>
                  <w:tcW w:w="992" w:type="dxa"/>
                  <w:tcBorders>
                    <w:top w:val="nil"/>
                    <w:left w:val="nil"/>
                    <w:bottom w:val="single" w:sz="4" w:space="0" w:color="000000"/>
                    <w:right w:val="single" w:sz="4" w:space="0" w:color="000000"/>
                  </w:tcBorders>
                  <w:shd w:val="clear" w:color="000000" w:fill="FFFFFF"/>
                  <w:noWrap/>
                  <w:vAlign w:val="bottom"/>
                  <w:hideMark/>
                </w:tcPr>
                <w:p w14:paraId="7AF08702"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892 500,00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78783E73"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892 500,00</w:t>
                  </w:r>
                </w:p>
              </w:tc>
              <w:tc>
                <w:tcPr>
                  <w:tcW w:w="839" w:type="dxa"/>
                  <w:tcBorders>
                    <w:top w:val="nil"/>
                    <w:left w:val="nil"/>
                    <w:bottom w:val="single" w:sz="4" w:space="0" w:color="000000"/>
                    <w:right w:val="single" w:sz="4" w:space="0" w:color="000000"/>
                  </w:tcBorders>
                  <w:shd w:val="clear" w:color="000000" w:fill="FFFFFF"/>
                  <w:noWrap/>
                  <w:vAlign w:val="bottom"/>
                  <w:hideMark/>
                </w:tcPr>
                <w:p w14:paraId="3800C32E"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70179" w:rsidRPr="00576787" w14:paraId="04CCC1A5" w14:textId="77777777" w:rsidTr="00A70179">
              <w:trPr>
                <w:trHeight w:val="56"/>
              </w:trPr>
              <w:tc>
                <w:tcPr>
                  <w:tcW w:w="2378" w:type="dxa"/>
                  <w:tcBorders>
                    <w:top w:val="nil"/>
                    <w:left w:val="single" w:sz="4" w:space="0" w:color="000000"/>
                    <w:bottom w:val="single" w:sz="4" w:space="0" w:color="000000"/>
                    <w:right w:val="single" w:sz="4" w:space="0" w:color="000000"/>
                  </w:tcBorders>
                  <w:shd w:val="clear" w:color="000000" w:fill="FFFFFF"/>
                  <w:vAlign w:val="bottom"/>
                  <w:hideMark/>
                </w:tcPr>
                <w:p w14:paraId="6351A811"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Дотации на выравнивание бюджетной обеспеченности из бюджетов муниципальных районов, городских округов с внутригородским делением</w:t>
                  </w:r>
                </w:p>
              </w:tc>
              <w:tc>
                <w:tcPr>
                  <w:tcW w:w="599" w:type="dxa"/>
                  <w:tcBorders>
                    <w:top w:val="nil"/>
                    <w:left w:val="nil"/>
                    <w:bottom w:val="single" w:sz="4" w:space="0" w:color="000000"/>
                    <w:right w:val="single" w:sz="4" w:space="0" w:color="000000"/>
                  </w:tcBorders>
                  <w:shd w:val="clear" w:color="000000" w:fill="FFFFFF"/>
                  <w:vAlign w:val="bottom"/>
                  <w:hideMark/>
                </w:tcPr>
                <w:p w14:paraId="4EA98AA3"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59386FB9"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6522E43F"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20216001000000150</w:t>
                  </w:r>
                </w:p>
              </w:tc>
              <w:tc>
                <w:tcPr>
                  <w:tcW w:w="992" w:type="dxa"/>
                  <w:tcBorders>
                    <w:top w:val="nil"/>
                    <w:left w:val="nil"/>
                    <w:bottom w:val="single" w:sz="4" w:space="0" w:color="000000"/>
                    <w:right w:val="single" w:sz="4" w:space="0" w:color="000000"/>
                  </w:tcBorders>
                  <w:shd w:val="clear" w:color="000000" w:fill="FFFFFF"/>
                  <w:noWrap/>
                  <w:vAlign w:val="bottom"/>
                  <w:hideMark/>
                </w:tcPr>
                <w:p w14:paraId="069B2F24"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1 920 900,00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0A6C1AEC"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1 920 900,00</w:t>
                  </w:r>
                </w:p>
              </w:tc>
              <w:tc>
                <w:tcPr>
                  <w:tcW w:w="839" w:type="dxa"/>
                  <w:tcBorders>
                    <w:top w:val="nil"/>
                    <w:left w:val="nil"/>
                    <w:bottom w:val="single" w:sz="4" w:space="0" w:color="000000"/>
                    <w:right w:val="single" w:sz="4" w:space="0" w:color="000000"/>
                  </w:tcBorders>
                  <w:shd w:val="clear" w:color="000000" w:fill="FFFFFF"/>
                  <w:noWrap/>
                  <w:vAlign w:val="bottom"/>
                  <w:hideMark/>
                </w:tcPr>
                <w:p w14:paraId="705194F7"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70179" w:rsidRPr="00576787" w14:paraId="01D24703" w14:textId="77777777" w:rsidTr="00A70179">
              <w:trPr>
                <w:trHeight w:val="56"/>
              </w:trPr>
              <w:tc>
                <w:tcPr>
                  <w:tcW w:w="2378" w:type="dxa"/>
                  <w:tcBorders>
                    <w:top w:val="nil"/>
                    <w:left w:val="single" w:sz="4" w:space="0" w:color="000000"/>
                    <w:bottom w:val="single" w:sz="4" w:space="0" w:color="000000"/>
                    <w:right w:val="single" w:sz="4" w:space="0" w:color="000000"/>
                  </w:tcBorders>
                  <w:shd w:val="clear" w:color="000000" w:fill="FFFFFF"/>
                  <w:vAlign w:val="bottom"/>
                  <w:hideMark/>
                </w:tcPr>
                <w:p w14:paraId="3E2D786F"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Дотации бюджетам сельских поселений на выравнивание бюджетной обеспеченности из бюджетов муниципальных районов</w:t>
                  </w:r>
                </w:p>
              </w:tc>
              <w:tc>
                <w:tcPr>
                  <w:tcW w:w="599" w:type="dxa"/>
                  <w:tcBorders>
                    <w:top w:val="nil"/>
                    <w:left w:val="nil"/>
                    <w:bottom w:val="single" w:sz="4" w:space="0" w:color="000000"/>
                    <w:right w:val="single" w:sz="4" w:space="0" w:color="000000"/>
                  </w:tcBorders>
                  <w:shd w:val="clear" w:color="000000" w:fill="FFFFFF"/>
                  <w:vAlign w:val="bottom"/>
                  <w:hideMark/>
                </w:tcPr>
                <w:p w14:paraId="71721B94"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4198F420"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23DA571A"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20216001100000150</w:t>
                  </w:r>
                </w:p>
              </w:tc>
              <w:tc>
                <w:tcPr>
                  <w:tcW w:w="992" w:type="dxa"/>
                  <w:tcBorders>
                    <w:top w:val="nil"/>
                    <w:left w:val="nil"/>
                    <w:bottom w:val="single" w:sz="4" w:space="0" w:color="000000"/>
                    <w:right w:val="single" w:sz="4" w:space="0" w:color="000000"/>
                  </w:tcBorders>
                  <w:shd w:val="clear" w:color="000000" w:fill="FFFFFF"/>
                  <w:noWrap/>
                  <w:vAlign w:val="bottom"/>
                  <w:hideMark/>
                </w:tcPr>
                <w:p w14:paraId="0A4C545E"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1 920 900,00</w:t>
                  </w:r>
                </w:p>
              </w:tc>
              <w:tc>
                <w:tcPr>
                  <w:tcW w:w="992" w:type="dxa"/>
                  <w:tcBorders>
                    <w:top w:val="nil"/>
                    <w:left w:val="nil"/>
                    <w:bottom w:val="single" w:sz="4" w:space="0" w:color="000000"/>
                    <w:right w:val="single" w:sz="4" w:space="0" w:color="000000"/>
                  </w:tcBorders>
                  <w:shd w:val="clear" w:color="000000" w:fill="FFFFFF"/>
                  <w:noWrap/>
                  <w:vAlign w:val="bottom"/>
                  <w:hideMark/>
                </w:tcPr>
                <w:p w14:paraId="2D4D5E69"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1 920 900,00</w:t>
                  </w:r>
                </w:p>
              </w:tc>
              <w:tc>
                <w:tcPr>
                  <w:tcW w:w="839" w:type="dxa"/>
                  <w:tcBorders>
                    <w:top w:val="nil"/>
                    <w:left w:val="nil"/>
                    <w:bottom w:val="single" w:sz="4" w:space="0" w:color="000000"/>
                    <w:right w:val="single" w:sz="4" w:space="0" w:color="000000"/>
                  </w:tcBorders>
                  <w:shd w:val="clear" w:color="000000" w:fill="FFFFFF"/>
                  <w:noWrap/>
                  <w:vAlign w:val="bottom"/>
                  <w:hideMark/>
                </w:tcPr>
                <w:p w14:paraId="0C2BA7D5"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70179" w:rsidRPr="00576787" w14:paraId="56DD8901" w14:textId="77777777" w:rsidTr="00A70179">
              <w:trPr>
                <w:trHeight w:val="56"/>
              </w:trPr>
              <w:tc>
                <w:tcPr>
                  <w:tcW w:w="2378" w:type="dxa"/>
                  <w:tcBorders>
                    <w:top w:val="nil"/>
                    <w:left w:val="single" w:sz="4" w:space="0" w:color="000000"/>
                    <w:bottom w:val="single" w:sz="4" w:space="0" w:color="000000"/>
                    <w:right w:val="single" w:sz="4" w:space="0" w:color="000000"/>
                  </w:tcBorders>
                  <w:shd w:val="clear" w:color="000000" w:fill="FFFFFF"/>
                  <w:vAlign w:val="bottom"/>
                  <w:hideMark/>
                </w:tcPr>
                <w:p w14:paraId="7AFAED24"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Субвенции бюджетам бюджетной системы Российской Федерации</w:t>
                  </w:r>
                </w:p>
              </w:tc>
              <w:tc>
                <w:tcPr>
                  <w:tcW w:w="599" w:type="dxa"/>
                  <w:tcBorders>
                    <w:top w:val="nil"/>
                    <w:left w:val="nil"/>
                    <w:bottom w:val="single" w:sz="4" w:space="0" w:color="000000"/>
                    <w:right w:val="single" w:sz="4" w:space="0" w:color="000000"/>
                  </w:tcBorders>
                  <w:shd w:val="clear" w:color="000000" w:fill="FFFFFF"/>
                  <w:vAlign w:val="bottom"/>
                  <w:hideMark/>
                </w:tcPr>
                <w:p w14:paraId="076880FC"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4F28F42D"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712C37C3"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20230000000000150</w:t>
                  </w:r>
                </w:p>
              </w:tc>
              <w:tc>
                <w:tcPr>
                  <w:tcW w:w="992" w:type="dxa"/>
                  <w:tcBorders>
                    <w:top w:val="nil"/>
                    <w:left w:val="nil"/>
                    <w:bottom w:val="single" w:sz="4" w:space="0" w:color="000000"/>
                    <w:right w:val="single" w:sz="4" w:space="0" w:color="000000"/>
                  </w:tcBorders>
                  <w:shd w:val="clear" w:color="000000" w:fill="FFFFFF"/>
                  <w:noWrap/>
                  <w:vAlign w:val="bottom"/>
                  <w:hideMark/>
                </w:tcPr>
                <w:p w14:paraId="486436BD"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992" w:type="dxa"/>
                  <w:tcBorders>
                    <w:top w:val="nil"/>
                    <w:left w:val="nil"/>
                    <w:bottom w:val="single" w:sz="4" w:space="0" w:color="000000"/>
                    <w:right w:val="single" w:sz="4" w:space="0" w:color="000000"/>
                  </w:tcBorders>
                  <w:shd w:val="clear" w:color="000000" w:fill="FFFFFF"/>
                  <w:noWrap/>
                  <w:vAlign w:val="bottom"/>
                  <w:hideMark/>
                </w:tcPr>
                <w:p w14:paraId="4794D716"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839" w:type="dxa"/>
                  <w:tcBorders>
                    <w:top w:val="nil"/>
                    <w:left w:val="nil"/>
                    <w:bottom w:val="single" w:sz="4" w:space="0" w:color="000000"/>
                    <w:right w:val="single" w:sz="4" w:space="0" w:color="000000"/>
                  </w:tcBorders>
                  <w:shd w:val="clear" w:color="000000" w:fill="FFFFFF"/>
                  <w:noWrap/>
                  <w:vAlign w:val="bottom"/>
                  <w:hideMark/>
                </w:tcPr>
                <w:p w14:paraId="340C4C72"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70179" w:rsidRPr="00576787" w14:paraId="6A94425E" w14:textId="77777777" w:rsidTr="00A70179">
              <w:trPr>
                <w:trHeight w:val="56"/>
              </w:trPr>
              <w:tc>
                <w:tcPr>
                  <w:tcW w:w="2378" w:type="dxa"/>
                  <w:tcBorders>
                    <w:top w:val="nil"/>
                    <w:left w:val="single" w:sz="4" w:space="0" w:color="000000"/>
                    <w:bottom w:val="single" w:sz="4" w:space="0" w:color="000000"/>
                    <w:right w:val="single" w:sz="4" w:space="0" w:color="000000"/>
                  </w:tcBorders>
                  <w:shd w:val="clear" w:color="000000" w:fill="FFFFFF"/>
                  <w:vAlign w:val="bottom"/>
                  <w:hideMark/>
                </w:tcPr>
                <w:p w14:paraId="0BDDD22B"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599" w:type="dxa"/>
                  <w:tcBorders>
                    <w:top w:val="nil"/>
                    <w:left w:val="nil"/>
                    <w:bottom w:val="single" w:sz="4" w:space="0" w:color="000000"/>
                    <w:right w:val="single" w:sz="4" w:space="0" w:color="000000"/>
                  </w:tcBorders>
                  <w:shd w:val="clear" w:color="000000" w:fill="FFFFFF"/>
                  <w:vAlign w:val="bottom"/>
                  <w:hideMark/>
                </w:tcPr>
                <w:p w14:paraId="57D47730"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0CED55CA"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0800E8B3"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20235118000000150</w:t>
                  </w:r>
                </w:p>
              </w:tc>
              <w:tc>
                <w:tcPr>
                  <w:tcW w:w="992" w:type="dxa"/>
                  <w:tcBorders>
                    <w:top w:val="nil"/>
                    <w:left w:val="nil"/>
                    <w:bottom w:val="single" w:sz="4" w:space="0" w:color="000000"/>
                    <w:right w:val="single" w:sz="4" w:space="0" w:color="000000"/>
                  </w:tcBorders>
                  <w:shd w:val="clear" w:color="000000" w:fill="FFFFFF"/>
                  <w:noWrap/>
                  <w:vAlign w:val="bottom"/>
                  <w:hideMark/>
                </w:tcPr>
                <w:p w14:paraId="25EBC4FD"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992" w:type="dxa"/>
                  <w:tcBorders>
                    <w:top w:val="nil"/>
                    <w:left w:val="nil"/>
                    <w:bottom w:val="single" w:sz="4" w:space="0" w:color="000000"/>
                    <w:right w:val="single" w:sz="4" w:space="0" w:color="000000"/>
                  </w:tcBorders>
                  <w:shd w:val="clear" w:color="000000" w:fill="FFFFFF"/>
                  <w:noWrap/>
                  <w:vAlign w:val="bottom"/>
                  <w:hideMark/>
                </w:tcPr>
                <w:p w14:paraId="60F0ECF5"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839" w:type="dxa"/>
                  <w:tcBorders>
                    <w:top w:val="nil"/>
                    <w:left w:val="nil"/>
                    <w:bottom w:val="single" w:sz="4" w:space="0" w:color="000000"/>
                    <w:right w:val="single" w:sz="4" w:space="0" w:color="000000"/>
                  </w:tcBorders>
                  <w:shd w:val="clear" w:color="000000" w:fill="FFFFFF"/>
                  <w:noWrap/>
                  <w:vAlign w:val="bottom"/>
                  <w:hideMark/>
                </w:tcPr>
                <w:p w14:paraId="15BF650C"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70179" w:rsidRPr="00576787" w14:paraId="2B0E67E8" w14:textId="77777777" w:rsidTr="00A70179">
              <w:trPr>
                <w:trHeight w:val="56"/>
              </w:trPr>
              <w:tc>
                <w:tcPr>
                  <w:tcW w:w="2378" w:type="dxa"/>
                  <w:tcBorders>
                    <w:top w:val="nil"/>
                    <w:left w:val="single" w:sz="4" w:space="0" w:color="000000"/>
                    <w:bottom w:val="single" w:sz="4" w:space="0" w:color="000000"/>
                    <w:right w:val="single" w:sz="4" w:space="0" w:color="000000"/>
                  </w:tcBorders>
                  <w:shd w:val="clear" w:color="000000" w:fill="FFFFFF"/>
                  <w:vAlign w:val="bottom"/>
                  <w:hideMark/>
                </w:tcPr>
                <w:p w14:paraId="54C2F527"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599" w:type="dxa"/>
                  <w:tcBorders>
                    <w:top w:val="nil"/>
                    <w:left w:val="nil"/>
                    <w:bottom w:val="single" w:sz="4" w:space="0" w:color="000000"/>
                    <w:right w:val="single" w:sz="4" w:space="0" w:color="000000"/>
                  </w:tcBorders>
                  <w:shd w:val="clear" w:color="000000" w:fill="FFFFFF"/>
                  <w:vAlign w:val="bottom"/>
                  <w:hideMark/>
                </w:tcPr>
                <w:p w14:paraId="5643AD50"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7D5CAF39"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67BB23C0"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20235118100000150</w:t>
                  </w:r>
                </w:p>
              </w:tc>
              <w:tc>
                <w:tcPr>
                  <w:tcW w:w="992" w:type="dxa"/>
                  <w:tcBorders>
                    <w:top w:val="nil"/>
                    <w:left w:val="nil"/>
                    <w:bottom w:val="single" w:sz="4" w:space="0" w:color="000000"/>
                    <w:right w:val="single" w:sz="4" w:space="0" w:color="000000"/>
                  </w:tcBorders>
                  <w:shd w:val="clear" w:color="000000" w:fill="FFFFFF"/>
                  <w:noWrap/>
                  <w:vAlign w:val="bottom"/>
                  <w:hideMark/>
                </w:tcPr>
                <w:p w14:paraId="11577B4F"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992" w:type="dxa"/>
                  <w:tcBorders>
                    <w:top w:val="nil"/>
                    <w:left w:val="nil"/>
                    <w:bottom w:val="single" w:sz="4" w:space="0" w:color="000000"/>
                    <w:right w:val="single" w:sz="4" w:space="0" w:color="000000"/>
                  </w:tcBorders>
                  <w:shd w:val="clear" w:color="000000" w:fill="FFFFFF"/>
                  <w:noWrap/>
                  <w:vAlign w:val="bottom"/>
                  <w:hideMark/>
                </w:tcPr>
                <w:p w14:paraId="64223128"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839" w:type="dxa"/>
                  <w:tcBorders>
                    <w:top w:val="nil"/>
                    <w:left w:val="nil"/>
                    <w:bottom w:val="single" w:sz="4" w:space="0" w:color="000000"/>
                    <w:right w:val="single" w:sz="4" w:space="0" w:color="000000"/>
                  </w:tcBorders>
                  <w:shd w:val="clear" w:color="000000" w:fill="FFFFFF"/>
                  <w:noWrap/>
                  <w:vAlign w:val="bottom"/>
                  <w:hideMark/>
                </w:tcPr>
                <w:p w14:paraId="0EC4B2DC"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70179" w:rsidRPr="00576787" w14:paraId="263441B7" w14:textId="77777777" w:rsidTr="00A70179">
              <w:trPr>
                <w:trHeight w:val="56"/>
              </w:trPr>
              <w:tc>
                <w:tcPr>
                  <w:tcW w:w="2378" w:type="dxa"/>
                  <w:tcBorders>
                    <w:top w:val="nil"/>
                    <w:left w:val="single" w:sz="4" w:space="0" w:color="000000"/>
                    <w:bottom w:val="single" w:sz="4" w:space="0" w:color="000000"/>
                    <w:right w:val="single" w:sz="4" w:space="0" w:color="000000"/>
                  </w:tcBorders>
                  <w:shd w:val="clear" w:color="000000" w:fill="FFFFFF"/>
                  <w:vAlign w:val="bottom"/>
                  <w:hideMark/>
                </w:tcPr>
                <w:p w14:paraId="62B4FBC8"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Иные межбюджетные трансферты</w:t>
                  </w:r>
                </w:p>
              </w:tc>
              <w:tc>
                <w:tcPr>
                  <w:tcW w:w="599" w:type="dxa"/>
                  <w:tcBorders>
                    <w:top w:val="nil"/>
                    <w:left w:val="nil"/>
                    <w:bottom w:val="single" w:sz="4" w:space="0" w:color="000000"/>
                    <w:right w:val="single" w:sz="4" w:space="0" w:color="000000"/>
                  </w:tcBorders>
                  <w:shd w:val="clear" w:color="000000" w:fill="FFFFFF"/>
                  <w:vAlign w:val="bottom"/>
                  <w:hideMark/>
                </w:tcPr>
                <w:p w14:paraId="542C12F4"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39DFF8AD"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6053DD1D"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20240000000000150</w:t>
                  </w:r>
                </w:p>
              </w:tc>
              <w:tc>
                <w:tcPr>
                  <w:tcW w:w="992" w:type="dxa"/>
                  <w:tcBorders>
                    <w:top w:val="nil"/>
                    <w:left w:val="nil"/>
                    <w:bottom w:val="single" w:sz="4" w:space="0" w:color="000000"/>
                    <w:right w:val="single" w:sz="4" w:space="0" w:color="000000"/>
                  </w:tcBorders>
                  <w:shd w:val="clear" w:color="000000" w:fill="FFFFFF"/>
                  <w:noWrap/>
                  <w:vAlign w:val="bottom"/>
                  <w:hideMark/>
                </w:tcPr>
                <w:p w14:paraId="0C567A54"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4 799 877,46</w:t>
                  </w:r>
                </w:p>
              </w:tc>
              <w:tc>
                <w:tcPr>
                  <w:tcW w:w="992" w:type="dxa"/>
                  <w:tcBorders>
                    <w:top w:val="nil"/>
                    <w:left w:val="nil"/>
                    <w:bottom w:val="single" w:sz="4" w:space="0" w:color="000000"/>
                    <w:right w:val="single" w:sz="4" w:space="0" w:color="000000"/>
                  </w:tcBorders>
                  <w:shd w:val="clear" w:color="000000" w:fill="FFFFFF"/>
                  <w:noWrap/>
                  <w:vAlign w:val="bottom"/>
                  <w:hideMark/>
                </w:tcPr>
                <w:p w14:paraId="6C9FA55B"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4 891 330,04</w:t>
                  </w:r>
                </w:p>
              </w:tc>
              <w:tc>
                <w:tcPr>
                  <w:tcW w:w="839" w:type="dxa"/>
                  <w:tcBorders>
                    <w:top w:val="nil"/>
                    <w:left w:val="nil"/>
                    <w:bottom w:val="single" w:sz="4" w:space="0" w:color="000000"/>
                    <w:right w:val="single" w:sz="4" w:space="0" w:color="000000"/>
                  </w:tcBorders>
                  <w:shd w:val="clear" w:color="000000" w:fill="FFFFFF"/>
                  <w:noWrap/>
                  <w:vAlign w:val="bottom"/>
                  <w:hideMark/>
                </w:tcPr>
                <w:p w14:paraId="439780C8"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101,91%</w:t>
                  </w:r>
                </w:p>
              </w:tc>
            </w:tr>
            <w:tr w:rsidR="00A70179" w:rsidRPr="00576787" w14:paraId="586BBB95" w14:textId="77777777" w:rsidTr="00A70179">
              <w:trPr>
                <w:trHeight w:val="56"/>
              </w:trPr>
              <w:tc>
                <w:tcPr>
                  <w:tcW w:w="2378" w:type="dxa"/>
                  <w:tcBorders>
                    <w:top w:val="nil"/>
                    <w:left w:val="single" w:sz="4" w:space="0" w:color="000000"/>
                    <w:bottom w:val="single" w:sz="4" w:space="0" w:color="000000"/>
                    <w:right w:val="single" w:sz="4" w:space="0" w:color="000000"/>
                  </w:tcBorders>
                  <w:shd w:val="clear" w:color="000000" w:fill="FFFFFF"/>
                  <w:vAlign w:val="bottom"/>
                  <w:hideMark/>
                </w:tcPr>
                <w:p w14:paraId="3DC9C0C7"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599" w:type="dxa"/>
                  <w:tcBorders>
                    <w:top w:val="nil"/>
                    <w:left w:val="nil"/>
                    <w:bottom w:val="single" w:sz="4" w:space="0" w:color="000000"/>
                    <w:right w:val="single" w:sz="4" w:space="0" w:color="000000"/>
                  </w:tcBorders>
                  <w:shd w:val="clear" w:color="000000" w:fill="FFFFFF"/>
                  <w:vAlign w:val="bottom"/>
                  <w:hideMark/>
                </w:tcPr>
                <w:p w14:paraId="7FF56E14"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058CE2AA"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08E04EBB"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20240014000000150</w:t>
                  </w:r>
                </w:p>
              </w:tc>
              <w:tc>
                <w:tcPr>
                  <w:tcW w:w="992" w:type="dxa"/>
                  <w:tcBorders>
                    <w:top w:val="nil"/>
                    <w:left w:val="nil"/>
                    <w:bottom w:val="single" w:sz="4" w:space="0" w:color="000000"/>
                    <w:right w:val="single" w:sz="4" w:space="0" w:color="000000"/>
                  </w:tcBorders>
                  <w:shd w:val="clear" w:color="000000" w:fill="FFFFFF"/>
                  <w:noWrap/>
                  <w:vAlign w:val="bottom"/>
                  <w:hideMark/>
                </w:tcPr>
                <w:p w14:paraId="20390D8A"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1 762 115,68</w:t>
                  </w:r>
                </w:p>
              </w:tc>
              <w:tc>
                <w:tcPr>
                  <w:tcW w:w="992" w:type="dxa"/>
                  <w:tcBorders>
                    <w:top w:val="nil"/>
                    <w:left w:val="nil"/>
                    <w:bottom w:val="single" w:sz="4" w:space="0" w:color="000000"/>
                    <w:right w:val="single" w:sz="4" w:space="0" w:color="000000"/>
                  </w:tcBorders>
                  <w:shd w:val="clear" w:color="000000" w:fill="FFFFFF"/>
                  <w:noWrap/>
                  <w:vAlign w:val="bottom"/>
                  <w:hideMark/>
                </w:tcPr>
                <w:p w14:paraId="47C9240D"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1 853 548,26</w:t>
                  </w:r>
                </w:p>
              </w:tc>
              <w:tc>
                <w:tcPr>
                  <w:tcW w:w="839" w:type="dxa"/>
                  <w:tcBorders>
                    <w:top w:val="nil"/>
                    <w:left w:val="nil"/>
                    <w:bottom w:val="single" w:sz="4" w:space="0" w:color="000000"/>
                    <w:right w:val="single" w:sz="4" w:space="0" w:color="000000"/>
                  </w:tcBorders>
                  <w:shd w:val="clear" w:color="000000" w:fill="FFFFFF"/>
                  <w:noWrap/>
                  <w:vAlign w:val="bottom"/>
                  <w:hideMark/>
                </w:tcPr>
                <w:p w14:paraId="0A78D40D"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105,19%</w:t>
                  </w:r>
                </w:p>
              </w:tc>
            </w:tr>
            <w:tr w:rsidR="00A70179" w:rsidRPr="00576787" w14:paraId="4E471798" w14:textId="77777777" w:rsidTr="00A70179">
              <w:trPr>
                <w:trHeight w:val="56"/>
              </w:trPr>
              <w:tc>
                <w:tcPr>
                  <w:tcW w:w="2378" w:type="dxa"/>
                  <w:tcBorders>
                    <w:top w:val="nil"/>
                    <w:left w:val="single" w:sz="4" w:space="0" w:color="000000"/>
                    <w:bottom w:val="single" w:sz="4" w:space="0" w:color="000000"/>
                    <w:right w:val="single" w:sz="4" w:space="0" w:color="000000"/>
                  </w:tcBorders>
                  <w:shd w:val="clear" w:color="000000" w:fill="FFFFFF"/>
                  <w:vAlign w:val="bottom"/>
                  <w:hideMark/>
                </w:tcPr>
                <w:p w14:paraId="38081A32"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599" w:type="dxa"/>
                  <w:tcBorders>
                    <w:top w:val="nil"/>
                    <w:left w:val="nil"/>
                    <w:bottom w:val="single" w:sz="4" w:space="0" w:color="000000"/>
                    <w:right w:val="single" w:sz="4" w:space="0" w:color="000000"/>
                  </w:tcBorders>
                  <w:shd w:val="clear" w:color="000000" w:fill="FFFFFF"/>
                  <w:vAlign w:val="bottom"/>
                  <w:hideMark/>
                </w:tcPr>
                <w:p w14:paraId="29E1CC8D"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567115A3"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4B57F4F1"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20240014100000150</w:t>
                  </w:r>
                </w:p>
              </w:tc>
              <w:tc>
                <w:tcPr>
                  <w:tcW w:w="992" w:type="dxa"/>
                  <w:tcBorders>
                    <w:top w:val="nil"/>
                    <w:left w:val="nil"/>
                    <w:bottom w:val="single" w:sz="4" w:space="0" w:color="000000"/>
                    <w:right w:val="single" w:sz="4" w:space="0" w:color="000000"/>
                  </w:tcBorders>
                  <w:shd w:val="clear" w:color="000000" w:fill="FFFFFF"/>
                  <w:noWrap/>
                  <w:vAlign w:val="bottom"/>
                  <w:hideMark/>
                </w:tcPr>
                <w:p w14:paraId="085C9C84"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1 762 115,68</w:t>
                  </w:r>
                </w:p>
              </w:tc>
              <w:tc>
                <w:tcPr>
                  <w:tcW w:w="992" w:type="dxa"/>
                  <w:tcBorders>
                    <w:top w:val="nil"/>
                    <w:left w:val="nil"/>
                    <w:bottom w:val="single" w:sz="4" w:space="0" w:color="000000"/>
                    <w:right w:val="single" w:sz="4" w:space="0" w:color="000000"/>
                  </w:tcBorders>
                  <w:shd w:val="clear" w:color="000000" w:fill="FFFFFF"/>
                  <w:noWrap/>
                  <w:vAlign w:val="bottom"/>
                  <w:hideMark/>
                </w:tcPr>
                <w:p w14:paraId="63ED3B0F"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1 853 548,26</w:t>
                  </w:r>
                </w:p>
              </w:tc>
              <w:tc>
                <w:tcPr>
                  <w:tcW w:w="839" w:type="dxa"/>
                  <w:tcBorders>
                    <w:top w:val="nil"/>
                    <w:left w:val="nil"/>
                    <w:bottom w:val="single" w:sz="4" w:space="0" w:color="000000"/>
                    <w:right w:val="single" w:sz="4" w:space="0" w:color="000000"/>
                  </w:tcBorders>
                  <w:shd w:val="clear" w:color="000000" w:fill="FFFFFF"/>
                  <w:noWrap/>
                  <w:vAlign w:val="bottom"/>
                  <w:hideMark/>
                </w:tcPr>
                <w:p w14:paraId="1EFF96C0"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105,19%</w:t>
                  </w:r>
                </w:p>
              </w:tc>
            </w:tr>
            <w:tr w:rsidR="00A70179" w:rsidRPr="00576787" w14:paraId="1F32F891" w14:textId="77777777" w:rsidTr="00A70179">
              <w:trPr>
                <w:trHeight w:val="56"/>
              </w:trPr>
              <w:tc>
                <w:tcPr>
                  <w:tcW w:w="2378" w:type="dxa"/>
                  <w:tcBorders>
                    <w:top w:val="nil"/>
                    <w:left w:val="single" w:sz="4" w:space="0" w:color="000000"/>
                    <w:bottom w:val="single" w:sz="4" w:space="0" w:color="000000"/>
                    <w:right w:val="single" w:sz="4" w:space="0" w:color="000000"/>
                  </w:tcBorders>
                  <w:shd w:val="clear" w:color="000000" w:fill="FFFFFF"/>
                  <w:vAlign w:val="bottom"/>
                  <w:hideMark/>
                </w:tcPr>
                <w:p w14:paraId="186105E0"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Прочие межбюджетные трансферты, передаваемые бюджетам</w:t>
                  </w:r>
                </w:p>
              </w:tc>
              <w:tc>
                <w:tcPr>
                  <w:tcW w:w="599" w:type="dxa"/>
                  <w:tcBorders>
                    <w:top w:val="nil"/>
                    <w:left w:val="nil"/>
                    <w:bottom w:val="single" w:sz="4" w:space="0" w:color="000000"/>
                    <w:right w:val="single" w:sz="4" w:space="0" w:color="000000"/>
                  </w:tcBorders>
                  <w:shd w:val="clear" w:color="000000" w:fill="FFFFFF"/>
                  <w:vAlign w:val="bottom"/>
                  <w:hideMark/>
                </w:tcPr>
                <w:p w14:paraId="5D2B2C2E"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5C4AB754"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3967EA75"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20249999000000150</w:t>
                  </w:r>
                </w:p>
              </w:tc>
              <w:tc>
                <w:tcPr>
                  <w:tcW w:w="992" w:type="dxa"/>
                  <w:tcBorders>
                    <w:top w:val="nil"/>
                    <w:left w:val="nil"/>
                    <w:bottom w:val="single" w:sz="4" w:space="0" w:color="000000"/>
                    <w:right w:val="single" w:sz="4" w:space="0" w:color="000000"/>
                  </w:tcBorders>
                  <w:shd w:val="clear" w:color="000000" w:fill="FFFFFF"/>
                  <w:noWrap/>
                  <w:vAlign w:val="bottom"/>
                  <w:hideMark/>
                </w:tcPr>
                <w:p w14:paraId="629A5548"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3 037 761,78</w:t>
                  </w:r>
                </w:p>
              </w:tc>
              <w:tc>
                <w:tcPr>
                  <w:tcW w:w="992" w:type="dxa"/>
                  <w:tcBorders>
                    <w:top w:val="nil"/>
                    <w:left w:val="nil"/>
                    <w:bottom w:val="single" w:sz="4" w:space="0" w:color="000000"/>
                    <w:right w:val="single" w:sz="4" w:space="0" w:color="000000"/>
                  </w:tcBorders>
                  <w:shd w:val="clear" w:color="000000" w:fill="FFFFFF"/>
                  <w:noWrap/>
                  <w:vAlign w:val="bottom"/>
                  <w:hideMark/>
                </w:tcPr>
                <w:p w14:paraId="55C68FA2"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3 037 781,78</w:t>
                  </w:r>
                </w:p>
              </w:tc>
              <w:tc>
                <w:tcPr>
                  <w:tcW w:w="839" w:type="dxa"/>
                  <w:tcBorders>
                    <w:top w:val="nil"/>
                    <w:left w:val="nil"/>
                    <w:bottom w:val="single" w:sz="4" w:space="0" w:color="000000"/>
                    <w:right w:val="single" w:sz="4" w:space="0" w:color="000000"/>
                  </w:tcBorders>
                  <w:shd w:val="clear" w:color="000000" w:fill="FFFFFF"/>
                  <w:noWrap/>
                  <w:vAlign w:val="bottom"/>
                  <w:hideMark/>
                </w:tcPr>
                <w:p w14:paraId="3D8129F2"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70179" w:rsidRPr="00576787" w14:paraId="7051FAC1" w14:textId="77777777" w:rsidTr="00A70179">
              <w:trPr>
                <w:trHeight w:val="56"/>
              </w:trPr>
              <w:tc>
                <w:tcPr>
                  <w:tcW w:w="2378" w:type="dxa"/>
                  <w:tcBorders>
                    <w:top w:val="nil"/>
                    <w:left w:val="single" w:sz="4" w:space="0" w:color="000000"/>
                    <w:bottom w:val="single" w:sz="4" w:space="0" w:color="000000"/>
                    <w:right w:val="single" w:sz="4" w:space="0" w:color="000000"/>
                  </w:tcBorders>
                  <w:shd w:val="clear" w:color="000000" w:fill="FFFFFF"/>
                  <w:vAlign w:val="bottom"/>
                  <w:hideMark/>
                </w:tcPr>
                <w:p w14:paraId="01768961"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Прочие межбюджетные трансферты, передаваемые бюджетам сельских поселений</w:t>
                  </w:r>
                </w:p>
              </w:tc>
              <w:tc>
                <w:tcPr>
                  <w:tcW w:w="599" w:type="dxa"/>
                  <w:tcBorders>
                    <w:top w:val="nil"/>
                    <w:left w:val="nil"/>
                    <w:bottom w:val="single" w:sz="4" w:space="0" w:color="000000"/>
                    <w:right w:val="single" w:sz="4" w:space="0" w:color="000000"/>
                  </w:tcBorders>
                  <w:shd w:val="clear" w:color="000000" w:fill="FFFFFF"/>
                  <w:vAlign w:val="bottom"/>
                  <w:hideMark/>
                </w:tcPr>
                <w:p w14:paraId="3B80F248"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w:t>
                  </w:r>
                </w:p>
              </w:tc>
              <w:tc>
                <w:tcPr>
                  <w:tcW w:w="709" w:type="dxa"/>
                  <w:tcBorders>
                    <w:top w:val="nil"/>
                    <w:left w:val="nil"/>
                    <w:bottom w:val="single" w:sz="4" w:space="0" w:color="000000"/>
                    <w:right w:val="single" w:sz="4" w:space="0" w:color="000000"/>
                  </w:tcBorders>
                  <w:shd w:val="clear" w:color="000000" w:fill="FFFFFF"/>
                  <w:vAlign w:val="bottom"/>
                  <w:hideMark/>
                </w:tcPr>
                <w:p w14:paraId="5CDB75CB"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1276" w:type="dxa"/>
                  <w:tcBorders>
                    <w:top w:val="nil"/>
                    <w:left w:val="nil"/>
                    <w:bottom w:val="single" w:sz="4" w:space="0" w:color="000000"/>
                    <w:right w:val="single" w:sz="4" w:space="0" w:color="000000"/>
                  </w:tcBorders>
                  <w:shd w:val="clear" w:color="000000" w:fill="FFFFFF"/>
                  <w:vAlign w:val="bottom"/>
                  <w:hideMark/>
                </w:tcPr>
                <w:p w14:paraId="6A42D68B"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20249999100000150</w:t>
                  </w:r>
                </w:p>
              </w:tc>
              <w:tc>
                <w:tcPr>
                  <w:tcW w:w="992" w:type="dxa"/>
                  <w:tcBorders>
                    <w:top w:val="nil"/>
                    <w:left w:val="nil"/>
                    <w:bottom w:val="single" w:sz="4" w:space="0" w:color="000000"/>
                    <w:right w:val="single" w:sz="4" w:space="0" w:color="000000"/>
                  </w:tcBorders>
                  <w:shd w:val="clear" w:color="000000" w:fill="FFFFFF"/>
                  <w:noWrap/>
                  <w:vAlign w:val="bottom"/>
                  <w:hideMark/>
                </w:tcPr>
                <w:p w14:paraId="212D7E9F"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3 037 761,78</w:t>
                  </w:r>
                </w:p>
              </w:tc>
              <w:tc>
                <w:tcPr>
                  <w:tcW w:w="992" w:type="dxa"/>
                  <w:tcBorders>
                    <w:top w:val="nil"/>
                    <w:left w:val="nil"/>
                    <w:bottom w:val="single" w:sz="4" w:space="0" w:color="000000"/>
                    <w:right w:val="single" w:sz="4" w:space="0" w:color="000000"/>
                  </w:tcBorders>
                  <w:shd w:val="clear" w:color="000000" w:fill="FFFFFF"/>
                  <w:noWrap/>
                  <w:vAlign w:val="bottom"/>
                  <w:hideMark/>
                </w:tcPr>
                <w:p w14:paraId="695F515B"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3 037 781,78</w:t>
                  </w:r>
                </w:p>
              </w:tc>
              <w:tc>
                <w:tcPr>
                  <w:tcW w:w="839" w:type="dxa"/>
                  <w:tcBorders>
                    <w:top w:val="nil"/>
                    <w:left w:val="nil"/>
                    <w:bottom w:val="single" w:sz="4" w:space="0" w:color="000000"/>
                    <w:right w:val="single" w:sz="4" w:space="0" w:color="000000"/>
                  </w:tcBorders>
                  <w:shd w:val="clear" w:color="000000" w:fill="FFFFFF"/>
                  <w:noWrap/>
                  <w:vAlign w:val="bottom"/>
                  <w:hideMark/>
                </w:tcPr>
                <w:p w14:paraId="08C107B9"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bl>
          <w:p w14:paraId="709D6C9B" w14:textId="77777777" w:rsidR="00A70179" w:rsidRPr="00576787" w:rsidRDefault="00A70179" w:rsidP="00576787">
            <w:pPr>
              <w:ind w:firstLine="709"/>
              <w:jc w:val="both"/>
              <w:rPr>
                <w:rFonts w:ascii="Calibri" w:hAnsi="Calibri" w:cs="Calibri"/>
                <w:sz w:val="18"/>
                <w:szCs w:val="18"/>
                <w:lang w:val="ru-RU"/>
              </w:rPr>
            </w:pPr>
          </w:p>
        </w:tc>
      </w:tr>
      <w:tr w:rsidR="00A70179" w:rsidRPr="00576787" w14:paraId="798C90D3" w14:textId="77777777" w:rsidTr="00A70179">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C2DA4D1" w14:textId="77777777" w:rsidR="00A70179" w:rsidRPr="00576787" w:rsidRDefault="00A70179"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E18D412" w14:textId="7CAF7F96" w:rsidR="00A70179" w:rsidRPr="00576787" w:rsidRDefault="00A70179"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Pr="00576787">
              <w:rPr>
                <w:rFonts w:ascii="Calibri" w:hAnsi="Calibri" w:cs="Calibri"/>
                <w:b/>
                <w:bCs/>
                <w:sz w:val="22"/>
                <w:szCs w:val="22"/>
              </w:rPr>
              <w:t>2</w:t>
            </w:r>
            <w:r w:rsidRPr="00576787">
              <w:rPr>
                <w:rFonts w:ascii="Calibri" w:hAnsi="Calibri" w:cs="Calibri"/>
                <w:b/>
                <w:bCs/>
                <w:sz w:val="22"/>
                <w:szCs w:val="22"/>
                <w:lang w:val="ru-RU"/>
              </w:rPr>
              <w:t>0</w:t>
            </w:r>
          </w:p>
        </w:tc>
      </w:tr>
    </w:tbl>
    <w:p w14:paraId="209CEA23" w14:textId="77777777" w:rsidR="00A70179" w:rsidRPr="00576787" w:rsidRDefault="00A70179"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6"/>
        <w:gridCol w:w="283"/>
        <w:gridCol w:w="4017"/>
        <w:gridCol w:w="3752"/>
        <w:gridCol w:w="55"/>
      </w:tblGrid>
      <w:tr w:rsidR="00A70179" w:rsidRPr="00576787" w14:paraId="6A91F6A1" w14:textId="77777777" w:rsidTr="00AE0DCF">
        <w:trPr>
          <w:gridBefore w:val="1"/>
          <w:wBefore w:w="55" w:type="dxa"/>
          <w:trHeight w:val="18"/>
        </w:trPr>
        <w:tc>
          <w:tcPr>
            <w:tcW w:w="7826" w:type="dxa"/>
            <w:shd w:val="clear" w:color="auto" w:fill="auto"/>
          </w:tcPr>
          <w:tbl>
            <w:tblPr>
              <w:tblW w:w="7772" w:type="dxa"/>
              <w:tblLayout w:type="fixed"/>
              <w:tblLook w:val="04A0" w:firstRow="1" w:lastRow="0" w:firstColumn="1" w:lastColumn="0" w:noHBand="0" w:noVBand="1"/>
            </w:tblPr>
            <w:tblGrid>
              <w:gridCol w:w="2450"/>
              <w:gridCol w:w="669"/>
              <w:gridCol w:w="1411"/>
              <w:gridCol w:w="1067"/>
              <w:gridCol w:w="1080"/>
              <w:gridCol w:w="859"/>
              <w:gridCol w:w="236"/>
            </w:tblGrid>
            <w:tr w:rsidR="00A70179" w:rsidRPr="00576787" w14:paraId="15FCC46C" w14:textId="77777777" w:rsidTr="00AE0DCF">
              <w:trPr>
                <w:gridAfter w:val="1"/>
                <w:wAfter w:w="236" w:type="dxa"/>
                <w:trHeight w:val="65"/>
              </w:trPr>
              <w:tc>
                <w:tcPr>
                  <w:tcW w:w="6677" w:type="dxa"/>
                  <w:gridSpan w:val="5"/>
                  <w:tcBorders>
                    <w:top w:val="nil"/>
                    <w:left w:val="nil"/>
                    <w:bottom w:val="nil"/>
                    <w:right w:val="nil"/>
                  </w:tcBorders>
                  <w:shd w:val="clear" w:color="auto" w:fill="auto"/>
                  <w:noWrap/>
                  <w:vAlign w:val="bottom"/>
                  <w:hideMark/>
                </w:tcPr>
                <w:p w14:paraId="30E22D0E" w14:textId="77777777" w:rsidR="00A70179" w:rsidRPr="00576787" w:rsidRDefault="00A70179" w:rsidP="00576787">
                  <w:pPr>
                    <w:suppressAutoHyphens w:val="0"/>
                    <w:jc w:val="center"/>
                    <w:rPr>
                      <w:rFonts w:ascii="Calibri" w:eastAsia="Times New Roman" w:hAnsi="Calibri" w:cs="Calibri"/>
                      <w:b/>
                      <w:bCs/>
                      <w:color w:val="000000"/>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 xml:space="preserve">                                              2. Расходы бюджета</w:t>
                  </w:r>
                </w:p>
              </w:tc>
              <w:tc>
                <w:tcPr>
                  <w:tcW w:w="859" w:type="dxa"/>
                  <w:tcBorders>
                    <w:top w:val="nil"/>
                    <w:left w:val="nil"/>
                    <w:bottom w:val="nil"/>
                    <w:right w:val="nil"/>
                  </w:tcBorders>
                  <w:shd w:val="clear" w:color="auto" w:fill="auto"/>
                  <w:noWrap/>
                  <w:vAlign w:val="bottom"/>
                  <w:hideMark/>
                </w:tcPr>
                <w:p w14:paraId="6FE742DB" w14:textId="77777777" w:rsidR="00A70179" w:rsidRPr="00576787" w:rsidRDefault="00A70179" w:rsidP="00576787">
                  <w:pPr>
                    <w:suppressAutoHyphens w:val="0"/>
                    <w:jc w:val="center"/>
                    <w:rPr>
                      <w:rFonts w:ascii="Calibri" w:eastAsia="Times New Roman" w:hAnsi="Calibri" w:cs="Calibri"/>
                      <w:b/>
                      <w:bCs/>
                      <w:color w:val="000000"/>
                      <w:kern w:val="0"/>
                      <w:sz w:val="12"/>
                      <w:szCs w:val="12"/>
                      <w:lang w:val="ru-RU" w:eastAsia="ru-RU" w:bidi="ar-SA"/>
                    </w:rPr>
                  </w:pPr>
                </w:p>
              </w:tc>
            </w:tr>
            <w:tr w:rsidR="00A70179" w:rsidRPr="00576787" w14:paraId="06229F19" w14:textId="77777777" w:rsidTr="00AE0DCF">
              <w:trPr>
                <w:gridAfter w:val="1"/>
                <w:wAfter w:w="236" w:type="dxa"/>
                <w:trHeight w:val="65"/>
              </w:trPr>
              <w:tc>
                <w:tcPr>
                  <w:tcW w:w="2450" w:type="dxa"/>
                  <w:tcBorders>
                    <w:top w:val="nil"/>
                    <w:left w:val="nil"/>
                    <w:bottom w:val="nil"/>
                    <w:right w:val="nil"/>
                  </w:tcBorders>
                  <w:shd w:val="clear" w:color="auto" w:fill="auto"/>
                  <w:noWrap/>
                  <w:vAlign w:val="bottom"/>
                  <w:hideMark/>
                </w:tcPr>
                <w:p w14:paraId="1D081643" w14:textId="77777777" w:rsidR="00A70179" w:rsidRPr="00576787" w:rsidRDefault="00A70179" w:rsidP="00576787">
                  <w:pPr>
                    <w:suppressAutoHyphens w:val="0"/>
                    <w:jc w:val="right"/>
                    <w:rPr>
                      <w:rFonts w:ascii="Calibri" w:eastAsia="Times New Roman" w:hAnsi="Calibri" w:cs="Calibri"/>
                      <w:kern w:val="0"/>
                      <w:sz w:val="12"/>
                      <w:szCs w:val="12"/>
                      <w:lang w:val="ru-RU" w:eastAsia="ru-RU" w:bidi="ar-SA"/>
                    </w:rPr>
                  </w:pPr>
                </w:p>
              </w:tc>
              <w:tc>
                <w:tcPr>
                  <w:tcW w:w="669" w:type="dxa"/>
                  <w:tcBorders>
                    <w:top w:val="nil"/>
                    <w:left w:val="nil"/>
                    <w:bottom w:val="nil"/>
                    <w:right w:val="nil"/>
                  </w:tcBorders>
                  <w:shd w:val="clear" w:color="auto" w:fill="auto"/>
                  <w:noWrap/>
                  <w:vAlign w:val="bottom"/>
                  <w:hideMark/>
                </w:tcPr>
                <w:p w14:paraId="5A4AD690" w14:textId="77777777" w:rsidR="00A70179" w:rsidRPr="00576787" w:rsidRDefault="00A70179" w:rsidP="00576787">
                  <w:pPr>
                    <w:suppressAutoHyphens w:val="0"/>
                    <w:jc w:val="center"/>
                    <w:rPr>
                      <w:rFonts w:ascii="Calibri" w:eastAsia="Times New Roman" w:hAnsi="Calibri" w:cs="Calibri"/>
                      <w:kern w:val="0"/>
                      <w:sz w:val="12"/>
                      <w:szCs w:val="12"/>
                      <w:lang w:val="ru-RU" w:eastAsia="ru-RU" w:bidi="ar-SA"/>
                    </w:rPr>
                  </w:pPr>
                </w:p>
              </w:tc>
              <w:tc>
                <w:tcPr>
                  <w:tcW w:w="1411" w:type="dxa"/>
                  <w:tcBorders>
                    <w:top w:val="nil"/>
                    <w:left w:val="nil"/>
                    <w:bottom w:val="nil"/>
                    <w:right w:val="nil"/>
                  </w:tcBorders>
                  <w:shd w:val="clear" w:color="auto" w:fill="auto"/>
                  <w:noWrap/>
                  <w:vAlign w:val="bottom"/>
                  <w:hideMark/>
                </w:tcPr>
                <w:p w14:paraId="0416446F" w14:textId="77777777" w:rsidR="00A70179" w:rsidRPr="00576787" w:rsidRDefault="00A70179" w:rsidP="00576787">
                  <w:pPr>
                    <w:suppressAutoHyphens w:val="0"/>
                    <w:jc w:val="center"/>
                    <w:rPr>
                      <w:rFonts w:ascii="Calibri" w:eastAsia="Times New Roman" w:hAnsi="Calibri" w:cs="Calibri"/>
                      <w:kern w:val="0"/>
                      <w:sz w:val="12"/>
                      <w:szCs w:val="12"/>
                      <w:lang w:val="ru-RU" w:eastAsia="ru-RU" w:bidi="ar-SA"/>
                    </w:rPr>
                  </w:pPr>
                </w:p>
              </w:tc>
              <w:tc>
                <w:tcPr>
                  <w:tcW w:w="1067" w:type="dxa"/>
                  <w:tcBorders>
                    <w:top w:val="nil"/>
                    <w:left w:val="nil"/>
                    <w:bottom w:val="nil"/>
                    <w:right w:val="nil"/>
                  </w:tcBorders>
                  <w:shd w:val="clear" w:color="auto" w:fill="auto"/>
                  <w:noWrap/>
                  <w:vAlign w:val="bottom"/>
                  <w:hideMark/>
                </w:tcPr>
                <w:p w14:paraId="654BFBF0" w14:textId="77777777" w:rsidR="00A70179" w:rsidRPr="00576787" w:rsidRDefault="00A70179" w:rsidP="00576787">
                  <w:pPr>
                    <w:suppressAutoHyphens w:val="0"/>
                    <w:jc w:val="center"/>
                    <w:rPr>
                      <w:rFonts w:ascii="Calibri" w:eastAsia="Times New Roman" w:hAnsi="Calibri" w:cs="Calibri"/>
                      <w:kern w:val="0"/>
                      <w:sz w:val="12"/>
                      <w:szCs w:val="12"/>
                      <w:lang w:val="ru-RU" w:eastAsia="ru-RU" w:bidi="ar-SA"/>
                    </w:rPr>
                  </w:pPr>
                </w:p>
              </w:tc>
              <w:tc>
                <w:tcPr>
                  <w:tcW w:w="1080" w:type="dxa"/>
                  <w:tcBorders>
                    <w:top w:val="nil"/>
                    <w:left w:val="nil"/>
                    <w:bottom w:val="nil"/>
                    <w:right w:val="nil"/>
                  </w:tcBorders>
                  <w:shd w:val="clear" w:color="auto" w:fill="auto"/>
                  <w:noWrap/>
                  <w:vAlign w:val="bottom"/>
                  <w:hideMark/>
                </w:tcPr>
                <w:p w14:paraId="2F0D0712" w14:textId="77777777" w:rsidR="00A70179" w:rsidRPr="00576787" w:rsidRDefault="00A70179" w:rsidP="00576787">
                  <w:pPr>
                    <w:suppressAutoHyphens w:val="0"/>
                    <w:jc w:val="center"/>
                    <w:rPr>
                      <w:rFonts w:ascii="Calibri" w:eastAsia="Times New Roman" w:hAnsi="Calibri" w:cs="Calibri"/>
                      <w:kern w:val="0"/>
                      <w:sz w:val="12"/>
                      <w:szCs w:val="12"/>
                      <w:lang w:val="ru-RU" w:eastAsia="ru-RU" w:bidi="ar-SA"/>
                    </w:rPr>
                  </w:pPr>
                </w:p>
              </w:tc>
              <w:tc>
                <w:tcPr>
                  <w:tcW w:w="859" w:type="dxa"/>
                  <w:tcBorders>
                    <w:top w:val="nil"/>
                    <w:left w:val="nil"/>
                    <w:bottom w:val="nil"/>
                    <w:right w:val="nil"/>
                  </w:tcBorders>
                  <w:shd w:val="clear" w:color="auto" w:fill="auto"/>
                  <w:noWrap/>
                  <w:vAlign w:val="bottom"/>
                  <w:hideMark/>
                </w:tcPr>
                <w:p w14:paraId="21D5120F" w14:textId="77777777" w:rsidR="00A70179" w:rsidRPr="00576787" w:rsidRDefault="00A70179" w:rsidP="00576787">
                  <w:pPr>
                    <w:suppressAutoHyphens w:val="0"/>
                    <w:jc w:val="center"/>
                    <w:rPr>
                      <w:rFonts w:ascii="Calibri" w:eastAsia="Times New Roman" w:hAnsi="Calibri" w:cs="Calibri"/>
                      <w:kern w:val="0"/>
                      <w:sz w:val="12"/>
                      <w:szCs w:val="12"/>
                      <w:lang w:val="ru-RU" w:eastAsia="ru-RU" w:bidi="ar-SA"/>
                    </w:rPr>
                  </w:pPr>
                </w:p>
              </w:tc>
            </w:tr>
            <w:tr w:rsidR="00A70179" w:rsidRPr="00576787" w14:paraId="255E6C27" w14:textId="77777777" w:rsidTr="00AE0DCF">
              <w:trPr>
                <w:gridAfter w:val="1"/>
                <w:wAfter w:w="236" w:type="dxa"/>
                <w:trHeight w:val="289"/>
              </w:trPr>
              <w:tc>
                <w:tcPr>
                  <w:tcW w:w="24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3E26CB"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Наименование показателя</w:t>
                  </w:r>
                </w:p>
              </w:tc>
              <w:tc>
                <w:tcPr>
                  <w:tcW w:w="66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633A19"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Код строки</w:t>
                  </w:r>
                </w:p>
              </w:tc>
              <w:tc>
                <w:tcPr>
                  <w:tcW w:w="141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B8B0C4"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Код расхода по бюджетной классификации</w:t>
                  </w:r>
                </w:p>
              </w:tc>
              <w:tc>
                <w:tcPr>
                  <w:tcW w:w="106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D622752"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Утвержденные бюджетные назначения</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8B3FA4"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Исполнено</w:t>
                  </w:r>
                </w:p>
              </w:tc>
              <w:tc>
                <w:tcPr>
                  <w:tcW w:w="8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156206"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исполнения</w:t>
                  </w:r>
                </w:p>
              </w:tc>
            </w:tr>
            <w:tr w:rsidR="00A70179" w:rsidRPr="00576787" w14:paraId="78E3D4A4" w14:textId="77777777" w:rsidTr="00AE0DCF">
              <w:trPr>
                <w:trHeight w:val="289"/>
              </w:trPr>
              <w:tc>
                <w:tcPr>
                  <w:tcW w:w="2450" w:type="dxa"/>
                  <w:vMerge/>
                  <w:tcBorders>
                    <w:top w:val="single" w:sz="4" w:space="0" w:color="auto"/>
                    <w:left w:val="single" w:sz="4" w:space="0" w:color="auto"/>
                    <w:bottom w:val="single" w:sz="4" w:space="0" w:color="auto"/>
                    <w:right w:val="single" w:sz="4" w:space="0" w:color="auto"/>
                  </w:tcBorders>
                  <w:vAlign w:val="center"/>
                  <w:hideMark/>
                </w:tcPr>
                <w:p w14:paraId="3267E431"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p>
              </w:tc>
              <w:tc>
                <w:tcPr>
                  <w:tcW w:w="669" w:type="dxa"/>
                  <w:vMerge/>
                  <w:tcBorders>
                    <w:top w:val="single" w:sz="4" w:space="0" w:color="auto"/>
                    <w:left w:val="single" w:sz="4" w:space="0" w:color="auto"/>
                    <w:bottom w:val="single" w:sz="4" w:space="0" w:color="auto"/>
                    <w:right w:val="single" w:sz="4" w:space="0" w:color="auto"/>
                  </w:tcBorders>
                  <w:vAlign w:val="center"/>
                  <w:hideMark/>
                </w:tcPr>
                <w:p w14:paraId="56AA0557"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14:paraId="539BB6C4"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14:paraId="17BF6714"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24E236FF"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p>
              </w:tc>
              <w:tc>
                <w:tcPr>
                  <w:tcW w:w="859" w:type="dxa"/>
                  <w:vMerge/>
                  <w:tcBorders>
                    <w:top w:val="single" w:sz="4" w:space="0" w:color="auto"/>
                    <w:left w:val="single" w:sz="4" w:space="0" w:color="auto"/>
                    <w:bottom w:val="single" w:sz="4" w:space="0" w:color="auto"/>
                    <w:right w:val="single" w:sz="4" w:space="0" w:color="auto"/>
                  </w:tcBorders>
                  <w:vAlign w:val="center"/>
                  <w:hideMark/>
                </w:tcPr>
                <w:p w14:paraId="1564881E"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p>
              </w:tc>
              <w:tc>
                <w:tcPr>
                  <w:tcW w:w="236" w:type="dxa"/>
                  <w:tcBorders>
                    <w:top w:val="nil"/>
                    <w:left w:val="nil"/>
                    <w:bottom w:val="nil"/>
                    <w:right w:val="nil"/>
                  </w:tcBorders>
                  <w:shd w:val="clear" w:color="auto" w:fill="auto"/>
                  <w:noWrap/>
                  <w:vAlign w:val="bottom"/>
                  <w:hideMark/>
                </w:tcPr>
                <w:p w14:paraId="4CC69235"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p>
              </w:tc>
            </w:tr>
            <w:tr w:rsidR="00A70179" w:rsidRPr="00576787" w14:paraId="1C4AA5BC" w14:textId="77777777" w:rsidTr="00AE0DCF">
              <w:trPr>
                <w:trHeight w:val="55"/>
              </w:trPr>
              <w:tc>
                <w:tcPr>
                  <w:tcW w:w="2450" w:type="dxa"/>
                  <w:vMerge/>
                  <w:tcBorders>
                    <w:top w:val="single" w:sz="4" w:space="0" w:color="auto"/>
                    <w:left w:val="single" w:sz="4" w:space="0" w:color="auto"/>
                    <w:bottom w:val="single" w:sz="4" w:space="0" w:color="auto"/>
                    <w:right w:val="single" w:sz="4" w:space="0" w:color="auto"/>
                  </w:tcBorders>
                  <w:vAlign w:val="center"/>
                  <w:hideMark/>
                </w:tcPr>
                <w:p w14:paraId="57618C2A"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p>
              </w:tc>
              <w:tc>
                <w:tcPr>
                  <w:tcW w:w="669" w:type="dxa"/>
                  <w:vMerge/>
                  <w:tcBorders>
                    <w:top w:val="single" w:sz="4" w:space="0" w:color="auto"/>
                    <w:left w:val="single" w:sz="4" w:space="0" w:color="auto"/>
                    <w:bottom w:val="single" w:sz="4" w:space="0" w:color="auto"/>
                    <w:right w:val="single" w:sz="4" w:space="0" w:color="auto"/>
                  </w:tcBorders>
                  <w:vAlign w:val="center"/>
                  <w:hideMark/>
                </w:tcPr>
                <w:p w14:paraId="544B195F"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14:paraId="601943DA"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14:paraId="444CE314"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54B04AC9"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p>
              </w:tc>
              <w:tc>
                <w:tcPr>
                  <w:tcW w:w="859" w:type="dxa"/>
                  <w:vMerge/>
                  <w:tcBorders>
                    <w:top w:val="single" w:sz="4" w:space="0" w:color="auto"/>
                    <w:left w:val="single" w:sz="4" w:space="0" w:color="auto"/>
                    <w:bottom w:val="single" w:sz="4" w:space="0" w:color="auto"/>
                    <w:right w:val="single" w:sz="4" w:space="0" w:color="auto"/>
                  </w:tcBorders>
                  <w:vAlign w:val="center"/>
                  <w:hideMark/>
                </w:tcPr>
                <w:p w14:paraId="0A31D6AB"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p>
              </w:tc>
              <w:tc>
                <w:tcPr>
                  <w:tcW w:w="236" w:type="dxa"/>
                  <w:tcBorders>
                    <w:top w:val="nil"/>
                    <w:left w:val="nil"/>
                    <w:bottom w:val="nil"/>
                    <w:right w:val="nil"/>
                  </w:tcBorders>
                  <w:shd w:val="clear" w:color="auto" w:fill="auto"/>
                  <w:noWrap/>
                  <w:vAlign w:val="bottom"/>
                  <w:hideMark/>
                </w:tcPr>
                <w:p w14:paraId="350502D6"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p>
              </w:tc>
            </w:tr>
            <w:tr w:rsidR="00A70179" w:rsidRPr="00576787" w14:paraId="50408500" w14:textId="77777777" w:rsidTr="00AE0DCF">
              <w:trPr>
                <w:trHeight w:val="55"/>
              </w:trPr>
              <w:tc>
                <w:tcPr>
                  <w:tcW w:w="2450" w:type="dxa"/>
                  <w:tcBorders>
                    <w:top w:val="nil"/>
                    <w:left w:val="single" w:sz="4" w:space="0" w:color="auto"/>
                    <w:bottom w:val="single" w:sz="4" w:space="0" w:color="auto"/>
                    <w:right w:val="single" w:sz="4" w:space="0" w:color="auto"/>
                  </w:tcBorders>
                  <w:shd w:val="clear" w:color="auto" w:fill="auto"/>
                  <w:noWrap/>
                  <w:vAlign w:val="center"/>
                  <w:hideMark/>
                </w:tcPr>
                <w:p w14:paraId="76C4D68A"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w:t>
                  </w:r>
                </w:p>
              </w:tc>
              <w:tc>
                <w:tcPr>
                  <w:tcW w:w="669" w:type="dxa"/>
                  <w:tcBorders>
                    <w:top w:val="nil"/>
                    <w:left w:val="nil"/>
                    <w:bottom w:val="single" w:sz="4" w:space="0" w:color="auto"/>
                    <w:right w:val="single" w:sz="4" w:space="0" w:color="auto"/>
                  </w:tcBorders>
                  <w:shd w:val="clear" w:color="auto" w:fill="auto"/>
                  <w:noWrap/>
                  <w:vAlign w:val="center"/>
                  <w:hideMark/>
                </w:tcPr>
                <w:p w14:paraId="786763A4"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w:t>
                  </w:r>
                </w:p>
              </w:tc>
              <w:tc>
                <w:tcPr>
                  <w:tcW w:w="1411" w:type="dxa"/>
                  <w:tcBorders>
                    <w:top w:val="nil"/>
                    <w:left w:val="nil"/>
                    <w:bottom w:val="single" w:sz="4" w:space="0" w:color="auto"/>
                    <w:right w:val="single" w:sz="4" w:space="0" w:color="auto"/>
                  </w:tcBorders>
                  <w:shd w:val="clear" w:color="auto" w:fill="auto"/>
                  <w:noWrap/>
                  <w:vAlign w:val="center"/>
                  <w:hideMark/>
                </w:tcPr>
                <w:p w14:paraId="31667FFE"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w:t>
                  </w:r>
                </w:p>
              </w:tc>
              <w:tc>
                <w:tcPr>
                  <w:tcW w:w="1067" w:type="dxa"/>
                  <w:tcBorders>
                    <w:top w:val="nil"/>
                    <w:left w:val="nil"/>
                    <w:bottom w:val="single" w:sz="4" w:space="0" w:color="auto"/>
                    <w:right w:val="single" w:sz="4" w:space="0" w:color="auto"/>
                  </w:tcBorders>
                  <w:shd w:val="clear" w:color="auto" w:fill="auto"/>
                  <w:noWrap/>
                  <w:vAlign w:val="center"/>
                  <w:hideMark/>
                </w:tcPr>
                <w:p w14:paraId="4448FF07"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w:t>
                  </w:r>
                </w:p>
              </w:tc>
              <w:tc>
                <w:tcPr>
                  <w:tcW w:w="1080" w:type="dxa"/>
                  <w:tcBorders>
                    <w:top w:val="nil"/>
                    <w:left w:val="nil"/>
                    <w:bottom w:val="single" w:sz="4" w:space="0" w:color="auto"/>
                    <w:right w:val="single" w:sz="4" w:space="0" w:color="auto"/>
                  </w:tcBorders>
                  <w:shd w:val="clear" w:color="auto" w:fill="auto"/>
                  <w:noWrap/>
                  <w:vAlign w:val="center"/>
                  <w:hideMark/>
                </w:tcPr>
                <w:p w14:paraId="3F6C7B85"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w:t>
                  </w:r>
                </w:p>
              </w:tc>
              <w:tc>
                <w:tcPr>
                  <w:tcW w:w="859" w:type="dxa"/>
                  <w:tcBorders>
                    <w:top w:val="nil"/>
                    <w:left w:val="nil"/>
                    <w:bottom w:val="single" w:sz="4" w:space="0" w:color="auto"/>
                    <w:right w:val="single" w:sz="4" w:space="0" w:color="auto"/>
                  </w:tcBorders>
                  <w:shd w:val="clear" w:color="auto" w:fill="auto"/>
                  <w:noWrap/>
                  <w:vAlign w:val="center"/>
                  <w:hideMark/>
                </w:tcPr>
                <w:p w14:paraId="3FCB7E33"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w:t>
                  </w:r>
                </w:p>
              </w:tc>
              <w:tc>
                <w:tcPr>
                  <w:tcW w:w="236" w:type="dxa"/>
                  <w:vAlign w:val="center"/>
                  <w:hideMark/>
                </w:tcPr>
                <w:p w14:paraId="7CB53F0B"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p>
              </w:tc>
            </w:tr>
            <w:tr w:rsidR="00A70179" w:rsidRPr="00576787" w14:paraId="50166BE5" w14:textId="77777777" w:rsidTr="00AE0DCF">
              <w:trPr>
                <w:trHeight w:val="55"/>
              </w:trPr>
              <w:tc>
                <w:tcPr>
                  <w:tcW w:w="2450" w:type="dxa"/>
                  <w:tcBorders>
                    <w:top w:val="nil"/>
                    <w:left w:val="single" w:sz="4" w:space="0" w:color="auto"/>
                    <w:bottom w:val="single" w:sz="4" w:space="0" w:color="auto"/>
                    <w:right w:val="single" w:sz="4" w:space="0" w:color="auto"/>
                  </w:tcBorders>
                  <w:shd w:val="clear" w:color="auto" w:fill="auto"/>
                  <w:vAlign w:val="bottom"/>
                  <w:hideMark/>
                </w:tcPr>
                <w:p w14:paraId="563B4284"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бюджета - всего</w:t>
                  </w:r>
                </w:p>
              </w:tc>
              <w:tc>
                <w:tcPr>
                  <w:tcW w:w="669" w:type="dxa"/>
                  <w:tcBorders>
                    <w:top w:val="nil"/>
                    <w:left w:val="nil"/>
                    <w:bottom w:val="single" w:sz="4" w:space="0" w:color="auto"/>
                    <w:right w:val="single" w:sz="4" w:space="0" w:color="auto"/>
                  </w:tcBorders>
                  <w:shd w:val="clear" w:color="auto" w:fill="auto"/>
                  <w:noWrap/>
                  <w:vAlign w:val="bottom"/>
                  <w:hideMark/>
                </w:tcPr>
                <w:p w14:paraId="3A73A2E9"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11" w:type="dxa"/>
                  <w:tcBorders>
                    <w:top w:val="nil"/>
                    <w:left w:val="nil"/>
                    <w:bottom w:val="single" w:sz="4" w:space="0" w:color="auto"/>
                    <w:right w:val="single" w:sz="4" w:space="0" w:color="auto"/>
                  </w:tcBorders>
                  <w:shd w:val="clear" w:color="auto" w:fill="auto"/>
                  <w:noWrap/>
                  <w:vAlign w:val="bottom"/>
                  <w:hideMark/>
                </w:tcPr>
                <w:p w14:paraId="013DA023"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c>
                <w:tcPr>
                  <w:tcW w:w="1067" w:type="dxa"/>
                  <w:tcBorders>
                    <w:top w:val="nil"/>
                    <w:left w:val="nil"/>
                    <w:bottom w:val="single" w:sz="4" w:space="0" w:color="auto"/>
                    <w:right w:val="single" w:sz="4" w:space="0" w:color="auto"/>
                  </w:tcBorders>
                  <w:shd w:val="clear" w:color="auto" w:fill="auto"/>
                  <w:noWrap/>
                  <w:vAlign w:val="bottom"/>
                  <w:hideMark/>
                </w:tcPr>
                <w:p w14:paraId="343509E0"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12 100 390,53</w:t>
                  </w:r>
                </w:p>
              </w:tc>
              <w:tc>
                <w:tcPr>
                  <w:tcW w:w="1080" w:type="dxa"/>
                  <w:tcBorders>
                    <w:top w:val="nil"/>
                    <w:left w:val="nil"/>
                    <w:bottom w:val="single" w:sz="4" w:space="0" w:color="auto"/>
                    <w:right w:val="single" w:sz="4" w:space="0" w:color="auto"/>
                  </w:tcBorders>
                  <w:shd w:val="clear" w:color="auto" w:fill="auto"/>
                  <w:noWrap/>
                  <w:vAlign w:val="bottom"/>
                  <w:hideMark/>
                </w:tcPr>
                <w:p w14:paraId="71C8A1D4"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11 851 022,82</w:t>
                  </w:r>
                </w:p>
              </w:tc>
              <w:tc>
                <w:tcPr>
                  <w:tcW w:w="859" w:type="dxa"/>
                  <w:tcBorders>
                    <w:top w:val="nil"/>
                    <w:left w:val="nil"/>
                    <w:bottom w:val="single" w:sz="4" w:space="0" w:color="auto"/>
                    <w:right w:val="single" w:sz="4" w:space="0" w:color="auto"/>
                  </w:tcBorders>
                  <w:shd w:val="clear" w:color="auto" w:fill="auto"/>
                  <w:noWrap/>
                  <w:vAlign w:val="bottom"/>
                  <w:hideMark/>
                </w:tcPr>
                <w:p w14:paraId="38F523FC"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97,94</w:t>
                  </w:r>
                </w:p>
              </w:tc>
              <w:tc>
                <w:tcPr>
                  <w:tcW w:w="236" w:type="dxa"/>
                  <w:vAlign w:val="center"/>
                  <w:hideMark/>
                </w:tcPr>
                <w:p w14:paraId="2F72543D"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p>
              </w:tc>
            </w:tr>
            <w:tr w:rsidR="00A70179" w:rsidRPr="00576787" w14:paraId="68DB77E1" w14:textId="77777777" w:rsidTr="00AE0DCF">
              <w:trPr>
                <w:trHeight w:val="55"/>
              </w:trPr>
              <w:tc>
                <w:tcPr>
                  <w:tcW w:w="2450" w:type="dxa"/>
                  <w:tcBorders>
                    <w:top w:val="nil"/>
                    <w:left w:val="single" w:sz="4" w:space="0" w:color="auto"/>
                    <w:bottom w:val="single" w:sz="4" w:space="0" w:color="auto"/>
                    <w:right w:val="single" w:sz="4" w:space="0" w:color="auto"/>
                  </w:tcBorders>
                  <w:shd w:val="clear" w:color="auto" w:fill="auto"/>
                  <w:vAlign w:val="bottom"/>
                  <w:hideMark/>
                </w:tcPr>
                <w:p w14:paraId="073611D4"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в том числе:</w:t>
                  </w:r>
                </w:p>
              </w:tc>
              <w:tc>
                <w:tcPr>
                  <w:tcW w:w="669" w:type="dxa"/>
                  <w:tcBorders>
                    <w:top w:val="nil"/>
                    <w:left w:val="nil"/>
                    <w:bottom w:val="single" w:sz="4" w:space="0" w:color="auto"/>
                    <w:right w:val="single" w:sz="4" w:space="0" w:color="auto"/>
                  </w:tcBorders>
                  <w:shd w:val="clear" w:color="auto" w:fill="auto"/>
                  <w:noWrap/>
                  <w:vAlign w:val="bottom"/>
                  <w:hideMark/>
                </w:tcPr>
                <w:p w14:paraId="40569921"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w:t>
                  </w:r>
                </w:p>
              </w:tc>
              <w:tc>
                <w:tcPr>
                  <w:tcW w:w="1411" w:type="dxa"/>
                  <w:tcBorders>
                    <w:top w:val="nil"/>
                    <w:left w:val="nil"/>
                    <w:bottom w:val="single" w:sz="4" w:space="0" w:color="auto"/>
                    <w:right w:val="single" w:sz="4" w:space="0" w:color="auto"/>
                  </w:tcBorders>
                  <w:shd w:val="clear" w:color="auto" w:fill="auto"/>
                  <w:noWrap/>
                  <w:vAlign w:val="bottom"/>
                  <w:hideMark/>
                </w:tcPr>
                <w:p w14:paraId="553D59C8"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w:t>
                  </w:r>
                </w:p>
              </w:tc>
              <w:tc>
                <w:tcPr>
                  <w:tcW w:w="1067" w:type="dxa"/>
                  <w:tcBorders>
                    <w:top w:val="nil"/>
                    <w:left w:val="nil"/>
                    <w:bottom w:val="single" w:sz="4" w:space="0" w:color="auto"/>
                    <w:right w:val="single" w:sz="4" w:space="0" w:color="auto"/>
                  </w:tcBorders>
                  <w:shd w:val="clear" w:color="auto" w:fill="auto"/>
                  <w:noWrap/>
                  <w:vAlign w:val="bottom"/>
                  <w:hideMark/>
                </w:tcPr>
                <w:p w14:paraId="2DAA42D8"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w:t>
                  </w:r>
                </w:p>
              </w:tc>
              <w:tc>
                <w:tcPr>
                  <w:tcW w:w="1080" w:type="dxa"/>
                  <w:tcBorders>
                    <w:top w:val="nil"/>
                    <w:left w:val="nil"/>
                    <w:bottom w:val="single" w:sz="4" w:space="0" w:color="auto"/>
                    <w:right w:val="single" w:sz="4" w:space="0" w:color="auto"/>
                  </w:tcBorders>
                  <w:shd w:val="clear" w:color="auto" w:fill="auto"/>
                  <w:noWrap/>
                  <w:vAlign w:val="bottom"/>
                  <w:hideMark/>
                </w:tcPr>
                <w:p w14:paraId="77D3359A"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w:t>
                  </w:r>
                </w:p>
              </w:tc>
              <w:tc>
                <w:tcPr>
                  <w:tcW w:w="859" w:type="dxa"/>
                  <w:tcBorders>
                    <w:top w:val="nil"/>
                    <w:left w:val="nil"/>
                    <w:bottom w:val="single" w:sz="4" w:space="0" w:color="auto"/>
                    <w:right w:val="single" w:sz="4" w:space="0" w:color="auto"/>
                  </w:tcBorders>
                  <w:shd w:val="clear" w:color="auto" w:fill="auto"/>
                  <w:noWrap/>
                  <w:vAlign w:val="bottom"/>
                  <w:hideMark/>
                </w:tcPr>
                <w:p w14:paraId="7CBC4CAD"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w:t>
                  </w:r>
                </w:p>
              </w:tc>
              <w:tc>
                <w:tcPr>
                  <w:tcW w:w="236" w:type="dxa"/>
                  <w:vAlign w:val="center"/>
                  <w:hideMark/>
                </w:tcPr>
                <w:p w14:paraId="5ED6933D"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p>
              </w:tc>
            </w:tr>
            <w:tr w:rsidR="00A70179" w:rsidRPr="00576787" w14:paraId="15B25E5A" w14:textId="77777777" w:rsidTr="00AE0DCF">
              <w:trPr>
                <w:trHeight w:val="55"/>
              </w:trPr>
              <w:tc>
                <w:tcPr>
                  <w:tcW w:w="2450" w:type="dxa"/>
                  <w:tcBorders>
                    <w:top w:val="nil"/>
                    <w:left w:val="single" w:sz="4" w:space="0" w:color="auto"/>
                    <w:bottom w:val="single" w:sz="4" w:space="0" w:color="auto"/>
                    <w:right w:val="single" w:sz="4" w:space="0" w:color="auto"/>
                  </w:tcBorders>
                  <w:shd w:val="clear" w:color="auto" w:fill="auto"/>
                  <w:vAlign w:val="bottom"/>
                  <w:hideMark/>
                </w:tcPr>
                <w:p w14:paraId="4692E215"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Глава муниципального образования</w:t>
                  </w:r>
                </w:p>
              </w:tc>
              <w:tc>
                <w:tcPr>
                  <w:tcW w:w="669" w:type="dxa"/>
                  <w:tcBorders>
                    <w:top w:val="nil"/>
                    <w:left w:val="nil"/>
                    <w:bottom w:val="single" w:sz="4" w:space="0" w:color="auto"/>
                    <w:right w:val="single" w:sz="4" w:space="0" w:color="auto"/>
                  </w:tcBorders>
                  <w:shd w:val="clear" w:color="auto" w:fill="auto"/>
                  <w:vAlign w:val="bottom"/>
                  <w:hideMark/>
                </w:tcPr>
                <w:p w14:paraId="0BF81653"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11" w:type="dxa"/>
                  <w:tcBorders>
                    <w:top w:val="nil"/>
                    <w:left w:val="nil"/>
                    <w:bottom w:val="single" w:sz="4" w:space="0" w:color="auto"/>
                    <w:right w:val="single" w:sz="4" w:space="0" w:color="auto"/>
                  </w:tcBorders>
                  <w:shd w:val="clear" w:color="auto" w:fill="auto"/>
                  <w:vAlign w:val="bottom"/>
                  <w:hideMark/>
                </w:tcPr>
                <w:p w14:paraId="477D27B2"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825 0102 99 9 99 10010 000</w:t>
                  </w:r>
                </w:p>
              </w:tc>
              <w:tc>
                <w:tcPr>
                  <w:tcW w:w="1067" w:type="dxa"/>
                  <w:tcBorders>
                    <w:top w:val="nil"/>
                    <w:left w:val="nil"/>
                    <w:bottom w:val="single" w:sz="4" w:space="0" w:color="auto"/>
                    <w:right w:val="single" w:sz="4" w:space="0" w:color="auto"/>
                  </w:tcBorders>
                  <w:shd w:val="clear" w:color="auto" w:fill="auto"/>
                  <w:vAlign w:val="bottom"/>
                  <w:hideMark/>
                </w:tcPr>
                <w:p w14:paraId="2768C4B0"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1 112 107,09</w:t>
                  </w:r>
                </w:p>
              </w:tc>
              <w:tc>
                <w:tcPr>
                  <w:tcW w:w="1080" w:type="dxa"/>
                  <w:tcBorders>
                    <w:top w:val="nil"/>
                    <w:left w:val="nil"/>
                    <w:bottom w:val="single" w:sz="4" w:space="0" w:color="auto"/>
                    <w:right w:val="single" w:sz="4" w:space="0" w:color="auto"/>
                  </w:tcBorders>
                  <w:shd w:val="clear" w:color="auto" w:fill="auto"/>
                  <w:vAlign w:val="bottom"/>
                  <w:hideMark/>
                </w:tcPr>
                <w:p w14:paraId="794E526D"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1 112 107,09</w:t>
                  </w:r>
                </w:p>
              </w:tc>
              <w:tc>
                <w:tcPr>
                  <w:tcW w:w="859" w:type="dxa"/>
                  <w:tcBorders>
                    <w:top w:val="nil"/>
                    <w:left w:val="nil"/>
                    <w:bottom w:val="single" w:sz="4" w:space="0" w:color="auto"/>
                    <w:right w:val="single" w:sz="4" w:space="0" w:color="auto"/>
                  </w:tcBorders>
                  <w:shd w:val="clear" w:color="auto" w:fill="auto"/>
                  <w:noWrap/>
                  <w:vAlign w:val="bottom"/>
                  <w:hideMark/>
                </w:tcPr>
                <w:p w14:paraId="4CBD0C2B"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236" w:type="dxa"/>
                  <w:vAlign w:val="center"/>
                  <w:hideMark/>
                </w:tcPr>
                <w:p w14:paraId="0B88AF1B"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p>
              </w:tc>
            </w:tr>
            <w:tr w:rsidR="00A70179" w:rsidRPr="00576787" w14:paraId="5E382799" w14:textId="77777777" w:rsidTr="00AE0DCF">
              <w:trPr>
                <w:trHeight w:val="55"/>
              </w:trPr>
              <w:tc>
                <w:tcPr>
                  <w:tcW w:w="2450" w:type="dxa"/>
                  <w:tcBorders>
                    <w:top w:val="nil"/>
                    <w:left w:val="single" w:sz="4" w:space="0" w:color="auto"/>
                    <w:bottom w:val="single" w:sz="4" w:space="0" w:color="auto"/>
                    <w:right w:val="single" w:sz="4" w:space="0" w:color="auto"/>
                  </w:tcBorders>
                  <w:shd w:val="clear" w:color="auto" w:fill="auto"/>
                  <w:vAlign w:val="bottom"/>
                  <w:hideMark/>
                </w:tcPr>
                <w:p w14:paraId="76DA575E"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9" w:type="dxa"/>
                  <w:tcBorders>
                    <w:top w:val="nil"/>
                    <w:left w:val="nil"/>
                    <w:bottom w:val="single" w:sz="4" w:space="0" w:color="auto"/>
                    <w:right w:val="single" w:sz="4" w:space="0" w:color="auto"/>
                  </w:tcBorders>
                  <w:shd w:val="clear" w:color="auto" w:fill="auto"/>
                  <w:vAlign w:val="bottom"/>
                  <w:hideMark/>
                </w:tcPr>
                <w:p w14:paraId="3156A597"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11" w:type="dxa"/>
                  <w:tcBorders>
                    <w:top w:val="nil"/>
                    <w:left w:val="nil"/>
                    <w:bottom w:val="single" w:sz="4" w:space="0" w:color="auto"/>
                    <w:right w:val="single" w:sz="4" w:space="0" w:color="auto"/>
                  </w:tcBorders>
                  <w:shd w:val="clear" w:color="auto" w:fill="auto"/>
                  <w:vAlign w:val="bottom"/>
                  <w:hideMark/>
                </w:tcPr>
                <w:p w14:paraId="641B4FD2"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825 0102 99 9 99 10010 100</w:t>
                  </w:r>
                </w:p>
              </w:tc>
              <w:tc>
                <w:tcPr>
                  <w:tcW w:w="1067" w:type="dxa"/>
                  <w:tcBorders>
                    <w:top w:val="nil"/>
                    <w:left w:val="nil"/>
                    <w:bottom w:val="single" w:sz="4" w:space="0" w:color="auto"/>
                    <w:right w:val="single" w:sz="4" w:space="0" w:color="auto"/>
                  </w:tcBorders>
                  <w:shd w:val="clear" w:color="auto" w:fill="auto"/>
                  <w:vAlign w:val="bottom"/>
                  <w:hideMark/>
                </w:tcPr>
                <w:p w14:paraId="06D20D73"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1 112 107,09</w:t>
                  </w:r>
                </w:p>
              </w:tc>
              <w:tc>
                <w:tcPr>
                  <w:tcW w:w="1080" w:type="dxa"/>
                  <w:tcBorders>
                    <w:top w:val="nil"/>
                    <w:left w:val="nil"/>
                    <w:bottom w:val="single" w:sz="4" w:space="0" w:color="auto"/>
                    <w:right w:val="single" w:sz="4" w:space="0" w:color="auto"/>
                  </w:tcBorders>
                  <w:shd w:val="clear" w:color="auto" w:fill="auto"/>
                  <w:vAlign w:val="bottom"/>
                  <w:hideMark/>
                </w:tcPr>
                <w:p w14:paraId="435AA64E"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1 112 107,09</w:t>
                  </w:r>
                </w:p>
              </w:tc>
              <w:tc>
                <w:tcPr>
                  <w:tcW w:w="859" w:type="dxa"/>
                  <w:tcBorders>
                    <w:top w:val="nil"/>
                    <w:left w:val="nil"/>
                    <w:bottom w:val="single" w:sz="4" w:space="0" w:color="auto"/>
                    <w:right w:val="single" w:sz="4" w:space="0" w:color="auto"/>
                  </w:tcBorders>
                  <w:shd w:val="clear" w:color="auto" w:fill="auto"/>
                  <w:noWrap/>
                  <w:vAlign w:val="bottom"/>
                  <w:hideMark/>
                </w:tcPr>
                <w:p w14:paraId="07AADAA7"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236" w:type="dxa"/>
                  <w:vAlign w:val="center"/>
                  <w:hideMark/>
                </w:tcPr>
                <w:p w14:paraId="4092E3C1"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p>
              </w:tc>
            </w:tr>
            <w:tr w:rsidR="00A70179" w:rsidRPr="00576787" w14:paraId="403F257F" w14:textId="77777777" w:rsidTr="00AE0DCF">
              <w:trPr>
                <w:trHeight w:val="55"/>
              </w:trPr>
              <w:tc>
                <w:tcPr>
                  <w:tcW w:w="2450" w:type="dxa"/>
                  <w:tcBorders>
                    <w:top w:val="nil"/>
                    <w:left w:val="single" w:sz="4" w:space="0" w:color="auto"/>
                    <w:bottom w:val="single" w:sz="4" w:space="0" w:color="auto"/>
                    <w:right w:val="single" w:sz="4" w:space="0" w:color="auto"/>
                  </w:tcBorders>
                  <w:shd w:val="clear" w:color="auto" w:fill="auto"/>
                  <w:vAlign w:val="bottom"/>
                  <w:hideMark/>
                </w:tcPr>
                <w:p w14:paraId="2B53F32C"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выплаты персоналу государственных (муниципальных) органов</w:t>
                  </w:r>
                </w:p>
              </w:tc>
              <w:tc>
                <w:tcPr>
                  <w:tcW w:w="669" w:type="dxa"/>
                  <w:tcBorders>
                    <w:top w:val="nil"/>
                    <w:left w:val="nil"/>
                    <w:bottom w:val="single" w:sz="4" w:space="0" w:color="auto"/>
                    <w:right w:val="single" w:sz="4" w:space="0" w:color="auto"/>
                  </w:tcBorders>
                  <w:shd w:val="clear" w:color="auto" w:fill="auto"/>
                  <w:vAlign w:val="bottom"/>
                  <w:hideMark/>
                </w:tcPr>
                <w:p w14:paraId="4EA4A99D"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11" w:type="dxa"/>
                  <w:tcBorders>
                    <w:top w:val="nil"/>
                    <w:left w:val="nil"/>
                    <w:bottom w:val="single" w:sz="4" w:space="0" w:color="auto"/>
                    <w:right w:val="single" w:sz="4" w:space="0" w:color="auto"/>
                  </w:tcBorders>
                  <w:shd w:val="clear" w:color="auto" w:fill="auto"/>
                  <w:vAlign w:val="bottom"/>
                  <w:hideMark/>
                </w:tcPr>
                <w:p w14:paraId="1E0BC294"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825 0102 99 9 99 10010 120</w:t>
                  </w:r>
                </w:p>
              </w:tc>
              <w:tc>
                <w:tcPr>
                  <w:tcW w:w="1067" w:type="dxa"/>
                  <w:tcBorders>
                    <w:top w:val="nil"/>
                    <w:left w:val="nil"/>
                    <w:bottom w:val="single" w:sz="4" w:space="0" w:color="auto"/>
                    <w:right w:val="single" w:sz="4" w:space="0" w:color="auto"/>
                  </w:tcBorders>
                  <w:shd w:val="clear" w:color="auto" w:fill="auto"/>
                  <w:vAlign w:val="bottom"/>
                  <w:hideMark/>
                </w:tcPr>
                <w:p w14:paraId="443479BD"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1 112 107,09</w:t>
                  </w:r>
                </w:p>
              </w:tc>
              <w:tc>
                <w:tcPr>
                  <w:tcW w:w="1080" w:type="dxa"/>
                  <w:tcBorders>
                    <w:top w:val="nil"/>
                    <w:left w:val="nil"/>
                    <w:bottom w:val="single" w:sz="4" w:space="0" w:color="auto"/>
                    <w:right w:val="single" w:sz="4" w:space="0" w:color="auto"/>
                  </w:tcBorders>
                  <w:shd w:val="clear" w:color="auto" w:fill="auto"/>
                  <w:vAlign w:val="bottom"/>
                  <w:hideMark/>
                </w:tcPr>
                <w:p w14:paraId="2C2F1690"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1 112 107,09</w:t>
                  </w:r>
                </w:p>
              </w:tc>
              <w:tc>
                <w:tcPr>
                  <w:tcW w:w="859" w:type="dxa"/>
                  <w:tcBorders>
                    <w:top w:val="nil"/>
                    <w:left w:val="nil"/>
                    <w:bottom w:val="single" w:sz="4" w:space="0" w:color="auto"/>
                    <w:right w:val="single" w:sz="4" w:space="0" w:color="auto"/>
                  </w:tcBorders>
                  <w:shd w:val="clear" w:color="auto" w:fill="auto"/>
                  <w:noWrap/>
                  <w:vAlign w:val="bottom"/>
                  <w:hideMark/>
                </w:tcPr>
                <w:p w14:paraId="2581500E"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236" w:type="dxa"/>
                  <w:vAlign w:val="center"/>
                  <w:hideMark/>
                </w:tcPr>
                <w:p w14:paraId="6CE8F656"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p>
              </w:tc>
            </w:tr>
            <w:tr w:rsidR="00A70179" w:rsidRPr="00576787" w14:paraId="48B80E6B" w14:textId="77777777" w:rsidTr="00AE0DCF">
              <w:trPr>
                <w:trHeight w:val="55"/>
              </w:trPr>
              <w:tc>
                <w:tcPr>
                  <w:tcW w:w="2450" w:type="dxa"/>
                  <w:tcBorders>
                    <w:top w:val="nil"/>
                    <w:left w:val="single" w:sz="4" w:space="0" w:color="auto"/>
                    <w:bottom w:val="single" w:sz="4" w:space="0" w:color="auto"/>
                    <w:right w:val="single" w:sz="4" w:space="0" w:color="auto"/>
                  </w:tcBorders>
                  <w:shd w:val="clear" w:color="auto" w:fill="auto"/>
                  <w:vAlign w:val="bottom"/>
                  <w:hideMark/>
                </w:tcPr>
                <w:p w14:paraId="518E5479"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Фонд оплаты труда государственных (муниципальных) органов</w:t>
                  </w:r>
                </w:p>
              </w:tc>
              <w:tc>
                <w:tcPr>
                  <w:tcW w:w="669" w:type="dxa"/>
                  <w:tcBorders>
                    <w:top w:val="nil"/>
                    <w:left w:val="nil"/>
                    <w:bottom w:val="single" w:sz="4" w:space="0" w:color="auto"/>
                    <w:right w:val="single" w:sz="4" w:space="0" w:color="auto"/>
                  </w:tcBorders>
                  <w:shd w:val="clear" w:color="auto" w:fill="auto"/>
                  <w:vAlign w:val="bottom"/>
                  <w:hideMark/>
                </w:tcPr>
                <w:p w14:paraId="5C4B8FE7"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11" w:type="dxa"/>
                  <w:tcBorders>
                    <w:top w:val="nil"/>
                    <w:left w:val="nil"/>
                    <w:bottom w:val="single" w:sz="4" w:space="0" w:color="auto"/>
                    <w:right w:val="single" w:sz="4" w:space="0" w:color="auto"/>
                  </w:tcBorders>
                  <w:shd w:val="clear" w:color="auto" w:fill="auto"/>
                  <w:vAlign w:val="bottom"/>
                  <w:hideMark/>
                </w:tcPr>
                <w:p w14:paraId="59DC8AFA"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825 0102 99 9 99 10010 121</w:t>
                  </w:r>
                </w:p>
              </w:tc>
              <w:tc>
                <w:tcPr>
                  <w:tcW w:w="1067" w:type="dxa"/>
                  <w:tcBorders>
                    <w:top w:val="nil"/>
                    <w:left w:val="nil"/>
                    <w:bottom w:val="single" w:sz="4" w:space="0" w:color="auto"/>
                    <w:right w:val="single" w:sz="4" w:space="0" w:color="auto"/>
                  </w:tcBorders>
                  <w:shd w:val="clear" w:color="auto" w:fill="auto"/>
                  <w:vAlign w:val="bottom"/>
                  <w:hideMark/>
                </w:tcPr>
                <w:p w14:paraId="7CCC6E89"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854 152,23</w:t>
                  </w:r>
                </w:p>
              </w:tc>
              <w:tc>
                <w:tcPr>
                  <w:tcW w:w="1080" w:type="dxa"/>
                  <w:tcBorders>
                    <w:top w:val="nil"/>
                    <w:left w:val="nil"/>
                    <w:bottom w:val="single" w:sz="4" w:space="0" w:color="auto"/>
                    <w:right w:val="single" w:sz="4" w:space="0" w:color="auto"/>
                  </w:tcBorders>
                  <w:shd w:val="clear" w:color="auto" w:fill="auto"/>
                  <w:vAlign w:val="bottom"/>
                  <w:hideMark/>
                </w:tcPr>
                <w:p w14:paraId="49B9762E"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854 152,23</w:t>
                  </w:r>
                </w:p>
              </w:tc>
              <w:tc>
                <w:tcPr>
                  <w:tcW w:w="859" w:type="dxa"/>
                  <w:tcBorders>
                    <w:top w:val="nil"/>
                    <w:left w:val="nil"/>
                    <w:bottom w:val="single" w:sz="4" w:space="0" w:color="auto"/>
                    <w:right w:val="single" w:sz="4" w:space="0" w:color="auto"/>
                  </w:tcBorders>
                  <w:shd w:val="clear" w:color="auto" w:fill="auto"/>
                  <w:noWrap/>
                  <w:vAlign w:val="bottom"/>
                  <w:hideMark/>
                </w:tcPr>
                <w:p w14:paraId="6AF798A7"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236" w:type="dxa"/>
                  <w:vAlign w:val="center"/>
                  <w:hideMark/>
                </w:tcPr>
                <w:p w14:paraId="37A8259F"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p>
              </w:tc>
            </w:tr>
            <w:tr w:rsidR="00A70179" w:rsidRPr="00576787" w14:paraId="3ED00EF2" w14:textId="77777777" w:rsidTr="00AE0DCF">
              <w:trPr>
                <w:trHeight w:val="55"/>
              </w:trPr>
              <w:tc>
                <w:tcPr>
                  <w:tcW w:w="2450" w:type="dxa"/>
                  <w:tcBorders>
                    <w:top w:val="nil"/>
                    <w:left w:val="single" w:sz="4" w:space="0" w:color="auto"/>
                    <w:bottom w:val="single" w:sz="4" w:space="0" w:color="auto"/>
                    <w:right w:val="single" w:sz="4" w:space="0" w:color="auto"/>
                  </w:tcBorders>
                  <w:shd w:val="clear" w:color="auto" w:fill="auto"/>
                  <w:vAlign w:val="bottom"/>
                  <w:hideMark/>
                </w:tcPr>
                <w:p w14:paraId="580DE78D"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69" w:type="dxa"/>
                  <w:tcBorders>
                    <w:top w:val="nil"/>
                    <w:left w:val="nil"/>
                    <w:bottom w:val="single" w:sz="4" w:space="0" w:color="auto"/>
                    <w:right w:val="single" w:sz="4" w:space="0" w:color="auto"/>
                  </w:tcBorders>
                  <w:shd w:val="clear" w:color="auto" w:fill="auto"/>
                  <w:vAlign w:val="bottom"/>
                  <w:hideMark/>
                </w:tcPr>
                <w:p w14:paraId="2878ED68"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11" w:type="dxa"/>
                  <w:tcBorders>
                    <w:top w:val="nil"/>
                    <w:left w:val="nil"/>
                    <w:bottom w:val="single" w:sz="4" w:space="0" w:color="auto"/>
                    <w:right w:val="single" w:sz="4" w:space="0" w:color="auto"/>
                  </w:tcBorders>
                  <w:shd w:val="clear" w:color="auto" w:fill="auto"/>
                  <w:vAlign w:val="bottom"/>
                  <w:hideMark/>
                </w:tcPr>
                <w:p w14:paraId="423878D0"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825 0102 99 9 99 10010 129</w:t>
                  </w:r>
                </w:p>
              </w:tc>
              <w:tc>
                <w:tcPr>
                  <w:tcW w:w="1067" w:type="dxa"/>
                  <w:tcBorders>
                    <w:top w:val="nil"/>
                    <w:left w:val="nil"/>
                    <w:bottom w:val="single" w:sz="4" w:space="0" w:color="auto"/>
                    <w:right w:val="single" w:sz="4" w:space="0" w:color="auto"/>
                  </w:tcBorders>
                  <w:shd w:val="clear" w:color="auto" w:fill="auto"/>
                  <w:vAlign w:val="bottom"/>
                  <w:hideMark/>
                </w:tcPr>
                <w:p w14:paraId="0B7F88BA"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257 954,86</w:t>
                  </w:r>
                </w:p>
              </w:tc>
              <w:tc>
                <w:tcPr>
                  <w:tcW w:w="1080" w:type="dxa"/>
                  <w:tcBorders>
                    <w:top w:val="nil"/>
                    <w:left w:val="nil"/>
                    <w:bottom w:val="single" w:sz="4" w:space="0" w:color="auto"/>
                    <w:right w:val="single" w:sz="4" w:space="0" w:color="auto"/>
                  </w:tcBorders>
                  <w:shd w:val="clear" w:color="auto" w:fill="auto"/>
                  <w:vAlign w:val="bottom"/>
                  <w:hideMark/>
                </w:tcPr>
                <w:p w14:paraId="36ACEDC9"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257 954,86</w:t>
                  </w:r>
                </w:p>
              </w:tc>
              <w:tc>
                <w:tcPr>
                  <w:tcW w:w="859" w:type="dxa"/>
                  <w:tcBorders>
                    <w:top w:val="nil"/>
                    <w:left w:val="nil"/>
                    <w:bottom w:val="single" w:sz="4" w:space="0" w:color="auto"/>
                    <w:right w:val="single" w:sz="4" w:space="0" w:color="auto"/>
                  </w:tcBorders>
                  <w:shd w:val="clear" w:color="auto" w:fill="auto"/>
                  <w:noWrap/>
                  <w:vAlign w:val="bottom"/>
                  <w:hideMark/>
                </w:tcPr>
                <w:p w14:paraId="232B03ED"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236" w:type="dxa"/>
                  <w:vAlign w:val="center"/>
                  <w:hideMark/>
                </w:tcPr>
                <w:p w14:paraId="44424EA6"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p>
              </w:tc>
            </w:tr>
            <w:tr w:rsidR="00A70179" w:rsidRPr="00576787" w14:paraId="11DF1722" w14:textId="77777777" w:rsidTr="00AE0DCF">
              <w:trPr>
                <w:trHeight w:val="55"/>
              </w:trPr>
              <w:tc>
                <w:tcPr>
                  <w:tcW w:w="2450" w:type="dxa"/>
                  <w:tcBorders>
                    <w:top w:val="nil"/>
                    <w:left w:val="single" w:sz="4" w:space="0" w:color="auto"/>
                    <w:bottom w:val="single" w:sz="4" w:space="0" w:color="auto"/>
                    <w:right w:val="single" w:sz="4" w:space="0" w:color="auto"/>
                  </w:tcBorders>
                  <w:shd w:val="clear" w:color="auto" w:fill="auto"/>
                  <w:vAlign w:val="bottom"/>
                  <w:hideMark/>
                </w:tcPr>
                <w:p w14:paraId="4EDA2F2F"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Руководство и управление в сфере установленных функций органов местного самоуправления</w:t>
                  </w:r>
                </w:p>
              </w:tc>
              <w:tc>
                <w:tcPr>
                  <w:tcW w:w="669" w:type="dxa"/>
                  <w:tcBorders>
                    <w:top w:val="nil"/>
                    <w:left w:val="nil"/>
                    <w:bottom w:val="single" w:sz="4" w:space="0" w:color="auto"/>
                    <w:right w:val="single" w:sz="4" w:space="0" w:color="auto"/>
                  </w:tcBorders>
                  <w:shd w:val="clear" w:color="auto" w:fill="auto"/>
                  <w:vAlign w:val="bottom"/>
                  <w:hideMark/>
                </w:tcPr>
                <w:p w14:paraId="2350ECAD"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11" w:type="dxa"/>
                  <w:tcBorders>
                    <w:top w:val="nil"/>
                    <w:left w:val="nil"/>
                    <w:bottom w:val="single" w:sz="4" w:space="0" w:color="auto"/>
                    <w:right w:val="single" w:sz="4" w:space="0" w:color="auto"/>
                  </w:tcBorders>
                  <w:shd w:val="clear" w:color="auto" w:fill="auto"/>
                  <w:vAlign w:val="bottom"/>
                  <w:hideMark/>
                </w:tcPr>
                <w:p w14:paraId="72947113"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825 0104 99 9 99 10030 000</w:t>
                  </w:r>
                </w:p>
              </w:tc>
              <w:tc>
                <w:tcPr>
                  <w:tcW w:w="1067" w:type="dxa"/>
                  <w:tcBorders>
                    <w:top w:val="nil"/>
                    <w:left w:val="nil"/>
                    <w:bottom w:val="single" w:sz="4" w:space="0" w:color="auto"/>
                    <w:right w:val="single" w:sz="4" w:space="0" w:color="auto"/>
                  </w:tcBorders>
                  <w:shd w:val="clear" w:color="auto" w:fill="auto"/>
                  <w:vAlign w:val="bottom"/>
                  <w:hideMark/>
                </w:tcPr>
                <w:p w14:paraId="43C2EA00"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2 444 014,07</w:t>
                  </w:r>
                </w:p>
              </w:tc>
              <w:tc>
                <w:tcPr>
                  <w:tcW w:w="1080" w:type="dxa"/>
                  <w:tcBorders>
                    <w:top w:val="nil"/>
                    <w:left w:val="nil"/>
                    <w:bottom w:val="single" w:sz="4" w:space="0" w:color="auto"/>
                    <w:right w:val="single" w:sz="4" w:space="0" w:color="auto"/>
                  </w:tcBorders>
                  <w:shd w:val="clear" w:color="auto" w:fill="auto"/>
                  <w:vAlign w:val="bottom"/>
                  <w:hideMark/>
                </w:tcPr>
                <w:p w14:paraId="2797E4D5"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2 361 594,28</w:t>
                  </w:r>
                </w:p>
              </w:tc>
              <w:tc>
                <w:tcPr>
                  <w:tcW w:w="859" w:type="dxa"/>
                  <w:tcBorders>
                    <w:top w:val="nil"/>
                    <w:left w:val="nil"/>
                    <w:bottom w:val="single" w:sz="4" w:space="0" w:color="auto"/>
                    <w:right w:val="single" w:sz="4" w:space="0" w:color="auto"/>
                  </w:tcBorders>
                  <w:shd w:val="clear" w:color="auto" w:fill="auto"/>
                  <w:noWrap/>
                  <w:vAlign w:val="bottom"/>
                  <w:hideMark/>
                </w:tcPr>
                <w:p w14:paraId="09328943"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96,63</w:t>
                  </w:r>
                </w:p>
              </w:tc>
              <w:tc>
                <w:tcPr>
                  <w:tcW w:w="236" w:type="dxa"/>
                  <w:vAlign w:val="center"/>
                  <w:hideMark/>
                </w:tcPr>
                <w:p w14:paraId="72C8868F"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p>
              </w:tc>
            </w:tr>
            <w:tr w:rsidR="00A70179" w:rsidRPr="00576787" w14:paraId="16073C55" w14:textId="77777777" w:rsidTr="00AE0DCF">
              <w:trPr>
                <w:trHeight w:val="55"/>
              </w:trPr>
              <w:tc>
                <w:tcPr>
                  <w:tcW w:w="2450" w:type="dxa"/>
                  <w:tcBorders>
                    <w:top w:val="nil"/>
                    <w:left w:val="single" w:sz="4" w:space="0" w:color="auto"/>
                    <w:bottom w:val="single" w:sz="4" w:space="0" w:color="auto"/>
                    <w:right w:val="single" w:sz="4" w:space="0" w:color="auto"/>
                  </w:tcBorders>
                  <w:shd w:val="clear" w:color="auto" w:fill="auto"/>
                  <w:vAlign w:val="bottom"/>
                  <w:hideMark/>
                </w:tcPr>
                <w:p w14:paraId="36873E81"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9" w:type="dxa"/>
                  <w:tcBorders>
                    <w:top w:val="nil"/>
                    <w:left w:val="nil"/>
                    <w:bottom w:val="single" w:sz="4" w:space="0" w:color="auto"/>
                    <w:right w:val="single" w:sz="4" w:space="0" w:color="auto"/>
                  </w:tcBorders>
                  <w:shd w:val="clear" w:color="auto" w:fill="auto"/>
                  <w:vAlign w:val="bottom"/>
                  <w:hideMark/>
                </w:tcPr>
                <w:p w14:paraId="7D75BBD1"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11" w:type="dxa"/>
                  <w:tcBorders>
                    <w:top w:val="nil"/>
                    <w:left w:val="nil"/>
                    <w:bottom w:val="single" w:sz="4" w:space="0" w:color="auto"/>
                    <w:right w:val="single" w:sz="4" w:space="0" w:color="auto"/>
                  </w:tcBorders>
                  <w:shd w:val="clear" w:color="auto" w:fill="auto"/>
                  <w:vAlign w:val="bottom"/>
                  <w:hideMark/>
                </w:tcPr>
                <w:p w14:paraId="28B342C7"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825 0104 99 9 99 10030 100</w:t>
                  </w:r>
                </w:p>
              </w:tc>
              <w:tc>
                <w:tcPr>
                  <w:tcW w:w="1067" w:type="dxa"/>
                  <w:tcBorders>
                    <w:top w:val="nil"/>
                    <w:left w:val="nil"/>
                    <w:bottom w:val="single" w:sz="4" w:space="0" w:color="auto"/>
                    <w:right w:val="single" w:sz="4" w:space="0" w:color="auto"/>
                  </w:tcBorders>
                  <w:shd w:val="clear" w:color="auto" w:fill="auto"/>
                  <w:vAlign w:val="bottom"/>
                  <w:hideMark/>
                </w:tcPr>
                <w:p w14:paraId="00159DE5"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985 448,03</w:t>
                  </w:r>
                </w:p>
              </w:tc>
              <w:tc>
                <w:tcPr>
                  <w:tcW w:w="1080" w:type="dxa"/>
                  <w:tcBorders>
                    <w:top w:val="nil"/>
                    <w:left w:val="nil"/>
                    <w:bottom w:val="single" w:sz="4" w:space="0" w:color="auto"/>
                    <w:right w:val="single" w:sz="4" w:space="0" w:color="auto"/>
                  </w:tcBorders>
                  <w:shd w:val="clear" w:color="auto" w:fill="auto"/>
                  <w:vAlign w:val="bottom"/>
                  <w:hideMark/>
                </w:tcPr>
                <w:p w14:paraId="58570640"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985 448,03</w:t>
                  </w:r>
                </w:p>
              </w:tc>
              <w:tc>
                <w:tcPr>
                  <w:tcW w:w="859" w:type="dxa"/>
                  <w:tcBorders>
                    <w:top w:val="nil"/>
                    <w:left w:val="nil"/>
                    <w:bottom w:val="single" w:sz="4" w:space="0" w:color="auto"/>
                    <w:right w:val="single" w:sz="4" w:space="0" w:color="auto"/>
                  </w:tcBorders>
                  <w:shd w:val="clear" w:color="auto" w:fill="auto"/>
                  <w:noWrap/>
                  <w:vAlign w:val="bottom"/>
                  <w:hideMark/>
                </w:tcPr>
                <w:p w14:paraId="1D97979A"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236" w:type="dxa"/>
                  <w:vAlign w:val="center"/>
                  <w:hideMark/>
                </w:tcPr>
                <w:p w14:paraId="5B9FA198"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p>
              </w:tc>
            </w:tr>
            <w:tr w:rsidR="00A70179" w:rsidRPr="00576787" w14:paraId="3F23F69D" w14:textId="77777777" w:rsidTr="00AE0DCF">
              <w:trPr>
                <w:trHeight w:val="55"/>
              </w:trPr>
              <w:tc>
                <w:tcPr>
                  <w:tcW w:w="2450" w:type="dxa"/>
                  <w:tcBorders>
                    <w:top w:val="nil"/>
                    <w:left w:val="single" w:sz="4" w:space="0" w:color="auto"/>
                    <w:bottom w:val="single" w:sz="4" w:space="0" w:color="auto"/>
                    <w:right w:val="single" w:sz="4" w:space="0" w:color="auto"/>
                  </w:tcBorders>
                  <w:shd w:val="clear" w:color="auto" w:fill="auto"/>
                  <w:vAlign w:val="bottom"/>
                  <w:hideMark/>
                </w:tcPr>
                <w:p w14:paraId="2EA242E0"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выплаты персоналу государственных (муниципальных) органов</w:t>
                  </w:r>
                </w:p>
              </w:tc>
              <w:tc>
                <w:tcPr>
                  <w:tcW w:w="669" w:type="dxa"/>
                  <w:tcBorders>
                    <w:top w:val="nil"/>
                    <w:left w:val="nil"/>
                    <w:bottom w:val="single" w:sz="4" w:space="0" w:color="auto"/>
                    <w:right w:val="single" w:sz="4" w:space="0" w:color="auto"/>
                  </w:tcBorders>
                  <w:shd w:val="clear" w:color="auto" w:fill="auto"/>
                  <w:vAlign w:val="bottom"/>
                  <w:hideMark/>
                </w:tcPr>
                <w:p w14:paraId="21EC557B"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11" w:type="dxa"/>
                  <w:tcBorders>
                    <w:top w:val="nil"/>
                    <w:left w:val="nil"/>
                    <w:bottom w:val="single" w:sz="4" w:space="0" w:color="auto"/>
                    <w:right w:val="single" w:sz="4" w:space="0" w:color="auto"/>
                  </w:tcBorders>
                  <w:shd w:val="clear" w:color="auto" w:fill="auto"/>
                  <w:vAlign w:val="bottom"/>
                  <w:hideMark/>
                </w:tcPr>
                <w:p w14:paraId="02981BD1"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825 0104 99 9 99 10030 120</w:t>
                  </w:r>
                </w:p>
              </w:tc>
              <w:tc>
                <w:tcPr>
                  <w:tcW w:w="1067" w:type="dxa"/>
                  <w:tcBorders>
                    <w:top w:val="nil"/>
                    <w:left w:val="nil"/>
                    <w:bottom w:val="single" w:sz="4" w:space="0" w:color="auto"/>
                    <w:right w:val="single" w:sz="4" w:space="0" w:color="auto"/>
                  </w:tcBorders>
                  <w:shd w:val="clear" w:color="auto" w:fill="auto"/>
                  <w:vAlign w:val="bottom"/>
                  <w:hideMark/>
                </w:tcPr>
                <w:p w14:paraId="206FC305"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985 448,03</w:t>
                  </w:r>
                </w:p>
              </w:tc>
              <w:tc>
                <w:tcPr>
                  <w:tcW w:w="1080" w:type="dxa"/>
                  <w:tcBorders>
                    <w:top w:val="nil"/>
                    <w:left w:val="nil"/>
                    <w:bottom w:val="single" w:sz="4" w:space="0" w:color="auto"/>
                    <w:right w:val="single" w:sz="4" w:space="0" w:color="auto"/>
                  </w:tcBorders>
                  <w:shd w:val="clear" w:color="auto" w:fill="auto"/>
                  <w:vAlign w:val="bottom"/>
                  <w:hideMark/>
                </w:tcPr>
                <w:p w14:paraId="7A996318"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985 448,03</w:t>
                  </w:r>
                </w:p>
              </w:tc>
              <w:tc>
                <w:tcPr>
                  <w:tcW w:w="859" w:type="dxa"/>
                  <w:tcBorders>
                    <w:top w:val="nil"/>
                    <w:left w:val="nil"/>
                    <w:bottom w:val="single" w:sz="4" w:space="0" w:color="auto"/>
                    <w:right w:val="single" w:sz="4" w:space="0" w:color="auto"/>
                  </w:tcBorders>
                  <w:shd w:val="clear" w:color="auto" w:fill="auto"/>
                  <w:noWrap/>
                  <w:vAlign w:val="bottom"/>
                  <w:hideMark/>
                </w:tcPr>
                <w:p w14:paraId="697B7D1D"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236" w:type="dxa"/>
                  <w:vAlign w:val="center"/>
                  <w:hideMark/>
                </w:tcPr>
                <w:p w14:paraId="417BA2DE"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p>
              </w:tc>
            </w:tr>
            <w:tr w:rsidR="00A70179" w:rsidRPr="00576787" w14:paraId="22B61218" w14:textId="77777777" w:rsidTr="00AE0DCF">
              <w:trPr>
                <w:trHeight w:val="55"/>
              </w:trPr>
              <w:tc>
                <w:tcPr>
                  <w:tcW w:w="2450" w:type="dxa"/>
                  <w:tcBorders>
                    <w:top w:val="nil"/>
                    <w:left w:val="single" w:sz="4" w:space="0" w:color="auto"/>
                    <w:bottom w:val="single" w:sz="4" w:space="0" w:color="auto"/>
                    <w:right w:val="single" w:sz="4" w:space="0" w:color="auto"/>
                  </w:tcBorders>
                  <w:shd w:val="clear" w:color="auto" w:fill="auto"/>
                  <w:vAlign w:val="bottom"/>
                  <w:hideMark/>
                </w:tcPr>
                <w:p w14:paraId="61B8C850"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Фонд оплаты труда государственных (муниципальных) органов</w:t>
                  </w:r>
                </w:p>
              </w:tc>
              <w:tc>
                <w:tcPr>
                  <w:tcW w:w="669" w:type="dxa"/>
                  <w:tcBorders>
                    <w:top w:val="nil"/>
                    <w:left w:val="nil"/>
                    <w:bottom w:val="single" w:sz="4" w:space="0" w:color="auto"/>
                    <w:right w:val="single" w:sz="4" w:space="0" w:color="auto"/>
                  </w:tcBorders>
                  <w:shd w:val="clear" w:color="auto" w:fill="auto"/>
                  <w:vAlign w:val="bottom"/>
                  <w:hideMark/>
                </w:tcPr>
                <w:p w14:paraId="08E998C1"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11" w:type="dxa"/>
                  <w:tcBorders>
                    <w:top w:val="nil"/>
                    <w:left w:val="nil"/>
                    <w:bottom w:val="single" w:sz="4" w:space="0" w:color="auto"/>
                    <w:right w:val="single" w:sz="4" w:space="0" w:color="auto"/>
                  </w:tcBorders>
                  <w:shd w:val="clear" w:color="auto" w:fill="auto"/>
                  <w:vAlign w:val="bottom"/>
                  <w:hideMark/>
                </w:tcPr>
                <w:p w14:paraId="0495E8FA"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825 0104 99 9 99 10030 121</w:t>
                  </w:r>
                </w:p>
              </w:tc>
              <w:tc>
                <w:tcPr>
                  <w:tcW w:w="1067" w:type="dxa"/>
                  <w:tcBorders>
                    <w:top w:val="nil"/>
                    <w:left w:val="nil"/>
                    <w:bottom w:val="single" w:sz="4" w:space="0" w:color="auto"/>
                    <w:right w:val="single" w:sz="4" w:space="0" w:color="auto"/>
                  </w:tcBorders>
                  <w:shd w:val="clear" w:color="auto" w:fill="auto"/>
                  <w:vAlign w:val="bottom"/>
                  <w:hideMark/>
                </w:tcPr>
                <w:p w14:paraId="06176F87"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756 873,05</w:t>
                  </w:r>
                </w:p>
              </w:tc>
              <w:tc>
                <w:tcPr>
                  <w:tcW w:w="1080" w:type="dxa"/>
                  <w:tcBorders>
                    <w:top w:val="nil"/>
                    <w:left w:val="nil"/>
                    <w:bottom w:val="single" w:sz="4" w:space="0" w:color="auto"/>
                    <w:right w:val="single" w:sz="4" w:space="0" w:color="auto"/>
                  </w:tcBorders>
                  <w:shd w:val="clear" w:color="auto" w:fill="auto"/>
                  <w:vAlign w:val="bottom"/>
                  <w:hideMark/>
                </w:tcPr>
                <w:p w14:paraId="4C1E4411"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756 873,05</w:t>
                  </w:r>
                </w:p>
              </w:tc>
              <w:tc>
                <w:tcPr>
                  <w:tcW w:w="859" w:type="dxa"/>
                  <w:tcBorders>
                    <w:top w:val="nil"/>
                    <w:left w:val="nil"/>
                    <w:bottom w:val="single" w:sz="4" w:space="0" w:color="auto"/>
                    <w:right w:val="single" w:sz="4" w:space="0" w:color="auto"/>
                  </w:tcBorders>
                  <w:shd w:val="clear" w:color="auto" w:fill="auto"/>
                  <w:noWrap/>
                  <w:vAlign w:val="bottom"/>
                  <w:hideMark/>
                </w:tcPr>
                <w:p w14:paraId="40261897"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236" w:type="dxa"/>
                  <w:vAlign w:val="center"/>
                  <w:hideMark/>
                </w:tcPr>
                <w:p w14:paraId="108A3F96"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p>
              </w:tc>
            </w:tr>
            <w:tr w:rsidR="00A70179" w:rsidRPr="00576787" w14:paraId="1FB6B262" w14:textId="77777777" w:rsidTr="00AE0DCF">
              <w:trPr>
                <w:trHeight w:val="55"/>
              </w:trPr>
              <w:tc>
                <w:tcPr>
                  <w:tcW w:w="2450" w:type="dxa"/>
                  <w:tcBorders>
                    <w:top w:val="nil"/>
                    <w:left w:val="single" w:sz="4" w:space="0" w:color="auto"/>
                    <w:bottom w:val="single" w:sz="4" w:space="0" w:color="auto"/>
                    <w:right w:val="single" w:sz="4" w:space="0" w:color="auto"/>
                  </w:tcBorders>
                  <w:shd w:val="clear" w:color="auto" w:fill="auto"/>
                  <w:vAlign w:val="bottom"/>
                  <w:hideMark/>
                </w:tcPr>
                <w:p w14:paraId="3DE0E9D3"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69" w:type="dxa"/>
                  <w:tcBorders>
                    <w:top w:val="nil"/>
                    <w:left w:val="nil"/>
                    <w:bottom w:val="single" w:sz="4" w:space="0" w:color="auto"/>
                    <w:right w:val="single" w:sz="4" w:space="0" w:color="auto"/>
                  </w:tcBorders>
                  <w:shd w:val="clear" w:color="auto" w:fill="auto"/>
                  <w:vAlign w:val="bottom"/>
                  <w:hideMark/>
                </w:tcPr>
                <w:p w14:paraId="78772BF3"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11" w:type="dxa"/>
                  <w:tcBorders>
                    <w:top w:val="nil"/>
                    <w:left w:val="nil"/>
                    <w:bottom w:val="single" w:sz="4" w:space="0" w:color="auto"/>
                    <w:right w:val="single" w:sz="4" w:space="0" w:color="auto"/>
                  </w:tcBorders>
                  <w:shd w:val="clear" w:color="auto" w:fill="auto"/>
                  <w:vAlign w:val="bottom"/>
                  <w:hideMark/>
                </w:tcPr>
                <w:p w14:paraId="0EDE037D"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825 0104 99 9 99 10030 129</w:t>
                  </w:r>
                </w:p>
              </w:tc>
              <w:tc>
                <w:tcPr>
                  <w:tcW w:w="1067" w:type="dxa"/>
                  <w:tcBorders>
                    <w:top w:val="nil"/>
                    <w:left w:val="nil"/>
                    <w:bottom w:val="single" w:sz="4" w:space="0" w:color="auto"/>
                    <w:right w:val="single" w:sz="4" w:space="0" w:color="auto"/>
                  </w:tcBorders>
                  <w:shd w:val="clear" w:color="auto" w:fill="auto"/>
                  <w:vAlign w:val="bottom"/>
                  <w:hideMark/>
                </w:tcPr>
                <w:p w14:paraId="76388FC6"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228 574,98</w:t>
                  </w:r>
                </w:p>
              </w:tc>
              <w:tc>
                <w:tcPr>
                  <w:tcW w:w="1080" w:type="dxa"/>
                  <w:tcBorders>
                    <w:top w:val="nil"/>
                    <w:left w:val="nil"/>
                    <w:bottom w:val="single" w:sz="4" w:space="0" w:color="auto"/>
                    <w:right w:val="single" w:sz="4" w:space="0" w:color="auto"/>
                  </w:tcBorders>
                  <w:shd w:val="clear" w:color="auto" w:fill="auto"/>
                  <w:vAlign w:val="bottom"/>
                  <w:hideMark/>
                </w:tcPr>
                <w:p w14:paraId="72F09610"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228 574,98</w:t>
                  </w:r>
                </w:p>
              </w:tc>
              <w:tc>
                <w:tcPr>
                  <w:tcW w:w="859" w:type="dxa"/>
                  <w:tcBorders>
                    <w:top w:val="nil"/>
                    <w:left w:val="nil"/>
                    <w:bottom w:val="single" w:sz="4" w:space="0" w:color="auto"/>
                    <w:right w:val="single" w:sz="4" w:space="0" w:color="auto"/>
                  </w:tcBorders>
                  <w:shd w:val="clear" w:color="auto" w:fill="auto"/>
                  <w:noWrap/>
                  <w:vAlign w:val="bottom"/>
                  <w:hideMark/>
                </w:tcPr>
                <w:p w14:paraId="12B9DCD3"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236" w:type="dxa"/>
                  <w:vAlign w:val="center"/>
                  <w:hideMark/>
                </w:tcPr>
                <w:p w14:paraId="7F594B9D"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p>
              </w:tc>
            </w:tr>
            <w:tr w:rsidR="00A70179" w:rsidRPr="00576787" w14:paraId="436B6236" w14:textId="77777777" w:rsidTr="00AE0DCF">
              <w:trPr>
                <w:trHeight w:val="55"/>
              </w:trPr>
              <w:tc>
                <w:tcPr>
                  <w:tcW w:w="2450" w:type="dxa"/>
                  <w:tcBorders>
                    <w:top w:val="nil"/>
                    <w:left w:val="single" w:sz="4" w:space="0" w:color="auto"/>
                    <w:bottom w:val="single" w:sz="4" w:space="0" w:color="auto"/>
                    <w:right w:val="single" w:sz="4" w:space="0" w:color="auto"/>
                  </w:tcBorders>
                  <w:shd w:val="clear" w:color="auto" w:fill="auto"/>
                  <w:vAlign w:val="bottom"/>
                  <w:hideMark/>
                </w:tcPr>
                <w:p w14:paraId="3EE62641"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669" w:type="dxa"/>
                  <w:tcBorders>
                    <w:top w:val="nil"/>
                    <w:left w:val="nil"/>
                    <w:bottom w:val="single" w:sz="4" w:space="0" w:color="auto"/>
                    <w:right w:val="single" w:sz="4" w:space="0" w:color="auto"/>
                  </w:tcBorders>
                  <w:shd w:val="clear" w:color="auto" w:fill="auto"/>
                  <w:vAlign w:val="bottom"/>
                  <w:hideMark/>
                </w:tcPr>
                <w:p w14:paraId="1E565E7D"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11" w:type="dxa"/>
                  <w:tcBorders>
                    <w:top w:val="nil"/>
                    <w:left w:val="nil"/>
                    <w:bottom w:val="single" w:sz="4" w:space="0" w:color="auto"/>
                    <w:right w:val="single" w:sz="4" w:space="0" w:color="auto"/>
                  </w:tcBorders>
                  <w:shd w:val="clear" w:color="auto" w:fill="auto"/>
                  <w:vAlign w:val="bottom"/>
                  <w:hideMark/>
                </w:tcPr>
                <w:p w14:paraId="727390D6"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825 0104 99 9 99 10030 200</w:t>
                  </w:r>
                </w:p>
              </w:tc>
              <w:tc>
                <w:tcPr>
                  <w:tcW w:w="1067" w:type="dxa"/>
                  <w:tcBorders>
                    <w:top w:val="nil"/>
                    <w:left w:val="nil"/>
                    <w:bottom w:val="single" w:sz="4" w:space="0" w:color="auto"/>
                    <w:right w:val="single" w:sz="4" w:space="0" w:color="auto"/>
                  </w:tcBorders>
                  <w:shd w:val="clear" w:color="auto" w:fill="auto"/>
                  <w:vAlign w:val="bottom"/>
                  <w:hideMark/>
                </w:tcPr>
                <w:p w14:paraId="5688611F"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1 458 566,04</w:t>
                  </w:r>
                </w:p>
              </w:tc>
              <w:tc>
                <w:tcPr>
                  <w:tcW w:w="1080" w:type="dxa"/>
                  <w:tcBorders>
                    <w:top w:val="nil"/>
                    <w:left w:val="nil"/>
                    <w:bottom w:val="single" w:sz="4" w:space="0" w:color="auto"/>
                    <w:right w:val="single" w:sz="4" w:space="0" w:color="auto"/>
                  </w:tcBorders>
                  <w:shd w:val="clear" w:color="auto" w:fill="auto"/>
                  <w:vAlign w:val="bottom"/>
                  <w:hideMark/>
                </w:tcPr>
                <w:p w14:paraId="4902B402"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1 376 146,25</w:t>
                  </w:r>
                </w:p>
              </w:tc>
              <w:tc>
                <w:tcPr>
                  <w:tcW w:w="859" w:type="dxa"/>
                  <w:tcBorders>
                    <w:top w:val="nil"/>
                    <w:left w:val="nil"/>
                    <w:bottom w:val="single" w:sz="4" w:space="0" w:color="auto"/>
                    <w:right w:val="single" w:sz="4" w:space="0" w:color="auto"/>
                  </w:tcBorders>
                  <w:shd w:val="clear" w:color="auto" w:fill="auto"/>
                  <w:noWrap/>
                  <w:vAlign w:val="bottom"/>
                  <w:hideMark/>
                </w:tcPr>
                <w:p w14:paraId="07C09117"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94,35</w:t>
                  </w:r>
                </w:p>
              </w:tc>
              <w:tc>
                <w:tcPr>
                  <w:tcW w:w="236" w:type="dxa"/>
                  <w:vAlign w:val="center"/>
                  <w:hideMark/>
                </w:tcPr>
                <w:p w14:paraId="018AC31A"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p>
              </w:tc>
            </w:tr>
            <w:tr w:rsidR="00A70179" w:rsidRPr="00576787" w14:paraId="1D15DA7A" w14:textId="77777777" w:rsidTr="00AE0DCF">
              <w:trPr>
                <w:trHeight w:val="55"/>
              </w:trPr>
              <w:tc>
                <w:tcPr>
                  <w:tcW w:w="2450" w:type="dxa"/>
                  <w:tcBorders>
                    <w:top w:val="nil"/>
                    <w:left w:val="single" w:sz="4" w:space="0" w:color="auto"/>
                    <w:bottom w:val="single" w:sz="4" w:space="0" w:color="auto"/>
                    <w:right w:val="single" w:sz="4" w:space="0" w:color="auto"/>
                  </w:tcBorders>
                  <w:shd w:val="clear" w:color="auto" w:fill="auto"/>
                  <w:vAlign w:val="bottom"/>
                  <w:hideMark/>
                </w:tcPr>
                <w:p w14:paraId="09A37A14"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669" w:type="dxa"/>
                  <w:tcBorders>
                    <w:top w:val="nil"/>
                    <w:left w:val="nil"/>
                    <w:bottom w:val="single" w:sz="4" w:space="0" w:color="auto"/>
                    <w:right w:val="single" w:sz="4" w:space="0" w:color="auto"/>
                  </w:tcBorders>
                  <w:shd w:val="clear" w:color="auto" w:fill="auto"/>
                  <w:vAlign w:val="bottom"/>
                  <w:hideMark/>
                </w:tcPr>
                <w:p w14:paraId="5F8F02A4"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11" w:type="dxa"/>
                  <w:tcBorders>
                    <w:top w:val="nil"/>
                    <w:left w:val="nil"/>
                    <w:bottom w:val="single" w:sz="4" w:space="0" w:color="auto"/>
                    <w:right w:val="single" w:sz="4" w:space="0" w:color="auto"/>
                  </w:tcBorders>
                  <w:shd w:val="clear" w:color="auto" w:fill="auto"/>
                  <w:vAlign w:val="bottom"/>
                  <w:hideMark/>
                </w:tcPr>
                <w:p w14:paraId="0C654252"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825 0104 99 9 99 10030 240</w:t>
                  </w:r>
                </w:p>
              </w:tc>
              <w:tc>
                <w:tcPr>
                  <w:tcW w:w="1067" w:type="dxa"/>
                  <w:tcBorders>
                    <w:top w:val="nil"/>
                    <w:left w:val="nil"/>
                    <w:bottom w:val="single" w:sz="4" w:space="0" w:color="auto"/>
                    <w:right w:val="single" w:sz="4" w:space="0" w:color="auto"/>
                  </w:tcBorders>
                  <w:shd w:val="clear" w:color="auto" w:fill="auto"/>
                  <w:vAlign w:val="bottom"/>
                  <w:hideMark/>
                </w:tcPr>
                <w:p w14:paraId="23ADF71E"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1 458 566,04</w:t>
                  </w:r>
                </w:p>
              </w:tc>
              <w:tc>
                <w:tcPr>
                  <w:tcW w:w="1080" w:type="dxa"/>
                  <w:tcBorders>
                    <w:top w:val="nil"/>
                    <w:left w:val="nil"/>
                    <w:bottom w:val="single" w:sz="4" w:space="0" w:color="auto"/>
                    <w:right w:val="single" w:sz="4" w:space="0" w:color="auto"/>
                  </w:tcBorders>
                  <w:shd w:val="clear" w:color="auto" w:fill="auto"/>
                  <w:vAlign w:val="bottom"/>
                  <w:hideMark/>
                </w:tcPr>
                <w:p w14:paraId="63EDFDA2"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1 376 146,25</w:t>
                  </w:r>
                </w:p>
              </w:tc>
              <w:tc>
                <w:tcPr>
                  <w:tcW w:w="859" w:type="dxa"/>
                  <w:tcBorders>
                    <w:top w:val="nil"/>
                    <w:left w:val="nil"/>
                    <w:bottom w:val="single" w:sz="4" w:space="0" w:color="auto"/>
                    <w:right w:val="single" w:sz="4" w:space="0" w:color="auto"/>
                  </w:tcBorders>
                  <w:shd w:val="clear" w:color="auto" w:fill="auto"/>
                  <w:noWrap/>
                  <w:vAlign w:val="bottom"/>
                  <w:hideMark/>
                </w:tcPr>
                <w:p w14:paraId="3C28117C"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94,35</w:t>
                  </w:r>
                </w:p>
              </w:tc>
              <w:tc>
                <w:tcPr>
                  <w:tcW w:w="236" w:type="dxa"/>
                  <w:vAlign w:val="center"/>
                  <w:hideMark/>
                </w:tcPr>
                <w:p w14:paraId="68338F85"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p>
              </w:tc>
            </w:tr>
            <w:tr w:rsidR="00A70179" w:rsidRPr="00576787" w14:paraId="3F367013" w14:textId="77777777" w:rsidTr="00AE0DCF">
              <w:trPr>
                <w:trHeight w:val="55"/>
              </w:trPr>
              <w:tc>
                <w:tcPr>
                  <w:tcW w:w="2450" w:type="dxa"/>
                  <w:tcBorders>
                    <w:top w:val="nil"/>
                    <w:left w:val="single" w:sz="4" w:space="0" w:color="auto"/>
                    <w:bottom w:val="single" w:sz="4" w:space="0" w:color="auto"/>
                    <w:right w:val="single" w:sz="4" w:space="0" w:color="auto"/>
                  </w:tcBorders>
                  <w:shd w:val="clear" w:color="auto" w:fill="auto"/>
                  <w:vAlign w:val="bottom"/>
                  <w:hideMark/>
                </w:tcPr>
                <w:p w14:paraId="6A6B4925"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Прочая закупка товаров, работ и услуг</w:t>
                  </w:r>
                </w:p>
              </w:tc>
              <w:tc>
                <w:tcPr>
                  <w:tcW w:w="669" w:type="dxa"/>
                  <w:tcBorders>
                    <w:top w:val="nil"/>
                    <w:left w:val="nil"/>
                    <w:bottom w:val="single" w:sz="4" w:space="0" w:color="auto"/>
                    <w:right w:val="single" w:sz="4" w:space="0" w:color="auto"/>
                  </w:tcBorders>
                  <w:shd w:val="clear" w:color="auto" w:fill="auto"/>
                  <w:vAlign w:val="bottom"/>
                  <w:hideMark/>
                </w:tcPr>
                <w:p w14:paraId="30E1ED94"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11" w:type="dxa"/>
                  <w:tcBorders>
                    <w:top w:val="nil"/>
                    <w:left w:val="nil"/>
                    <w:bottom w:val="single" w:sz="4" w:space="0" w:color="auto"/>
                    <w:right w:val="single" w:sz="4" w:space="0" w:color="auto"/>
                  </w:tcBorders>
                  <w:shd w:val="clear" w:color="auto" w:fill="auto"/>
                  <w:vAlign w:val="bottom"/>
                  <w:hideMark/>
                </w:tcPr>
                <w:p w14:paraId="66641823"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825 0104 99 9 99 10030 244</w:t>
                  </w:r>
                </w:p>
              </w:tc>
              <w:tc>
                <w:tcPr>
                  <w:tcW w:w="1067" w:type="dxa"/>
                  <w:tcBorders>
                    <w:top w:val="nil"/>
                    <w:left w:val="nil"/>
                    <w:bottom w:val="single" w:sz="4" w:space="0" w:color="auto"/>
                    <w:right w:val="single" w:sz="4" w:space="0" w:color="auto"/>
                  </w:tcBorders>
                  <w:shd w:val="clear" w:color="auto" w:fill="auto"/>
                  <w:vAlign w:val="bottom"/>
                  <w:hideMark/>
                </w:tcPr>
                <w:p w14:paraId="28FEDA99"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1 275 108,54</w:t>
                  </w:r>
                </w:p>
              </w:tc>
              <w:tc>
                <w:tcPr>
                  <w:tcW w:w="1080" w:type="dxa"/>
                  <w:tcBorders>
                    <w:top w:val="nil"/>
                    <w:left w:val="nil"/>
                    <w:bottom w:val="single" w:sz="4" w:space="0" w:color="auto"/>
                    <w:right w:val="single" w:sz="4" w:space="0" w:color="auto"/>
                  </w:tcBorders>
                  <w:shd w:val="clear" w:color="auto" w:fill="auto"/>
                  <w:vAlign w:val="bottom"/>
                  <w:hideMark/>
                </w:tcPr>
                <w:p w14:paraId="5414D7ED"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1 273 878,71</w:t>
                  </w:r>
                </w:p>
              </w:tc>
              <w:tc>
                <w:tcPr>
                  <w:tcW w:w="859" w:type="dxa"/>
                  <w:tcBorders>
                    <w:top w:val="nil"/>
                    <w:left w:val="nil"/>
                    <w:bottom w:val="single" w:sz="4" w:space="0" w:color="auto"/>
                    <w:right w:val="single" w:sz="4" w:space="0" w:color="auto"/>
                  </w:tcBorders>
                  <w:shd w:val="clear" w:color="auto" w:fill="auto"/>
                  <w:noWrap/>
                  <w:vAlign w:val="bottom"/>
                  <w:hideMark/>
                </w:tcPr>
                <w:p w14:paraId="3EAC8FB7"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99,90</w:t>
                  </w:r>
                </w:p>
              </w:tc>
              <w:tc>
                <w:tcPr>
                  <w:tcW w:w="236" w:type="dxa"/>
                  <w:vAlign w:val="center"/>
                  <w:hideMark/>
                </w:tcPr>
                <w:p w14:paraId="7D12398A"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p>
              </w:tc>
            </w:tr>
            <w:tr w:rsidR="00A70179" w:rsidRPr="00576787" w14:paraId="7EB61410" w14:textId="77777777" w:rsidTr="00AE0DCF">
              <w:trPr>
                <w:trHeight w:val="55"/>
              </w:trPr>
              <w:tc>
                <w:tcPr>
                  <w:tcW w:w="2450" w:type="dxa"/>
                  <w:tcBorders>
                    <w:top w:val="nil"/>
                    <w:left w:val="single" w:sz="4" w:space="0" w:color="auto"/>
                    <w:bottom w:val="single" w:sz="4" w:space="0" w:color="auto"/>
                    <w:right w:val="single" w:sz="4" w:space="0" w:color="auto"/>
                  </w:tcBorders>
                  <w:shd w:val="clear" w:color="auto" w:fill="auto"/>
                  <w:vAlign w:val="bottom"/>
                  <w:hideMark/>
                </w:tcPr>
                <w:p w14:paraId="26765601"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энергетических ресурсов</w:t>
                  </w:r>
                </w:p>
              </w:tc>
              <w:tc>
                <w:tcPr>
                  <w:tcW w:w="669" w:type="dxa"/>
                  <w:tcBorders>
                    <w:top w:val="nil"/>
                    <w:left w:val="nil"/>
                    <w:bottom w:val="single" w:sz="4" w:space="0" w:color="auto"/>
                    <w:right w:val="single" w:sz="4" w:space="0" w:color="auto"/>
                  </w:tcBorders>
                  <w:shd w:val="clear" w:color="auto" w:fill="auto"/>
                  <w:vAlign w:val="bottom"/>
                  <w:hideMark/>
                </w:tcPr>
                <w:p w14:paraId="24CE3AAF"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11" w:type="dxa"/>
                  <w:tcBorders>
                    <w:top w:val="nil"/>
                    <w:left w:val="nil"/>
                    <w:bottom w:val="single" w:sz="4" w:space="0" w:color="auto"/>
                    <w:right w:val="single" w:sz="4" w:space="0" w:color="auto"/>
                  </w:tcBorders>
                  <w:shd w:val="clear" w:color="auto" w:fill="auto"/>
                  <w:vAlign w:val="bottom"/>
                  <w:hideMark/>
                </w:tcPr>
                <w:p w14:paraId="16AE08A5"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825 0104 99 9 99 10030 247</w:t>
                  </w:r>
                </w:p>
              </w:tc>
              <w:tc>
                <w:tcPr>
                  <w:tcW w:w="1067" w:type="dxa"/>
                  <w:tcBorders>
                    <w:top w:val="nil"/>
                    <w:left w:val="nil"/>
                    <w:bottom w:val="single" w:sz="4" w:space="0" w:color="auto"/>
                    <w:right w:val="single" w:sz="4" w:space="0" w:color="auto"/>
                  </w:tcBorders>
                  <w:shd w:val="clear" w:color="auto" w:fill="auto"/>
                  <w:vAlign w:val="bottom"/>
                  <w:hideMark/>
                </w:tcPr>
                <w:p w14:paraId="2D8E56D8"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183 457,50</w:t>
                  </w:r>
                </w:p>
              </w:tc>
              <w:tc>
                <w:tcPr>
                  <w:tcW w:w="1080" w:type="dxa"/>
                  <w:tcBorders>
                    <w:top w:val="nil"/>
                    <w:left w:val="nil"/>
                    <w:bottom w:val="single" w:sz="4" w:space="0" w:color="auto"/>
                    <w:right w:val="single" w:sz="4" w:space="0" w:color="auto"/>
                  </w:tcBorders>
                  <w:shd w:val="clear" w:color="auto" w:fill="auto"/>
                  <w:vAlign w:val="bottom"/>
                  <w:hideMark/>
                </w:tcPr>
                <w:p w14:paraId="48A65916"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102 267,54</w:t>
                  </w:r>
                </w:p>
              </w:tc>
              <w:tc>
                <w:tcPr>
                  <w:tcW w:w="859" w:type="dxa"/>
                  <w:tcBorders>
                    <w:top w:val="nil"/>
                    <w:left w:val="nil"/>
                    <w:bottom w:val="single" w:sz="4" w:space="0" w:color="auto"/>
                    <w:right w:val="single" w:sz="4" w:space="0" w:color="auto"/>
                  </w:tcBorders>
                  <w:shd w:val="clear" w:color="auto" w:fill="auto"/>
                  <w:noWrap/>
                  <w:vAlign w:val="bottom"/>
                  <w:hideMark/>
                </w:tcPr>
                <w:p w14:paraId="30B478CF"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55,74</w:t>
                  </w:r>
                </w:p>
              </w:tc>
              <w:tc>
                <w:tcPr>
                  <w:tcW w:w="236" w:type="dxa"/>
                  <w:vAlign w:val="center"/>
                  <w:hideMark/>
                </w:tcPr>
                <w:p w14:paraId="168B728C"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p>
              </w:tc>
            </w:tr>
            <w:tr w:rsidR="00A70179" w:rsidRPr="00576787" w14:paraId="34B08864" w14:textId="77777777" w:rsidTr="00AE0DCF">
              <w:trPr>
                <w:trHeight w:val="55"/>
              </w:trPr>
              <w:tc>
                <w:tcPr>
                  <w:tcW w:w="2450" w:type="dxa"/>
                  <w:tcBorders>
                    <w:top w:val="nil"/>
                    <w:left w:val="single" w:sz="4" w:space="0" w:color="auto"/>
                    <w:bottom w:val="single" w:sz="4" w:space="0" w:color="auto"/>
                    <w:right w:val="single" w:sz="4" w:space="0" w:color="auto"/>
                  </w:tcBorders>
                  <w:shd w:val="clear" w:color="auto" w:fill="auto"/>
                  <w:vAlign w:val="bottom"/>
                  <w:hideMark/>
                </w:tcPr>
                <w:p w14:paraId="2A2C944A"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Межбюджетные трансферты бюджетам муниципальных районов из бюджета </w:t>
                  </w:r>
                  <w:proofErr w:type="spellStart"/>
                  <w:r w:rsidRPr="00576787">
                    <w:rPr>
                      <w:rFonts w:ascii="Calibri" w:eastAsia="Times New Roman" w:hAnsi="Calibri" w:cs="Calibri"/>
                      <w:color w:val="000000"/>
                      <w:kern w:val="0"/>
                      <w:sz w:val="12"/>
                      <w:szCs w:val="12"/>
                      <w:lang w:val="ru-RU" w:eastAsia="ru-RU" w:bidi="ar-SA"/>
                    </w:rPr>
                    <w:t>Ракитненского</w:t>
                  </w:r>
                  <w:proofErr w:type="spellEnd"/>
                  <w:r w:rsidRPr="00576787">
                    <w:rPr>
                      <w:rFonts w:ascii="Calibri" w:eastAsia="Times New Roman" w:hAnsi="Calibri" w:cs="Calibri"/>
                      <w:color w:val="000000"/>
                      <w:kern w:val="0"/>
                      <w:sz w:val="12"/>
                      <w:szCs w:val="12"/>
                      <w:lang w:val="ru-RU" w:eastAsia="ru-RU" w:bidi="ar-SA"/>
                    </w:rPr>
                    <w:t xml:space="preserve"> поселения на исполнение внешнего контроля бюджета поселения</w:t>
                  </w:r>
                </w:p>
              </w:tc>
              <w:tc>
                <w:tcPr>
                  <w:tcW w:w="669" w:type="dxa"/>
                  <w:tcBorders>
                    <w:top w:val="nil"/>
                    <w:left w:val="nil"/>
                    <w:bottom w:val="single" w:sz="4" w:space="0" w:color="auto"/>
                    <w:right w:val="single" w:sz="4" w:space="0" w:color="auto"/>
                  </w:tcBorders>
                  <w:shd w:val="clear" w:color="auto" w:fill="auto"/>
                  <w:vAlign w:val="bottom"/>
                  <w:hideMark/>
                </w:tcPr>
                <w:p w14:paraId="0B4192B5"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11" w:type="dxa"/>
                  <w:tcBorders>
                    <w:top w:val="nil"/>
                    <w:left w:val="nil"/>
                    <w:bottom w:val="single" w:sz="4" w:space="0" w:color="auto"/>
                    <w:right w:val="single" w:sz="4" w:space="0" w:color="auto"/>
                  </w:tcBorders>
                  <w:shd w:val="clear" w:color="auto" w:fill="auto"/>
                  <w:vAlign w:val="bottom"/>
                  <w:hideMark/>
                </w:tcPr>
                <w:p w14:paraId="6DA5E997"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825 0106 99 9 99 12330 000</w:t>
                  </w:r>
                </w:p>
              </w:tc>
              <w:tc>
                <w:tcPr>
                  <w:tcW w:w="1067" w:type="dxa"/>
                  <w:tcBorders>
                    <w:top w:val="nil"/>
                    <w:left w:val="nil"/>
                    <w:bottom w:val="single" w:sz="4" w:space="0" w:color="auto"/>
                    <w:right w:val="single" w:sz="4" w:space="0" w:color="auto"/>
                  </w:tcBorders>
                  <w:shd w:val="clear" w:color="auto" w:fill="auto"/>
                  <w:vAlign w:val="bottom"/>
                  <w:hideMark/>
                </w:tcPr>
                <w:p w14:paraId="10FF3CC5"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16 108,88</w:t>
                  </w:r>
                </w:p>
              </w:tc>
              <w:tc>
                <w:tcPr>
                  <w:tcW w:w="1080" w:type="dxa"/>
                  <w:tcBorders>
                    <w:top w:val="nil"/>
                    <w:left w:val="nil"/>
                    <w:bottom w:val="single" w:sz="4" w:space="0" w:color="auto"/>
                    <w:right w:val="single" w:sz="4" w:space="0" w:color="auto"/>
                  </w:tcBorders>
                  <w:shd w:val="clear" w:color="auto" w:fill="auto"/>
                  <w:vAlign w:val="bottom"/>
                  <w:hideMark/>
                </w:tcPr>
                <w:p w14:paraId="2ACB0F3C"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16 108,88</w:t>
                  </w:r>
                </w:p>
              </w:tc>
              <w:tc>
                <w:tcPr>
                  <w:tcW w:w="859" w:type="dxa"/>
                  <w:tcBorders>
                    <w:top w:val="nil"/>
                    <w:left w:val="nil"/>
                    <w:bottom w:val="single" w:sz="4" w:space="0" w:color="auto"/>
                    <w:right w:val="single" w:sz="4" w:space="0" w:color="auto"/>
                  </w:tcBorders>
                  <w:shd w:val="clear" w:color="auto" w:fill="auto"/>
                  <w:noWrap/>
                  <w:vAlign w:val="bottom"/>
                  <w:hideMark/>
                </w:tcPr>
                <w:p w14:paraId="4B143714"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236" w:type="dxa"/>
                  <w:vAlign w:val="center"/>
                  <w:hideMark/>
                </w:tcPr>
                <w:p w14:paraId="6191E2A4"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p>
              </w:tc>
            </w:tr>
            <w:tr w:rsidR="00A70179" w:rsidRPr="00576787" w14:paraId="5A0967E7" w14:textId="77777777" w:rsidTr="00AE0DCF">
              <w:trPr>
                <w:trHeight w:val="55"/>
              </w:trPr>
              <w:tc>
                <w:tcPr>
                  <w:tcW w:w="2450" w:type="dxa"/>
                  <w:tcBorders>
                    <w:top w:val="nil"/>
                    <w:left w:val="single" w:sz="4" w:space="0" w:color="auto"/>
                    <w:bottom w:val="single" w:sz="4" w:space="0" w:color="auto"/>
                    <w:right w:val="single" w:sz="4" w:space="0" w:color="auto"/>
                  </w:tcBorders>
                  <w:shd w:val="clear" w:color="auto" w:fill="auto"/>
                  <w:vAlign w:val="bottom"/>
                  <w:hideMark/>
                </w:tcPr>
                <w:p w14:paraId="736D43DC"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Межбюджетные трансферты</w:t>
                  </w:r>
                </w:p>
              </w:tc>
              <w:tc>
                <w:tcPr>
                  <w:tcW w:w="669" w:type="dxa"/>
                  <w:tcBorders>
                    <w:top w:val="nil"/>
                    <w:left w:val="nil"/>
                    <w:bottom w:val="single" w:sz="4" w:space="0" w:color="auto"/>
                    <w:right w:val="single" w:sz="4" w:space="0" w:color="auto"/>
                  </w:tcBorders>
                  <w:shd w:val="clear" w:color="auto" w:fill="auto"/>
                  <w:vAlign w:val="bottom"/>
                  <w:hideMark/>
                </w:tcPr>
                <w:p w14:paraId="41D13F77"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11" w:type="dxa"/>
                  <w:tcBorders>
                    <w:top w:val="nil"/>
                    <w:left w:val="nil"/>
                    <w:bottom w:val="single" w:sz="4" w:space="0" w:color="auto"/>
                    <w:right w:val="single" w:sz="4" w:space="0" w:color="auto"/>
                  </w:tcBorders>
                  <w:shd w:val="clear" w:color="auto" w:fill="auto"/>
                  <w:vAlign w:val="bottom"/>
                  <w:hideMark/>
                </w:tcPr>
                <w:p w14:paraId="137C8B7B"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825 0106 99 9 99 12330 500</w:t>
                  </w:r>
                </w:p>
              </w:tc>
              <w:tc>
                <w:tcPr>
                  <w:tcW w:w="1067" w:type="dxa"/>
                  <w:tcBorders>
                    <w:top w:val="nil"/>
                    <w:left w:val="nil"/>
                    <w:bottom w:val="single" w:sz="4" w:space="0" w:color="auto"/>
                    <w:right w:val="single" w:sz="4" w:space="0" w:color="auto"/>
                  </w:tcBorders>
                  <w:shd w:val="clear" w:color="auto" w:fill="auto"/>
                  <w:vAlign w:val="bottom"/>
                  <w:hideMark/>
                </w:tcPr>
                <w:p w14:paraId="2BFF9998"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16 108,88</w:t>
                  </w:r>
                </w:p>
              </w:tc>
              <w:tc>
                <w:tcPr>
                  <w:tcW w:w="1080" w:type="dxa"/>
                  <w:tcBorders>
                    <w:top w:val="nil"/>
                    <w:left w:val="nil"/>
                    <w:bottom w:val="single" w:sz="4" w:space="0" w:color="auto"/>
                    <w:right w:val="single" w:sz="4" w:space="0" w:color="auto"/>
                  </w:tcBorders>
                  <w:shd w:val="clear" w:color="auto" w:fill="auto"/>
                  <w:vAlign w:val="bottom"/>
                  <w:hideMark/>
                </w:tcPr>
                <w:p w14:paraId="07B420A2"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16 108,88</w:t>
                  </w:r>
                </w:p>
              </w:tc>
              <w:tc>
                <w:tcPr>
                  <w:tcW w:w="859" w:type="dxa"/>
                  <w:tcBorders>
                    <w:top w:val="nil"/>
                    <w:left w:val="nil"/>
                    <w:bottom w:val="single" w:sz="4" w:space="0" w:color="auto"/>
                    <w:right w:val="single" w:sz="4" w:space="0" w:color="auto"/>
                  </w:tcBorders>
                  <w:shd w:val="clear" w:color="auto" w:fill="auto"/>
                  <w:noWrap/>
                  <w:vAlign w:val="bottom"/>
                  <w:hideMark/>
                </w:tcPr>
                <w:p w14:paraId="2454941C"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236" w:type="dxa"/>
                  <w:vAlign w:val="center"/>
                  <w:hideMark/>
                </w:tcPr>
                <w:p w14:paraId="5BC2C4EC"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p>
              </w:tc>
            </w:tr>
            <w:tr w:rsidR="00A70179" w:rsidRPr="00576787" w14:paraId="7E92A607" w14:textId="77777777" w:rsidTr="00AE0DCF">
              <w:trPr>
                <w:trHeight w:val="55"/>
              </w:trPr>
              <w:tc>
                <w:tcPr>
                  <w:tcW w:w="2450" w:type="dxa"/>
                  <w:tcBorders>
                    <w:top w:val="nil"/>
                    <w:left w:val="single" w:sz="4" w:space="0" w:color="auto"/>
                    <w:bottom w:val="single" w:sz="4" w:space="0" w:color="auto"/>
                    <w:right w:val="single" w:sz="4" w:space="0" w:color="auto"/>
                  </w:tcBorders>
                  <w:shd w:val="clear" w:color="auto" w:fill="auto"/>
                  <w:vAlign w:val="bottom"/>
                  <w:hideMark/>
                </w:tcPr>
                <w:p w14:paraId="35E3DE69"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межбюджетные трансферты</w:t>
                  </w:r>
                </w:p>
              </w:tc>
              <w:tc>
                <w:tcPr>
                  <w:tcW w:w="669" w:type="dxa"/>
                  <w:tcBorders>
                    <w:top w:val="nil"/>
                    <w:left w:val="nil"/>
                    <w:bottom w:val="single" w:sz="4" w:space="0" w:color="auto"/>
                    <w:right w:val="single" w:sz="4" w:space="0" w:color="auto"/>
                  </w:tcBorders>
                  <w:shd w:val="clear" w:color="auto" w:fill="auto"/>
                  <w:vAlign w:val="bottom"/>
                  <w:hideMark/>
                </w:tcPr>
                <w:p w14:paraId="01D845A7"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11" w:type="dxa"/>
                  <w:tcBorders>
                    <w:top w:val="nil"/>
                    <w:left w:val="nil"/>
                    <w:bottom w:val="single" w:sz="4" w:space="0" w:color="auto"/>
                    <w:right w:val="single" w:sz="4" w:space="0" w:color="auto"/>
                  </w:tcBorders>
                  <w:shd w:val="clear" w:color="auto" w:fill="auto"/>
                  <w:vAlign w:val="bottom"/>
                  <w:hideMark/>
                </w:tcPr>
                <w:p w14:paraId="60F4D389"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825 0106 99 9 99 12330 540</w:t>
                  </w:r>
                </w:p>
              </w:tc>
              <w:tc>
                <w:tcPr>
                  <w:tcW w:w="1067" w:type="dxa"/>
                  <w:tcBorders>
                    <w:top w:val="nil"/>
                    <w:left w:val="nil"/>
                    <w:bottom w:val="single" w:sz="4" w:space="0" w:color="auto"/>
                    <w:right w:val="single" w:sz="4" w:space="0" w:color="auto"/>
                  </w:tcBorders>
                  <w:shd w:val="clear" w:color="auto" w:fill="auto"/>
                  <w:vAlign w:val="bottom"/>
                  <w:hideMark/>
                </w:tcPr>
                <w:p w14:paraId="2B640DA2"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16 108,88</w:t>
                  </w:r>
                </w:p>
              </w:tc>
              <w:tc>
                <w:tcPr>
                  <w:tcW w:w="1080" w:type="dxa"/>
                  <w:tcBorders>
                    <w:top w:val="nil"/>
                    <w:left w:val="nil"/>
                    <w:bottom w:val="single" w:sz="4" w:space="0" w:color="auto"/>
                    <w:right w:val="single" w:sz="4" w:space="0" w:color="auto"/>
                  </w:tcBorders>
                  <w:shd w:val="clear" w:color="auto" w:fill="auto"/>
                  <w:vAlign w:val="bottom"/>
                  <w:hideMark/>
                </w:tcPr>
                <w:p w14:paraId="386BC8AF"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16 108,88</w:t>
                  </w:r>
                </w:p>
              </w:tc>
              <w:tc>
                <w:tcPr>
                  <w:tcW w:w="859" w:type="dxa"/>
                  <w:tcBorders>
                    <w:top w:val="nil"/>
                    <w:left w:val="nil"/>
                    <w:bottom w:val="single" w:sz="4" w:space="0" w:color="auto"/>
                    <w:right w:val="single" w:sz="4" w:space="0" w:color="auto"/>
                  </w:tcBorders>
                  <w:shd w:val="clear" w:color="auto" w:fill="auto"/>
                  <w:noWrap/>
                  <w:vAlign w:val="bottom"/>
                  <w:hideMark/>
                </w:tcPr>
                <w:p w14:paraId="19FEAA55"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236" w:type="dxa"/>
                  <w:vAlign w:val="center"/>
                  <w:hideMark/>
                </w:tcPr>
                <w:p w14:paraId="59D940AA"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p>
              </w:tc>
            </w:tr>
            <w:tr w:rsidR="00A70179" w:rsidRPr="00576787" w14:paraId="69C26FE7" w14:textId="77777777" w:rsidTr="00AE0DCF">
              <w:trPr>
                <w:trHeight w:val="55"/>
              </w:trPr>
              <w:tc>
                <w:tcPr>
                  <w:tcW w:w="2450" w:type="dxa"/>
                  <w:tcBorders>
                    <w:top w:val="nil"/>
                    <w:left w:val="single" w:sz="4" w:space="0" w:color="auto"/>
                    <w:bottom w:val="single" w:sz="4" w:space="0" w:color="auto"/>
                    <w:right w:val="single" w:sz="4" w:space="0" w:color="auto"/>
                  </w:tcBorders>
                  <w:shd w:val="clear" w:color="auto" w:fill="auto"/>
                  <w:vAlign w:val="bottom"/>
                  <w:hideMark/>
                </w:tcPr>
                <w:p w14:paraId="5AF84670" w14:textId="77777777" w:rsidR="00A70179" w:rsidRPr="00576787" w:rsidRDefault="00A70179"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Обеспечение сопровождения финансового обмена данными по средствам удаленного подключения. Обеспечение нормативно правовой информацией федерального и краевого значения</w:t>
                  </w:r>
                </w:p>
              </w:tc>
              <w:tc>
                <w:tcPr>
                  <w:tcW w:w="669" w:type="dxa"/>
                  <w:tcBorders>
                    <w:top w:val="nil"/>
                    <w:left w:val="nil"/>
                    <w:bottom w:val="single" w:sz="4" w:space="0" w:color="auto"/>
                    <w:right w:val="single" w:sz="4" w:space="0" w:color="auto"/>
                  </w:tcBorders>
                  <w:shd w:val="clear" w:color="auto" w:fill="auto"/>
                  <w:vAlign w:val="bottom"/>
                  <w:hideMark/>
                </w:tcPr>
                <w:p w14:paraId="01B3261C"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11" w:type="dxa"/>
                  <w:tcBorders>
                    <w:top w:val="nil"/>
                    <w:left w:val="nil"/>
                    <w:bottom w:val="single" w:sz="4" w:space="0" w:color="auto"/>
                    <w:right w:val="single" w:sz="4" w:space="0" w:color="auto"/>
                  </w:tcBorders>
                  <w:shd w:val="clear" w:color="auto" w:fill="auto"/>
                  <w:vAlign w:val="bottom"/>
                  <w:hideMark/>
                </w:tcPr>
                <w:p w14:paraId="50C9B778" w14:textId="77777777" w:rsidR="00A70179" w:rsidRPr="00576787" w:rsidRDefault="00A70179"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825 0113 07 9 01 20581 000</w:t>
                  </w:r>
                </w:p>
              </w:tc>
              <w:tc>
                <w:tcPr>
                  <w:tcW w:w="1067" w:type="dxa"/>
                  <w:tcBorders>
                    <w:top w:val="nil"/>
                    <w:left w:val="nil"/>
                    <w:bottom w:val="single" w:sz="4" w:space="0" w:color="auto"/>
                    <w:right w:val="single" w:sz="4" w:space="0" w:color="auto"/>
                  </w:tcBorders>
                  <w:shd w:val="clear" w:color="auto" w:fill="auto"/>
                  <w:vAlign w:val="bottom"/>
                  <w:hideMark/>
                </w:tcPr>
                <w:p w14:paraId="65905262"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32 500,00</w:t>
                  </w:r>
                </w:p>
              </w:tc>
              <w:tc>
                <w:tcPr>
                  <w:tcW w:w="1080" w:type="dxa"/>
                  <w:tcBorders>
                    <w:top w:val="nil"/>
                    <w:left w:val="nil"/>
                    <w:bottom w:val="single" w:sz="4" w:space="0" w:color="auto"/>
                    <w:right w:val="single" w:sz="4" w:space="0" w:color="auto"/>
                  </w:tcBorders>
                  <w:shd w:val="clear" w:color="auto" w:fill="auto"/>
                  <w:vAlign w:val="bottom"/>
                  <w:hideMark/>
                </w:tcPr>
                <w:p w14:paraId="6CB557A2"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32 500,00</w:t>
                  </w:r>
                </w:p>
              </w:tc>
              <w:tc>
                <w:tcPr>
                  <w:tcW w:w="859" w:type="dxa"/>
                  <w:tcBorders>
                    <w:top w:val="nil"/>
                    <w:left w:val="nil"/>
                    <w:bottom w:val="single" w:sz="4" w:space="0" w:color="auto"/>
                    <w:right w:val="single" w:sz="4" w:space="0" w:color="auto"/>
                  </w:tcBorders>
                  <w:shd w:val="clear" w:color="auto" w:fill="auto"/>
                  <w:noWrap/>
                  <w:vAlign w:val="bottom"/>
                  <w:hideMark/>
                </w:tcPr>
                <w:p w14:paraId="03EFE07C" w14:textId="77777777" w:rsidR="00A70179" w:rsidRPr="00576787" w:rsidRDefault="00A70179"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236" w:type="dxa"/>
                  <w:vAlign w:val="center"/>
                  <w:hideMark/>
                </w:tcPr>
                <w:p w14:paraId="2483A7A0" w14:textId="77777777" w:rsidR="00A70179" w:rsidRPr="00576787" w:rsidRDefault="00A70179" w:rsidP="00576787">
                  <w:pPr>
                    <w:suppressAutoHyphens w:val="0"/>
                    <w:rPr>
                      <w:rFonts w:ascii="Calibri" w:eastAsia="Times New Roman" w:hAnsi="Calibri" w:cs="Calibri"/>
                      <w:kern w:val="0"/>
                      <w:sz w:val="12"/>
                      <w:szCs w:val="12"/>
                      <w:lang w:val="ru-RU" w:eastAsia="ru-RU" w:bidi="ar-SA"/>
                    </w:rPr>
                  </w:pPr>
                </w:p>
              </w:tc>
            </w:tr>
          </w:tbl>
          <w:p w14:paraId="6692411A" w14:textId="77777777" w:rsidR="00A70179" w:rsidRPr="00576787" w:rsidRDefault="00A70179" w:rsidP="00576787">
            <w:pPr>
              <w:ind w:firstLine="709"/>
              <w:jc w:val="both"/>
              <w:rPr>
                <w:rFonts w:ascii="Calibri" w:hAnsi="Calibri" w:cs="Calibri"/>
                <w:sz w:val="12"/>
                <w:szCs w:val="12"/>
                <w:lang w:val="ru-RU"/>
              </w:rPr>
            </w:pPr>
          </w:p>
        </w:tc>
        <w:tc>
          <w:tcPr>
            <w:tcW w:w="283" w:type="dxa"/>
            <w:shd w:val="clear" w:color="auto" w:fill="auto"/>
          </w:tcPr>
          <w:p w14:paraId="13D86C3F" w14:textId="77777777" w:rsidR="00A70179" w:rsidRPr="00576787" w:rsidRDefault="00A70179" w:rsidP="00576787">
            <w:pPr>
              <w:rPr>
                <w:rFonts w:ascii="Calibri" w:hAnsi="Calibri" w:cs="Calibri"/>
                <w:sz w:val="12"/>
                <w:szCs w:val="12"/>
                <w:lang w:val="ru-RU"/>
              </w:rPr>
            </w:pPr>
          </w:p>
        </w:tc>
        <w:tc>
          <w:tcPr>
            <w:tcW w:w="7824" w:type="dxa"/>
            <w:gridSpan w:val="3"/>
            <w:shd w:val="clear" w:color="auto" w:fill="auto"/>
          </w:tcPr>
          <w:tbl>
            <w:tblPr>
              <w:tblW w:w="7772" w:type="dxa"/>
              <w:tblLayout w:type="fixed"/>
              <w:tblLook w:val="04A0" w:firstRow="1" w:lastRow="0" w:firstColumn="1" w:lastColumn="0" w:noHBand="0" w:noVBand="1"/>
            </w:tblPr>
            <w:tblGrid>
              <w:gridCol w:w="2527"/>
              <w:gridCol w:w="690"/>
              <w:gridCol w:w="1455"/>
              <w:gridCol w:w="1100"/>
              <w:gridCol w:w="1114"/>
              <w:gridCol w:w="886"/>
            </w:tblGrid>
            <w:tr w:rsidR="00AE0DCF" w:rsidRPr="00576787" w14:paraId="76735876"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7198976F"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690" w:type="dxa"/>
                  <w:tcBorders>
                    <w:top w:val="nil"/>
                    <w:left w:val="nil"/>
                    <w:bottom w:val="single" w:sz="4" w:space="0" w:color="auto"/>
                    <w:right w:val="single" w:sz="4" w:space="0" w:color="auto"/>
                  </w:tcBorders>
                  <w:shd w:val="clear" w:color="auto" w:fill="auto"/>
                  <w:vAlign w:val="bottom"/>
                  <w:hideMark/>
                </w:tcPr>
                <w:p w14:paraId="05F66853"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590CFA50"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825 0113 07 9 01 20581 200</w:t>
                  </w:r>
                </w:p>
              </w:tc>
              <w:tc>
                <w:tcPr>
                  <w:tcW w:w="1100" w:type="dxa"/>
                  <w:tcBorders>
                    <w:top w:val="nil"/>
                    <w:left w:val="nil"/>
                    <w:bottom w:val="single" w:sz="4" w:space="0" w:color="auto"/>
                    <w:right w:val="single" w:sz="4" w:space="0" w:color="auto"/>
                  </w:tcBorders>
                  <w:shd w:val="clear" w:color="auto" w:fill="auto"/>
                  <w:vAlign w:val="bottom"/>
                  <w:hideMark/>
                </w:tcPr>
                <w:p w14:paraId="61EBB7CF"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32 500,00</w:t>
                  </w:r>
                </w:p>
              </w:tc>
              <w:tc>
                <w:tcPr>
                  <w:tcW w:w="1114" w:type="dxa"/>
                  <w:tcBorders>
                    <w:top w:val="nil"/>
                    <w:left w:val="nil"/>
                    <w:bottom w:val="single" w:sz="4" w:space="0" w:color="auto"/>
                    <w:right w:val="single" w:sz="4" w:space="0" w:color="auto"/>
                  </w:tcBorders>
                  <w:shd w:val="clear" w:color="auto" w:fill="auto"/>
                  <w:vAlign w:val="bottom"/>
                  <w:hideMark/>
                </w:tcPr>
                <w:p w14:paraId="2AF77DDB"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32 500,00</w:t>
                  </w:r>
                </w:p>
              </w:tc>
              <w:tc>
                <w:tcPr>
                  <w:tcW w:w="886" w:type="dxa"/>
                  <w:tcBorders>
                    <w:top w:val="nil"/>
                    <w:left w:val="nil"/>
                    <w:bottom w:val="single" w:sz="4" w:space="0" w:color="auto"/>
                    <w:right w:val="single" w:sz="4" w:space="0" w:color="auto"/>
                  </w:tcBorders>
                  <w:shd w:val="clear" w:color="auto" w:fill="auto"/>
                  <w:noWrap/>
                  <w:vAlign w:val="bottom"/>
                  <w:hideMark/>
                </w:tcPr>
                <w:p w14:paraId="73A4057C"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5E2C09DD"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42158ECB"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690" w:type="dxa"/>
                  <w:tcBorders>
                    <w:top w:val="nil"/>
                    <w:left w:val="nil"/>
                    <w:bottom w:val="single" w:sz="4" w:space="0" w:color="auto"/>
                    <w:right w:val="single" w:sz="4" w:space="0" w:color="auto"/>
                  </w:tcBorders>
                  <w:shd w:val="clear" w:color="auto" w:fill="auto"/>
                  <w:vAlign w:val="bottom"/>
                  <w:hideMark/>
                </w:tcPr>
                <w:p w14:paraId="5013D930"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247FDF4E"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825 0113 07 9 01 20581 240</w:t>
                  </w:r>
                </w:p>
              </w:tc>
              <w:tc>
                <w:tcPr>
                  <w:tcW w:w="1100" w:type="dxa"/>
                  <w:tcBorders>
                    <w:top w:val="nil"/>
                    <w:left w:val="nil"/>
                    <w:bottom w:val="single" w:sz="4" w:space="0" w:color="auto"/>
                    <w:right w:val="single" w:sz="4" w:space="0" w:color="auto"/>
                  </w:tcBorders>
                  <w:shd w:val="clear" w:color="auto" w:fill="auto"/>
                  <w:vAlign w:val="bottom"/>
                  <w:hideMark/>
                </w:tcPr>
                <w:p w14:paraId="58A67725"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32 500,00</w:t>
                  </w:r>
                </w:p>
              </w:tc>
              <w:tc>
                <w:tcPr>
                  <w:tcW w:w="1114" w:type="dxa"/>
                  <w:tcBorders>
                    <w:top w:val="nil"/>
                    <w:left w:val="nil"/>
                    <w:bottom w:val="single" w:sz="4" w:space="0" w:color="auto"/>
                    <w:right w:val="single" w:sz="4" w:space="0" w:color="auto"/>
                  </w:tcBorders>
                  <w:shd w:val="clear" w:color="auto" w:fill="auto"/>
                  <w:vAlign w:val="bottom"/>
                  <w:hideMark/>
                </w:tcPr>
                <w:p w14:paraId="0535AF0C"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32 500,00</w:t>
                  </w:r>
                </w:p>
              </w:tc>
              <w:tc>
                <w:tcPr>
                  <w:tcW w:w="886" w:type="dxa"/>
                  <w:tcBorders>
                    <w:top w:val="nil"/>
                    <w:left w:val="nil"/>
                    <w:bottom w:val="single" w:sz="4" w:space="0" w:color="auto"/>
                    <w:right w:val="single" w:sz="4" w:space="0" w:color="auto"/>
                  </w:tcBorders>
                  <w:shd w:val="clear" w:color="auto" w:fill="auto"/>
                  <w:noWrap/>
                  <w:vAlign w:val="bottom"/>
                  <w:hideMark/>
                </w:tcPr>
                <w:p w14:paraId="77890259"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432A8200"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5A83551A"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Прочая закупка товаров, работ и услуг</w:t>
                  </w:r>
                </w:p>
              </w:tc>
              <w:tc>
                <w:tcPr>
                  <w:tcW w:w="690" w:type="dxa"/>
                  <w:tcBorders>
                    <w:top w:val="nil"/>
                    <w:left w:val="nil"/>
                    <w:bottom w:val="single" w:sz="4" w:space="0" w:color="auto"/>
                    <w:right w:val="single" w:sz="4" w:space="0" w:color="auto"/>
                  </w:tcBorders>
                  <w:shd w:val="clear" w:color="auto" w:fill="auto"/>
                  <w:vAlign w:val="bottom"/>
                  <w:hideMark/>
                </w:tcPr>
                <w:p w14:paraId="7B649CE9"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5DE48802"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825 0113 07 9 01 20581 244</w:t>
                  </w:r>
                </w:p>
              </w:tc>
              <w:tc>
                <w:tcPr>
                  <w:tcW w:w="1100" w:type="dxa"/>
                  <w:tcBorders>
                    <w:top w:val="nil"/>
                    <w:left w:val="nil"/>
                    <w:bottom w:val="single" w:sz="4" w:space="0" w:color="auto"/>
                    <w:right w:val="single" w:sz="4" w:space="0" w:color="auto"/>
                  </w:tcBorders>
                  <w:shd w:val="clear" w:color="auto" w:fill="auto"/>
                  <w:vAlign w:val="bottom"/>
                  <w:hideMark/>
                </w:tcPr>
                <w:p w14:paraId="2342AE30"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32 500,00</w:t>
                  </w:r>
                </w:p>
              </w:tc>
              <w:tc>
                <w:tcPr>
                  <w:tcW w:w="1114" w:type="dxa"/>
                  <w:tcBorders>
                    <w:top w:val="nil"/>
                    <w:left w:val="nil"/>
                    <w:bottom w:val="single" w:sz="4" w:space="0" w:color="auto"/>
                    <w:right w:val="single" w:sz="4" w:space="0" w:color="auto"/>
                  </w:tcBorders>
                  <w:shd w:val="clear" w:color="auto" w:fill="auto"/>
                  <w:vAlign w:val="bottom"/>
                  <w:hideMark/>
                </w:tcPr>
                <w:p w14:paraId="50212BC5"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32 500,00</w:t>
                  </w:r>
                </w:p>
              </w:tc>
              <w:tc>
                <w:tcPr>
                  <w:tcW w:w="886" w:type="dxa"/>
                  <w:tcBorders>
                    <w:top w:val="nil"/>
                    <w:left w:val="nil"/>
                    <w:bottom w:val="single" w:sz="4" w:space="0" w:color="auto"/>
                    <w:right w:val="single" w:sz="4" w:space="0" w:color="auto"/>
                  </w:tcBorders>
                  <w:shd w:val="clear" w:color="auto" w:fill="auto"/>
                  <w:noWrap/>
                  <w:vAlign w:val="bottom"/>
                  <w:hideMark/>
                </w:tcPr>
                <w:p w14:paraId="23991795"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6F4C701A"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50CA0FCB"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Техническое обслуживание и ремонт оргтехники</w:t>
                  </w:r>
                </w:p>
              </w:tc>
              <w:tc>
                <w:tcPr>
                  <w:tcW w:w="690" w:type="dxa"/>
                  <w:tcBorders>
                    <w:top w:val="nil"/>
                    <w:left w:val="nil"/>
                    <w:bottom w:val="single" w:sz="4" w:space="0" w:color="auto"/>
                    <w:right w:val="single" w:sz="4" w:space="0" w:color="auto"/>
                  </w:tcBorders>
                  <w:shd w:val="clear" w:color="auto" w:fill="auto"/>
                  <w:vAlign w:val="bottom"/>
                  <w:hideMark/>
                </w:tcPr>
                <w:p w14:paraId="72CCB7C2"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32B28596"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825 0113 07 9 03 20583 000</w:t>
                  </w:r>
                </w:p>
              </w:tc>
              <w:tc>
                <w:tcPr>
                  <w:tcW w:w="1100" w:type="dxa"/>
                  <w:tcBorders>
                    <w:top w:val="nil"/>
                    <w:left w:val="nil"/>
                    <w:bottom w:val="single" w:sz="4" w:space="0" w:color="auto"/>
                    <w:right w:val="single" w:sz="4" w:space="0" w:color="auto"/>
                  </w:tcBorders>
                  <w:shd w:val="clear" w:color="auto" w:fill="auto"/>
                  <w:vAlign w:val="bottom"/>
                  <w:hideMark/>
                </w:tcPr>
                <w:p w14:paraId="05BBABEE"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4 197,00</w:t>
                  </w:r>
                </w:p>
              </w:tc>
              <w:tc>
                <w:tcPr>
                  <w:tcW w:w="1114" w:type="dxa"/>
                  <w:tcBorders>
                    <w:top w:val="nil"/>
                    <w:left w:val="nil"/>
                    <w:bottom w:val="single" w:sz="4" w:space="0" w:color="auto"/>
                    <w:right w:val="single" w:sz="4" w:space="0" w:color="auto"/>
                  </w:tcBorders>
                  <w:shd w:val="clear" w:color="auto" w:fill="auto"/>
                  <w:vAlign w:val="bottom"/>
                  <w:hideMark/>
                </w:tcPr>
                <w:p w14:paraId="0BBF742C"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4 197,00</w:t>
                  </w:r>
                </w:p>
              </w:tc>
              <w:tc>
                <w:tcPr>
                  <w:tcW w:w="886" w:type="dxa"/>
                  <w:tcBorders>
                    <w:top w:val="nil"/>
                    <w:left w:val="nil"/>
                    <w:bottom w:val="single" w:sz="4" w:space="0" w:color="auto"/>
                    <w:right w:val="single" w:sz="4" w:space="0" w:color="auto"/>
                  </w:tcBorders>
                  <w:shd w:val="clear" w:color="auto" w:fill="auto"/>
                  <w:noWrap/>
                  <w:vAlign w:val="bottom"/>
                  <w:hideMark/>
                </w:tcPr>
                <w:p w14:paraId="4AD883FD"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040EA527"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62758490"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690" w:type="dxa"/>
                  <w:tcBorders>
                    <w:top w:val="nil"/>
                    <w:left w:val="nil"/>
                    <w:bottom w:val="single" w:sz="4" w:space="0" w:color="auto"/>
                    <w:right w:val="single" w:sz="4" w:space="0" w:color="auto"/>
                  </w:tcBorders>
                  <w:shd w:val="clear" w:color="auto" w:fill="auto"/>
                  <w:vAlign w:val="bottom"/>
                  <w:hideMark/>
                </w:tcPr>
                <w:p w14:paraId="516B7089"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21C92B03"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825 0113 07 9 03 20583 200</w:t>
                  </w:r>
                </w:p>
              </w:tc>
              <w:tc>
                <w:tcPr>
                  <w:tcW w:w="1100" w:type="dxa"/>
                  <w:tcBorders>
                    <w:top w:val="nil"/>
                    <w:left w:val="nil"/>
                    <w:bottom w:val="single" w:sz="4" w:space="0" w:color="auto"/>
                    <w:right w:val="single" w:sz="4" w:space="0" w:color="auto"/>
                  </w:tcBorders>
                  <w:shd w:val="clear" w:color="auto" w:fill="auto"/>
                  <w:vAlign w:val="bottom"/>
                  <w:hideMark/>
                </w:tcPr>
                <w:p w14:paraId="3D83D381"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4 197,00</w:t>
                  </w:r>
                </w:p>
              </w:tc>
              <w:tc>
                <w:tcPr>
                  <w:tcW w:w="1114" w:type="dxa"/>
                  <w:tcBorders>
                    <w:top w:val="nil"/>
                    <w:left w:val="nil"/>
                    <w:bottom w:val="single" w:sz="4" w:space="0" w:color="auto"/>
                    <w:right w:val="single" w:sz="4" w:space="0" w:color="auto"/>
                  </w:tcBorders>
                  <w:shd w:val="clear" w:color="auto" w:fill="auto"/>
                  <w:vAlign w:val="bottom"/>
                  <w:hideMark/>
                </w:tcPr>
                <w:p w14:paraId="0555C54C"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4 197,00</w:t>
                  </w:r>
                </w:p>
              </w:tc>
              <w:tc>
                <w:tcPr>
                  <w:tcW w:w="886" w:type="dxa"/>
                  <w:tcBorders>
                    <w:top w:val="nil"/>
                    <w:left w:val="nil"/>
                    <w:bottom w:val="single" w:sz="4" w:space="0" w:color="auto"/>
                    <w:right w:val="single" w:sz="4" w:space="0" w:color="auto"/>
                  </w:tcBorders>
                  <w:shd w:val="clear" w:color="auto" w:fill="auto"/>
                  <w:noWrap/>
                  <w:vAlign w:val="bottom"/>
                  <w:hideMark/>
                </w:tcPr>
                <w:p w14:paraId="467EA862"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1C9EA174"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40E26BB6"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690" w:type="dxa"/>
                  <w:tcBorders>
                    <w:top w:val="nil"/>
                    <w:left w:val="nil"/>
                    <w:bottom w:val="single" w:sz="4" w:space="0" w:color="auto"/>
                    <w:right w:val="single" w:sz="4" w:space="0" w:color="auto"/>
                  </w:tcBorders>
                  <w:shd w:val="clear" w:color="auto" w:fill="auto"/>
                  <w:vAlign w:val="bottom"/>
                  <w:hideMark/>
                </w:tcPr>
                <w:p w14:paraId="494AF4D7"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5B9FC022"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825 0113 07 9 03 20583 240</w:t>
                  </w:r>
                </w:p>
              </w:tc>
              <w:tc>
                <w:tcPr>
                  <w:tcW w:w="1100" w:type="dxa"/>
                  <w:tcBorders>
                    <w:top w:val="nil"/>
                    <w:left w:val="nil"/>
                    <w:bottom w:val="single" w:sz="4" w:space="0" w:color="auto"/>
                    <w:right w:val="single" w:sz="4" w:space="0" w:color="auto"/>
                  </w:tcBorders>
                  <w:shd w:val="clear" w:color="auto" w:fill="auto"/>
                  <w:vAlign w:val="bottom"/>
                  <w:hideMark/>
                </w:tcPr>
                <w:p w14:paraId="1A9AC500"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4 197,00</w:t>
                  </w:r>
                </w:p>
              </w:tc>
              <w:tc>
                <w:tcPr>
                  <w:tcW w:w="1114" w:type="dxa"/>
                  <w:tcBorders>
                    <w:top w:val="nil"/>
                    <w:left w:val="nil"/>
                    <w:bottom w:val="single" w:sz="4" w:space="0" w:color="auto"/>
                    <w:right w:val="single" w:sz="4" w:space="0" w:color="auto"/>
                  </w:tcBorders>
                  <w:shd w:val="clear" w:color="auto" w:fill="auto"/>
                  <w:vAlign w:val="bottom"/>
                  <w:hideMark/>
                </w:tcPr>
                <w:p w14:paraId="3E845303"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4 197,00</w:t>
                  </w:r>
                </w:p>
              </w:tc>
              <w:tc>
                <w:tcPr>
                  <w:tcW w:w="886" w:type="dxa"/>
                  <w:tcBorders>
                    <w:top w:val="nil"/>
                    <w:left w:val="nil"/>
                    <w:bottom w:val="single" w:sz="4" w:space="0" w:color="auto"/>
                    <w:right w:val="single" w:sz="4" w:space="0" w:color="auto"/>
                  </w:tcBorders>
                  <w:shd w:val="clear" w:color="auto" w:fill="auto"/>
                  <w:noWrap/>
                  <w:vAlign w:val="bottom"/>
                  <w:hideMark/>
                </w:tcPr>
                <w:p w14:paraId="757174E6"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5BBFE8C7"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0CA4A966"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Прочая закупка товаров, работ и услуг</w:t>
                  </w:r>
                </w:p>
              </w:tc>
              <w:tc>
                <w:tcPr>
                  <w:tcW w:w="690" w:type="dxa"/>
                  <w:tcBorders>
                    <w:top w:val="nil"/>
                    <w:left w:val="nil"/>
                    <w:bottom w:val="single" w:sz="4" w:space="0" w:color="auto"/>
                    <w:right w:val="single" w:sz="4" w:space="0" w:color="auto"/>
                  </w:tcBorders>
                  <w:shd w:val="clear" w:color="auto" w:fill="auto"/>
                  <w:vAlign w:val="bottom"/>
                  <w:hideMark/>
                </w:tcPr>
                <w:p w14:paraId="240361C2"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30CA0FB1"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825 0113 07 9 03 20583 244</w:t>
                  </w:r>
                </w:p>
              </w:tc>
              <w:tc>
                <w:tcPr>
                  <w:tcW w:w="1100" w:type="dxa"/>
                  <w:tcBorders>
                    <w:top w:val="nil"/>
                    <w:left w:val="nil"/>
                    <w:bottom w:val="single" w:sz="4" w:space="0" w:color="auto"/>
                    <w:right w:val="single" w:sz="4" w:space="0" w:color="auto"/>
                  </w:tcBorders>
                  <w:shd w:val="clear" w:color="auto" w:fill="auto"/>
                  <w:vAlign w:val="bottom"/>
                  <w:hideMark/>
                </w:tcPr>
                <w:p w14:paraId="52C8C654"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4 197,00</w:t>
                  </w:r>
                </w:p>
              </w:tc>
              <w:tc>
                <w:tcPr>
                  <w:tcW w:w="1114" w:type="dxa"/>
                  <w:tcBorders>
                    <w:top w:val="nil"/>
                    <w:left w:val="nil"/>
                    <w:bottom w:val="single" w:sz="4" w:space="0" w:color="auto"/>
                    <w:right w:val="single" w:sz="4" w:space="0" w:color="auto"/>
                  </w:tcBorders>
                  <w:shd w:val="clear" w:color="auto" w:fill="auto"/>
                  <w:vAlign w:val="bottom"/>
                  <w:hideMark/>
                </w:tcPr>
                <w:p w14:paraId="7B6D53DD"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4 197,00</w:t>
                  </w:r>
                </w:p>
              </w:tc>
              <w:tc>
                <w:tcPr>
                  <w:tcW w:w="886" w:type="dxa"/>
                  <w:tcBorders>
                    <w:top w:val="nil"/>
                    <w:left w:val="nil"/>
                    <w:bottom w:val="single" w:sz="4" w:space="0" w:color="auto"/>
                    <w:right w:val="single" w:sz="4" w:space="0" w:color="auto"/>
                  </w:tcBorders>
                  <w:shd w:val="clear" w:color="auto" w:fill="auto"/>
                  <w:noWrap/>
                  <w:vAlign w:val="bottom"/>
                  <w:hideMark/>
                </w:tcPr>
                <w:p w14:paraId="2C372CD6"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7840CDEA"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6C520EBB"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Выполнение других обязательств муниципального образования</w:t>
                  </w:r>
                </w:p>
              </w:tc>
              <w:tc>
                <w:tcPr>
                  <w:tcW w:w="690" w:type="dxa"/>
                  <w:tcBorders>
                    <w:top w:val="nil"/>
                    <w:left w:val="nil"/>
                    <w:bottom w:val="single" w:sz="4" w:space="0" w:color="auto"/>
                    <w:right w:val="single" w:sz="4" w:space="0" w:color="auto"/>
                  </w:tcBorders>
                  <w:shd w:val="clear" w:color="auto" w:fill="auto"/>
                  <w:vAlign w:val="bottom"/>
                  <w:hideMark/>
                </w:tcPr>
                <w:p w14:paraId="230C001D"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1E6D2CD5"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825 0113 99 9 99 13110 000</w:t>
                  </w:r>
                </w:p>
              </w:tc>
              <w:tc>
                <w:tcPr>
                  <w:tcW w:w="1100" w:type="dxa"/>
                  <w:tcBorders>
                    <w:top w:val="nil"/>
                    <w:left w:val="nil"/>
                    <w:bottom w:val="single" w:sz="4" w:space="0" w:color="auto"/>
                    <w:right w:val="single" w:sz="4" w:space="0" w:color="auto"/>
                  </w:tcBorders>
                  <w:shd w:val="clear" w:color="auto" w:fill="auto"/>
                  <w:vAlign w:val="bottom"/>
                  <w:hideMark/>
                </w:tcPr>
                <w:p w14:paraId="5D5DA81E"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8 799,00</w:t>
                  </w:r>
                </w:p>
              </w:tc>
              <w:tc>
                <w:tcPr>
                  <w:tcW w:w="1114" w:type="dxa"/>
                  <w:tcBorders>
                    <w:top w:val="nil"/>
                    <w:left w:val="nil"/>
                    <w:bottom w:val="single" w:sz="4" w:space="0" w:color="auto"/>
                    <w:right w:val="single" w:sz="4" w:space="0" w:color="auto"/>
                  </w:tcBorders>
                  <w:shd w:val="clear" w:color="auto" w:fill="auto"/>
                  <w:vAlign w:val="bottom"/>
                  <w:hideMark/>
                </w:tcPr>
                <w:p w14:paraId="6D075E56"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8 799,00</w:t>
                  </w:r>
                </w:p>
              </w:tc>
              <w:tc>
                <w:tcPr>
                  <w:tcW w:w="886" w:type="dxa"/>
                  <w:tcBorders>
                    <w:top w:val="nil"/>
                    <w:left w:val="nil"/>
                    <w:bottom w:val="single" w:sz="4" w:space="0" w:color="auto"/>
                    <w:right w:val="single" w:sz="4" w:space="0" w:color="auto"/>
                  </w:tcBorders>
                  <w:shd w:val="clear" w:color="auto" w:fill="auto"/>
                  <w:noWrap/>
                  <w:vAlign w:val="bottom"/>
                  <w:hideMark/>
                </w:tcPr>
                <w:p w14:paraId="4EBB0878"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30C0834D"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6928808B"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690" w:type="dxa"/>
                  <w:tcBorders>
                    <w:top w:val="nil"/>
                    <w:left w:val="nil"/>
                    <w:bottom w:val="single" w:sz="4" w:space="0" w:color="auto"/>
                    <w:right w:val="single" w:sz="4" w:space="0" w:color="auto"/>
                  </w:tcBorders>
                  <w:shd w:val="clear" w:color="auto" w:fill="auto"/>
                  <w:vAlign w:val="bottom"/>
                  <w:hideMark/>
                </w:tcPr>
                <w:p w14:paraId="51D83C1F"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6F87531E"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825 0113 99 9 99 13110 200</w:t>
                  </w:r>
                </w:p>
              </w:tc>
              <w:tc>
                <w:tcPr>
                  <w:tcW w:w="1100" w:type="dxa"/>
                  <w:tcBorders>
                    <w:top w:val="nil"/>
                    <w:left w:val="nil"/>
                    <w:bottom w:val="single" w:sz="4" w:space="0" w:color="auto"/>
                    <w:right w:val="single" w:sz="4" w:space="0" w:color="auto"/>
                  </w:tcBorders>
                  <w:shd w:val="clear" w:color="auto" w:fill="auto"/>
                  <w:vAlign w:val="bottom"/>
                  <w:hideMark/>
                </w:tcPr>
                <w:p w14:paraId="358C8848"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7 560,00</w:t>
                  </w:r>
                </w:p>
              </w:tc>
              <w:tc>
                <w:tcPr>
                  <w:tcW w:w="1114" w:type="dxa"/>
                  <w:tcBorders>
                    <w:top w:val="nil"/>
                    <w:left w:val="nil"/>
                    <w:bottom w:val="single" w:sz="4" w:space="0" w:color="auto"/>
                    <w:right w:val="single" w:sz="4" w:space="0" w:color="auto"/>
                  </w:tcBorders>
                  <w:shd w:val="clear" w:color="auto" w:fill="auto"/>
                  <w:vAlign w:val="bottom"/>
                  <w:hideMark/>
                </w:tcPr>
                <w:p w14:paraId="6B54F8A9"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7 560,00</w:t>
                  </w:r>
                </w:p>
              </w:tc>
              <w:tc>
                <w:tcPr>
                  <w:tcW w:w="886" w:type="dxa"/>
                  <w:tcBorders>
                    <w:top w:val="nil"/>
                    <w:left w:val="nil"/>
                    <w:bottom w:val="single" w:sz="4" w:space="0" w:color="auto"/>
                    <w:right w:val="single" w:sz="4" w:space="0" w:color="auto"/>
                  </w:tcBorders>
                  <w:shd w:val="clear" w:color="auto" w:fill="auto"/>
                  <w:noWrap/>
                  <w:vAlign w:val="bottom"/>
                  <w:hideMark/>
                </w:tcPr>
                <w:p w14:paraId="35D468AD"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3C758588"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6479DB44"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690" w:type="dxa"/>
                  <w:tcBorders>
                    <w:top w:val="nil"/>
                    <w:left w:val="nil"/>
                    <w:bottom w:val="single" w:sz="4" w:space="0" w:color="auto"/>
                    <w:right w:val="single" w:sz="4" w:space="0" w:color="auto"/>
                  </w:tcBorders>
                  <w:shd w:val="clear" w:color="auto" w:fill="auto"/>
                  <w:vAlign w:val="bottom"/>
                  <w:hideMark/>
                </w:tcPr>
                <w:p w14:paraId="31DDA5AF"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1F29E638"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825 0113 99 9 99 13110 240</w:t>
                  </w:r>
                </w:p>
              </w:tc>
              <w:tc>
                <w:tcPr>
                  <w:tcW w:w="1100" w:type="dxa"/>
                  <w:tcBorders>
                    <w:top w:val="nil"/>
                    <w:left w:val="nil"/>
                    <w:bottom w:val="single" w:sz="4" w:space="0" w:color="auto"/>
                    <w:right w:val="single" w:sz="4" w:space="0" w:color="auto"/>
                  </w:tcBorders>
                  <w:shd w:val="clear" w:color="auto" w:fill="auto"/>
                  <w:vAlign w:val="bottom"/>
                  <w:hideMark/>
                </w:tcPr>
                <w:p w14:paraId="2571BC4D"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7 560,00</w:t>
                  </w:r>
                </w:p>
              </w:tc>
              <w:tc>
                <w:tcPr>
                  <w:tcW w:w="1114" w:type="dxa"/>
                  <w:tcBorders>
                    <w:top w:val="nil"/>
                    <w:left w:val="nil"/>
                    <w:bottom w:val="single" w:sz="4" w:space="0" w:color="auto"/>
                    <w:right w:val="single" w:sz="4" w:space="0" w:color="auto"/>
                  </w:tcBorders>
                  <w:shd w:val="clear" w:color="auto" w:fill="auto"/>
                  <w:vAlign w:val="bottom"/>
                  <w:hideMark/>
                </w:tcPr>
                <w:p w14:paraId="1751942A"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7 560,00</w:t>
                  </w:r>
                </w:p>
              </w:tc>
              <w:tc>
                <w:tcPr>
                  <w:tcW w:w="886" w:type="dxa"/>
                  <w:tcBorders>
                    <w:top w:val="nil"/>
                    <w:left w:val="nil"/>
                    <w:bottom w:val="single" w:sz="4" w:space="0" w:color="auto"/>
                    <w:right w:val="single" w:sz="4" w:space="0" w:color="auto"/>
                  </w:tcBorders>
                  <w:shd w:val="clear" w:color="auto" w:fill="auto"/>
                  <w:noWrap/>
                  <w:vAlign w:val="bottom"/>
                  <w:hideMark/>
                </w:tcPr>
                <w:p w14:paraId="2FADDFF5"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1B85D1C3"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03908FD9"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Прочая закупка товаров, работ и услуг</w:t>
                  </w:r>
                </w:p>
              </w:tc>
              <w:tc>
                <w:tcPr>
                  <w:tcW w:w="690" w:type="dxa"/>
                  <w:tcBorders>
                    <w:top w:val="nil"/>
                    <w:left w:val="nil"/>
                    <w:bottom w:val="single" w:sz="4" w:space="0" w:color="auto"/>
                    <w:right w:val="single" w:sz="4" w:space="0" w:color="auto"/>
                  </w:tcBorders>
                  <w:shd w:val="clear" w:color="auto" w:fill="auto"/>
                  <w:vAlign w:val="bottom"/>
                  <w:hideMark/>
                </w:tcPr>
                <w:p w14:paraId="5BEB1859"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65120817"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825 0113 99 9 99 13110 244</w:t>
                  </w:r>
                </w:p>
              </w:tc>
              <w:tc>
                <w:tcPr>
                  <w:tcW w:w="1100" w:type="dxa"/>
                  <w:tcBorders>
                    <w:top w:val="nil"/>
                    <w:left w:val="nil"/>
                    <w:bottom w:val="single" w:sz="4" w:space="0" w:color="auto"/>
                    <w:right w:val="single" w:sz="4" w:space="0" w:color="auto"/>
                  </w:tcBorders>
                  <w:shd w:val="clear" w:color="auto" w:fill="auto"/>
                  <w:vAlign w:val="bottom"/>
                  <w:hideMark/>
                </w:tcPr>
                <w:p w14:paraId="7FCD3A8F"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7 560,00</w:t>
                  </w:r>
                </w:p>
              </w:tc>
              <w:tc>
                <w:tcPr>
                  <w:tcW w:w="1114" w:type="dxa"/>
                  <w:tcBorders>
                    <w:top w:val="nil"/>
                    <w:left w:val="nil"/>
                    <w:bottom w:val="single" w:sz="4" w:space="0" w:color="auto"/>
                    <w:right w:val="single" w:sz="4" w:space="0" w:color="auto"/>
                  </w:tcBorders>
                  <w:shd w:val="clear" w:color="auto" w:fill="auto"/>
                  <w:vAlign w:val="bottom"/>
                  <w:hideMark/>
                </w:tcPr>
                <w:p w14:paraId="7F4C88D7"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7 560,00</w:t>
                  </w:r>
                </w:p>
              </w:tc>
              <w:tc>
                <w:tcPr>
                  <w:tcW w:w="886" w:type="dxa"/>
                  <w:tcBorders>
                    <w:top w:val="nil"/>
                    <w:left w:val="nil"/>
                    <w:bottom w:val="single" w:sz="4" w:space="0" w:color="auto"/>
                    <w:right w:val="single" w:sz="4" w:space="0" w:color="auto"/>
                  </w:tcBorders>
                  <w:shd w:val="clear" w:color="auto" w:fill="auto"/>
                  <w:noWrap/>
                  <w:vAlign w:val="bottom"/>
                  <w:hideMark/>
                </w:tcPr>
                <w:p w14:paraId="362A9AEA"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3A2600E7"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77CCD5A4"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бюджетные ассигнования</w:t>
                  </w:r>
                </w:p>
              </w:tc>
              <w:tc>
                <w:tcPr>
                  <w:tcW w:w="690" w:type="dxa"/>
                  <w:tcBorders>
                    <w:top w:val="nil"/>
                    <w:left w:val="nil"/>
                    <w:bottom w:val="single" w:sz="4" w:space="0" w:color="auto"/>
                    <w:right w:val="single" w:sz="4" w:space="0" w:color="auto"/>
                  </w:tcBorders>
                  <w:shd w:val="clear" w:color="auto" w:fill="auto"/>
                  <w:vAlign w:val="bottom"/>
                  <w:hideMark/>
                </w:tcPr>
                <w:p w14:paraId="082CF070"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3F10B5E8"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825 0113 99 9 99 13110 800</w:t>
                  </w:r>
                </w:p>
              </w:tc>
              <w:tc>
                <w:tcPr>
                  <w:tcW w:w="1100" w:type="dxa"/>
                  <w:tcBorders>
                    <w:top w:val="nil"/>
                    <w:left w:val="nil"/>
                    <w:bottom w:val="single" w:sz="4" w:space="0" w:color="auto"/>
                    <w:right w:val="single" w:sz="4" w:space="0" w:color="auto"/>
                  </w:tcBorders>
                  <w:shd w:val="clear" w:color="auto" w:fill="auto"/>
                  <w:vAlign w:val="bottom"/>
                  <w:hideMark/>
                </w:tcPr>
                <w:p w14:paraId="7F1F481D"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1 239,00</w:t>
                  </w:r>
                </w:p>
              </w:tc>
              <w:tc>
                <w:tcPr>
                  <w:tcW w:w="1114" w:type="dxa"/>
                  <w:tcBorders>
                    <w:top w:val="nil"/>
                    <w:left w:val="nil"/>
                    <w:bottom w:val="single" w:sz="4" w:space="0" w:color="auto"/>
                    <w:right w:val="single" w:sz="4" w:space="0" w:color="auto"/>
                  </w:tcBorders>
                  <w:shd w:val="clear" w:color="auto" w:fill="auto"/>
                  <w:vAlign w:val="bottom"/>
                  <w:hideMark/>
                </w:tcPr>
                <w:p w14:paraId="6E1E81A2"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1 239,00</w:t>
                  </w:r>
                </w:p>
              </w:tc>
              <w:tc>
                <w:tcPr>
                  <w:tcW w:w="886" w:type="dxa"/>
                  <w:tcBorders>
                    <w:top w:val="nil"/>
                    <w:left w:val="nil"/>
                    <w:bottom w:val="single" w:sz="4" w:space="0" w:color="auto"/>
                    <w:right w:val="single" w:sz="4" w:space="0" w:color="auto"/>
                  </w:tcBorders>
                  <w:shd w:val="clear" w:color="auto" w:fill="auto"/>
                  <w:noWrap/>
                  <w:vAlign w:val="bottom"/>
                  <w:hideMark/>
                </w:tcPr>
                <w:p w14:paraId="236022DB"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4C0C9163"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5EFD737C"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Уплата налогов, сборов и иных платежей</w:t>
                  </w:r>
                </w:p>
              </w:tc>
              <w:tc>
                <w:tcPr>
                  <w:tcW w:w="690" w:type="dxa"/>
                  <w:tcBorders>
                    <w:top w:val="nil"/>
                    <w:left w:val="nil"/>
                    <w:bottom w:val="single" w:sz="4" w:space="0" w:color="auto"/>
                    <w:right w:val="single" w:sz="4" w:space="0" w:color="auto"/>
                  </w:tcBorders>
                  <w:shd w:val="clear" w:color="auto" w:fill="auto"/>
                  <w:vAlign w:val="bottom"/>
                  <w:hideMark/>
                </w:tcPr>
                <w:p w14:paraId="3C444685"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22523A6E"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825 0113 99 9 99 13110 850</w:t>
                  </w:r>
                </w:p>
              </w:tc>
              <w:tc>
                <w:tcPr>
                  <w:tcW w:w="1100" w:type="dxa"/>
                  <w:tcBorders>
                    <w:top w:val="nil"/>
                    <w:left w:val="nil"/>
                    <w:bottom w:val="single" w:sz="4" w:space="0" w:color="auto"/>
                    <w:right w:val="single" w:sz="4" w:space="0" w:color="auto"/>
                  </w:tcBorders>
                  <w:shd w:val="clear" w:color="auto" w:fill="auto"/>
                  <w:vAlign w:val="bottom"/>
                  <w:hideMark/>
                </w:tcPr>
                <w:p w14:paraId="479846D5"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1 239,00</w:t>
                  </w:r>
                </w:p>
              </w:tc>
              <w:tc>
                <w:tcPr>
                  <w:tcW w:w="1114" w:type="dxa"/>
                  <w:tcBorders>
                    <w:top w:val="nil"/>
                    <w:left w:val="nil"/>
                    <w:bottom w:val="single" w:sz="4" w:space="0" w:color="auto"/>
                    <w:right w:val="single" w:sz="4" w:space="0" w:color="auto"/>
                  </w:tcBorders>
                  <w:shd w:val="clear" w:color="auto" w:fill="auto"/>
                  <w:vAlign w:val="bottom"/>
                  <w:hideMark/>
                </w:tcPr>
                <w:p w14:paraId="37E22E0C"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1 239,00</w:t>
                  </w:r>
                </w:p>
              </w:tc>
              <w:tc>
                <w:tcPr>
                  <w:tcW w:w="886" w:type="dxa"/>
                  <w:tcBorders>
                    <w:top w:val="nil"/>
                    <w:left w:val="nil"/>
                    <w:bottom w:val="single" w:sz="4" w:space="0" w:color="auto"/>
                    <w:right w:val="single" w:sz="4" w:space="0" w:color="auto"/>
                  </w:tcBorders>
                  <w:shd w:val="clear" w:color="auto" w:fill="auto"/>
                  <w:noWrap/>
                  <w:vAlign w:val="bottom"/>
                  <w:hideMark/>
                </w:tcPr>
                <w:p w14:paraId="7B0D65F0"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31275A17"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19325DB5"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Уплата иных платежей</w:t>
                  </w:r>
                </w:p>
              </w:tc>
              <w:tc>
                <w:tcPr>
                  <w:tcW w:w="690" w:type="dxa"/>
                  <w:tcBorders>
                    <w:top w:val="nil"/>
                    <w:left w:val="nil"/>
                    <w:bottom w:val="single" w:sz="4" w:space="0" w:color="auto"/>
                    <w:right w:val="single" w:sz="4" w:space="0" w:color="auto"/>
                  </w:tcBorders>
                  <w:shd w:val="clear" w:color="auto" w:fill="auto"/>
                  <w:vAlign w:val="bottom"/>
                  <w:hideMark/>
                </w:tcPr>
                <w:p w14:paraId="3C419AF5"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3BE2774E"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825 0113 99 9 99 13110 853</w:t>
                  </w:r>
                </w:p>
              </w:tc>
              <w:tc>
                <w:tcPr>
                  <w:tcW w:w="1100" w:type="dxa"/>
                  <w:tcBorders>
                    <w:top w:val="nil"/>
                    <w:left w:val="nil"/>
                    <w:bottom w:val="single" w:sz="4" w:space="0" w:color="auto"/>
                    <w:right w:val="single" w:sz="4" w:space="0" w:color="auto"/>
                  </w:tcBorders>
                  <w:shd w:val="clear" w:color="auto" w:fill="auto"/>
                  <w:vAlign w:val="bottom"/>
                  <w:hideMark/>
                </w:tcPr>
                <w:p w14:paraId="7A07BE0E"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1 239,00</w:t>
                  </w:r>
                </w:p>
              </w:tc>
              <w:tc>
                <w:tcPr>
                  <w:tcW w:w="1114" w:type="dxa"/>
                  <w:tcBorders>
                    <w:top w:val="nil"/>
                    <w:left w:val="nil"/>
                    <w:bottom w:val="single" w:sz="4" w:space="0" w:color="auto"/>
                    <w:right w:val="single" w:sz="4" w:space="0" w:color="auto"/>
                  </w:tcBorders>
                  <w:shd w:val="clear" w:color="auto" w:fill="auto"/>
                  <w:vAlign w:val="bottom"/>
                  <w:hideMark/>
                </w:tcPr>
                <w:p w14:paraId="16130D4F"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1 239,00</w:t>
                  </w:r>
                </w:p>
              </w:tc>
              <w:tc>
                <w:tcPr>
                  <w:tcW w:w="886" w:type="dxa"/>
                  <w:tcBorders>
                    <w:top w:val="nil"/>
                    <w:left w:val="nil"/>
                    <w:bottom w:val="single" w:sz="4" w:space="0" w:color="auto"/>
                    <w:right w:val="single" w:sz="4" w:space="0" w:color="auto"/>
                  </w:tcBorders>
                  <w:shd w:val="clear" w:color="auto" w:fill="auto"/>
                  <w:noWrap/>
                  <w:vAlign w:val="bottom"/>
                  <w:hideMark/>
                </w:tcPr>
                <w:p w14:paraId="73F24AAA"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0A2D56D3"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4DB7E16C"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Оценка недвижимости, признание прав и регулирование отношений </w:t>
                  </w:r>
                  <w:proofErr w:type="gramStart"/>
                  <w:r w:rsidRPr="00576787">
                    <w:rPr>
                      <w:rFonts w:ascii="Calibri" w:eastAsia="Times New Roman" w:hAnsi="Calibri" w:cs="Calibri"/>
                      <w:color w:val="000000"/>
                      <w:kern w:val="0"/>
                      <w:sz w:val="12"/>
                      <w:szCs w:val="12"/>
                      <w:lang w:val="ru-RU" w:eastAsia="ru-RU" w:bidi="ar-SA"/>
                    </w:rPr>
                    <w:t>по  муниципальной</w:t>
                  </w:r>
                  <w:proofErr w:type="gramEnd"/>
                  <w:r w:rsidRPr="00576787">
                    <w:rPr>
                      <w:rFonts w:ascii="Calibri" w:eastAsia="Times New Roman" w:hAnsi="Calibri" w:cs="Calibri"/>
                      <w:color w:val="000000"/>
                      <w:kern w:val="0"/>
                      <w:sz w:val="12"/>
                      <w:szCs w:val="12"/>
                      <w:lang w:val="ru-RU" w:eastAsia="ru-RU" w:bidi="ar-SA"/>
                    </w:rPr>
                    <w:t xml:space="preserve"> собственности</w:t>
                  </w:r>
                </w:p>
              </w:tc>
              <w:tc>
                <w:tcPr>
                  <w:tcW w:w="690" w:type="dxa"/>
                  <w:tcBorders>
                    <w:top w:val="nil"/>
                    <w:left w:val="nil"/>
                    <w:bottom w:val="single" w:sz="4" w:space="0" w:color="auto"/>
                    <w:right w:val="single" w:sz="4" w:space="0" w:color="auto"/>
                  </w:tcBorders>
                  <w:shd w:val="clear" w:color="auto" w:fill="auto"/>
                  <w:vAlign w:val="bottom"/>
                  <w:hideMark/>
                </w:tcPr>
                <w:p w14:paraId="224FC780"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69A5361D"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825 0113 99 9 99 22000 000</w:t>
                  </w:r>
                </w:p>
              </w:tc>
              <w:tc>
                <w:tcPr>
                  <w:tcW w:w="1100" w:type="dxa"/>
                  <w:tcBorders>
                    <w:top w:val="nil"/>
                    <w:left w:val="nil"/>
                    <w:bottom w:val="single" w:sz="4" w:space="0" w:color="auto"/>
                    <w:right w:val="single" w:sz="4" w:space="0" w:color="auto"/>
                  </w:tcBorders>
                  <w:shd w:val="clear" w:color="auto" w:fill="auto"/>
                  <w:vAlign w:val="bottom"/>
                  <w:hideMark/>
                </w:tcPr>
                <w:p w14:paraId="0219F4B8"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289 569,52</w:t>
                  </w:r>
                </w:p>
              </w:tc>
              <w:tc>
                <w:tcPr>
                  <w:tcW w:w="1114" w:type="dxa"/>
                  <w:tcBorders>
                    <w:top w:val="nil"/>
                    <w:left w:val="nil"/>
                    <w:bottom w:val="single" w:sz="4" w:space="0" w:color="auto"/>
                    <w:right w:val="single" w:sz="4" w:space="0" w:color="auto"/>
                  </w:tcBorders>
                  <w:shd w:val="clear" w:color="auto" w:fill="auto"/>
                  <w:vAlign w:val="bottom"/>
                  <w:hideMark/>
                </w:tcPr>
                <w:p w14:paraId="38CDE5D3"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188 639,50</w:t>
                  </w:r>
                </w:p>
              </w:tc>
              <w:tc>
                <w:tcPr>
                  <w:tcW w:w="886" w:type="dxa"/>
                  <w:tcBorders>
                    <w:top w:val="nil"/>
                    <w:left w:val="nil"/>
                    <w:bottom w:val="single" w:sz="4" w:space="0" w:color="auto"/>
                    <w:right w:val="single" w:sz="4" w:space="0" w:color="auto"/>
                  </w:tcBorders>
                  <w:shd w:val="clear" w:color="auto" w:fill="auto"/>
                  <w:noWrap/>
                  <w:vAlign w:val="bottom"/>
                  <w:hideMark/>
                </w:tcPr>
                <w:p w14:paraId="4DF6A539"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65,14</w:t>
                  </w:r>
                </w:p>
              </w:tc>
            </w:tr>
            <w:tr w:rsidR="00AE0DCF" w:rsidRPr="00576787" w14:paraId="5B18E195"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08688B56"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690" w:type="dxa"/>
                  <w:tcBorders>
                    <w:top w:val="nil"/>
                    <w:left w:val="nil"/>
                    <w:bottom w:val="single" w:sz="4" w:space="0" w:color="auto"/>
                    <w:right w:val="single" w:sz="4" w:space="0" w:color="auto"/>
                  </w:tcBorders>
                  <w:shd w:val="clear" w:color="auto" w:fill="auto"/>
                  <w:vAlign w:val="bottom"/>
                  <w:hideMark/>
                </w:tcPr>
                <w:p w14:paraId="2DB61BF0"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3E5A9AC8"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825 0113 99 9 99 22000 200</w:t>
                  </w:r>
                </w:p>
              </w:tc>
              <w:tc>
                <w:tcPr>
                  <w:tcW w:w="1100" w:type="dxa"/>
                  <w:tcBorders>
                    <w:top w:val="nil"/>
                    <w:left w:val="nil"/>
                    <w:bottom w:val="single" w:sz="4" w:space="0" w:color="auto"/>
                    <w:right w:val="single" w:sz="4" w:space="0" w:color="auto"/>
                  </w:tcBorders>
                  <w:shd w:val="clear" w:color="auto" w:fill="auto"/>
                  <w:vAlign w:val="bottom"/>
                  <w:hideMark/>
                </w:tcPr>
                <w:p w14:paraId="34F0C745"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289 569,52</w:t>
                  </w:r>
                </w:p>
              </w:tc>
              <w:tc>
                <w:tcPr>
                  <w:tcW w:w="1114" w:type="dxa"/>
                  <w:tcBorders>
                    <w:top w:val="nil"/>
                    <w:left w:val="nil"/>
                    <w:bottom w:val="single" w:sz="4" w:space="0" w:color="auto"/>
                    <w:right w:val="single" w:sz="4" w:space="0" w:color="auto"/>
                  </w:tcBorders>
                  <w:shd w:val="clear" w:color="auto" w:fill="auto"/>
                  <w:vAlign w:val="bottom"/>
                  <w:hideMark/>
                </w:tcPr>
                <w:p w14:paraId="14196907"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188 639,50</w:t>
                  </w:r>
                </w:p>
              </w:tc>
              <w:tc>
                <w:tcPr>
                  <w:tcW w:w="886" w:type="dxa"/>
                  <w:tcBorders>
                    <w:top w:val="nil"/>
                    <w:left w:val="nil"/>
                    <w:bottom w:val="single" w:sz="4" w:space="0" w:color="auto"/>
                    <w:right w:val="single" w:sz="4" w:space="0" w:color="auto"/>
                  </w:tcBorders>
                  <w:shd w:val="clear" w:color="auto" w:fill="auto"/>
                  <w:noWrap/>
                  <w:vAlign w:val="bottom"/>
                  <w:hideMark/>
                </w:tcPr>
                <w:p w14:paraId="2DDEE58B"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65,14</w:t>
                  </w:r>
                </w:p>
              </w:tc>
            </w:tr>
            <w:tr w:rsidR="00AE0DCF" w:rsidRPr="00576787" w14:paraId="435AAD4D"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6492F408"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690" w:type="dxa"/>
                  <w:tcBorders>
                    <w:top w:val="nil"/>
                    <w:left w:val="nil"/>
                    <w:bottom w:val="single" w:sz="4" w:space="0" w:color="auto"/>
                    <w:right w:val="single" w:sz="4" w:space="0" w:color="auto"/>
                  </w:tcBorders>
                  <w:shd w:val="clear" w:color="auto" w:fill="auto"/>
                  <w:vAlign w:val="bottom"/>
                  <w:hideMark/>
                </w:tcPr>
                <w:p w14:paraId="74A8CE1D"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0AF82E5E"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825 0113 99 9 99 22000 240</w:t>
                  </w:r>
                </w:p>
              </w:tc>
              <w:tc>
                <w:tcPr>
                  <w:tcW w:w="1100" w:type="dxa"/>
                  <w:tcBorders>
                    <w:top w:val="nil"/>
                    <w:left w:val="nil"/>
                    <w:bottom w:val="single" w:sz="4" w:space="0" w:color="auto"/>
                    <w:right w:val="single" w:sz="4" w:space="0" w:color="auto"/>
                  </w:tcBorders>
                  <w:shd w:val="clear" w:color="auto" w:fill="auto"/>
                  <w:vAlign w:val="bottom"/>
                  <w:hideMark/>
                </w:tcPr>
                <w:p w14:paraId="6E177B20"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289 569,52</w:t>
                  </w:r>
                </w:p>
              </w:tc>
              <w:tc>
                <w:tcPr>
                  <w:tcW w:w="1114" w:type="dxa"/>
                  <w:tcBorders>
                    <w:top w:val="nil"/>
                    <w:left w:val="nil"/>
                    <w:bottom w:val="single" w:sz="4" w:space="0" w:color="auto"/>
                    <w:right w:val="single" w:sz="4" w:space="0" w:color="auto"/>
                  </w:tcBorders>
                  <w:shd w:val="clear" w:color="auto" w:fill="auto"/>
                  <w:vAlign w:val="bottom"/>
                  <w:hideMark/>
                </w:tcPr>
                <w:p w14:paraId="15DB768F"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188 639,50</w:t>
                  </w:r>
                </w:p>
              </w:tc>
              <w:tc>
                <w:tcPr>
                  <w:tcW w:w="886" w:type="dxa"/>
                  <w:tcBorders>
                    <w:top w:val="nil"/>
                    <w:left w:val="nil"/>
                    <w:bottom w:val="single" w:sz="4" w:space="0" w:color="auto"/>
                    <w:right w:val="single" w:sz="4" w:space="0" w:color="auto"/>
                  </w:tcBorders>
                  <w:shd w:val="clear" w:color="auto" w:fill="auto"/>
                  <w:noWrap/>
                  <w:vAlign w:val="bottom"/>
                  <w:hideMark/>
                </w:tcPr>
                <w:p w14:paraId="1F601036"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65,14</w:t>
                  </w:r>
                </w:p>
              </w:tc>
            </w:tr>
            <w:tr w:rsidR="00AE0DCF" w:rsidRPr="00576787" w14:paraId="7D68C2F7"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08B739F8"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Прочая закупка товаров, работ и услуг</w:t>
                  </w:r>
                </w:p>
              </w:tc>
              <w:tc>
                <w:tcPr>
                  <w:tcW w:w="690" w:type="dxa"/>
                  <w:tcBorders>
                    <w:top w:val="nil"/>
                    <w:left w:val="nil"/>
                    <w:bottom w:val="single" w:sz="4" w:space="0" w:color="auto"/>
                    <w:right w:val="single" w:sz="4" w:space="0" w:color="auto"/>
                  </w:tcBorders>
                  <w:shd w:val="clear" w:color="auto" w:fill="auto"/>
                  <w:vAlign w:val="bottom"/>
                  <w:hideMark/>
                </w:tcPr>
                <w:p w14:paraId="78378E25"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06552458"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825 0113 99 9 99 22000 244</w:t>
                  </w:r>
                </w:p>
              </w:tc>
              <w:tc>
                <w:tcPr>
                  <w:tcW w:w="1100" w:type="dxa"/>
                  <w:tcBorders>
                    <w:top w:val="nil"/>
                    <w:left w:val="nil"/>
                    <w:bottom w:val="single" w:sz="4" w:space="0" w:color="auto"/>
                    <w:right w:val="single" w:sz="4" w:space="0" w:color="auto"/>
                  </w:tcBorders>
                  <w:shd w:val="clear" w:color="auto" w:fill="auto"/>
                  <w:vAlign w:val="bottom"/>
                  <w:hideMark/>
                </w:tcPr>
                <w:p w14:paraId="0B600409"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89 791,32</w:t>
                  </w:r>
                </w:p>
              </w:tc>
              <w:tc>
                <w:tcPr>
                  <w:tcW w:w="1114" w:type="dxa"/>
                  <w:tcBorders>
                    <w:top w:val="nil"/>
                    <w:left w:val="nil"/>
                    <w:bottom w:val="single" w:sz="4" w:space="0" w:color="auto"/>
                    <w:right w:val="single" w:sz="4" w:space="0" w:color="auto"/>
                  </w:tcBorders>
                  <w:shd w:val="clear" w:color="auto" w:fill="auto"/>
                  <w:vAlign w:val="bottom"/>
                  <w:hideMark/>
                </w:tcPr>
                <w:p w14:paraId="7D878C5B"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60 775,90</w:t>
                  </w:r>
                </w:p>
              </w:tc>
              <w:tc>
                <w:tcPr>
                  <w:tcW w:w="886" w:type="dxa"/>
                  <w:tcBorders>
                    <w:top w:val="nil"/>
                    <w:left w:val="nil"/>
                    <w:bottom w:val="single" w:sz="4" w:space="0" w:color="auto"/>
                    <w:right w:val="single" w:sz="4" w:space="0" w:color="auto"/>
                  </w:tcBorders>
                  <w:shd w:val="clear" w:color="auto" w:fill="auto"/>
                  <w:noWrap/>
                  <w:vAlign w:val="bottom"/>
                  <w:hideMark/>
                </w:tcPr>
                <w:p w14:paraId="54207D03"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67,69</w:t>
                  </w:r>
                </w:p>
              </w:tc>
            </w:tr>
            <w:tr w:rsidR="00AE0DCF" w:rsidRPr="00576787" w14:paraId="02321ED9"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370C66A2"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энергетических ресурсов</w:t>
                  </w:r>
                </w:p>
              </w:tc>
              <w:tc>
                <w:tcPr>
                  <w:tcW w:w="690" w:type="dxa"/>
                  <w:tcBorders>
                    <w:top w:val="nil"/>
                    <w:left w:val="nil"/>
                    <w:bottom w:val="single" w:sz="4" w:space="0" w:color="auto"/>
                    <w:right w:val="single" w:sz="4" w:space="0" w:color="auto"/>
                  </w:tcBorders>
                  <w:shd w:val="clear" w:color="auto" w:fill="auto"/>
                  <w:vAlign w:val="bottom"/>
                  <w:hideMark/>
                </w:tcPr>
                <w:p w14:paraId="71CA13B7"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70633C87"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825 0113 99 9 99 22000 247</w:t>
                  </w:r>
                </w:p>
              </w:tc>
              <w:tc>
                <w:tcPr>
                  <w:tcW w:w="1100" w:type="dxa"/>
                  <w:tcBorders>
                    <w:top w:val="nil"/>
                    <w:left w:val="nil"/>
                    <w:bottom w:val="single" w:sz="4" w:space="0" w:color="auto"/>
                    <w:right w:val="single" w:sz="4" w:space="0" w:color="auto"/>
                  </w:tcBorders>
                  <w:shd w:val="clear" w:color="auto" w:fill="auto"/>
                  <w:vAlign w:val="bottom"/>
                  <w:hideMark/>
                </w:tcPr>
                <w:p w14:paraId="2A15FA5C"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199 778,20</w:t>
                  </w:r>
                </w:p>
              </w:tc>
              <w:tc>
                <w:tcPr>
                  <w:tcW w:w="1114" w:type="dxa"/>
                  <w:tcBorders>
                    <w:top w:val="nil"/>
                    <w:left w:val="nil"/>
                    <w:bottom w:val="single" w:sz="4" w:space="0" w:color="auto"/>
                    <w:right w:val="single" w:sz="4" w:space="0" w:color="auto"/>
                  </w:tcBorders>
                  <w:shd w:val="clear" w:color="auto" w:fill="auto"/>
                  <w:vAlign w:val="bottom"/>
                  <w:hideMark/>
                </w:tcPr>
                <w:p w14:paraId="283263E1"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127 863,60</w:t>
                  </w:r>
                </w:p>
              </w:tc>
              <w:tc>
                <w:tcPr>
                  <w:tcW w:w="886" w:type="dxa"/>
                  <w:tcBorders>
                    <w:top w:val="nil"/>
                    <w:left w:val="nil"/>
                    <w:bottom w:val="single" w:sz="4" w:space="0" w:color="auto"/>
                    <w:right w:val="single" w:sz="4" w:space="0" w:color="auto"/>
                  </w:tcBorders>
                  <w:shd w:val="clear" w:color="auto" w:fill="auto"/>
                  <w:noWrap/>
                  <w:vAlign w:val="bottom"/>
                  <w:hideMark/>
                </w:tcPr>
                <w:p w14:paraId="302E7B04"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64,00</w:t>
                  </w:r>
                </w:p>
              </w:tc>
            </w:tr>
            <w:tr w:rsidR="00AE0DCF" w:rsidRPr="00576787" w14:paraId="1F335661"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57D62EDE"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w:t>
                  </w:r>
                  <w:proofErr w:type="gramStart"/>
                  <w:r w:rsidRPr="00576787">
                    <w:rPr>
                      <w:rFonts w:ascii="Calibri" w:eastAsia="Times New Roman" w:hAnsi="Calibri" w:cs="Calibri"/>
                      <w:color w:val="000000"/>
                      <w:kern w:val="0"/>
                      <w:sz w:val="12"/>
                      <w:szCs w:val="12"/>
                      <w:lang w:val="ru-RU" w:eastAsia="ru-RU" w:bidi="ar-SA"/>
                    </w:rPr>
                    <w:t>Расходы</w:t>
                  </w:r>
                  <w:proofErr w:type="gramEnd"/>
                  <w:r w:rsidRPr="00576787">
                    <w:rPr>
                      <w:rFonts w:ascii="Calibri" w:eastAsia="Times New Roman" w:hAnsi="Calibri" w:cs="Calibri"/>
                      <w:color w:val="000000"/>
                      <w:kern w:val="0"/>
                      <w:sz w:val="12"/>
                      <w:szCs w:val="12"/>
                      <w:lang w:val="ru-RU" w:eastAsia="ru-RU" w:bidi="ar-SA"/>
                    </w:rPr>
                    <w:t xml:space="preserve"> связанные с реализацией муниципального имущества находящегося в казне муниципального образования</w:t>
                  </w:r>
                </w:p>
              </w:tc>
              <w:tc>
                <w:tcPr>
                  <w:tcW w:w="690" w:type="dxa"/>
                  <w:tcBorders>
                    <w:top w:val="nil"/>
                    <w:left w:val="nil"/>
                    <w:bottom w:val="single" w:sz="4" w:space="0" w:color="auto"/>
                    <w:right w:val="single" w:sz="4" w:space="0" w:color="auto"/>
                  </w:tcBorders>
                  <w:shd w:val="clear" w:color="auto" w:fill="auto"/>
                  <w:vAlign w:val="bottom"/>
                  <w:hideMark/>
                </w:tcPr>
                <w:p w14:paraId="4ED0D1CB"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3C0D2CBE"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825 0113 99 9 99 22001 000</w:t>
                  </w:r>
                </w:p>
              </w:tc>
              <w:tc>
                <w:tcPr>
                  <w:tcW w:w="1100" w:type="dxa"/>
                  <w:tcBorders>
                    <w:top w:val="nil"/>
                    <w:left w:val="nil"/>
                    <w:bottom w:val="single" w:sz="4" w:space="0" w:color="auto"/>
                    <w:right w:val="single" w:sz="4" w:space="0" w:color="auto"/>
                  </w:tcBorders>
                  <w:shd w:val="clear" w:color="auto" w:fill="auto"/>
                  <w:vAlign w:val="bottom"/>
                  <w:hideMark/>
                </w:tcPr>
                <w:p w14:paraId="607A4040"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656 604,00</w:t>
                  </w:r>
                </w:p>
              </w:tc>
              <w:tc>
                <w:tcPr>
                  <w:tcW w:w="1114" w:type="dxa"/>
                  <w:tcBorders>
                    <w:top w:val="nil"/>
                    <w:left w:val="nil"/>
                    <w:bottom w:val="single" w:sz="4" w:space="0" w:color="auto"/>
                    <w:right w:val="single" w:sz="4" w:space="0" w:color="auto"/>
                  </w:tcBorders>
                  <w:shd w:val="clear" w:color="auto" w:fill="auto"/>
                  <w:vAlign w:val="bottom"/>
                  <w:hideMark/>
                </w:tcPr>
                <w:p w14:paraId="4CFFBF2D"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656 604,00</w:t>
                  </w:r>
                </w:p>
              </w:tc>
              <w:tc>
                <w:tcPr>
                  <w:tcW w:w="886" w:type="dxa"/>
                  <w:tcBorders>
                    <w:top w:val="nil"/>
                    <w:left w:val="nil"/>
                    <w:bottom w:val="single" w:sz="4" w:space="0" w:color="auto"/>
                    <w:right w:val="single" w:sz="4" w:space="0" w:color="auto"/>
                  </w:tcBorders>
                  <w:shd w:val="clear" w:color="auto" w:fill="auto"/>
                  <w:noWrap/>
                  <w:vAlign w:val="bottom"/>
                  <w:hideMark/>
                </w:tcPr>
                <w:p w14:paraId="0A55F8B8"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79C49E5B"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0F858F2C"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бюджетные ассигнования</w:t>
                  </w:r>
                </w:p>
              </w:tc>
              <w:tc>
                <w:tcPr>
                  <w:tcW w:w="690" w:type="dxa"/>
                  <w:tcBorders>
                    <w:top w:val="nil"/>
                    <w:left w:val="nil"/>
                    <w:bottom w:val="single" w:sz="4" w:space="0" w:color="auto"/>
                    <w:right w:val="single" w:sz="4" w:space="0" w:color="auto"/>
                  </w:tcBorders>
                  <w:shd w:val="clear" w:color="auto" w:fill="auto"/>
                  <w:vAlign w:val="bottom"/>
                  <w:hideMark/>
                </w:tcPr>
                <w:p w14:paraId="11D24CD9"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4BDAEDB5"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825 0113 99 9 99 22001 800</w:t>
                  </w:r>
                </w:p>
              </w:tc>
              <w:tc>
                <w:tcPr>
                  <w:tcW w:w="1100" w:type="dxa"/>
                  <w:tcBorders>
                    <w:top w:val="nil"/>
                    <w:left w:val="nil"/>
                    <w:bottom w:val="single" w:sz="4" w:space="0" w:color="auto"/>
                    <w:right w:val="single" w:sz="4" w:space="0" w:color="auto"/>
                  </w:tcBorders>
                  <w:shd w:val="clear" w:color="auto" w:fill="auto"/>
                  <w:vAlign w:val="bottom"/>
                  <w:hideMark/>
                </w:tcPr>
                <w:p w14:paraId="28DE2088"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656 604,00</w:t>
                  </w:r>
                </w:p>
              </w:tc>
              <w:tc>
                <w:tcPr>
                  <w:tcW w:w="1114" w:type="dxa"/>
                  <w:tcBorders>
                    <w:top w:val="nil"/>
                    <w:left w:val="nil"/>
                    <w:bottom w:val="single" w:sz="4" w:space="0" w:color="auto"/>
                    <w:right w:val="single" w:sz="4" w:space="0" w:color="auto"/>
                  </w:tcBorders>
                  <w:shd w:val="clear" w:color="auto" w:fill="auto"/>
                  <w:vAlign w:val="bottom"/>
                  <w:hideMark/>
                </w:tcPr>
                <w:p w14:paraId="6C92CAD5"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656 604,00</w:t>
                  </w:r>
                </w:p>
              </w:tc>
              <w:tc>
                <w:tcPr>
                  <w:tcW w:w="886" w:type="dxa"/>
                  <w:tcBorders>
                    <w:top w:val="nil"/>
                    <w:left w:val="nil"/>
                    <w:bottom w:val="single" w:sz="4" w:space="0" w:color="auto"/>
                    <w:right w:val="single" w:sz="4" w:space="0" w:color="auto"/>
                  </w:tcBorders>
                  <w:shd w:val="clear" w:color="auto" w:fill="auto"/>
                  <w:noWrap/>
                  <w:vAlign w:val="bottom"/>
                  <w:hideMark/>
                </w:tcPr>
                <w:p w14:paraId="567C4DE1"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74CA110E"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06FBFF4D"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Уплата налогов, сборов и иных платежей</w:t>
                  </w:r>
                </w:p>
              </w:tc>
              <w:tc>
                <w:tcPr>
                  <w:tcW w:w="690" w:type="dxa"/>
                  <w:tcBorders>
                    <w:top w:val="nil"/>
                    <w:left w:val="nil"/>
                    <w:bottom w:val="single" w:sz="4" w:space="0" w:color="auto"/>
                    <w:right w:val="single" w:sz="4" w:space="0" w:color="auto"/>
                  </w:tcBorders>
                  <w:shd w:val="clear" w:color="auto" w:fill="auto"/>
                  <w:vAlign w:val="bottom"/>
                  <w:hideMark/>
                </w:tcPr>
                <w:p w14:paraId="0C7DD25E"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51FC05C3"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825 0113 99 9 99 22001 850</w:t>
                  </w:r>
                </w:p>
              </w:tc>
              <w:tc>
                <w:tcPr>
                  <w:tcW w:w="1100" w:type="dxa"/>
                  <w:tcBorders>
                    <w:top w:val="nil"/>
                    <w:left w:val="nil"/>
                    <w:bottom w:val="single" w:sz="4" w:space="0" w:color="auto"/>
                    <w:right w:val="single" w:sz="4" w:space="0" w:color="auto"/>
                  </w:tcBorders>
                  <w:shd w:val="clear" w:color="auto" w:fill="auto"/>
                  <w:vAlign w:val="bottom"/>
                  <w:hideMark/>
                </w:tcPr>
                <w:p w14:paraId="4C75EAB9"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656 604,00</w:t>
                  </w:r>
                </w:p>
              </w:tc>
              <w:tc>
                <w:tcPr>
                  <w:tcW w:w="1114" w:type="dxa"/>
                  <w:tcBorders>
                    <w:top w:val="nil"/>
                    <w:left w:val="nil"/>
                    <w:bottom w:val="single" w:sz="4" w:space="0" w:color="auto"/>
                    <w:right w:val="single" w:sz="4" w:space="0" w:color="auto"/>
                  </w:tcBorders>
                  <w:shd w:val="clear" w:color="auto" w:fill="auto"/>
                  <w:vAlign w:val="bottom"/>
                  <w:hideMark/>
                </w:tcPr>
                <w:p w14:paraId="62BA8FB9"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656 604,00</w:t>
                  </w:r>
                </w:p>
              </w:tc>
              <w:tc>
                <w:tcPr>
                  <w:tcW w:w="886" w:type="dxa"/>
                  <w:tcBorders>
                    <w:top w:val="nil"/>
                    <w:left w:val="nil"/>
                    <w:bottom w:val="single" w:sz="4" w:space="0" w:color="auto"/>
                    <w:right w:val="single" w:sz="4" w:space="0" w:color="auto"/>
                  </w:tcBorders>
                  <w:shd w:val="clear" w:color="auto" w:fill="auto"/>
                  <w:noWrap/>
                  <w:vAlign w:val="bottom"/>
                  <w:hideMark/>
                </w:tcPr>
                <w:p w14:paraId="2A28A837"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5EACC8B0"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06FD4671"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Уплата прочих налогов, сборов</w:t>
                  </w:r>
                </w:p>
              </w:tc>
              <w:tc>
                <w:tcPr>
                  <w:tcW w:w="690" w:type="dxa"/>
                  <w:tcBorders>
                    <w:top w:val="nil"/>
                    <w:left w:val="nil"/>
                    <w:bottom w:val="single" w:sz="4" w:space="0" w:color="auto"/>
                    <w:right w:val="single" w:sz="4" w:space="0" w:color="auto"/>
                  </w:tcBorders>
                  <w:shd w:val="clear" w:color="auto" w:fill="auto"/>
                  <w:vAlign w:val="bottom"/>
                  <w:hideMark/>
                </w:tcPr>
                <w:p w14:paraId="3D84165F"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0F5B12A1"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825 0113 99 9 99 22001 852</w:t>
                  </w:r>
                </w:p>
              </w:tc>
              <w:tc>
                <w:tcPr>
                  <w:tcW w:w="1100" w:type="dxa"/>
                  <w:tcBorders>
                    <w:top w:val="nil"/>
                    <w:left w:val="nil"/>
                    <w:bottom w:val="single" w:sz="4" w:space="0" w:color="auto"/>
                    <w:right w:val="single" w:sz="4" w:space="0" w:color="auto"/>
                  </w:tcBorders>
                  <w:shd w:val="clear" w:color="auto" w:fill="auto"/>
                  <w:vAlign w:val="bottom"/>
                  <w:hideMark/>
                </w:tcPr>
                <w:p w14:paraId="33E67558"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656 604,00</w:t>
                  </w:r>
                </w:p>
              </w:tc>
              <w:tc>
                <w:tcPr>
                  <w:tcW w:w="1114" w:type="dxa"/>
                  <w:tcBorders>
                    <w:top w:val="nil"/>
                    <w:left w:val="nil"/>
                    <w:bottom w:val="single" w:sz="4" w:space="0" w:color="auto"/>
                    <w:right w:val="single" w:sz="4" w:space="0" w:color="auto"/>
                  </w:tcBorders>
                  <w:shd w:val="clear" w:color="auto" w:fill="auto"/>
                  <w:vAlign w:val="bottom"/>
                  <w:hideMark/>
                </w:tcPr>
                <w:p w14:paraId="2B30760E"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656 604,00</w:t>
                  </w:r>
                </w:p>
              </w:tc>
              <w:tc>
                <w:tcPr>
                  <w:tcW w:w="886" w:type="dxa"/>
                  <w:tcBorders>
                    <w:top w:val="nil"/>
                    <w:left w:val="nil"/>
                    <w:bottom w:val="single" w:sz="4" w:space="0" w:color="auto"/>
                    <w:right w:val="single" w:sz="4" w:space="0" w:color="auto"/>
                  </w:tcBorders>
                  <w:shd w:val="clear" w:color="auto" w:fill="auto"/>
                  <w:noWrap/>
                  <w:vAlign w:val="bottom"/>
                  <w:hideMark/>
                </w:tcPr>
                <w:p w14:paraId="7D2DBCB1"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738DC40F"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259BE17B"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предоставление в установленном порядке малоимущим гражданам по договорам социального найма жилых помещений муниципального жилищного фонда расположенного на территории поселения (оплата работ по заключению, расторжению, изменению договоров социального найма жилых помещений, их регистрации, выдачи и учета);</w:t>
                  </w:r>
                </w:p>
              </w:tc>
              <w:tc>
                <w:tcPr>
                  <w:tcW w:w="690" w:type="dxa"/>
                  <w:tcBorders>
                    <w:top w:val="nil"/>
                    <w:left w:val="nil"/>
                    <w:bottom w:val="single" w:sz="4" w:space="0" w:color="auto"/>
                    <w:right w:val="single" w:sz="4" w:space="0" w:color="auto"/>
                  </w:tcBorders>
                  <w:shd w:val="clear" w:color="auto" w:fill="auto"/>
                  <w:vAlign w:val="bottom"/>
                  <w:hideMark/>
                </w:tcPr>
                <w:p w14:paraId="6825E17B"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1048158F"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825 0113 99 9 99 62009 000</w:t>
                  </w:r>
                </w:p>
              </w:tc>
              <w:tc>
                <w:tcPr>
                  <w:tcW w:w="1100" w:type="dxa"/>
                  <w:tcBorders>
                    <w:top w:val="nil"/>
                    <w:left w:val="nil"/>
                    <w:bottom w:val="single" w:sz="4" w:space="0" w:color="auto"/>
                    <w:right w:val="single" w:sz="4" w:space="0" w:color="auto"/>
                  </w:tcBorders>
                  <w:shd w:val="clear" w:color="auto" w:fill="auto"/>
                  <w:vAlign w:val="bottom"/>
                  <w:hideMark/>
                </w:tcPr>
                <w:p w14:paraId="386FDBAD"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14 834,00</w:t>
                  </w:r>
                </w:p>
              </w:tc>
              <w:tc>
                <w:tcPr>
                  <w:tcW w:w="1114" w:type="dxa"/>
                  <w:tcBorders>
                    <w:top w:val="nil"/>
                    <w:left w:val="nil"/>
                    <w:bottom w:val="single" w:sz="4" w:space="0" w:color="auto"/>
                    <w:right w:val="single" w:sz="4" w:space="0" w:color="auto"/>
                  </w:tcBorders>
                  <w:shd w:val="clear" w:color="auto" w:fill="auto"/>
                  <w:vAlign w:val="bottom"/>
                  <w:hideMark/>
                </w:tcPr>
                <w:p w14:paraId="364B55B0"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14 834,00</w:t>
                  </w:r>
                </w:p>
              </w:tc>
              <w:tc>
                <w:tcPr>
                  <w:tcW w:w="886" w:type="dxa"/>
                  <w:tcBorders>
                    <w:top w:val="nil"/>
                    <w:left w:val="nil"/>
                    <w:bottom w:val="single" w:sz="4" w:space="0" w:color="auto"/>
                    <w:right w:val="single" w:sz="4" w:space="0" w:color="auto"/>
                  </w:tcBorders>
                  <w:shd w:val="clear" w:color="auto" w:fill="auto"/>
                  <w:noWrap/>
                  <w:vAlign w:val="bottom"/>
                  <w:hideMark/>
                </w:tcPr>
                <w:p w14:paraId="0323129D"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bl>
          <w:p w14:paraId="7C29CC5D" w14:textId="77777777" w:rsidR="00A70179" w:rsidRPr="00576787" w:rsidRDefault="00A70179" w:rsidP="00576787">
            <w:pPr>
              <w:ind w:firstLine="709"/>
              <w:jc w:val="both"/>
              <w:rPr>
                <w:rFonts w:ascii="Calibri" w:hAnsi="Calibri" w:cs="Calibri"/>
                <w:sz w:val="12"/>
                <w:szCs w:val="12"/>
                <w:lang w:val="ru-RU"/>
              </w:rPr>
            </w:pPr>
          </w:p>
        </w:tc>
      </w:tr>
      <w:tr w:rsidR="00AE0DCF" w:rsidRPr="00576787" w14:paraId="6CAC142F" w14:textId="77777777" w:rsidTr="00AE0DCF">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B750A2E" w14:textId="77777777" w:rsidR="00AE0DCF" w:rsidRPr="00576787" w:rsidRDefault="00AE0DCF"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4145FCE" w14:textId="662BAC42" w:rsidR="00AE0DCF" w:rsidRPr="00576787" w:rsidRDefault="00AE0DCF"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Pr="00576787">
              <w:rPr>
                <w:rFonts w:ascii="Calibri" w:hAnsi="Calibri" w:cs="Calibri"/>
                <w:b/>
                <w:bCs/>
                <w:sz w:val="22"/>
                <w:szCs w:val="22"/>
              </w:rPr>
              <w:t>2</w:t>
            </w:r>
            <w:r w:rsidRPr="00576787">
              <w:rPr>
                <w:rFonts w:ascii="Calibri" w:hAnsi="Calibri" w:cs="Calibri"/>
                <w:b/>
                <w:bCs/>
                <w:sz w:val="22"/>
                <w:szCs w:val="22"/>
                <w:lang w:val="ru-RU"/>
              </w:rPr>
              <w:t>1</w:t>
            </w:r>
          </w:p>
        </w:tc>
      </w:tr>
    </w:tbl>
    <w:p w14:paraId="208F51AD" w14:textId="77777777" w:rsidR="00AE0DCF" w:rsidRPr="00576787" w:rsidRDefault="00AE0DCF"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6"/>
        <w:gridCol w:w="283"/>
        <w:gridCol w:w="4017"/>
        <w:gridCol w:w="3752"/>
        <w:gridCol w:w="55"/>
      </w:tblGrid>
      <w:tr w:rsidR="00AE0DCF" w:rsidRPr="00576787" w14:paraId="526AEE88" w14:textId="77777777" w:rsidTr="00AE0DCF">
        <w:trPr>
          <w:gridBefore w:val="1"/>
          <w:wBefore w:w="55" w:type="dxa"/>
          <w:trHeight w:val="18"/>
        </w:trPr>
        <w:tc>
          <w:tcPr>
            <w:tcW w:w="7826" w:type="dxa"/>
            <w:shd w:val="clear" w:color="auto" w:fill="auto"/>
          </w:tcPr>
          <w:tbl>
            <w:tblPr>
              <w:tblW w:w="7772" w:type="dxa"/>
              <w:tblLayout w:type="fixed"/>
              <w:tblLook w:val="04A0" w:firstRow="1" w:lastRow="0" w:firstColumn="1" w:lastColumn="0" w:noHBand="0" w:noVBand="1"/>
            </w:tblPr>
            <w:tblGrid>
              <w:gridCol w:w="2527"/>
              <w:gridCol w:w="690"/>
              <w:gridCol w:w="1455"/>
              <w:gridCol w:w="1100"/>
              <w:gridCol w:w="1114"/>
              <w:gridCol w:w="886"/>
            </w:tblGrid>
            <w:tr w:rsidR="00AE0DCF" w:rsidRPr="00576787" w14:paraId="12EE027F"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4BB1F8DB"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690" w:type="dxa"/>
                  <w:tcBorders>
                    <w:top w:val="nil"/>
                    <w:left w:val="nil"/>
                    <w:bottom w:val="single" w:sz="4" w:space="0" w:color="auto"/>
                    <w:right w:val="single" w:sz="4" w:space="0" w:color="auto"/>
                  </w:tcBorders>
                  <w:shd w:val="clear" w:color="auto" w:fill="auto"/>
                  <w:vAlign w:val="bottom"/>
                  <w:hideMark/>
                </w:tcPr>
                <w:p w14:paraId="05A4C1C1"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1CA9B493"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825 0113 99 9 99 62009 200</w:t>
                  </w:r>
                </w:p>
              </w:tc>
              <w:tc>
                <w:tcPr>
                  <w:tcW w:w="1100" w:type="dxa"/>
                  <w:tcBorders>
                    <w:top w:val="nil"/>
                    <w:left w:val="nil"/>
                    <w:bottom w:val="single" w:sz="4" w:space="0" w:color="auto"/>
                    <w:right w:val="single" w:sz="4" w:space="0" w:color="auto"/>
                  </w:tcBorders>
                  <w:shd w:val="clear" w:color="auto" w:fill="auto"/>
                  <w:vAlign w:val="bottom"/>
                  <w:hideMark/>
                </w:tcPr>
                <w:p w14:paraId="35812C5E"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14 834,00</w:t>
                  </w:r>
                </w:p>
              </w:tc>
              <w:tc>
                <w:tcPr>
                  <w:tcW w:w="1114" w:type="dxa"/>
                  <w:tcBorders>
                    <w:top w:val="nil"/>
                    <w:left w:val="nil"/>
                    <w:bottom w:val="single" w:sz="4" w:space="0" w:color="auto"/>
                    <w:right w:val="single" w:sz="4" w:space="0" w:color="auto"/>
                  </w:tcBorders>
                  <w:shd w:val="clear" w:color="auto" w:fill="auto"/>
                  <w:vAlign w:val="bottom"/>
                  <w:hideMark/>
                </w:tcPr>
                <w:p w14:paraId="378FD822"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14 834,00</w:t>
                  </w:r>
                </w:p>
              </w:tc>
              <w:tc>
                <w:tcPr>
                  <w:tcW w:w="886" w:type="dxa"/>
                  <w:tcBorders>
                    <w:top w:val="nil"/>
                    <w:left w:val="nil"/>
                    <w:bottom w:val="single" w:sz="4" w:space="0" w:color="auto"/>
                    <w:right w:val="single" w:sz="4" w:space="0" w:color="auto"/>
                  </w:tcBorders>
                  <w:shd w:val="clear" w:color="auto" w:fill="auto"/>
                  <w:noWrap/>
                  <w:vAlign w:val="bottom"/>
                  <w:hideMark/>
                </w:tcPr>
                <w:p w14:paraId="24635CDB"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1B9B1D3B"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4FE279CF"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690" w:type="dxa"/>
                  <w:tcBorders>
                    <w:top w:val="nil"/>
                    <w:left w:val="nil"/>
                    <w:bottom w:val="single" w:sz="4" w:space="0" w:color="auto"/>
                    <w:right w:val="single" w:sz="4" w:space="0" w:color="auto"/>
                  </w:tcBorders>
                  <w:shd w:val="clear" w:color="auto" w:fill="auto"/>
                  <w:vAlign w:val="bottom"/>
                  <w:hideMark/>
                </w:tcPr>
                <w:p w14:paraId="3E67D277"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3001F806"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825 0113 99 9 99 62009 240</w:t>
                  </w:r>
                </w:p>
              </w:tc>
              <w:tc>
                <w:tcPr>
                  <w:tcW w:w="1100" w:type="dxa"/>
                  <w:tcBorders>
                    <w:top w:val="nil"/>
                    <w:left w:val="nil"/>
                    <w:bottom w:val="single" w:sz="4" w:space="0" w:color="auto"/>
                    <w:right w:val="single" w:sz="4" w:space="0" w:color="auto"/>
                  </w:tcBorders>
                  <w:shd w:val="clear" w:color="auto" w:fill="auto"/>
                  <w:vAlign w:val="bottom"/>
                  <w:hideMark/>
                </w:tcPr>
                <w:p w14:paraId="5694BB05"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14 834,00</w:t>
                  </w:r>
                </w:p>
              </w:tc>
              <w:tc>
                <w:tcPr>
                  <w:tcW w:w="1114" w:type="dxa"/>
                  <w:tcBorders>
                    <w:top w:val="nil"/>
                    <w:left w:val="nil"/>
                    <w:bottom w:val="single" w:sz="4" w:space="0" w:color="auto"/>
                    <w:right w:val="single" w:sz="4" w:space="0" w:color="auto"/>
                  </w:tcBorders>
                  <w:shd w:val="clear" w:color="auto" w:fill="auto"/>
                  <w:vAlign w:val="bottom"/>
                  <w:hideMark/>
                </w:tcPr>
                <w:p w14:paraId="22D79B8A"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14 834,00</w:t>
                  </w:r>
                </w:p>
              </w:tc>
              <w:tc>
                <w:tcPr>
                  <w:tcW w:w="886" w:type="dxa"/>
                  <w:tcBorders>
                    <w:top w:val="nil"/>
                    <w:left w:val="nil"/>
                    <w:bottom w:val="single" w:sz="4" w:space="0" w:color="auto"/>
                    <w:right w:val="single" w:sz="4" w:space="0" w:color="auto"/>
                  </w:tcBorders>
                  <w:shd w:val="clear" w:color="auto" w:fill="auto"/>
                  <w:noWrap/>
                  <w:vAlign w:val="bottom"/>
                  <w:hideMark/>
                </w:tcPr>
                <w:p w14:paraId="4476C61D"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42ADB6EB"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28BD19FB"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предоставление по договорам социального найма жилых помещений муниципального жилого фонда расположенного на территории поселения (заключения, расторжения, изменения договоров социального найма жилых помещений, их регистрации, выдачи и учета)</w:t>
                  </w:r>
                </w:p>
              </w:tc>
              <w:tc>
                <w:tcPr>
                  <w:tcW w:w="690" w:type="dxa"/>
                  <w:tcBorders>
                    <w:top w:val="nil"/>
                    <w:left w:val="nil"/>
                    <w:bottom w:val="single" w:sz="4" w:space="0" w:color="auto"/>
                    <w:right w:val="single" w:sz="4" w:space="0" w:color="auto"/>
                  </w:tcBorders>
                  <w:shd w:val="clear" w:color="auto" w:fill="auto"/>
                  <w:vAlign w:val="bottom"/>
                  <w:hideMark/>
                </w:tcPr>
                <w:p w14:paraId="799A78D6"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361AB4F6"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825 0113 99 9 99 62009 244</w:t>
                  </w:r>
                </w:p>
              </w:tc>
              <w:tc>
                <w:tcPr>
                  <w:tcW w:w="1100" w:type="dxa"/>
                  <w:tcBorders>
                    <w:top w:val="nil"/>
                    <w:left w:val="nil"/>
                    <w:bottom w:val="single" w:sz="4" w:space="0" w:color="auto"/>
                    <w:right w:val="single" w:sz="4" w:space="0" w:color="auto"/>
                  </w:tcBorders>
                  <w:shd w:val="clear" w:color="auto" w:fill="auto"/>
                  <w:vAlign w:val="bottom"/>
                  <w:hideMark/>
                </w:tcPr>
                <w:p w14:paraId="399D07BA"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14 834,00</w:t>
                  </w:r>
                </w:p>
              </w:tc>
              <w:tc>
                <w:tcPr>
                  <w:tcW w:w="1114" w:type="dxa"/>
                  <w:tcBorders>
                    <w:top w:val="nil"/>
                    <w:left w:val="nil"/>
                    <w:bottom w:val="single" w:sz="4" w:space="0" w:color="auto"/>
                    <w:right w:val="single" w:sz="4" w:space="0" w:color="auto"/>
                  </w:tcBorders>
                  <w:shd w:val="clear" w:color="auto" w:fill="auto"/>
                  <w:vAlign w:val="bottom"/>
                  <w:hideMark/>
                </w:tcPr>
                <w:p w14:paraId="583E338D"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14 834,00</w:t>
                  </w:r>
                </w:p>
              </w:tc>
              <w:tc>
                <w:tcPr>
                  <w:tcW w:w="886" w:type="dxa"/>
                  <w:tcBorders>
                    <w:top w:val="nil"/>
                    <w:left w:val="nil"/>
                    <w:bottom w:val="single" w:sz="4" w:space="0" w:color="auto"/>
                    <w:right w:val="single" w:sz="4" w:space="0" w:color="auto"/>
                  </w:tcBorders>
                  <w:shd w:val="clear" w:color="auto" w:fill="auto"/>
                  <w:noWrap/>
                  <w:vAlign w:val="bottom"/>
                  <w:hideMark/>
                </w:tcPr>
                <w:p w14:paraId="654C7EEA"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5C84AD2E"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1D4F1C08"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Осуществление первичного воинского учета на территориях, где отсутствуют военные комиссариаты</w:t>
                  </w:r>
                </w:p>
              </w:tc>
              <w:tc>
                <w:tcPr>
                  <w:tcW w:w="690" w:type="dxa"/>
                  <w:tcBorders>
                    <w:top w:val="nil"/>
                    <w:left w:val="nil"/>
                    <w:bottom w:val="single" w:sz="4" w:space="0" w:color="auto"/>
                    <w:right w:val="single" w:sz="4" w:space="0" w:color="auto"/>
                  </w:tcBorders>
                  <w:shd w:val="clear" w:color="auto" w:fill="auto"/>
                  <w:vAlign w:val="bottom"/>
                  <w:hideMark/>
                </w:tcPr>
                <w:p w14:paraId="7EF31D65"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4FBB9843"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825 0203 99 9 99 51180 000</w:t>
                  </w:r>
                </w:p>
              </w:tc>
              <w:tc>
                <w:tcPr>
                  <w:tcW w:w="1100" w:type="dxa"/>
                  <w:tcBorders>
                    <w:top w:val="nil"/>
                    <w:left w:val="nil"/>
                    <w:bottom w:val="single" w:sz="4" w:space="0" w:color="auto"/>
                    <w:right w:val="single" w:sz="4" w:space="0" w:color="auto"/>
                  </w:tcBorders>
                  <w:shd w:val="clear" w:color="auto" w:fill="auto"/>
                  <w:vAlign w:val="bottom"/>
                  <w:hideMark/>
                </w:tcPr>
                <w:p w14:paraId="6ACD23D2"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1114" w:type="dxa"/>
                  <w:tcBorders>
                    <w:top w:val="nil"/>
                    <w:left w:val="nil"/>
                    <w:bottom w:val="single" w:sz="4" w:space="0" w:color="auto"/>
                    <w:right w:val="single" w:sz="4" w:space="0" w:color="auto"/>
                  </w:tcBorders>
                  <w:shd w:val="clear" w:color="auto" w:fill="auto"/>
                  <w:vAlign w:val="bottom"/>
                  <w:hideMark/>
                </w:tcPr>
                <w:p w14:paraId="5AE41531"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886" w:type="dxa"/>
                  <w:tcBorders>
                    <w:top w:val="nil"/>
                    <w:left w:val="nil"/>
                    <w:bottom w:val="single" w:sz="4" w:space="0" w:color="auto"/>
                    <w:right w:val="single" w:sz="4" w:space="0" w:color="auto"/>
                  </w:tcBorders>
                  <w:shd w:val="clear" w:color="auto" w:fill="auto"/>
                  <w:noWrap/>
                  <w:vAlign w:val="bottom"/>
                  <w:hideMark/>
                </w:tcPr>
                <w:p w14:paraId="7B0DD3D6"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0E727AA4"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68F4A20A"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0" w:type="dxa"/>
                  <w:tcBorders>
                    <w:top w:val="nil"/>
                    <w:left w:val="nil"/>
                    <w:bottom w:val="single" w:sz="4" w:space="0" w:color="auto"/>
                    <w:right w:val="single" w:sz="4" w:space="0" w:color="auto"/>
                  </w:tcBorders>
                  <w:shd w:val="clear" w:color="auto" w:fill="auto"/>
                  <w:vAlign w:val="bottom"/>
                  <w:hideMark/>
                </w:tcPr>
                <w:p w14:paraId="0BF93BCB"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73778C45"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825 0203 99 9 99 51180 100</w:t>
                  </w:r>
                </w:p>
              </w:tc>
              <w:tc>
                <w:tcPr>
                  <w:tcW w:w="1100" w:type="dxa"/>
                  <w:tcBorders>
                    <w:top w:val="nil"/>
                    <w:left w:val="nil"/>
                    <w:bottom w:val="single" w:sz="4" w:space="0" w:color="auto"/>
                    <w:right w:val="single" w:sz="4" w:space="0" w:color="auto"/>
                  </w:tcBorders>
                  <w:shd w:val="clear" w:color="auto" w:fill="auto"/>
                  <w:vAlign w:val="bottom"/>
                  <w:hideMark/>
                </w:tcPr>
                <w:p w14:paraId="4C4D35BE"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290 260,00</w:t>
                  </w:r>
                </w:p>
              </w:tc>
              <w:tc>
                <w:tcPr>
                  <w:tcW w:w="1114" w:type="dxa"/>
                  <w:tcBorders>
                    <w:top w:val="nil"/>
                    <w:left w:val="nil"/>
                    <w:bottom w:val="single" w:sz="4" w:space="0" w:color="auto"/>
                    <w:right w:val="single" w:sz="4" w:space="0" w:color="auto"/>
                  </w:tcBorders>
                  <w:shd w:val="clear" w:color="auto" w:fill="auto"/>
                  <w:vAlign w:val="bottom"/>
                  <w:hideMark/>
                </w:tcPr>
                <w:p w14:paraId="49138B78"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290 260,00</w:t>
                  </w:r>
                </w:p>
              </w:tc>
              <w:tc>
                <w:tcPr>
                  <w:tcW w:w="886" w:type="dxa"/>
                  <w:tcBorders>
                    <w:top w:val="nil"/>
                    <w:left w:val="nil"/>
                    <w:bottom w:val="single" w:sz="4" w:space="0" w:color="auto"/>
                    <w:right w:val="single" w:sz="4" w:space="0" w:color="auto"/>
                  </w:tcBorders>
                  <w:shd w:val="clear" w:color="auto" w:fill="auto"/>
                  <w:noWrap/>
                  <w:vAlign w:val="bottom"/>
                  <w:hideMark/>
                </w:tcPr>
                <w:p w14:paraId="0DDA6572"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418E4A57"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58D7B035"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выплаты персоналу государственных (муниципальных) органов</w:t>
                  </w:r>
                </w:p>
              </w:tc>
              <w:tc>
                <w:tcPr>
                  <w:tcW w:w="690" w:type="dxa"/>
                  <w:tcBorders>
                    <w:top w:val="nil"/>
                    <w:left w:val="nil"/>
                    <w:bottom w:val="single" w:sz="4" w:space="0" w:color="auto"/>
                    <w:right w:val="single" w:sz="4" w:space="0" w:color="auto"/>
                  </w:tcBorders>
                  <w:shd w:val="clear" w:color="auto" w:fill="auto"/>
                  <w:vAlign w:val="bottom"/>
                  <w:hideMark/>
                </w:tcPr>
                <w:p w14:paraId="658FB7CB"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558ADF14"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825 0203 99 9 99 51180 120</w:t>
                  </w:r>
                </w:p>
              </w:tc>
              <w:tc>
                <w:tcPr>
                  <w:tcW w:w="1100" w:type="dxa"/>
                  <w:tcBorders>
                    <w:top w:val="nil"/>
                    <w:left w:val="nil"/>
                    <w:bottom w:val="single" w:sz="4" w:space="0" w:color="auto"/>
                    <w:right w:val="single" w:sz="4" w:space="0" w:color="auto"/>
                  </w:tcBorders>
                  <w:shd w:val="clear" w:color="auto" w:fill="auto"/>
                  <w:vAlign w:val="bottom"/>
                  <w:hideMark/>
                </w:tcPr>
                <w:p w14:paraId="4B9CF787"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290 260,00</w:t>
                  </w:r>
                </w:p>
              </w:tc>
              <w:tc>
                <w:tcPr>
                  <w:tcW w:w="1114" w:type="dxa"/>
                  <w:tcBorders>
                    <w:top w:val="nil"/>
                    <w:left w:val="nil"/>
                    <w:bottom w:val="single" w:sz="4" w:space="0" w:color="auto"/>
                    <w:right w:val="single" w:sz="4" w:space="0" w:color="auto"/>
                  </w:tcBorders>
                  <w:shd w:val="clear" w:color="auto" w:fill="auto"/>
                  <w:vAlign w:val="bottom"/>
                  <w:hideMark/>
                </w:tcPr>
                <w:p w14:paraId="5FD0DA25"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290 260,00</w:t>
                  </w:r>
                </w:p>
              </w:tc>
              <w:tc>
                <w:tcPr>
                  <w:tcW w:w="886" w:type="dxa"/>
                  <w:tcBorders>
                    <w:top w:val="nil"/>
                    <w:left w:val="nil"/>
                    <w:bottom w:val="single" w:sz="4" w:space="0" w:color="auto"/>
                    <w:right w:val="single" w:sz="4" w:space="0" w:color="auto"/>
                  </w:tcBorders>
                  <w:shd w:val="clear" w:color="auto" w:fill="auto"/>
                  <w:noWrap/>
                  <w:vAlign w:val="bottom"/>
                  <w:hideMark/>
                </w:tcPr>
                <w:p w14:paraId="6A4DB10E"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4D587328"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0AC6C6CC"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Фонд оплаты труда государственных (муниципальных) органов</w:t>
                  </w:r>
                </w:p>
              </w:tc>
              <w:tc>
                <w:tcPr>
                  <w:tcW w:w="690" w:type="dxa"/>
                  <w:tcBorders>
                    <w:top w:val="nil"/>
                    <w:left w:val="nil"/>
                    <w:bottom w:val="single" w:sz="4" w:space="0" w:color="auto"/>
                    <w:right w:val="single" w:sz="4" w:space="0" w:color="auto"/>
                  </w:tcBorders>
                  <w:shd w:val="clear" w:color="auto" w:fill="auto"/>
                  <w:vAlign w:val="bottom"/>
                  <w:hideMark/>
                </w:tcPr>
                <w:p w14:paraId="06C535C3"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56AC2F6A"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825 0203 99 9 99 51180 121</w:t>
                  </w:r>
                </w:p>
              </w:tc>
              <w:tc>
                <w:tcPr>
                  <w:tcW w:w="1100" w:type="dxa"/>
                  <w:tcBorders>
                    <w:top w:val="nil"/>
                    <w:left w:val="nil"/>
                    <w:bottom w:val="single" w:sz="4" w:space="0" w:color="auto"/>
                    <w:right w:val="single" w:sz="4" w:space="0" w:color="auto"/>
                  </w:tcBorders>
                  <w:shd w:val="clear" w:color="auto" w:fill="auto"/>
                  <w:vAlign w:val="bottom"/>
                  <w:hideMark/>
                </w:tcPr>
                <w:p w14:paraId="26A3CA7A"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222 934,07</w:t>
                  </w:r>
                </w:p>
              </w:tc>
              <w:tc>
                <w:tcPr>
                  <w:tcW w:w="1114" w:type="dxa"/>
                  <w:tcBorders>
                    <w:top w:val="nil"/>
                    <w:left w:val="nil"/>
                    <w:bottom w:val="single" w:sz="4" w:space="0" w:color="auto"/>
                    <w:right w:val="single" w:sz="4" w:space="0" w:color="auto"/>
                  </w:tcBorders>
                  <w:shd w:val="clear" w:color="auto" w:fill="auto"/>
                  <w:vAlign w:val="bottom"/>
                  <w:hideMark/>
                </w:tcPr>
                <w:p w14:paraId="749B8368"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222 934,07</w:t>
                  </w:r>
                </w:p>
              </w:tc>
              <w:tc>
                <w:tcPr>
                  <w:tcW w:w="886" w:type="dxa"/>
                  <w:tcBorders>
                    <w:top w:val="nil"/>
                    <w:left w:val="nil"/>
                    <w:bottom w:val="single" w:sz="4" w:space="0" w:color="auto"/>
                    <w:right w:val="single" w:sz="4" w:space="0" w:color="auto"/>
                  </w:tcBorders>
                  <w:shd w:val="clear" w:color="auto" w:fill="auto"/>
                  <w:noWrap/>
                  <w:vAlign w:val="bottom"/>
                  <w:hideMark/>
                </w:tcPr>
                <w:p w14:paraId="0D0D2BDD"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69BC81B3"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5546B65F"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90" w:type="dxa"/>
                  <w:tcBorders>
                    <w:top w:val="nil"/>
                    <w:left w:val="nil"/>
                    <w:bottom w:val="single" w:sz="4" w:space="0" w:color="auto"/>
                    <w:right w:val="single" w:sz="4" w:space="0" w:color="auto"/>
                  </w:tcBorders>
                  <w:shd w:val="clear" w:color="auto" w:fill="auto"/>
                  <w:vAlign w:val="bottom"/>
                  <w:hideMark/>
                </w:tcPr>
                <w:p w14:paraId="14CF497C"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6F42CDE5"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825 0203 99 9 99 51180 129</w:t>
                  </w:r>
                </w:p>
              </w:tc>
              <w:tc>
                <w:tcPr>
                  <w:tcW w:w="1100" w:type="dxa"/>
                  <w:tcBorders>
                    <w:top w:val="nil"/>
                    <w:left w:val="nil"/>
                    <w:bottom w:val="single" w:sz="4" w:space="0" w:color="auto"/>
                    <w:right w:val="single" w:sz="4" w:space="0" w:color="auto"/>
                  </w:tcBorders>
                  <w:shd w:val="clear" w:color="auto" w:fill="auto"/>
                  <w:vAlign w:val="bottom"/>
                  <w:hideMark/>
                </w:tcPr>
                <w:p w14:paraId="70E1BEB4"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67 325,93</w:t>
                  </w:r>
                </w:p>
              </w:tc>
              <w:tc>
                <w:tcPr>
                  <w:tcW w:w="1114" w:type="dxa"/>
                  <w:tcBorders>
                    <w:top w:val="nil"/>
                    <w:left w:val="nil"/>
                    <w:bottom w:val="single" w:sz="4" w:space="0" w:color="auto"/>
                    <w:right w:val="single" w:sz="4" w:space="0" w:color="auto"/>
                  </w:tcBorders>
                  <w:shd w:val="clear" w:color="auto" w:fill="auto"/>
                  <w:vAlign w:val="bottom"/>
                  <w:hideMark/>
                </w:tcPr>
                <w:p w14:paraId="1F5DEA9E"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67 325,93</w:t>
                  </w:r>
                </w:p>
              </w:tc>
              <w:tc>
                <w:tcPr>
                  <w:tcW w:w="886" w:type="dxa"/>
                  <w:tcBorders>
                    <w:top w:val="nil"/>
                    <w:left w:val="nil"/>
                    <w:bottom w:val="single" w:sz="4" w:space="0" w:color="auto"/>
                    <w:right w:val="single" w:sz="4" w:space="0" w:color="auto"/>
                  </w:tcBorders>
                  <w:shd w:val="clear" w:color="auto" w:fill="auto"/>
                  <w:noWrap/>
                  <w:vAlign w:val="bottom"/>
                  <w:hideMark/>
                </w:tcPr>
                <w:p w14:paraId="70FE602D"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143BA569"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7FC8AAD5"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690" w:type="dxa"/>
                  <w:tcBorders>
                    <w:top w:val="nil"/>
                    <w:left w:val="nil"/>
                    <w:bottom w:val="single" w:sz="4" w:space="0" w:color="auto"/>
                    <w:right w:val="single" w:sz="4" w:space="0" w:color="auto"/>
                  </w:tcBorders>
                  <w:shd w:val="clear" w:color="auto" w:fill="auto"/>
                  <w:vAlign w:val="bottom"/>
                  <w:hideMark/>
                </w:tcPr>
                <w:p w14:paraId="504EA26B"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73B9B238"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825 0203 99 9 99 51180 200</w:t>
                  </w:r>
                </w:p>
              </w:tc>
              <w:tc>
                <w:tcPr>
                  <w:tcW w:w="1100" w:type="dxa"/>
                  <w:tcBorders>
                    <w:top w:val="nil"/>
                    <w:left w:val="nil"/>
                    <w:bottom w:val="single" w:sz="4" w:space="0" w:color="auto"/>
                    <w:right w:val="single" w:sz="4" w:space="0" w:color="auto"/>
                  </w:tcBorders>
                  <w:shd w:val="clear" w:color="auto" w:fill="auto"/>
                  <w:vAlign w:val="bottom"/>
                  <w:hideMark/>
                </w:tcPr>
                <w:p w14:paraId="35F6F5E5"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30 983,00</w:t>
                  </w:r>
                </w:p>
              </w:tc>
              <w:tc>
                <w:tcPr>
                  <w:tcW w:w="1114" w:type="dxa"/>
                  <w:tcBorders>
                    <w:top w:val="nil"/>
                    <w:left w:val="nil"/>
                    <w:bottom w:val="single" w:sz="4" w:space="0" w:color="auto"/>
                    <w:right w:val="single" w:sz="4" w:space="0" w:color="auto"/>
                  </w:tcBorders>
                  <w:shd w:val="clear" w:color="auto" w:fill="auto"/>
                  <w:vAlign w:val="bottom"/>
                  <w:hideMark/>
                </w:tcPr>
                <w:p w14:paraId="5E442D3A"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30 983,00</w:t>
                  </w:r>
                </w:p>
              </w:tc>
              <w:tc>
                <w:tcPr>
                  <w:tcW w:w="886" w:type="dxa"/>
                  <w:tcBorders>
                    <w:top w:val="nil"/>
                    <w:left w:val="nil"/>
                    <w:bottom w:val="single" w:sz="4" w:space="0" w:color="auto"/>
                    <w:right w:val="single" w:sz="4" w:space="0" w:color="auto"/>
                  </w:tcBorders>
                  <w:shd w:val="clear" w:color="auto" w:fill="auto"/>
                  <w:noWrap/>
                  <w:vAlign w:val="bottom"/>
                  <w:hideMark/>
                </w:tcPr>
                <w:p w14:paraId="7887FE81"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1AB61C58"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4F455B13"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690" w:type="dxa"/>
                  <w:tcBorders>
                    <w:top w:val="nil"/>
                    <w:left w:val="nil"/>
                    <w:bottom w:val="single" w:sz="4" w:space="0" w:color="auto"/>
                    <w:right w:val="single" w:sz="4" w:space="0" w:color="auto"/>
                  </w:tcBorders>
                  <w:shd w:val="clear" w:color="auto" w:fill="auto"/>
                  <w:vAlign w:val="bottom"/>
                  <w:hideMark/>
                </w:tcPr>
                <w:p w14:paraId="32C3CF01"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1CE930CF"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825 0203 99 9 99 51180 240</w:t>
                  </w:r>
                </w:p>
              </w:tc>
              <w:tc>
                <w:tcPr>
                  <w:tcW w:w="1100" w:type="dxa"/>
                  <w:tcBorders>
                    <w:top w:val="nil"/>
                    <w:left w:val="nil"/>
                    <w:bottom w:val="single" w:sz="4" w:space="0" w:color="auto"/>
                    <w:right w:val="single" w:sz="4" w:space="0" w:color="auto"/>
                  </w:tcBorders>
                  <w:shd w:val="clear" w:color="auto" w:fill="auto"/>
                  <w:vAlign w:val="bottom"/>
                  <w:hideMark/>
                </w:tcPr>
                <w:p w14:paraId="390227B4"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30 983,00</w:t>
                  </w:r>
                </w:p>
              </w:tc>
              <w:tc>
                <w:tcPr>
                  <w:tcW w:w="1114" w:type="dxa"/>
                  <w:tcBorders>
                    <w:top w:val="nil"/>
                    <w:left w:val="nil"/>
                    <w:bottom w:val="single" w:sz="4" w:space="0" w:color="auto"/>
                    <w:right w:val="single" w:sz="4" w:space="0" w:color="auto"/>
                  </w:tcBorders>
                  <w:shd w:val="clear" w:color="auto" w:fill="auto"/>
                  <w:vAlign w:val="bottom"/>
                  <w:hideMark/>
                </w:tcPr>
                <w:p w14:paraId="22B9E834"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30 983,00</w:t>
                  </w:r>
                </w:p>
              </w:tc>
              <w:tc>
                <w:tcPr>
                  <w:tcW w:w="886" w:type="dxa"/>
                  <w:tcBorders>
                    <w:top w:val="nil"/>
                    <w:left w:val="nil"/>
                    <w:bottom w:val="single" w:sz="4" w:space="0" w:color="auto"/>
                    <w:right w:val="single" w:sz="4" w:space="0" w:color="auto"/>
                  </w:tcBorders>
                  <w:shd w:val="clear" w:color="auto" w:fill="auto"/>
                  <w:noWrap/>
                  <w:vAlign w:val="bottom"/>
                  <w:hideMark/>
                </w:tcPr>
                <w:p w14:paraId="510DD520"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1F446B88"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576A2F23"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Прочая закупка товаров, работ и услуг</w:t>
                  </w:r>
                </w:p>
              </w:tc>
              <w:tc>
                <w:tcPr>
                  <w:tcW w:w="690" w:type="dxa"/>
                  <w:tcBorders>
                    <w:top w:val="nil"/>
                    <w:left w:val="nil"/>
                    <w:bottom w:val="single" w:sz="4" w:space="0" w:color="auto"/>
                    <w:right w:val="single" w:sz="4" w:space="0" w:color="auto"/>
                  </w:tcBorders>
                  <w:shd w:val="clear" w:color="auto" w:fill="auto"/>
                  <w:vAlign w:val="bottom"/>
                  <w:hideMark/>
                </w:tcPr>
                <w:p w14:paraId="1F9F4362"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3BE8CF22"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825 0203 99 9 99 51180 244</w:t>
                  </w:r>
                </w:p>
              </w:tc>
              <w:tc>
                <w:tcPr>
                  <w:tcW w:w="1100" w:type="dxa"/>
                  <w:tcBorders>
                    <w:top w:val="nil"/>
                    <w:left w:val="nil"/>
                    <w:bottom w:val="single" w:sz="4" w:space="0" w:color="auto"/>
                    <w:right w:val="single" w:sz="4" w:space="0" w:color="auto"/>
                  </w:tcBorders>
                  <w:shd w:val="clear" w:color="auto" w:fill="auto"/>
                  <w:vAlign w:val="bottom"/>
                  <w:hideMark/>
                </w:tcPr>
                <w:p w14:paraId="6D5F1E98"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30 983,00</w:t>
                  </w:r>
                </w:p>
              </w:tc>
              <w:tc>
                <w:tcPr>
                  <w:tcW w:w="1114" w:type="dxa"/>
                  <w:tcBorders>
                    <w:top w:val="nil"/>
                    <w:left w:val="nil"/>
                    <w:bottom w:val="single" w:sz="4" w:space="0" w:color="auto"/>
                    <w:right w:val="single" w:sz="4" w:space="0" w:color="auto"/>
                  </w:tcBorders>
                  <w:shd w:val="clear" w:color="auto" w:fill="auto"/>
                  <w:vAlign w:val="bottom"/>
                  <w:hideMark/>
                </w:tcPr>
                <w:p w14:paraId="7525A5DA"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30 983,00</w:t>
                  </w:r>
                </w:p>
              </w:tc>
              <w:tc>
                <w:tcPr>
                  <w:tcW w:w="886" w:type="dxa"/>
                  <w:tcBorders>
                    <w:top w:val="nil"/>
                    <w:left w:val="nil"/>
                    <w:bottom w:val="single" w:sz="4" w:space="0" w:color="auto"/>
                    <w:right w:val="single" w:sz="4" w:space="0" w:color="auto"/>
                  </w:tcBorders>
                  <w:shd w:val="clear" w:color="auto" w:fill="auto"/>
                  <w:noWrap/>
                  <w:vAlign w:val="bottom"/>
                  <w:hideMark/>
                </w:tcPr>
                <w:p w14:paraId="4058871E"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2731EEEA"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1EDE0DE2"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Мероприятия по обеспечению первичными средствами пожаротушения сельских населенных пунктов</w:t>
                  </w:r>
                </w:p>
              </w:tc>
              <w:tc>
                <w:tcPr>
                  <w:tcW w:w="690" w:type="dxa"/>
                  <w:tcBorders>
                    <w:top w:val="nil"/>
                    <w:left w:val="nil"/>
                    <w:bottom w:val="single" w:sz="4" w:space="0" w:color="auto"/>
                    <w:right w:val="single" w:sz="4" w:space="0" w:color="auto"/>
                  </w:tcBorders>
                  <w:shd w:val="clear" w:color="auto" w:fill="auto"/>
                  <w:vAlign w:val="bottom"/>
                  <w:hideMark/>
                </w:tcPr>
                <w:p w14:paraId="47C769E6"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48366B61"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825 0310 06 9 01 26072 000</w:t>
                  </w:r>
                </w:p>
              </w:tc>
              <w:tc>
                <w:tcPr>
                  <w:tcW w:w="1100" w:type="dxa"/>
                  <w:tcBorders>
                    <w:top w:val="nil"/>
                    <w:left w:val="nil"/>
                    <w:bottom w:val="single" w:sz="4" w:space="0" w:color="auto"/>
                    <w:right w:val="single" w:sz="4" w:space="0" w:color="auto"/>
                  </w:tcBorders>
                  <w:shd w:val="clear" w:color="auto" w:fill="auto"/>
                  <w:vAlign w:val="bottom"/>
                  <w:hideMark/>
                </w:tcPr>
                <w:p w14:paraId="6AC2455F"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6 350,00</w:t>
                  </w:r>
                </w:p>
              </w:tc>
              <w:tc>
                <w:tcPr>
                  <w:tcW w:w="1114" w:type="dxa"/>
                  <w:tcBorders>
                    <w:top w:val="nil"/>
                    <w:left w:val="nil"/>
                    <w:bottom w:val="single" w:sz="4" w:space="0" w:color="auto"/>
                    <w:right w:val="single" w:sz="4" w:space="0" w:color="auto"/>
                  </w:tcBorders>
                  <w:shd w:val="clear" w:color="auto" w:fill="auto"/>
                  <w:vAlign w:val="bottom"/>
                  <w:hideMark/>
                </w:tcPr>
                <w:p w14:paraId="39EC453F"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6 350,00</w:t>
                  </w:r>
                </w:p>
              </w:tc>
              <w:tc>
                <w:tcPr>
                  <w:tcW w:w="886" w:type="dxa"/>
                  <w:tcBorders>
                    <w:top w:val="nil"/>
                    <w:left w:val="nil"/>
                    <w:bottom w:val="single" w:sz="4" w:space="0" w:color="auto"/>
                    <w:right w:val="single" w:sz="4" w:space="0" w:color="auto"/>
                  </w:tcBorders>
                  <w:shd w:val="clear" w:color="auto" w:fill="auto"/>
                  <w:noWrap/>
                  <w:vAlign w:val="bottom"/>
                  <w:hideMark/>
                </w:tcPr>
                <w:p w14:paraId="382965C4"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4FBCAD4F"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41A75143"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690" w:type="dxa"/>
                  <w:tcBorders>
                    <w:top w:val="nil"/>
                    <w:left w:val="nil"/>
                    <w:bottom w:val="single" w:sz="4" w:space="0" w:color="auto"/>
                    <w:right w:val="single" w:sz="4" w:space="0" w:color="auto"/>
                  </w:tcBorders>
                  <w:shd w:val="clear" w:color="auto" w:fill="auto"/>
                  <w:vAlign w:val="bottom"/>
                  <w:hideMark/>
                </w:tcPr>
                <w:p w14:paraId="4AE55167"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5A70C2FE"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825 0310 06 9 01 26072 200</w:t>
                  </w:r>
                </w:p>
              </w:tc>
              <w:tc>
                <w:tcPr>
                  <w:tcW w:w="1100" w:type="dxa"/>
                  <w:tcBorders>
                    <w:top w:val="nil"/>
                    <w:left w:val="nil"/>
                    <w:bottom w:val="single" w:sz="4" w:space="0" w:color="auto"/>
                    <w:right w:val="single" w:sz="4" w:space="0" w:color="auto"/>
                  </w:tcBorders>
                  <w:shd w:val="clear" w:color="auto" w:fill="auto"/>
                  <w:vAlign w:val="bottom"/>
                  <w:hideMark/>
                </w:tcPr>
                <w:p w14:paraId="32F57DAA"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6 350,00</w:t>
                  </w:r>
                </w:p>
              </w:tc>
              <w:tc>
                <w:tcPr>
                  <w:tcW w:w="1114" w:type="dxa"/>
                  <w:tcBorders>
                    <w:top w:val="nil"/>
                    <w:left w:val="nil"/>
                    <w:bottom w:val="single" w:sz="4" w:space="0" w:color="auto"/>
                    <w:right w:val="single" w:sz="4" w:space="0" w:color="auto"/>
                  </w:tcBorders>
                  <w:shd w:val="clear" w:color="auto" w:fill="auto"/>
                  <w:vAlign w:val="bottom"/>
                  <w:hideMark/>
                </w:tcPr>
                <w:p w14:paraId="0EE2B21C"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6 350,00</w:t>
                  </w:r>
                </w:p>
              </w:tc>
              <w:tc>
                <w:tcPr>
                  <w:tcW w:w="886" w:type="dxa"/>
                  <w:tcBorders>
                    <w:top w:val="nil"/>
                    <w:left w:val="nil"/>
                    <w:bottom w:val="single" w:sz="4" w:space="0" w:color="auto"/>
                    <w:right w:val="single" w:sz="4" w:space="0" w:color="auto"/>
                  </w:tcBorders>
                  <w:shd w:val="clear" w:color="auto" w:fill="auto"/>
                  <w:noWrap/>
                  <w:vAlign w:val="bottom"/>
                  <w:hideMark/>
                </w:tcPr>
                <w:p w14:paraId="29D79D5C"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14EE70D4"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14519634"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690" w:type="dxa"/>
                  <w:tcBorders>
                    <w:top w:val="nil"/>
                    <w:left w:val="nil"/>
                    <w:bottom w:val="single" w:sz="4" w:space="0" w:color="auto"/>
                    <w:right w:val="single" w:sz="4" w:space="0" w:color="auto"/>
                  </w:tcBorders>
                  <w:shd w:val="clear" w:color="auto" w:fill="auto"/>
                  <w:vAlign w:val="bottom"/>
                  <w:hideMark/>
                </w:tcPr>
                <w:p w14:paraId="18FC0EF4"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18D653C0"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825 0310 06 9 01 26072 240</w:t>
                  </w:r>
                </w:p>
              </w:tc>
              <w:tc>
                <w:tcPr>
                  <w:tcW w:w="1100" w:type="dxa"/>
                  <w:tcBorders>
                    <w:top w:val="nil"/>
                    <w:left w:val="nil"/>
                    <w:bottom w:val="single" w:sz="4" w:space="0" w:color="auto"/>
                    <w:right w:val="single" w:sz="4" w:space="0" w:color="auto"/>
                  </w:tcBorders>
                  <w:shd w:val="clear" w:color="auto" w:fill="auto"/>
                  <w:vAlign w:val="bottom"/>
                  <w:hideMark/>
                </w:tcPr>
                <w:p w14:paraId="7157AD8F"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6 350,00</w:t>
                  </w:r>
                </w:p>
              </w:tc>
              <w:tc>
                <w:tcPr>
                  <w:tcW w:w="1114" w:type="dxa"/>
                  <w:tcBorders>
                    <w:top w:val="nil"/>
                    <w:left w:val="nil"/>
                    <w:bottom w:val="single" w:sz="4" w:space="0" w:color="auto"/>
                    <w:right w:val="single" w:sz="4" w:space="0" w:color="auto"/>
                  </w:tcBorders>
                  <w:shd w:val="clear" w:color="auto" w:fill="auto"/>
                  <w:vAlign w:val="bottom"/>
                  <w:hideMark/>
                </w:tcPr>
                <w:p w14:paraId="4BAA4BB9"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6 350,00</w:t>
                  </w:r>
                </w:p>
              </w:tc>
              <w:tc>
                <w:tcPr>
                  <w:tcW w:w="886" w:type="dxa"/>
                  <w:tcBorders>
                    <w:top w:val="nil"/>
                    <w:left w:val="nil"/>
                    <w:bottom w:val="single" w:sz="4" w:space="0" w:color="auto"/>
                    <w:right w:val="single" w:sz="4" w:space="0" w:color="auto"/>
                  </w:tcBorders>
                  <w:shd w:val="clear" w:color="auto" w:fill="auto"/>
                  <w:noWrap/>
                  <w:vAlign w:val="bottom"/>
                  <w:hideMark/>
                </w:tcPr>
                <w:p w14:paraId="5F27CCF3"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3D5BC780"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1A6B33BC"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Прочая закупка товаров, работ и услуг</w:t>
                  </w:r>
                </w:p>
              </w:tc>
              <w:tc>
                <w:tcPr>
                  <w:tcW w:w="690" w:type="dxa"/>
                  <w:tcBorders>
                    <w:top w:val="nil"/>
                    <w:left w:val="nil"/>
                    <w:bottom w:val="single" w:sz="4" w:space="0" w:color="auto"/>
                    <w:right w:val="single" w:sz="4" w:space="0" w:color="auto"/>
                  </w:tcBorders>
                  <w:shd w:val="clear" w:color="auto" w:fill="auto"/>
                  <w:vAlign w:val="bottom"/>
                  <w:hideMark/>
                </w:tcPr>
                <w:p w14:paraId="1DAC680C"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7A206966"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825 0310 06 9 01 26072 244</w:t>
                  </w:r>
                </w:p>
              </w:tc>
              <w:tc>
                <w:tcPr>
                  <w:tcW w:w="1100" w:type="dxa"/>
                  <w:tcBorders>
                    <w:top w:val="nil"/>
                    <w:left w:val="nil"/>
                    <w:bottom w:val="single" w:sz="4" w:space="0" w:color="auto"/>
                    <w:right w:val="single" w:sz="4" w:space="0" w:color="auto"/>
                  </w:tcBorders>
                  <w:shd w:val="clear" w:color="auto" w:fill="auto"/>
                  <w:vAlign w:val="bottom"/>
                  <w:hideMark/>
                </w:tcPr>
                <w:p w14:paraId="4878747A"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6 350,00</w:t>
                  </w:r>
                </w:p>
              </w:tc>
              <w:tc>
                <w:tcPr>
                  <w:tcW w:w="1114" w:type="dxa"/>
                  <w:tcBorders>
                    <w:top w:val="nil"/>
                    <w:left w:val="nil"/>
                    <w:bottom w:val="single" w:sz="4" w:space="0" w:color="auto"/>
                    <w:right w:val="single" w:sz="4" w:space="0" w:color="auto"/>
                  </w:tcBorders>
                  <w:shd w:val="clear" w:color="auto" w:fill="auto"/>
                  <w:vAlign w:val="bottom"/>
                  <w:hideMark/>
                </w:tcPr>
                <w:p w14:paraId="50194110"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6 350,00</w:t>
                  </w:r>
                </w:p>
              </w:tc>
              <w:tc>
                <w:tcPr>
                  <w:tcW w:w="886" w:type="dxa"/>
                  <w:tcBorders>
                    <w:top w:val="nil"/>
                    <w:left w:val="nil"/>
                    <w:bottom w:val="single" w:sz="4" w:space="0" w:color="auto"/>
                    <w:right w:val="single" w:sz="4" w:space="0" w:color="auto"/>
                  </w:tcBorders>
                  <w:shd w:val="clear" w:color="auto" w:fill="auto"/>
                  <w:noWrap/>
                  <w:vAlign w:val="bottom"/>
                  <w:hideMark/>
                </w:tcPr>
                <w:p w14:paraId="73E1ED5C"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04563E79"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050154B1"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Материальное стимулирование работы добровольных пожарных за участие</w:t>
                  </w:r>
                </w:p>
              </w:tc>
              <w:tc>
                <w:tcPr>
                  <w:tcW w:w="690" w:type="dxa"/>
                  <w:tcBorders>
                    <w:top w:val="nil"/>
                    <w:left w:val="nil"/>
                    <w:bottom w:val="single" w:sz="4" w:space="0" w:color="auto"/>
                    <w:right w:val="single" w:sz="4" w:space="0" w:color="auto"/>
                  </w:tcBorders>
                  <w:shd w:val="clear" w:color="auto" w:fill="auto"/>
                  <w:vAlign w:val="bottom"/>
                  <w:hideMark/>
                </w:tcPr>
                <w:p w14:paraId="1F1ABFF4"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6042A936"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825 0310 06 9 02 86070 000</w:t>
                  </w:r>
                </w:p>
              </w:tc>
              <w:tc>
                <w:tcPr>
                  <w:tcW w:w="1100" w:type="dxa"/>
                  <w:tcBorders>
                    <w:top w:val="nil"/>
                    <w:left w:val="nil"/>
                    <w:bottom w:val="single" w:sz="4" w:space="0" w:color="auto"/>
                    <w:right w:val="single" w:sz="4" w:space="0" w:color="auto"/>
                  </w:tcBorders>
                  <w:shd w:val="clear" w:color="auto" w:fill="auto"/>
                  <w:vAlign w:val="bottom"/>
                  <w:hideMark/>
                </w:tcPr>
                <w:p w14:paraId="786277F2"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30 000,00</w:t>
                  </w:r>
                </w:p>
              </w:tc>
              <w:tc>
                <w:tcPr>
                  <w:tcW w:w="1114" w:type="dxa"/>
                  <w:tcBorders>
                    <w:top w:val="nil"/>
                    <w:left w:val="nil"/>
                    <w:bottom w:val="single" w:sz="4" w:space="0" w:color="auto"/>
                    <w:right w:val="single" w:sz="4" w:space="0" w:color="auto"/>
                  </w:tcBorders>
                  <w:shd w:val="clear" w:color="auto" w:fill="auto"/>
                  <w:vAlign w:val="bottom"/>
                  <w:hideMark/>
                </w:tcPr>
                <w:p w14:paraId="74A07E5D"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30 000,00</w:t>
                  </w:r>
                </w:p>
              </w:tc>
              <w:tc>
                <w:tcPr>
                  <w:tcW w:w="886" w:type="dxa"/>
                  <w:tcBorders>
                    <w:top w:val="nil"/>
                    <w:left w:val="nil"/>
                    <w:bottom w:val="single" w:sz="4" w:space="0" w:color="auto"/>
                    <w:right w:val="single" w:sz="4" w:space="0" w:color="auto"/>
                  </w:tcBorders>
                  <w:shd w:val="clear" w:color="auto" w:fill="auto"/>
                  <w:noWrap/>
                  <w:vAlign w:val="bottom"/>
                  <w:hideMark/>
                </w:tcPr>
                <w:p w14:paraId="4C1CB4F0"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46C47771"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7BA74EEB"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0" w:type="dxa"/>
                  <w:tcBorders>
                    <w:top w:val="nil"/>
                    <w:left w:val="nil"/>
                    <w:bottom w:val="single" w:sz="4" w:space="0" w:color="auto"/>
                    <w:right w:val="single" w:sz="4" w:space="0" w:color="auto"/>
                  </w:tcBorders>
                  <w:shd w:val="clear" w:color="auto" w:fill="auto"/>
                  <w:vAlign w:val="bottom"/>
                  <w:hideMark/>
                </w:tcPr>
                <w:p w14:paraId="5C8B7898"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6D9E365C"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825 0310 06 9 02 86070 100</w:t>
                  </w:r>
                </w:p>
              </w:tc>
              <w:tc>
                <w:tcPr>
                  <w:tcW w:w="1100" w:type="dxa"/>
                  <w:tcBorders>
                    <w:top w:val="nil"/>
                    <w:left w:val="nil"/>
                    <w:bottom w:val="single" w:sz="4" w:space="0" w:color="auto"/>
                    <w:right w:val="single" w:sz="4" w:space="0" w:color="auto"/>
                  </w:tcBorders>
                  <w:shd w:val="clear" w:color="auto" w:fill="auto"/>
                  <w:vAlign w:val="bottom"/>
                  <w:hideMark/>
                </w:tcPr>
                <w:p w14:paraId="69984AC6"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30 000,00</w:t>
                  </w:r>
                </w:p>
              </w:tc>
              <w:tc>
                <w:tcPr>
                  <w:tcW w:w="1114" w:type="dxa"/>
                  <w:tcBorders>
                    <w:top w:val="nil"/>
                    <w:left w:val="nil"/>
                    <w:bottom w:val="single" w:sz="4" w:space="0" w:color="auto"/>
                    <w:right w:val="single" w:sz="4" w:space="0" w:color="auto"/>
                  </w:tcBorders>
                  <w:shd w:val="clear" w:color="auto" w:fill="auto"/>
                  <w:vAlign w:val="bottom"/>
                  <w:hideMark/>
                </w:tcPr>
                <w:p w14:paraId="127988BE"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30 000,00</w:t>
                  </w:r>
                </w:p>
              </w:tc>
              <w:tc>
                <w:tcPr>
                  <w:tcW w:w="886" w:type="dxa"/>
                  <w:tcBorders>
                    <w:top w:val="nil"/>
                    <w:left w:val="nil"/>
                    <w:bottom w:val="single" w:sz="4" w:space="0" w:color="auto"/>
                    <w:right w:val="single" w:sz="4" w:space="0" w:color="auto"/>
                  </w:tcBorders>
                  <w:shd w:val="clear" w:color="auto" w:fill="auto"/>
                  <w:noWrap/>
                  <w:vAlign w:val="bottom"/>
                  <w:hideMark/>
                </w:tcPr>
                <w:p w14:paraId="5B7F8955"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17A2406B"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7A2703A9"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выплаты персоналу государственных (муниципальных) органов</w:t>
                  </w:r>
                </w:p>
              </w:tc>
              <w:tc>
                <w:tcPr>
                  <w:tcW w:w="690" w:type="dxa"/>
                  <w:tcBorders>
                    <w:top w:val="nil"/>
                    <w:left w:val="nil"/>
                    <w:bottom w:val="single" w:sz="4" w:space="0" w:color="auto"/>
                    <w:right w:val="single" w:sz="4" w:space="0" w:color="auto"/>
                  </w:tcBorders>
                  <w:shd w:val="clear" w:color="auto" w:fill="auto"/>
                  <w:vAlign w:val="bottom"/>
                  <w:hideMark/>
                </w:tcPr>
                <w:p w14:paraId="45C473E3"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1C9EB14B"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825 0310 06 9 02 86070 120</w:t>
                  </w:r>
                </w:p>
              </w:tc>
              <w:tc>
                <w:tcPr>
                  <w:tcW w:w="1100" w:type="dxa"/>
                  <w:tcBorders>
                    <w:top w:val="nil"/>
                    <w:left w:val="nil"/>
                    <w:bottom w:val="single" w:sz="4" w:space="0" w:color="auto"/>
                    <w:right w:val="single" w:sz="4" w:space="0" w:color="auto"/>
                  </w:tcBorders>
                  <w:shd w:val="clear" w:color="auto" w:fill="auto"/>
                  <w:vAlign w:val="bottom"/>
                  <w:hideMark/>
                </w:tcPr>
                <w:p w14:paraId="0F045E52"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30 000,00</w:t>
                  </w:r>
                </w:p>
              </w:tc>
              <w:tc>
                <w:tcPr>
                  <w:tcW w:w="1114" w:type="dxa"/>
                  <w:tcBorders>
                    <w:top w:val="nil"/>
                    <w:left w:val="nil"/>
                    <w:bottom w:val="single" w:sz="4" w:space="0" w:color="auto"/>
                    <w:right w:val="single" w:sz="4" w:space="0" w:color="auto"/>
                  </w:tcBorders>
                  <w:shd w:val="clear" w:color="auto" w:fill="auto"/>
                  <w:vAlign w:val="bottom"/>
                  <w:hideMark/>
                </w:tcPr>
                <w:p w14:paraId="35A31BA0"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30 000,00</w:t>
                  </w:r>
                </w:p>
              </w:tc>
              <w:tc>
                <w:tcPr>
                  <w:tcW w:w="886" w:type="dxa"/>
                  <w:tcBorders>
                    <w:top w:val="nil"/>
                    <w:left w:val="nil"/>
                    <w:bottom w:val="single" w:sz="4" w:space="0" w:color="auto"/>
                    <w:right w:val="single" w:sz="4" w:space="0" w:color="auto"/>
                  </w:tcBorders>
                  <w:shd w:val="clear" w:color="auto" w:fill="auto"/>
                  <w:noWrap/>
                  <w:vAlign w:val="bottom"/>
                  <w:hideMark/>
                </w:tcPr>
                <w:p w14:paraId="4D678691"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0D153422"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468E173F"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выплаты государственных (муниципальных) органов привлекаемым лицам</w:t>
                  </w:r>
                </w:p>
              </w:tc>
              <w:tc>
                <w:tcPr>
                  <w:tcW w:w="690" w:type="dxa"/>
                  <w:tcBorders>
                    <w:top w:val="nil"/>
                    <w:left w:val="nil"/>
                    <w:bottom w:val="single" w:sz="4" w:space="0" w:color="auto"/>
                    <w:right w:val="single" w:sz="4" w:space="0" w:color="auto"/>
                  </w:tcBorders>
                  <w:shd w:val="clear" w:color="auto" w:fill="auto"/>
                  <w:vAlign w:val="bottom"/>
                  <w:hideMark/>
                </w:tcPr>
                <w:p w14:paraId="541EA593"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36C2E280"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825 0310 06 9 02 86070 123</w:t>
                  </w:r>
                </w:p>
              </w:tc>
              <w:tc>
                <w:tcPr>
                  <w:tcW w:w="1100" w:type="dxa"/>
                  <w:tcBorders>
                    <w:top w:val="nil"/>
                    <w:left w:val="nil"/>
                    <w:bottom w:val="single" w:sz="4" w:space="0" w:color="auto"/>
                    <w:right w:val="single" w:sz="4" w:space="0" w:color="auto"/>
                  </w:tcBorders>
                  <w:shd w:val="clear" w:color="auto" w:fill="auto"/>
                  <w:vAlign w:val="bottom"/>
                  <w:hideMark/>
                </w:tcPr>
                <w:p w14:paraId="6D782A21"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30 000,00</w:t>
                  </w:r>
                </w:p>
              </w:tc>
              <w:tc>
                <w:tcPr>
                  <w:tcW w:w="1114" w:type="dxa"/>
                  <w:tcBorders>
                    <w:top w:val="nil"/>
                    <w:left w:val="nil"/>
                    <w:bottom w:val="single" w:sz="4" w:space="0" w:color="auto"/>
                    <w:right w:val="single" w:sz="4" w:space="0" w:color="auto"/>
                  </w:tcBorders>
                  <w:shd w:val="clear" w:color="auto" w:fill="auto"/>
                  <w:vAlign w:val="bottom"/>
                  <w:hideMark/>
                </w:tcPr>
                <w:p w14:paraId="35F527D4"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30 000,00</w:t>
                  </w:r>
                </w:p>
              </w:tc>
              <w:tc>
                <w:tcPr>
                  <w:tcW w:w="886" w:type="dxa"/>
                  <w:tcBorders>
                    <w:top w:val="nil"/>
                    <w:left w:val="nil"/>
                    <w:bottom w:val="single" w:sz="4" w:space="0" w:color="auto"/>
                    <w:right w:val="single" w:sz="4" w:space="0" w:color="auto"/>
                  </w:tcBorders>
                  <w:shd w:val="clear" w:color="auto" w:fill="auto"/>
                  <w:noWrap/>
                  <w:vAlign w:val="bottom"/>
                  <w:hideMark/>
                </w:tcPr>
                <w:p w14:paraId="1905C2F7"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765BD8DA"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017DAAE3"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Содержание дорог местного значения</w:t>
                  </w:r>
                </w:p>
              </w:tc>
              <w:tc>
                <w:tcPr>
                  <w:tcW w:w="690" w:type="dxa"/>
                  <w:tcBorders>
                    <w:top w:val="nil"/>
                    <w:left w:val="nil"/>
                    <w:bottom w:val="single" w:sz="4" w:space="0" w:color="auto"/>
                    <w:right w:val="single" w:sz="4" w:space="0" w:color="auto"/>
                  </w:tcBorders>
                  <w:shd w:val="clear" w:color="auto" w:fill="auto"/>
                  <w:vAlign w:val="bottom"/>
                  <w:hideMark/>
                </w:tcPr>
                <w:p w14:paraId="4D117239"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3157D18C"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0409 02 9 04 6221D 000</w:t>
                  </w:r>
                </w:p>
              </w:tc>
              <w:tc>
                <w:tcPr>
                  <w:tcW w:w="1100" w:type="dxa"/>
                  <w:tcBorders>
                    <w:top w:val="nil"/>
                    <w:left w:val="nil"/>
                    <w:bottom w:val="single" w:sz="4" w:space="0" w:color="auto"/>
                    <w:right w:val="single" w:sz="4" w:space="0" w:color="auto"/>
                  </w:tcBorders>
                  <w:shd w:val="clear" w:color="auto" w:fill="auto"/>
                  <w:vAlign w:val="bottom"/>
                  <w:hideMark/>
                </w:tcPr>
                <w:p w14:paraId="110EA8D3"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1 017 325,36</w:t>
                  </w:r>
                </w:p>
              </w:tc>
              <w:tc>
                <w:tcPr>
                  <w:tcW w:w="1114" w:type="dxa"/>
                  <w:tcBorders>
                    <w:top w:val="nil"/>
                    <w:left w:val="nil"/>
                    <w:bottom w:val="single" w:sz="4" w:space="0" w:color="auto"/>
                    <w:right w:val="single" w:sz="4" w:space="0" w:color="auto"/>
                  </w:tcBorders>
                  <w:shd w:val="clear" w:color="auto" w:fill="auto"/>
                  <w:vAlign w:val="bottom"/>
                  <w:hideMark/>
                </w:tcPr>
                <w:p w14:paraId="7A6F6CA2"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964 560,26</w:t>
                  </w:r>
                </w:p>
              </w:tc>
              <w:tc>
                <w:tcPr>
                  <w:tcW w:w="886" w:type="dxa"/>
                  <w:tcBorders>
                    <w:top w:val="nil"/>
                    <w:left w:val="nil"/>
                    <w:bottom w:val="single" w:sz="4" w:space="0" w:color="auto"/>
                    <w:right w:val="single" w:sz="4" w:space="0" w:color="auto"/>
                  </w:tcBorders>
                  <w:shd w:val="clear" w:color="auto" w:fill="auto"/>
                  <w:noWrap/>
                  <w:vAlign w:val="bottom"/>
                  <w:hideMark/>
                </w:tcPr>
                <w:p w14:paraId="1FA775B8"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94,81</w:t>
                  </w:r>
                </w:p>
              </w:tc>
            </w:tr>
            <w:tr w:rsidR="00AE0DCF" w:rsidRPr="00576787" w14:paraId="37945A7E"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3C9B0833"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690" w:type="dxa"/>
                  <w:tcBorders>
                    <w:top w:val="nil"/>
                    <w:left w:val="nil"/>
                    <w:bottom w:val="single" w:sz="4" w:space="0" w:color="auto"/>
                    <w:right w:val="single" w:sz="4" w:space="0" w:color="auto"/>
                  </w:tcBorders>
                  <w:shd w:val="clear" w:color="auto" w:fill="auto"/>
                  <w:vAlign w:val="bottom"/>
                  <w:hideMark/>
                </w:tcPr>
                <w:p w14:paraId="229660AD"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7E077FA5"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0409 02 9 04 6221D 200</w:t>
                  </w:r>
                </w:p>
              </w:tc>
              <w:tc>
                <w:tcPr>
                  <w:tcW w:w="1100" w:type="dxa"/>
                  <w:tcBorders>
                    <w:top w:val="nil"/>
                    <w:left w:val="nil"/>
                    <w:bottom w:val="single" w:sz="4" w:space="0" w:color="auto"/>
                    <w:right w:val="single" w:sz="4" w:space="0" w:color="auto"/>
                  </w:tcBorders>
                  <w:shd w:val="clear" w:color="auto" w:fill="auto"/>
                  <w:vAlign w:val="bottom"/>
                  <w:hideMark/>
                </w:tcPr>
                <w:p w14:paraId="00B8E2FE"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1 017 325,36</w:t>
                  </w:r>
                </w:p>
              </w:tc>
              <w:tc>
                <w:tcPr>
                  <w:tcW w:w="1114" w:type="dxa"/>
                  <w:tcBorders>
                    <w:top w:val="nil"/>
                    <w:left w:val="nil"/>
                    <w:bottom w:val="single" w:sz="4" w:space="0" w:color="auto"/>
                    <w:right w:val="single" w:sz="4" w:space="0" w:color="auto"/>
                  </w:tcBorders>
                  <w:shd w:val="clear" w:color="auto" w:fill="auto"/>
                  <w:vAlign w:val="bottom"/>
                  <w:hideMark/>
                </w:tcPr>
                <w:p w14:paraId="4FE8DC1A"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964 560,26</w:t>
                  </w:r>
                </w:p>
              </w:tc>
              <w:tc>
                <w:tcPr>
                  <w:tcW w:w="886" w:type="dxa"/>
                  <w:tcBorders>
                    <w:top w:val="nil"/>
                    <w:left w:val="nil"/>
                    <w:bottom w:val="single" w:sz="4" w:space="0" w:color="auto"/>
                    <w:right w:val="single" w:sz="4" w:space="0" w:color="auto"/>
                  </w:tcBorders>
                  <w:shd w:val="clear" w:color="auto" w:fill="auto"/>
                  <w:noWrap/>
                  <w:vAlign w:val="bottom"/>
                  <w:hideMark/>
                </w:tcPr>
                <w:p w14:paraId="3350A345"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94,81</w:t>
                  </w:r>
                </w:p>
              </w:tc>
            </w:tr>
          </w:tbl>
          <w:p w14:paraId="723EB05D" w14:textId="77777777" w:rsidR="00AE0DCF" w:rsidRPr="00576787" w:rsidRDefault="00AE0DCF" w:rsidP="00576787">
            <w:pPr>
              <w:ind w:firstLine="709"/>
              <w:jc w:val="both"/>
              <w:rPr>
                <w:rFonts w:ascii="Calibri" w:hAnsi="Calibri" w:cs="Calibri"/>
                <w:sz w:val="18"/>
                <w:szCs w:val="18"/>
                <w:lang w:val="ru-RU"/>
              </w:rPr>
            </w:pPr>
          </w:p>
        </w:tc>
        <w:tc>
          <w:tcPr>
            <w:tcW w:w="283" w:type="dxa"/>
            <w:shd w:val="clear" w:color="auto" w:fill="auto"/>
          </w:tcPr>
          <w:p w14:paraId="6A00D4AC" w14:textId="77777777" w:rsidR="00AE0DCF" w:rsidRPr="00576787" w:rsidRDefault="00AE0DCF" w:rsidP="00576787">
            <w:pPr>
              <w:rPr>
                <w:rFonts w:ascii="Calibri" w:hAnsi="Calibri" w:cs="Calibri"/>
                <w:sz w:val="18"/>
                <w:szCs w:val="18"/>
                <w:lang w:val="ru-RU"/>
              </w:rPr>
            </w:pPr>
          </w:p>
        </w:tc>
        <w:tc>
          <w:tcPr>
            <w:tcW w:w="7824" w:type="dxa"/>
            <w:gridSpan w:val="3"/>
            <w:shd w:val="clear" w:color="auto" w:fill="auto"/>
          </w:tcPr>
          <w:tbl>
            <w:tblPr>
              <w:tblW w:w="7772" w:type="dxa"/>
              <w:tblLayout w:type="fixed"/>
              <w:tblLook w:val="04A0" w:firstRow="1" w:lastRow="0" w:firstColumn="1" w:lastColumn="0" w:noHBand="0" w:noVBand="1"/>
            </w:tblPr>
            <w:tblGrid>
              <w:gridCol w:w="2527"/>
              <w:gridCol w:w="690"/>
              <w:gridCol w:w="1455"/>
              <w:gridCol w:w="1100"/>
              <w:gridCol w:w="1114"/>
              <w:gridCol w:w="886"/>
            </w:tblGrid>
            <w:tr w:rsidR="00AE0DCF" w:rsidRPr="00576787" w14:paraId="3BB08D36"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13AF6F68"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690" w:type="dxa"/>
                  <w:tcBorders>
                    <w:top w:val="nil"/>
                    <w:left w:val="nil"/>
                    <w:bottom w:val="single" w:sz="4" w:space="0" w:color="auto"/>
                    <w:right w:val="single" w:sz="4" w:space="0" w:color="auto"/>
                  </w:tcBorders>
                  <w:shd w:val="clear" w:color="auto" w:fill="auto"/>
                  <w:vAlign w:val="bottom"/>
                  <w:hideMark/>
                </w:tcPr>
                <w:p w14:paraId="4C51A0FA"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72997980"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0409 02 9 04 6221D 240</w:t>
                  </w:r>
                </w:p>
              </w:tc>
              <w:tc>
                <w:tcPr>
                  <w:tcW w:w="1100" w:type="dxa"/>
                  <w:tcBorders>
                    <w:top w:val="nil"/>
                    <w:left w:val="nil"/>
                    <w:bottom w:val="single" w:sz="4" w:space="0" w:color="auto"/>
                    <w:right w:val="single" w:sz="4" w:space="0" w:color="auto"/>
                  </w:tcBorders>
                  <w:shd w:val="clear" w:color="auto" w:fill="auto"/>
                  <w:vAlign w:val="bottom"/>
                  <w:hideMark/>
                </w:tcPr>
                <w:p w14:paraId="04D705CF"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1 017 325,36</w:t>
                  </w:r>
                </w:p>
              </w:tc>
              <w:tc>
                <w:tcPr>
                  <w:tcW w:w="1114" w:type="dxa"/>
                  <w:tcBorders>
                    <w:top w:val="nil"/>
                    <w:left w:val="nil"/>
                    <w:bottom w:val="single" w:sz="4" w:space="0" w:color="auto"/>
                    <w:right w:val="single" w:sz="4" w:space="0" w:color="auto"/>
                  </w:tcBorders>
                  <w:shd w:val="clear" w:color="auto" w:fill="auto"/>
                  <w:vAlign w:val="bottom"/>
                  <w:hideMark/>
                </w:tcPr>
                <w:p w14:paraId="480695AA"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964 560,26</w:t>
                  </w:r>
                </w:p>
              </w:tc>
              <w:tc>
                <w:tcPr>
                  <w:tcW w:w="886" w:type="dxa"/>
                  <w:tcBorders>
                    <w:top w:val="nil"/>
                    <w:left w:val="nil"/>
                    <w:bottom w:val="single" w:sz="4" w:space="0" w:color="auto"/>
                    <w:right w:val="single" w:sz="4" w:space="0" w:color="auto"/>
                  </w:tcBorders>
                  <w:shd w:val="clear" w:color="auto" w:fill="auto"/>
                  <w:noWrap/>
                  <w:vAlign w:val="bottom"/>
                  <w:hideMark/>
                </w:tcPr>
                <w:p w14:paraId="3FA86ED4"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94,81</w:t>
                  </w:r>
                </w:p>
              </w:tc>
            </w:tr>
            <w:tr w:rsidR="00AE0DCF" w:rsidRPr="00576787" w14:paraId="5F8A39C9"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7F26346B"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Прочая закупка товаров, работ и услуг</w:t>
                  </w:r>
                </w:p>
              </w:tc>
              <w:tc>
                <w:tcPr>
                  <w:tcW w:w="690" w:type="dxa"/>
                  <w:tcBorders>
                    <w:top w:val="nil"/>
                    <w:left w:val="nil"/>
                    <w:bottom w:val="single" w:sz="4" w:space="0" w:color="auto"/>
                    <w:right w:val="single" w:sz="4" w:space="0" w:color="auto"/>
                  </w:tcBorders>
                  <w:shd w:val="clear" w:color="auto" w:fill="auto"/>
                  <w:vAlign w:val="bottom"/>
                  <w:hideMark/>
                </w:tcPr>
                <w:p w14:paraId="77B5EAF9"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19044746"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0409 02 9 04 6221D 244</w:t>
                  </w:r>
                </w:p>
              </w:tc>
              <w:tc>
                <w:tcPr>
                  <w:tcW w:w="1100" w:type="dxa"/>
                  <w:tcBorders>
                    <w:top w:val="nil"/>
                    <w:left w:val="nil"/>
                    <w:bottom w:val="single" w:sz="4" w:space="0" w:color="auto"/>
                    <w:right w:val="single" w:sz="4" w:space="0" w:color="auto"/>
                  </w:tcBorders>
                  <w:shd w:val="clear" w:color="auto" w:fill="auto"/>
                  <w:vAlign w:val="bottom"/>
                  <w:hideMark/>
                </w:tcPr>
                <w:p w14:paraId="542F02CC"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885 061,35</w:t>
                  </w:r>
                </w:p>
              </w:tc>
              <w:tc>
                <w:tcPr>
                  <w:tcW w:w="1114" w:type="dxa"/>
                  <w:tcBorders>
                    <w:top w:val="nil"/>
                    <w:left w:val="nil"/>
                    <w:bottom w:val="single" w:sz="4" w:space="0" w:color="auto"/>
                    <w:right w:val="single" w:sz="4" w:space="0" w:color="auto"/>
                  </w:tcBorders>
                  <w:shd w:val="clear" w:color="auto" w:fill="auto"/>
                  <w:vAlign w:val="bottom"/>
                  <w:hideMark/>
                </w:tcPr>
                <w:p w14:paraId="2A8B390F"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832 296,25</w:t>
                  </w:r>
                </w:p>
              </w:tc>
              <w:tc>
                <w:tcPr>
                  <w:tcW w:w="886" w:type="dxa"/>
                  <w:tcBorders>
                    <w:top w:val="nil"/>
                    <w:left w:val="nil"/>
                    <w:bottom w:val="single" w:sz="4" w:space="0" w:color="auto"/>
                    <w:right w:val="single" w:sz="4" w:space="0" w:color="auto"/>
                  </w:tcBorders>
                  <w:shd w:val="clear" w:color="auto" w:fill="auto"/>
                  <w:noWrap/>
                  <w:vAlign w:val="bottom"/>
                  <w:hideMark/>
                </w:tcPr>
                <w:p w14:paraId="3A18ABF9"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94,04</w:t>
                  </w:r>
                </w:p>
              </w:tc>
            </w:tr>
            <w:tr w:rsidR="00AE0DCF" w:rsidRPr="00576787" w14:paraId="008621D7"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54D7B50D"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энергетических ресурсов</w:t>
                  </w:r>
                </w:p>
              </w:tc>
              <w:tc>
                <w:tcPr>
                  <w:tcW w:w="690" w:type="dxa"/>
                  <w:tcBorders>
                    <w:top w:val="nil"/>
                    <w:left w:val="nil"/>
                    <w:bottom w:val="single" w:sz="4" w:space="0" w:color="auto"/>
                    <w:right w:val="single" w:sz="4" w:space="0" w:color="auto"/>
                  </w:tcBorders>
                  <w:shd w:val="clear" w:color="auto" w:fill="auto"/>
                  <w:vAlign w:val="bottom"/>
                  <w:hideMark/>
                </w:tcPr>
                <w:p w14:paraId="7249962D"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0C13301E"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0409 02 9 04 6221D 247</w:t>
                  </w:r>
                </w:p>
              </w:tc>
              <w:tc>
                <w:tcPr>
                  <w:tcW w:w="1100" w:type="dxa"/>
                  <w:tcBorders>
                    <w:top w:val="nil"/>
                    <w:left w:val="nil"/>
                    <w:bottom w:val="single" w:sz="4" w:space="0" w:color="auto"/>
                    <w:right w:val="single" w:sz="4" w:space="0" w:color="auto"/>
                  </w:tcBorders>
                  <w:shd w:val="clear" w:color="auto" w:fill="auto"/>
                  <w:vAlign w:val="bottom"/>
                  <w:hideMark/>
                </w:tcPr>
                <w:p w14:paraId="57299470"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132 264,01</w:t>
                  </w:r>
                </w:p>
              </w:tc>
              <w:tc>
                <w:tcPr>
                  <w:tcW w:w="1114" w:type="dxa"/>
                  <w:tcBorders>
                    <w:top w:val="nil"/>
                    <w:left w:val="nil"/>
                    <w:bottom w:val="single" w:sz="4" w:space="0" w:color="auto"/>
                    <w:right w:val="single" w:sz="4" w:space="0" w:color="auto"/>
                  </w:tcBorders>
                  <w:shd w:val="clear" w:color="auto" w:fill="auto"/>
                  <w:vAlign w:val="bottom"/>
                  <w:hideMark/>
                </w:tcPr>
                <w:p w14:paraId="71306699"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132 264,01</w:t>
                  </w:r>
                </w:p>
              </w:tc>
              <w:tc>
                <w:tcPr>
                  <w:tcW w:w="886" w:type="dxa"/>
                  <w:tcBorders>
                    <w:top w:val="nil"/>
                    <w:left w:val="nil"/>
                    <w:bottom w:val="single" w:sz="4" w:space="0" w:color="auto"/>
                    <w:right w:val="single" w:sz="4" w:space="0" w:color="auto"/>
                  </w:tcBorders>
                  <w:shd w:val="clear" w:color="auto" w:fill="auto"/>
                  <w:noWrap/>
                  <w:vAlign w:val="bottom"/>
                  <w:hideMark/>
                </w:tcPr>
                <w:p w14:paraId="68DCFA95"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1973C7F9"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34CCE450"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Капитальный ремонт и ремонт дорог местного значения</w:t>
                  </w:r>
                </w:p>
              </w:tc>
              <w:tc>
                <w:tcPr>
                  <w:tcW w:w="690" w:type="dxa"/>
                  <w:tcBorders>
                    <w:top w:val="nil"/>
                    <w:left w:val="nil"/>
                    <w:bottom w:val="single" w:sz="4" w:space="0" w:color="auto"/>
                    <w:right w:val="single" w:sz="4" w:space="0" w:color="auto"/>
                  </w:tcBorders>
                  <w:shd w:val="clear" w:color="auto" w:fill="auto"/>
                  <w:vAlign w:val="bottom"/>
                  <w:hideMark/>
                </w:tcPr>
                <w:p w14:paraId="335F952D"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74EAA298"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0409 02 9 04 6222D 000</w:t>
                  </w:r>
                </w:p>
              </w:tc>
              <w:tc>
                <w:tcPr>
                  <w:tcW w:w="1100" w:type="dxa"/>
                  <w:tcBorders>
                    <w:top w:val="nil"/>
                    <w:left w:val="nil"/>
                    <w:bottom w:val="single" w:sz="4" w:space="0" w:color="auto"/>
                    <w:right w:val="single" w:sz="4" w:space="0" w:color="auto"/>
                  </w:tcBorders>
                  <w:shd w:val="clear" w:color="auto" w:fill="auto"/>
                  <w:vAlign w:val="bottom"/>
                  <w:hideMark/>
                </w:tcPr>
                <w:p w14:paraId="686C8F19"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1114" w:type="dxa"/>
                  <w:tcBorders>
                    <w:top w:val="nil"/>
                    <w:left w:val="nil"/>
                    <w:bottom w:val="single" w:sz="4" w:space="0" w:color="auto"/>
                    <w:right w:val="single" w:sz="4" w:space="0" w:color="auto"/>
                  </w:tcBorders>
                  <w:shd w:val="clear" w:color="auto" w:fill="auto"/>
                  <w:vAlign w:val="bottom"/>
                  <w:hideMark/>
                </w:tcPr>
                <w:p w14:paraId="27BAADA4"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886" w:type="dxa"/>
                  <w:tcBorders>
                    <w:top w:val="nil"/>
                    <w:left w:val="nil"/>
                    <w:bottom w:val="single" w:sz="4" w:space="0" w:color="auto"/>
                    <w:right w:val="single" w:sz="4" w:space="0" w:color="auto"/>
                  </w:tcBorders>
                  <w:shd w:val="clear" w:color="auto" w:fill="auto"/>
                  <w:noWrap/>
                  <w:vAlign w:val="bottom"/>
                  <w:hideMark/>
                </w:tcPr>
                <w:p w14:paraId="3FA43436"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4E109EBC"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09CB5275"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690" w:type="dxa"/>
                  <w:tcBorders>
                    <w:top w:val="nil"/>
                    <w:left w:val="nil"/>
                    <w:bottom w:val="single" w:sz="4" w:space="0" w:color="auto"/>
                    <w:right w:val="single" w:sz="4" w:space="0" w:color="auto"/>
                  </w:tcBorders>
                  <w:shd w:val="clear" w:color="auto" w:fill="auto"/>
                  <w:vAlign w:val="bottom"/>
                  <w:hideMark/>
                </w:tcPr>
                <w:p w14:paraId="5827126B"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6DFA6A63"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0409 02 9 04 6222D 200</w:t>
                  </w:r>
                </w:p>
              </w:tc>
              <w:tc>
                <w:tcPr>
                  <w:tcW w:w="1100" w:type="dxa"/>
                  <w:tcBorders>
                    <w:top w:val="nil"/>
                    <w:left w:val="nil"/>
                    <w:bottom w:val="single" w:sz="4" w:space="0" w:color="auto"/>
                    <w:right w:val="single" w:sz="4" w:space="0" w:color="auto"/>
                  </w:tcBorders>
                  <w:shd w:val="clear" w:color="auto" w:fill="auto"/>
                  <w:vAlign w:val="bottom"/>
                  <w:hideMark/>
                </w:tcPr>
                <w:p w14:paraId="3AD037CC"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1114" w:type="dxa"/>
                  <w:tcBorders>
                    <w:top w:val="nil"/>
                    <w:left w:val="nil"/>
                    <w:bottom w:val="single" w:sz="4" w:space="0" w:color="auto"/>
                    <w:right w:val="single" w:sz="4" w:space="0" w:color="auto"/>
                  </w:tcBorders>
                  <w:shd w:val="clear" w:color="auto" w:fill="auto"/>
                  <w:vAlign w:val="bottom"/>
                  <w:hideMark/>
                </w:tcPr>
                <w:p w14:paraId="60F9733C"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886" w:type="dxa"/>
                  <w:tcBorders>
                    <w:top w:val="nil"/>
                    <w:left w:val="nil"/>
                    <w:bottom w:val="single" w:sz="4" w:space="0" w:color="auto"/>
                    <w:right w:val="single" w:sz="4" w:space="0" w:color="auto"/>
                  </w:tcBorders>
                  <w:shd w:val="clear" w:color="auto" w:fill="auto"/>
                  <w:noWrap/>
                  <w:vAlign w:val="bottom"/>
                  <w:hideMark/>
                </w:tcPr>
                <w:p w14:paraId="5CC6B4BD"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1897B31A"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6EA67799"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690" w:type="dxa"/>
                  <w:tcBorders>
                    <w:top w:val="nil"/>
                    <w:left w:val="nil"/>
                    <w:bottom w:val="single" w:sz="4" w:space="0" w:color="auto"/>
                    <w:right w:val="single" w:sz="4" w:space="0" w:color="auto"/>
                  </w:tcBorders>
                  <w:shd w:val="clear" w:color="auto" w:fill="auto"/>
                  <w:vAlign w:val="bottom"/>
                  <w:hideMark/>
                </w:tcPr>
                <w:p w14:paraId="0347189B"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598794B3"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0409 02 9 04 6222D 240</w:t>
                  </w:r>
                </w:p>
              </w:tc>
              <w:tc>
                <w:tcPr>
                  <w:tcW w:w="1100" w:type="dxa"/>
                  <w:tcBorders>
                    <w:top w:val="nil"/>
                    <w:left w:val="nil"/>
                    <w:bottom w:val="single" w:sz="4" w:space="0" w:color="auto"/>
                    <w:right w:val="single" w:sz="4" w:space="0" w:color="auto"/>
                  </w:tcBorders>
                  <w:shd w:val="clear" w:color="auto" w:fill="auto"/>
                  <w:vAlign w:val="bottom"/>
                  <w:hideMark/>
                </w:tcPr>
                <w:p w14:paraId="41607F2E"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1114" w:type="dxa"/>
                  <w:tcBorders>
                    <w:top w:val="nil"/>
                    <w:left w:val="nil"/>
                    <w:bottom w:val="single" w:sz="4" w:space="0" w:color="auto"/>
                    <w:right w:val="single" w:sz="4" w:space="0" w:color="auto"/>
                  </w:tcBorders>
                  <w:shd w:val="clear" w:color="auto" w:fill="auto"/>
                  <w:vAlign w:val="bottom"/>
                  <w:hideMark/>
                </w:tcPr>
                <w:p w14:paraId="2DFBE4A0"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886" w:type="dxa"/>
                  <w:tcBorders>
                    <w:top w:val="nil"/>
                    <w:left w:val="nil"/>
                    <w:bottom w:val="single" w:sz="4" w:space="0" w:color="auto"/>
                    <w:right w:val="single" w:sz="4" w:space="0" w:color="auto"/>
                  </w:tcBorders>
                  <w:shd w:val="clear" w:color="auto" w:fill="auto"/>
                  <w:noWrap/>
                  <w:vAlign w:val="bottom"/>
                  <w:hideMark/>
                </w:tcPr>
                <w:p w14:paraId="337E8A98"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2E09EE04"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0EBEA3AC"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в целях капитального ремонта государственного (муниципального) имущества</w:t>
                  </w:r>
                </w:p>
              </w:tc>
              <w:tc>
                <w:tcPr>
                  <w:tcW w:w="690" w:type="dxa"/>
                  <w:tcBorders>
                    <w:top w:val="nil"/>
                    <w:left w:val="nil"/>
                    <w:bottom w:val="single" w:sz="4" w:space="0" w:color="auto"/>
                    <w:right w:val="single" w:sz="4" w:space="0" w:color="auto"/>
                  </w:tcBorders>
                  <w:shd w:val="clear" w:color="auto" w:fill="auto"/>
                  <w:vAlign w:val="bottom"/>
                  <w:hideMark/>
                </w:tcPr>
                <w:p w14:paraId="4299ABF1"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1C6607B5"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0409 02 9 04 6222D 243</w:t>
                  </w:r>
                </w:p>
              </w:tc>
              <w:tc>
                <w:tcPr>
                  <w:tcW w:w="1100" w:type="dxa"/>
                  <w:tcBorders>
                    <w:top w:val="nil"/>
                    <w:left w:val="nil"/>
                    <w:bottom w:val="single" w:sz="4" w:space="0" w:color="auto"/>
                    <w:right w:val="single" w:sz="4" w:space="0" w:color="auto"/>
                  </w:tcBorders>
                  <w:shd w:val="clear" w:color="auto" w:fill="auto"/>
                  <w:vAlign w:val="bottom"/>
                  <w:hideMark/>
                </w:tcPr>
                <w:p w14:paraId="1142655A"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1114" w:type="dxa"/>
                  <w:tcBorders>
                    <w:top w:val="nil"/>
                    <w:left w:val="nil"/>
                    <w:bottom w:val="single" w:sz="4" w:space="0" w:color="auto"/>
                    <w:right w:val="single" w:sz="4" w:space="0" w:color="auto"/>
                  </w:tcBorders>
                  <w:shd w:val="clear" w:color="auto" w:fill="auto"/>
                  <w:vAlign w:val="bottom"/>
                  <w:hideMark/>
                </w:tcPr>
                <w:p w14:paraId="3B36E2D2"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886" w:type="dxa"/>
                  <w:tcBorders>
                    <w:top w:val="nil"/>
                    <w:left w:val="nil"/>
                    <w:bottom w:val="single" w:sz="4" w:space="0" w:color="auto"/>
                    <w:right w:val="single" w:sz="4" w:space="0" w:color="auto"/>
                  </w:tcBorders>
                  <w:shd w:val="clear" w:color="auto" w:fill="auto"/>
                  <w:noWrap/>
                  <w:vAlign w:val="bottom"/>
                  <w:hideMark/>
                </w:tcPr>
                <w:p w14:paraId="43A863D0"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0AAA6383"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4DFCE5EB"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Содержанием территории общего пользования (</w:t>
                  </w:r>
                  <w:proofErr w:type="spellStart"/>
                  <w:r w:rsidRPr="00576787">
                    <w:rPr>
                      <w:rFonts w:ascii="Calibri" w:eastAsia="Times New Roman" w:hAnsi="Calibri" w:cs="Calibri"/>
                      <w:color w:val="000000"/>
                      <w:kern w:val="0"/>
                      <w:sz w:val="12"/>
                      <w:szCs w:val="12"/>
                      <w:lang w:val="ru-RU" w:eastAsia="ru-RU" w:bidi="ar-SA"/>
                    </w:rPr>
                    <w:t>тратуары</w:t>
                  </w:r>
                  <w:proofErr w:type="spellEnd"/>
                  <w:r w:rsidRPr="00576787">
                    <w:rPr>
                      <w:rFonts w:ascii="Calibri" w:eastAsia="Times New Roman" w:hAnsi="Calibri" w:cs="Calibri"/>
                      <w:color w:val="000000"/>
                      <w:kern w:val="0"/>
                      <w:sz w:val="12"/>
                      <w:szCs w:val="12"/>
                      <w:lang w:val="ru-RU" w:eastAsia="ru-RU" w:bidi="ar-SA"/>
                    </w:rPr>
                    <w:t>, площади, детские площадки и т.д.)</w:t>
                  </w:r>
                </w:p>
              </w:tc>
              <w:tc>
                <w:tcPr>
                  <w:tcW w:w="690" w:type="dxa"/>
                  <w:tcBorders>
                    <w:top w:val="nil"/>
                    <w:left w:val="nil"/>
                    <w:bottom w:val="single" w:sz="4" w:space="0" w:color="auto"/>
                    <w:right w:val="single" w:sz="4" w:space="0" w:color="auto"/>
                  </w:tcBorders>
                  <w:shd w:val="clear" w:color="auto" w:fill="auto"/>
                  <w:vAlign w:val="bottom"/>
                  <w:hideMark/>
                </w:tcPr>
                <w:p w14:paraId="7A0D59BC"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6D387AAE"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825 0503 02 9 02 26050 000</w:t>
                  </w:r>
                </w:p>
              </w:tc>
              <w:tc>
                <w:tcPr>
                  <w:tcW w:w="1100" w:type="dxa"/>
                  <w:tcBorders>
                    <w:top w:val="nil"/>
                    <w:left w:val="nil"/>
                    <w:bottom w:val="single" w:sz="4" w:space="0" w:color="auto"/>
                    <w:right w:val="single" w:sz="4" w:space="0" w:color="auto"/>
                  </w:tcBorders>
                  <w:shd w:val="clear" w:color="auto" w:fill="auto"/>
                  <w:vAlign w:val="bottom"/>
                  <w:hideMark/>
                </w:tcPr>
                <w:p w14:paraId="2AC748F1"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367 157,74</w:t>
                  </w:r>
                </w:p>
              </w:tc>
              <w:tc>
                <w:tcPr>
                  <w:tcW w:w="1114" w:type="dxa"/>
                  <w:tcBorders>
                    <w:top w:val="nil"/>
                    <w:left w:val="nil"/>
                    <w:bottom w:val="single" w:sz="4" w:space="0" w:color="auto"/>
                    <w:right w:val="single" w:sz="4" w:space="0" w:color="auto"/>
                  </w:tcBorders>
                  <w:shd w:val="clear" w:color="auto" w:fill="auto"/>
                  <w:vAlign w:val="bottom"/>
                  <w:hideMark/>
                </w:tcPr>
                <w:p w14:paraId="3A461666"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353 905,57</w:t>
                  </w:r>
                </w:p>
              </w:tc>
              <w:tc>
                <w:tcPr>
                  <w:tcW w:w="886" w:type="dxa"/>
                  <w:tcBorders>
                    <w:top w:val="nil"/>
                    <w:left w:val="nil"/>
                    <w:bottom w:val="single" w:sz="4" w:space="0" w:color="auto"/>
                    <w:right w:val="single" w:sz="4" w:space="0" w:color="auto"/>
                  </w:tcBorders>
                  <w:shd w:val="clear" w:color="auto" w:fill="auto"/>
                  <w:noWrap/>
                  <w:vAlign w:val="bottom"/>
                  <w:hideMark/>
                </w:tcPr>
                <w:p w14:paraId="2DD62085"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96,39</w:t>
                  </w:r>
                </w:p>
              </w:tc>
            </w:tr>
            <w:tr w:rsidR="00AE0DCF" w:rsidRPr="00576787" w14:paraId="1E432F75"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45B86039"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690" w:type="dxa"/>
                  <w:tcBorders>
                    <w:top w:val="nil"/>
                    <w:left w:val="nil"/>
                    <w:bottom w:val="single" w:sz="4" w:space="0" w:color="auto"/>
                    <w:right w:val="single" w:sz="4" w:space="0" w:color="auto"/>
                  </w:tcBorders>
                  <w:shd w:val="clear" w:color="auto" w:fill="auto"/>
                  <w:vAlign w:val="bottom"/>
                  <w:hideMark/>
                </w:tcPr>
                <w:p w14:paraId="4D50370F"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195D17D0"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825 0503 02 9 02 26050 200</w:t>
                  </w:r>
                </w:p>
              </w:tc>
              <w:tc>
                <w:tcPr>
                  <w:tcW w:w="1100" w:type="dxa"/>
                  <w:tcBorders>
                    <w:top w:val="nil"/>
                    <w:left w:val="nil"/>
                    <w:bottom w:val="single" w:sz="4" w:space="0" w:color="auto"/>
                    <w:right w:val="single" w:sz="4" w:space="0" w:color="auto"/>
                  </w:tcBorders>
                  <w:shd w:val="clear" w:color="auto" w:fill="auto"/>
                  <w:vAlign w:val="bottom"/>
                  <w:hideMark/>
                </w:tcPr>
                <w:p w14:paraId="2367467A"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367 157,74</w:t>
                  </w:r>
                </w:p>
              </w:tc>
              <w:tc>
                <w:tcPr>
                  <w:tcW w:w="1114" w:type="dxa"/>
                  <w:tcBorders>
                    <w:top w:val="nil"/>
                    <w:left w:val="nil"/>
                    <w:bottom w:val="single" w:sz="4" w:space="0" w:color="auto"/>
                    <w:right w:val="single" w:sz="4" w:space="0" w:color="auto"/>
                  </w:tcBorders>
                  <w:shd w:val="clear" w:color="auto" w:fill="auto"/>
                  <w:vAlign w:val="bottom"/>
                  <w:hideMark/>
                </w:tcPr>
                <w:p w14:paraId="4C078DD6"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353 905,57</w:t>
                  </w:r>
                </w:p>
              </w:tc>
              <w:tc>
                <w:tcPr>
                  <w:tcW w:w="886" w:type="dxa"/>
                  <w:tcBorders>
                    <w:top w:val="nil"/>
                    <w:left w:val="nil"/>
                    <w:bottom w:val="single" w:sz="4" w:space="0" w:color="auto"/>
                    <w:right w:val="single" w:sz="4" w:space="0" w:color="auto"/>
                  </w:tcBorders>
                  <w:shd w:val="clear" w:color="auto" w:fill="auto"/>
                  <w:noWrap/>
                  <w:vAlign w:val="bottom"/>
                  <w:hideMark/>
                </w:tcPr>
                <w:p w14:paraId="58D92A93"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96,39</w:t>
                  </w:r>
                </w:p>
              </w:tc>
            </w:tr>
            <w:tr w:rsidR="00AE0DCF" w:rsidRPr="00576787" w14:paraId="41DA21E4"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12805E1E"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690" w:type="dxa"/>
                  <w:tcBorders>
                    <w:top w:val="nil"/>
                    <w:left w:val="nil"/>
                    <w:bottom w:val="single" w:sz="4" w:space="0" w:color="auto"/>
                    <w:right w:val="single" w:sz="4" w:space="0" w:color="auto"/>
                  </w:tcBorders>
                  <w:shd w:val="clear" w:color="auto" w:fill="auto"/>
                  <w:vAlign w:val="bottom"/>
                  <w:hideMark/>
                </w:tcPr>
                <w:p w14:paraId="61A76ABB"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6EB66CDC"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825 0503 02 9 02 26050 240</w:t>
                  </w:r>
                </w:p>
              </w:tc>
              <w:tc>
                <w:tcPr>
                  <w:tcW w:w="1100" w:type="dxa"/>
                  <w:tcBorders>
                    <w:top w:val="nil"/>
                    <w:left w:val="nil"/>
                    <w:bottom w:val="single" w:sz="4" w:space="0" w:color="auto"/>
                    <w:right w:val="single" w:sz="4" w:space="0" w:color="auto"/>
                  </w:tcBorders>
                  <w:shd w:val="clear" w:color="auto" w:fill="auto"/>
                  <w:vAlign w:val="bottom"/>
                  <w:hideMark/>
                </w:tcPr>
                <w:p w14:paraId="677B2776"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367 157,74</w:t>
                  </w:r>
                </w:p>
              </w:tc>
              <w:tc>
                <w:tcPr>
                  <w:tcW w:w="1114" w:type="dxa"/>
                  <w:tcBorders>
                    <w:top w:val="nil"/>
                    <w:left w:val="nil"/>
                    <w:bottom w:val="single" w:sz="4" w:space="0" w:color="auto"/>
                    <w:right w:val="single" w:sz="4" w:space="0" w:color="auto"/>
                  </w:tcBorders>
                  <w:shd w:val="clear" w:color="auto" w:fill="auto"/>
                  <w:vAlign w:val="bottom"/>
                  <w:hideMark/>
                </w:tcPr>
                <w:p w14:paraId="7AA5B74D"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353 905,57</w:t>
                  </w:r>
                </w:p>
              </w:tc>
              <w:tc>
                <w:tcPr>
                  <w:tcW w:w="886" w:type="dxa"/>
                  <w:tcBorders>
                    <w:top w:val="nil"/>
                    <w:left w:val="nil"/>
                    <w:bottom w:val="single" w:sz="4" w:space="0" w:color="auto"/>
                    <w:right w:val="single" w:sz="4" w:space="0" w:color="auto"/>
                  </w:tcBorders>
                  <w:shd w:val="clear" w:color="auto" w:fill="auto"/>
                  <w:noWrap/>
                  <w:vAlign w:val="bottom"/>
                  <w:hideMark/>
                </w:tcPr>
                <w:p w14:paraId="4275F238"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96,39</w:t>
                  </w:r>
                </w:p>
              </w:tc>
            </w:tr>
            <w:tr w:rsidR="00AE0DCF" w:rsidRPr="00576787" w14:paraId="109753B8"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6852EF9B"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Прочая закупка товаров, работ и услуг</w:t>
                  </w:r>
                </w:p>
              </w:tc>
              <w:tc>
                <w:tcPr>
                  <w:tcW w:w="690" w:type="dxa"/>
                  <w:tcBorders>
                    <w:top w:val="nil"/>
                    <w:left w:val="nil"/>
                    <w:bottom w:val="single" w:sz="4" w:space="0" w:color="auto"/>
                    <w:right w:val="single" w:sz="4" w:space="0" w:color="auto"/>
                  </w:tcBorders>
                  <w:shd w:val="clear" w:color="auto" w:fill="auto"/>
                  <w:vAlign w:val="bottom"/>
                  <w:hideMark/>
                </w:tcPr>
                <w:p w14:paraId="50BF0DF6"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4C876B7C"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825 0503 02 9 02 26050 244</w:t>
                  </w:r>
                </w:p>
              </w:tc>
              <w:tc>
                <w:tcPr>
                  <w:tcW w:w="1100" w:type="dxa"/>
                  <w:tcBorders>
                    <w:top w:val="nil"/>
                    <w:left w:val="nil"/>
                    <w:bottom w:val="single" w:sz="4" w:space="0" w:color="auto"/>
                    <w:right w:val="single" w:sz="4" w:space="0" w:color="auto"/>
                  </w:tcBorders>
                  <w:shd w:val="clear" w:color="auto" w:fill="auto"/>
                  <w:vAlign w:val="bottom"/>
                  <w:hideMark/>
                </w:tcPr>
                <w:p w14:paraId="02335B14"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367 157,74</w:t>
                  </w:r>
                </w:p>
              </w:tc>
              <w:tc>
                <w:tcPr>
                  <w:tcW w:w="1114" w:type="dxa"/>
                  <w:tcBorders>
                    <w:top w:val="nil"/>
                    <w:left w:val="nil"/>
                    <w:bottom w:val="single" w:sz="4" w:space="0" w:color="auto"/>
                    <w:right w:val="single" w:sz="4" w:space="0" w:color="auto"/>
                  </w:tcBorders>
                  <w:shd w:val="clear" w:color="auto" w:fill="auto"/>
                  <w:vAlign w:val="bottom"/>
                  <w:hideMark/>
                </w:tcPr>
                <w:p w14:paraId="0739B861"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353 905,57</w:t>
                  </w:r>
                </w:p>
              </w:tc>
              <w:tc>
                <w:tcPr>
                  <w:tcW w:w="886" w:type="dxa"/>
                  <w:tcBorders>
                    <w:top w:val="nil"/>
                    <w:left w:val="nil"/>
                    <w:bottom w:val="single" w:sz="4" w:space="0" w:color="auto"/>
                    <w:right w:val="single" w:sz="4" w:space="0" w:color="auto"/>
                  </w:tcBorders>
                  <w:shd w:val="clear" w:color="auto" w:fill="auto"/>
                  <w:noWrap/>
                  <w:vAlign w:val="bottom"/>
                  <w:hideMark/>
                </w:tcPr>
                <w:p w14:paraId="4C6317DD"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96,39</w:t>
                  </w:r>
                </w:p>
              </w:tc>
            </w:tr>
            <w:tr w:rsidR="00AE0DCF" w:rsidRPr="00576787" w14:paraId="09F488D2"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18736741"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Содержание мест захоронения</w:t>
                  </w:r>
                </w:p>
              </w:tc>
              <w:tc>
                <w:tcPr>
                  <w:tcW w:w="690" w:type="dxa"/>
                  <w:tcBorders>
                    <w:top w:val="nil"/>
                    <w:left w:val="nil"/>
                    <w:bottom w:val="single" w:sz="4" w:space="0" w:color="auto"/>
                    <w:right w:val="single" w:sz="4" w:space="0" w:color="auto"/>
                  </w:tcBorders>
                  <w:shd w:val="clear" w:color="auto" w:fill="auto"/>
                  <w:vAlign w:val="bottom"/>
                  <w:hideMark/>
                </w:tcPr>
                <w:p w14:paraId="1E4CDEF0"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06116B1E"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825 0503 02 9 02 62210 000</w:t>
                  </w:r>
                </w:p>
              </w:tc>
              <w:tc>
                <w:tcPr>
                  <w:tcW w:w="1100" w:type="dxa"/>
                  <w:tcBorders>
                    <w:top w:val="nil"/>
                    <w:left w:val="nil"/>
                    <w:bottom w:val="single" w:sz="4" w:space="0" w:color="auto"/>
                    <w:right w:val="single" w:sz="4" w:space="0" w:color="auto"/>
                  </w:tcBorders>
                  <w:shd w:val="clear" w:color="auto" w:fill="auto"/>
                  <w:vAlign w:val="bottom"/>
                  <w:hideMark/>
                </w:tcPr>
                <w:p w14:paraId="65470DC7"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74 154,00</w:t>
                  </w:r>
                </w:p>
              </w:tc>
              <w:tc>
                <w:tcPr>
                  <w:tcW w:w="1114" w:type="dxa"/>
                  <w:tcBorders>
                    <w:top w:val="nil"/>
                    <w:left w:val="nil"/>
                    <w:bottom w:val="single" w:sz="4" w:space="0" w:color="auto"/>
                    <w:right w:val="single" w:sz="4" w:space="0" w:color="auto"/>
                  </w:tcBorders>
                  <w:shd w:val="clear" w:color="auto" w:fill="auto"/>
                  <w:vAlign w:val="bottom"/>
                  <w:hideMark/>
                </w:tcPr>
                <w:p w14:paraId="71E867C0"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74 154,00</w:t>
                  </w:r>
                </w:p>
              </w:tc>
              <w:tc>
                <w:tcPr>
                  <w:tcW w:w="886" w:type="dxa"/>
                  <w:tcBorders>
                    <w:top w:val="nil"/>
                    <w:left w:val="nil"/>
                    <w:bottom w:val="single" w:sz="4" w:space="0" w:color="auto"/>
                    <w:right w:val="single" w:sz="4" w:space="0" w:color="auto"/>
                  </w:tcBorders>
                  <w:shd w:val="clear" w:color="auto" w:fill="auto"/>
                  <w:noWrap/>
                  <w:vAlign w:val="bottom"/>
                  <w:hideMark/>
                </w:tcPr>
                <w:p w14:paraId="7BE1367E"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39CB47FF"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05319C4F"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690" w:type="dxa"/>
                  <w:tcBorders>
                    <w:top w:val="nil"/>
                    <w:left w:val="nil"/>
                    <w:bottom w:val="single" w:sz="4" w:space="0" w:color="auto"/>
                    <w:right w:val="single" w:sz="4" w:space="0" w:color="auto"/>
                  </w:tcBorders>
                  <w:shd w:val="clear" w:color="auto" w:fill="auto"/>
                  <w:vAlign w:val="bottom"/>
                  <w:hideMark/>
                </w:tcPr>
                <w:p w14:paraId="5B464921"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32706D4D"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825 0503 02 9 02 62210 200</w:t>
                  </w:r>
                </w:p>
              </w:tc>
              <w:tc>
                <w:tcPr>
                  <w:tcW w:w="1100" w:type="dxa"/>
                  <w:tcBorders>
                    <w:top w:val="nil"/>
                    <w:left w:val="nil"/>
                    <w:bottom w:val="single" w:sz="4" w:space="0" w:color="auto"/>
                    <w:right w:val="single" w:sz="4" w:space="0" w:color="auto"/>
                  </w:tcBorders>
                  <w:shd w:val="clear" w:color="auto" w:fill="auto"/>
                  <w:vAlign w:val="bottom"/>
                  <w:hideMark/>
                </w:tcPr>
                <w:p w14:paraId="1E1DF58C"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74 154,00</w:t>
                  </w:r>
                </w:p>
              </w:tc>
              <w:tc>
                <w:tcPr>
                  <w:tcW w:w="1114" w:type="dxa"/>
                  <w:tcBorders>
                    <w:top w:val="nil"/>
                    <w:left w:val="nil"/>
                    <w:bottom w:val="single" w:sz="4" w:space="0" w:color="auto"/>
                    <w:right w:val="single" w:sz="4" w:space="0" w:color="auto"/>
                  </w:tcBorders>
                  <w:shd w:val="clear" w:color="auto" w:fill="auto"/>
                  <w:vAlign w:val="bottom"/>
                  <w:hideMark/>
                </w:tcPr>
                <w:p w14:paraId="7E61B5C7"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74 154,00</w:t>
                  </w:r>
                </w:p>
              </w:tc>
              <w:tc>
                <w:tcPr>
                  <w:tcW w:w="886" w:type="dxa"/>
                  <w:tcBorders>
                    <w:top w:val="nil"/>
                    <w:left w:val="nil"/>
                    <w:bottom w:val="single" w:sz="4" w:space="0" w:color="auto"/>
                    <w:right w:val="single" w:sz="4" w:space="0" w:color="auto"/>
                  </w:tcBorders>
                  <w:shd w:val="clear" w:color="auto" w:fill="auto"/>
                  <w:noWrap/>
                  <w:vAlign w:val="bottom"/>
                  <w:hideMark/>
                </w:tcPr>
                <w:p w14:paraId="05877CCC"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0D3B1C73"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4695C9B8"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690" w:type="dxa"/>
                  <w:tcBorders>
                    <w:top w:val="nil"/>
                    <w:left w:val="nil"/>
                    <w:bottom w:val="single" w:sz="4" w:space="0" w:color="auto"/>
                    <w:right w:val="single" w:sz="4" w:space="0" w:color="auto"/>
                  </w:tcBorders>
                  <w:shd w:val="clear" w:color="auto" w:fill="auto"/>
                  <w:vAlign w:val="bottom"/>
                  <w:hideMark/>
                </w:tcPr>
                <w:p w14:paraId="7B6867A4"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6F5CE993"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825 0503 02 9 02 62210 240</w:t>
                  </w:r>
                </w:p>
              </w:tc>
              <w:tc>
                <w:tcPr>
                  <w:tcW w:w="1100" w:type="dxa"/>
                  <w:tcBorders>
                    <w:top w:val="nil"/>
                    <w:left w:val="nil"/>
                    <w:bottom w:val="single" w:sz="4" w:space="0" w:color="auto"/>
                    <w:right w:val="single" w:sz="4" w:space="0" w:color="auto"/>
                  </w:tcBorders>
                  <w:shd w:val="clear" w:color="auto" w:fill="auto"/>
                  <w:vAlign w:val="bottom"/>
                  <w:hideMark/>
                </w:tcPr>
                <w:p w14:paraId="5A7994ED"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74 154,00</w:t>
                  </w:r>
                </w:p>
              </w:tc>
              <w:tc>
                <w:tcPr>
                  <w:tcW w:w="1114" w:type="dxa"/>
                  <w:tcBorders>
                    <w:top w:val="nil"/>
                    <w:left w:val="nil"/>
                    <w:bottom w:val="single" w:sz="4" w:space="0" w:color="auto"/>
                    <w:right w:val="single" w:sz="4" w:space="0" w:color="auto"/>
                  </w:tcBorders>
                  <w:shd w:val="clear" w:color="auto" w:fill="auto"/>
                  <w:vAlign w:val="bottom"/>
                  <w:hideMark/>
                </w:tcPr>
                <w:p w14:paraId="055330ED"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74 154,00</w:t>
                  </w:r>
                </w:p>
              </w:tc>
              <w:tc>
                <w:tcPr>
                  <w:tcW w:w="886" w:type="dxa"/>
                  <w:tcBorders>
                    <w:top w:val="nil"/>
                    <w:left w:val="nil"/>
                    <w:bottom w:val="single" w:sz="4" w:space="0" w:color="auto"/>
                    <w:right w:val="single" w:sz="4" w:space="0" w:color="auto"/>
                  </w:tcBorders>
                  <w:shd w:val="clear" w:color="auto" w:fill="auto"/>
                  <w:noWrap/>
                  <w:vAlign w:val="bottom"/>
                  <w:hideMark/>
                </w:tcPr>
                <w:p w14:paraId="6388ABFE"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00E42606"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2FBF0DD8"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Прочая закупка товаров, работ и услуг</w:t>
                  </w:r>
                </w:p>
              </w:tc>
              <w:tc>
                <w:tcPr>
                  <w:tcW w:w="690" w:type="dxa"/>
                  <w:tcBorders>
                    <w:top w:val="nil"/>
                    <w:left w:val="nil"/>
                    <w:bottom w:val="single" w:sz="4" w:space="0" w:color="auto"/>
                    <w:right w:val="single" w:sz="4" w:space="0" w:color="auto"/>
                  </w:tcBorders>
                  <w:shd w:val="clear" w:color="auto" w:fill="auto"/>
                  <w:vAlign w:val="bottom"/>
                  <w:hideMark/>
                </w:tcPr>
                <w:p w14:paraId="4F82D56F"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6942E57A"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825 0503 02 9 02 62210 244</w:t>
                  </w:r>
                </w:p>
              </w:tc>
              <w:tc>
                <w:tcPr>
                  <w:tcW w:w="1100" w:type="dxa"/>
                  <w:tcBorders>
                    <w:top w:val="nil"/>
                    <w:left w:val="nil"/>
                    <w:bottom w:val="single" w:sz="4" w:space="0" w:color="auto"/>
                    <w:right w:val="single" w:sz="4" w:space="0" w:color="auto"/>
                  </w:tcBorders>
                  <w:shd w:val="clear" w:color="auto" w:fill="auto"/>
                  <w:vAlign w:val="bottom"/>
                  <w:hideMark/>
                </w:tcPr>
                <w:p w14:paraId="466A7793"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74 154,00</w:t>
                  </w:r>
                </w:p>
              </w:tc>
              <w:tc>
                <w:tcPr>
                  <w:tcW w:w="1114" w:type="dxa"/>
                  <w:tcBorders>
                    <w:top w:val="nil"/>
                    <w:left w:val="nil"/>
                    <w:bottom w:val="single" w:sz="4" w:space="0" w:color="auto"/>
                    <w:right w:val="single" w:sz="4" w:space="0" w:color="auto"/>
                  </w:tcBorders>
                  <w:shd w:val="clear" w:color="auto" w:fill="auto"/>
                  <w:vAlign w:val="bottom"/>
                  <w:hideMark/>
                </w:tcPr>
                <w:p w14:paraId="7D7A1EB6"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74 154,00</w:t>
                  </w:r>
                </w:p>
              </w:tc>
              <w:tc>
                <w:tcPr>
                  <w:tcW w:w="886" w:type="dxa"/>
                  <w:tcBorders>
                    <w:top w:val="nil"/>
                    <w:left w:val="nil"/>
                    <w:bottom w:val="single" w:sz="4" w:space="0" w:color="auto"/>
                    <w:right w:val="single" w:sz="4" w:space="0" w:color="auto"/>
                  </w:tcBorders>
                  <w:shd w:val="clear" w:color="auto" w:fill="auto"/>
                  <w:noWrap/>
                  <w:vAlign w:val="bottom"/>
                  <w:hideMark/>
                </w:tcPr>
                <w:p w14:paraId="50F923ED"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78C5691C"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4B936F5F"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Проведение мероприятий для жителей поселения в рамках общегосударственных и </w:t>
                  </w:r>
                  <w:proofErr w:type="spellStart"/>
                  <w:r w:rsidRPr="00576787">
                    <w:rPr>
                      <w:rFonts w:ascii="Calibri" w:eastAsia="Times New Roman" w:hAnsi="Calibri" w:cs="Calibri"/>
                      <w:color w:val="000000"/>
                      <w:kern w:val="0"/>
                      <w:sz w:val="12"/>
                      <w:szCs w:val="12"/>
                      <w:lang w:val="ru-RU" w:eastAsia="ru-RU" w:bidi="ar-SA"/>
                    </w:rPr>
                    <w:t>общерайонных</w:t>
                  </w:r>
                  <w:proofErr w:type="spellEnd"/>
                  <w:r w:rsidRPr="00576787">
                    <w:rPr>
                      <w:rFonts w:ascii="Calibri" w:eastAsia="Times New Roman" w:hAnsi="Calibri" w:cs="Calibri"/>
                      <w:color w:val="000000"/>
                      <w:kern w:val="0"/>
                      <w:sz w:val="12"/>
                      <w:szCs w:val="12"/>
                      <w:lang w:val="ru-RU" w:eastAsia="ru-RU" w:bidi="ar-SA"/>
                    </w:rPr>
                    <w:t xml:space="preserve"> праздников</w:t>
                  </w:r>
                </w:p>
              </w:tc>
              <w:tc>
                <w:tcPr>
                  <w:tcW w:w="690" w:type="dxa"/>
                  <w:tcBorders>
                    <w:top w:val="nil"/>
                    <w:left w:val="nil"/>
                    <w:bottom w:val="single" w:sz="4" w:space="0" w:color="auto"/>
                    <w:right w:val="single" w:sz="4" w:space="0" w:color="auto"/>
                  </w:tcBorders>
                  <w:shd w:val="clear" w:color="auto" w:fill="auto"/>
                  <w:vAlign w:val="bottom"/>
                  <w:hideMark/>
                </w:tcPr>
                <w:p w14:paraId="72247C62"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7CC49DFB"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825 0801 01 9 01 24020 000</w:t>
                  </w:r>
                </w:p>
              </w:tc>
              <w:tc>
                <w:tcPr>
                  <w:tcW w:w="1100" w:type="dxa"/>
                  <w:tcBorders>
                    <w:top w:val="nil"/>
                    <w:left w:val="nil"/>
                    <w:bottom w:val="single" w:sz="4" w:space="0" w:color="auto"/>
                    <w:right w:val="single" w:sz="4" w:space="0" w:color="auto"/>
                  </w:tcBorders>
                  <w:shd w:val="clear" w:color="auto" w:fill="auto"/>
                  <w:vAlign w:val="bottom"/>
                  <w:hideMark/>
                </w:tcPr>
                <w:p w14:paraId="1DED930F"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190 000,00</w:t>
                  </w:r>
                </w:p>
              </w:tc>
              <w:tc>
                <w:tcPr>
                  <w:tcW w:w="1114" w:type="dxa"/>
                  <w:tcBorders>
                    <w:top w:val="nil"/>
                    <w:left w:val="nil"/>
                    <w:bottom w:val="single" w:sz="4" w:space="0" w:color="auto"/>
                    <w:right w:val="single" w:sz="4" w:space="0" w:color="auto"/>
                  </w:tcBorders>
                  <w:shd w:val="clear" w:color="auto" w:fill="auto"/>
                  <w:vAlign w:val="bottom"/>
                  <w:hideMark/>
                </w:tcPr>
                <w:p w14:paraId="3E2F5714"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190 000,00</w:t>
                  </w:r>
                </w:p>
              </w:tc>
              <w:tc>
                <w:tcPr>
                  <w:tcW w:w="886" w:type="dxa"/>
                  <w:tcBorders>
                    <w:top w:val="nil"/>
                    <w:left w:val="nil"/>
                    <w:bottom w:val="single" w:sz="4" w:space="0" w:color="auto"/>
                    <w:right w:val="single" w:sz="4" w:space="0" w:color="auto"/>
                  </w:tcBorders>
                  <w:shd w:val="clear" w:color="auto" w:fill="auto"/>
                  <w:noWrap/>
                  <w:vAlign w:val="bottom"/>
                  <w:hideMark/>
                </w:tcPr>
                <w:p w14:paraId="392C6FAF"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7ABD2124"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485E3D86"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690" w:type="dxa"/>
                  <w:tcBorders>
                    <w:top w:val="nil"/>
                    <w:left w:val="nil"/>
                    <w:bottom w:val="single" w:sz="4" w:space="0" w:color="auto"/>
                    <w:right w:val="single" w:sz="4" w:space="0" w:color="auto"/>
                  </w:tcBorders>
                  <w:shd w:val="clear" w:color="auto" w:fill="auto"/>
                  <w:vAlign w:val="bottom"/>
                  <w:hideMark/>
                </w:tcPr>
                <w:p w14:paraId="626B1C50"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422A12B6"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825 0801 01 9 01 24020 200</w:t>
                  </w:r>
                </w:p>
              </w:tc>
              <w:tc>
                <w:tcPr>
                  <w:tcW w:w="1100" w:type="dxa"/>
                  <w:tcBorders>
                    <w:top w:val="nil"/>
                    <w:left w:val="nil"/>
                    <w:bottom w:val="single" w:sz="4" w:space="0" w:color="auto"/>
                    <w:right w:val="single" w:sz="4" w:space="0" w:color="auto"/>
                  </w:tcBorders>
                  <w:shd w:val="clear" w:color="auto" w:fill="auto"/>
                  <w:vAlign w:val="bottom"/>
                  <w:hideMark/>
                </w:tcPr>
                <w:p w14:paraId="631CAE4D"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190 000,00</w:t>
                  </w:r>
                </w:p>
              </w:tc>
              <w:tc>
                <w:tcPr>
                  <w:tcW w:w="1114" w:type="dxa"/>
                  <w:tcBorders>
                    <w:top w:val="nil"/>
                    <w:left w:val="nil"/>
                    <w:bottom w:val="single" w:sz="4" w:space="0" w:color="auto"/>
                    <w:right w:val="single" w:sz="4" w:space="0" w:color="auto"/>
                  </w:tcBorders>
                  <w:shd w:val="clear" w:color="auto" w:fill="auto"/>
                  <w:vAlign w:val="bottom"/>
                  <w:hideMark/>
                </w:tcPr>
                <w:p w14:paraId="5E57A62C"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190 000,00</w:t>
                  </w:r>
                </w:p>
              </w:tc>
              <w:tc>
                <w:tcPr>
                  <w:tcW w:w="886" w:type="dxa"/>
                  <w:tcBorders>
                    <w:top w:val="nil"/>
                    <w:left w:val="nil"/>
                    <w:bottom w:val="single" w:sz="4" w:space="0" w:color="auto"/>
                    <w:right w:val="single" w:sz="4" w:space="0" w:color="auto"/>
                  </w:tcBorders>
                  <w:shd w:val="clear" w:color="auto" w:fill="auto"/>
                  <w:noWrap/>
                  <w:vAlign w:val="bottom"/>
                  <w:hideMark/>
                </w:tcPr>
                <w:p w14:paraId="638EDCE5"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6F3EBC54"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44AD6E1F"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690" w:type="dxa"/>
                  <w:tcBorders>
                    <w:top w:val="nil"/>
                    <w:left w:val="nil"/>
                    <w:bottom w:val="single" w:sz="4" w:space="0" w:color="auto"/>
                    <w:right w:val="single" w:sz="4" w:space="0" w:color="auto"/>
                  </w:tcBorders>
                  <w:shd w:val="clear" w:color="auto" w:fill="auto"/>
                  <w:vAlign w:val="bottom"/>
                  <w:hideMark/>
                </w:tcPr>
                <w:p w14:paraId="4C666178"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0EB61A01"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825 0801 01 9 01 24020 240</w:t>
                  </w:r>
                </w:p>
              </w:tc>
              <w:tc>
                <w:tcPr>
                  <w:tcW w:w="1100" w:type="dxa"/>
                  <w:tcBorders>
                    <w:top w:val="nil"/>
                    <w:left w:val="nil"/>
                    <w:bottom w:val="single" w:sz="4" w:space="0" w:color="auto"/>
                    <w:right w:val="single" w:sz="4" w:space="0" w:color="auto"/>
                  </w:tcBorders>
                  <w:shd w:val="clear" w:color="auto" w:fill="auto"/>
                  <w:vAlign w:val="bottom"/>
                  <w:hideMark/>
                </w:tcPr>
                <w:p w14:paraId="7B1050EE"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190 000,00</w:t>
                  </w:r>
                </w:p>
              </w:tc>
              <w:tc>
                <w:tcPr>
                  <w:tcW w:w="1114" w:type="dxa"/>
                  <w:tcBorders>
                    <w:top w:val="nil"/>
                    <w:left w:val="nil"/>
                    <w:bottom w:val="single" w:sz="4" w:space="0" w:color="auto"/>
                    <w:right w:val="single" w:sz="4" w:space="0" w:color="auto"/>
                  </w:tcBorders>
                  <w:shd w:val="clear" w:color="auto" w:fill="auto"/>
                  <w:vAlign w:val="bottom"/>
                  <w:hideMark/>
                </w:tcPr>
                <w:p w14:paraId="3BFDBFFC"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190 000,00</w:t>
                  </w:r>
                </w:p>
              </w:tc>
              <w:tc>
                <w:tcPr>
                  <w:tcW w:w="886" w:type="dxa"/>
                  <w:tcBorders>
                    <w:top w:val="nil"/>
                    <w:left w:val="nil"/>
                    <w:bottom w:val="single" w:sz="4" w:space="0" w:color="auto"/>
                    <w:right w:val="single" w:sz="4" w:space="0" w:color="auto"/>
                  </w:tcBorders>
                  <w:shd w:val="clear" w:color="auto" w:fill="auto"/>
                  <w:noWrap/>
                  <w:vAlign w:val="bottom"/>
                  <w:hideMark/>
                </w:tcPr>
                <w:p w14:paraId="10BAF467"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69BB2E03"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54CBC319"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Прочая закупка товаров, работ и услуг</w:t>
                  </w:r>
                </w:p>
              </w:tc>
              <w:tc>
                <w:tcPr>
                  <w:tcW w:w="690" w:type="dxa"/>
                  <w:tcBorders>
                    <w:top w:val="nil"/>
                    <w:left w:val="nil"/>
                    <w:bottom w:val="single" w:sz="4" w:space="0" w:color="auto"/>
                    <w:right w:val="single" w:sz="4" w:space="0" w:color="auto"/>
                  </w:tcBorders>
                  <w:shd w:val="clear" w:color="auto" w:fill="auto"/>
                  <w:vAlign w:val="bottom"/>
                  <w:hideMark/>
                </w:tcPr>
                <w:p w14:paraId="2808752B"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6783B95A"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825 0801 01 9 01 24020 244</w:t>
                  </w:r>
                </w:p>
              </w:tc>
              <w:tc>
                <w:tcPr>
                  <w:tcW w:w="1100" w:type="dxa"/>
                  <w:tcBorders>
                    <w:top w:val="nil"/>
                    <w:left w:val="nil"/>
                    <w:bottom w:val="single" w:sz="4" w:space="0" w:color="auto"/>
                    <w:right w:val="single" w:sz="4" w:space="0" w:color="auto"/>
                  </w:tcBorders>
                  <w:shd w:val="clear" w:color="auto" w:fill="auto"/>
                  <w:vAlign w:val="bottom"/>
                  <w:hideMark/>
                </w:tcPr>
                <w:p w14:paraId="436A9D84"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190 000,00</w:t>
                  </w:r>
                </w:p>
              </w:tc>
              <w:tc>
                <w:tcPr>
                  <w:tcW w:w="1114" w:type="dxa"/>
                  <w:tcBorders>
                    <w:top w:val="nil"/>
                    <w:left w:val="nil"/>
                    <w:bottom w:val="single" w:sz="4" w:space="0" w:color="auto"/>
                    <w:right w:val="single" w:sz="4" w:space="0" w:color="auto"/>
                  </w:tcBorders>
                  <w:shd w:val="clear" w:color="auto" w:fill="auto"/>
                  <w:vAlign w:val="bottom"/>
                  <w:hideMark/>
                </w:tcPr>
                <w:p w14:paraId="6C29B967"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190 000,00</w:t>
                  </w:r>
                </w:p>
              </w:tc>
              <w:tc>
                <w:tcPr>
                  <w:tcW w:w="886" w:type="dxa"/>
                  <w:tcBorders>
                    <w:top w:val="nil"/>
                    <w:left w:val="nil"/>
                    <w:bottom w:val="single" w:sz="4" w:space="0" w:color="auto"/>
                    <w:right w:val="single" w:sz="4" w:space="0" w:color="auto"/>
                  </w:tcBorders>
                  <w:shd w:val="clear" w:color="auto" w:fill="auto"/>
                  <w:noWrap/>
                  <w:vAlign w:val="bottom"/>
                  <w:hideMark/>
                </w:tcPr>
                <w:p w14:paraId="17BA8634"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7FED4FE7"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4CE120FA"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обеспечение деятельности (оказание </w:t>
                  </w:r>
                  <w:proofErr w:type="spellStart"/>
                  <w:proofErr w:type="gramStart"/>
                  <w:r w:rsidRPr="00576787">
                    <w:rPr>
                      <w:rFonts w:ascii="Calibri" w:eastAsia="Times New Roman" w:hAnsi="Calibri" w:cs="Calibri"/>
                      <w:color w:val="000000"/>
                      <w:kern w:val="0"/>
                      <w:sz w:val="12"/>
                      <w:szCs w:val="12"/>
                      <w:lang w:val="ru-RU" w:eastAsia="ru-RU" w:bidi="ar-SA"/>
                    </w:rPr>
                    <w:t>услуг,выполнение</w:t>
                  </w:r>
                  <w:proofErr w:type="spellEnd"/>
                  <w:proofErr w:type="gramEnd"/>
                  <w:r w:rsidRPr="00576787">
                    <w:rPr>
                      <w:rFonts w:ascii="Calibri" w:eastAsia="Times New Roman" w:hAnsi="Calibri" w:cs="Calibri"/>
                      <w:color w:val="000000"/>
                      <w:kern w:val="0"/>
                      <w:sz w:val="12"/>
                      <w:szCs w:val="12"/>
                      <w:lang w:val="ru-RU" w:eastAsia="ru-RU" w:bidi="ar-SA"/>
                    </w:rPr>
                    <w:t xml:space="preserve"> работ) муниципальных  учреждений</w:t>
                  </w:r>
                </w:p>
              </w:tc>
              <w:tc>
                <w:tcPr>
                  <w:tcW w:w="690" w:type="dxa"/>
                  <w:tcBorders>
                    <w:top w:val="nil"/>
                    <w:left w:val="nil"/>
                    <w:bottom w:val="single" w:sz="4" w:space="0" w:color="auto"/>
                    <w:right w:val="single" w:sz="4" w:space="0" w:color="auto"/>
                  </w:tcBorders>
                  <w:shd w:val="clear" w:color="auto" w:fill="auto"/>
                  <w:vAlign w:val="bottom"/>
                  <w:hideMark/>
                </w:tcPr>
                <w:p w14:paraId="73BAE245"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63876DE5"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825 0801 01 9 01 70590 000</w:t>
                  </w:r>
                </w:p>
              </w:tc>
              <w:tc>
                <w:tcPr>
                  <w:tcW w:w="1100" w:type="dxa"/>
                  <w:tcBorders>
                    <w:top w:val="nil"/>
                    <w:left w:val="nil"/>
                    <w:bottom w:val="single" w:sz="4" w:space="0" w:color="auto"/>
                    <w:right w:val="single" w:sz="4" w:space="0" w:color="auto"/>
                  </w:tcBorders>
                  <w:shd w:val="clear" w:color="auto" w:fill="auto"/>
                  <w:vAlign w:val="bottom"/>
                  <w:hideMark/>
                </w:tcPr>
                <w:p w14:paraId="5D8FDBB5"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3 236 122,31</w:t>
                  </w:r>
                </w:p>
              </w:tc>
              <w:tc>
                <w:tcPr>
                  <w:tcW w:w="1114" w:type="dxa"/>
                  <w:tcBorders>
                    <w:top w:val="nil"/>
                    <w:left w:val="nil"/>
                    <w:bottom w:val="single" w:sz="4" w:space="0" w:color="auto"/>
                    <w:right w:val="single" w:sz="4" w:space="0" w:color="auto"/>
                  </w:tcBorders>
                  <w:shd w:val="clear" w:color="auto" w:fill="auto"/>
                  <w:vAlign w:val="bottom"/>
                  <w:hideMark/>
                </w:tcPr>
                <w:p w14:paraId="72EC8FB5"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3 236 121,68</w:t>
                  </w:r>
                </w:p>
              </w:tc>
              <w:tc>
                <w:tcPr>
                  <w:tcW w:w="886" w:type="dxa"/>
                  <w:tcBorders>
                    <w:top w:val="nil"/>
                    <w:left w:val="nil"/>
                    <w:bottom w:val="single" w:sz="4" w:space="0" w:color="auto"/>
                    <w:right w:val="single" w:sz="4" w:space="0" w:color="auto"/>
                  </w:tcBorders>
                  <w:shd w:val="clear" w:color="auto" w:fill="auto"/>
                  <w:noWrap/>
                  <w:vAlign w:val="bottom"/>
                  <w:hideMark/>
                </w:tcPr>
                <w:p w14:paraId="7852149A"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425AD80B"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4E1F49C7"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0" w:type="dxa"/>
                  <w:tcBorders>
                    <w:top w:val="nil"/>
                    <w:left w:val="nil"/>
                    <w:bottom w:val="single" w:sz="4" w:space="0" w:color="auto"/>
                    <w:right w:val="single" w:sz="4" w:space="0" w:color="auto"/>
                  </w:tcBorders>
                  <w:shd w:val="clear" w:color="auto" w:fill="auto"/>
                  <w:vAlign w:val="bottom"/>
                  <w:hideMark/>
                </w:tcPr>
                <w:p w14:paraId="215E30AF"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357E77CD"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825 0801 01 9 01 70590 100</w:t>
                  </w:r>
                </w:p>
              </w:tc>
              <w:tc>
                <w:tcPr>
                  <w:tcW w:w="1100" w:type="dxa"/>
                  <w:tcBorders>
                    <w:top w:val="nil"/>
                    <w:left w:val="nil"/>
                    <w:bottom w:val="single" w:sz="4" w:space="0" w:color="auto"/>
                    <w:right w:val="single" w:sz="4" w:space="0" w:color="auto"/>
                  </w:tcBorders>
                  <w:shd w:val="clear" w:color="auto" w:fill="auto"/>
                  <w:vAlign w:val="bottom"/>
                  <w:hideMark/>
                </w:tcPr>
                <w:p w14:paraId="4FC6BF39"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1 493 818,00</w:t>
                  </w:r>
                </w:p>
              </w:tc>
              <w:tc>
                <w:tcPr>
                  <w:tcW w:w="1114" w:type="dxa"/>
                  <w:tcBorders>
                    <w:top w:val="nil"/>
                    <w:left w:val="nil"/>
                    <w:bottom w:val="single" w:sz="4" w:space="0" w:color="auto"/>
                    <w:right w:val="single" w:sz="4" w:space="0" w:color="auto"/>
                  </w:tcBorders>
                  <w:shd w:val="clear" w:color="auto" w:fill="auto"/>
                  <w:vAlign w:val="bottom"/>
                  <w:hideMark/>
                </w:tcPr>
                <w:p w14:paraId="16A2E00D"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1 493 818,00</w:t>
                  </w:r>
                </w:p>
              </w:tc>
              <w:tc>
                <w:tcPr>
                  <w:tcW w:w="886" w:type="dxa"/>
                  <w:tcBorders>
                    <w:top w:val="nil"/>
                    <w:left w:val="nil"/>
                    <w:bottom w:val="single" w:sz="4" w:space="0" w:color="auto"/>
                    <w:right w:val="single" w:sz="4" w:space="0" w:color="auto"/>
                  </w:tcBorders>
                  <w:shd w:val="clear" w:color="auto" w:fill="auto"/>
                  <w:noWrap/>
                  <w:vAlign w:val="bottom"/>
                  <w:hideMark/>
                </w:tcPr>
                <w:p w14:paraId="017A0D3F"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5CF91041"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321EF3A4"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выплаты персоналу казенных учреждений</w:t>
                  </w:r>
                </w:p>
              </w:tc>
              <w:tc>
                <w:tcPr>
                  <w:tcW w:w="690" w:type="dxa"/>
                  <w:tcBorders>
                    <w:top w:val="nil"/>
                    <w:left w:val="nil"/>
                    <w:bottom w:val="single" w:sz="4" w:space="0" w:color="auto"/>
                    <w:right w:val="single" w:sz="4" w:space="0" w:color="auto"/>
                  </w:tcBorders>
                  <w:shd w:val="clear" w:color="auto" w:fill="auto"/>
                  <w:vAlign w:val="bottom"/>
                  <w:hideMark/>
                </w:tcPr>
                <w:p w14:paraId="6875B11E"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0618C43D"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825 0801 01 9 01 70590 110</w:t>
                  </w:r>
                </w:p>
              </w:tc>
              <w:tc>
                <w:tcPr>
                  <w:tcW w:w="1100" w:type="dxa"/>
                  <w:tcBorders>
                    <w:top w:val="nil"/>
                    <w:left w:val="nil"/>
                    <w:bottom w:val="single" w:sz="4" w:space="0" w:color="auto"/>
                    <w:right w:val="single" w:sz="4" w:space="0" w:color="auto"/>
                  </w:tcBorders>
                  <w:shd w:val="clear" w:color="auto" w:fill="auto"/>
                  <w:vAlign w:val="bottom"/>
                  <w:hideMark/>
                </w:tcPr>
                <w:p w14:paraId="7F2D00B1"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1 493 818,00</w:t>
                  </w:r>
                </w:p>
              </w:tc>
              <w:tc>
                <w:tcPr>
                  <w:tcW w:w="1114" w:type="dxa"/>
                  <w:tcBorders>
                    <w:top w:val="nil"/>
                    <w:left w:val="nil"/>
                    <w:bottom w:val="single" w:sz="4" w:space="0" w:color="auto"/>
                    <w:right w:val="single" w:sz="4" w:space="0" w:color="auto"/>
                  </w:tcBorders>
                  <w:shd w:val="clear" w:color="auto" w:fill="auto"/>
                  <w:vAlign w:val="bottom"/>
                  <w:hideMark/>
                </w:tcPr>
                <w:p w14:paraId="7C8090C4"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1 493 818,00</w:t>
                  </w:r>
                </w:p>
              </w:tc>
              <w:tc>
                <w:tcPr>
                  <w:tcW w:w="886" w:type="dxa"/>
                  <w:tcBorders>
                    <w:top w:val="nil"/>
                    <w:left w:val="nil"/>
                    <w:bottom w:val="single" w:sz="4" w:space="0" w:color="auto"/>
                    <w:right w:val="single" w:sz="4" w:space="0" w:color="auto"/>
                  </w:tcBorders>
                  <w:shd w:val="clear" w:color="auto" w:fill="auto"/>
                  <w:noWrap/>
                  <w:vAlign w:val="bottom"/>
                  <w:hideMark/>
                </w:tcPr>
                <w:p w14:paraId="6B3EA2D1"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20CC73E0"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59F16FD8"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Фонд оплаты труда учреждений</w:t>
                  </w:r>
                </w:p>
              </w:tc>
              <w:tc>
                <w:tcPr>
                  <w:tcW w:w="690" w:type="dxa"/>
                  <w:tcBorders>
                    <w:top w:val="nil"/>
                    <w:left w:val="nil"/>
                    <w:bottom w:val="single" w:sz="4" w:space="0" w:color="auto"/>
                    <w:right w:val="single" w:sz="4" w:space="0" w:color="auto"/>
                  </w:tcBorders>
                  <w:shd w:val="clear" w:color="auto" w:fill="auto"/>
                  <w:vAlign w:val="bottom"/>
                  <w:hideMark/>
                </w:tcPr>
                <w:p w14:paraId="1E5C9055"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6019BEB4"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825 0801 01 9 01 70590 111</w:t>
                  </w:r>
                </w:p>
              </w:tc>
              <w:tc>
                <w:tcPr>
                  <w:tcW w:w="1100" w:type="dxa"/>
                  <w:tcBorders>
                    <w:top w:val="nil"/>
                    <w:left w:val="nil"/>
                    <w:bottom w:val="single" w:sz="4" w:space="0" w:color="auto"/>
                    <w:right w:val="single" w:sz="4" w:space="0" w:color="auto"/>
                  </w:tcBorders>
                  <w:shd w:val="clear" w:color="auto" w:fill="auto"/>
                  <w:vAlign w:val="bottom"/>
                  <w:hideMark/>
                </w:tcPr>
                <w:p w14:paraId="56B5F793"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1 147 325,00</w:t>
                  </w:r>
                </w:p>
              </w:tc>
              <w:tc>
                <w:tcPr>
                  <w:tcW w:w="1114" w:type="dxa"/>
                  <w:tcBorders>
                    <w:top w:val="nil"/>
                    <w:left w:val="nil"/>
                    <w:bottom w:val="single" w:sz="4" w:space="0" w:color="auto"/>
                    <w:right w:val="single" w:sz="4" w:space="0" w:color="auto"/>
                  </w:tcBorders>
                  <w:shd w:val="clear" w:color="auto" w:fill="auto"/>
                  <w:vAlign w:val="bottom"/>
                  <w:hideMark/>
                </w:tcPr>
                <w:p w14:paraId="1DE7A9BB"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1 147 325,00</w:t>
                  </w:r>
                </w:p>
              </w:tc>
              <w:tc>
                <w:tcPr>
                  <w:tcW w:w="886" w:type="dxa"/>
                  <w:tcBorders>
                    <w:top w:val="nil"/>
                    <w:left w:val="nil"/>
                    <w:bottom w:val="single" w:sz="4" w:space="0" w:color="auto"/>
                    <w:right w:val="single" w:sz="4" w:space="0" w:color="auto"/>
                  </w:tcBorders>
                  <w:shd w:val="clear" w:color="auto" w:fill="auto"/>
                  <w:noWrap/>
                  <w:vAlign w:val="bottom"/>
                  <w:hideMark/>
                </w:tcPr>
                <w:p w14:paraId="5B6730EA"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24F69E6A" w14:textId="77777777" w:rsidTr="00AE0DCF">
              <w:trPr>
                <w:trHeight w:val="55"/>
              </w:trPr>
              <w:tc>
                <w:tcPr>
                  <w:tcW w:w="2527" w:type="dxa"/>
                  <w:tcBorders>
                    <w:top w:val="nil"/>
                    <w:left w:val="single" w:sz="4" w:space="0" w:color="auto"/>
                    <w:bottom w:val="single" w:sz="4" w:space="0" w:color="auto"/>
                    <w:right w:val="single" w:sz="4" w:space="0" w:color="auto"/>
                  </w:tcBorders>
                  <w:shd w:val="clear" w:color="auto" w:fill="auto"/>
                  <w:vAlign w:val="bottom"/>
                  <w:hideMark/>
                </w:tcPr>
                <w:p w14:paraId="5E861D4F"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690" w:type="dxa"/>
                  <w:tcBorders>
                    <w:top w:val="nil"/>
                    <w:left w:val="nil"/>
                    <w:bottom w:val="single" w:sz="4" w:space="0" w:color="auto"/>
                    <w:right w:val="single" w:sz="4" w:space="0" w:color="auto"/>
                  </w:tcBorders>
                  <w:shd w:val="clear" w:color="auto" w:fill="auto"/>
                  <w:vAlign w:val="bottom"/>
                  <w:hideMark/>
                </w:tcPr>
                <w:p w14:paraId="5A1F3DBC"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tcBorders>
                    <w:top w:val="nil"/>
                    <w:left w:val="nil"/>
                    <w:bottom w:val="single" w:sz="4" w:space="0" w:color="auto"/>
                    <w:right w:val="single" w:sz="4" w:space="0" w:color="auto"/>
                  </w:tcBorders>
                  <w:shd w:val="clear" w:color="auto" w:fill="auto"/>
                  <w:vAlign w:val="bottom"/>
                  <w:hideMark/>
                </w:tcPr>
                <w:p w14:paraId="7B902D8F"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825 0801 01 9 01 70590 119</w:t>
                  </w:r>
                </w:p>
              </w:tc>
              <w:tc>
                <w:tcPr>
                  <w:tcW w:w="1100" w:type="dxa"/>
                  <w:tcBorders>
                    <w:top w:val="nil"/>
                    <w:left w:val="nil"/>
                    <w:bottom w:val="single" w:sz="4" w:space="0" w:color="auto"/>
                    <w:right w:val="single" w:sz="4" w:space="0" w:color="auto"/>
                  </w:tcBorders>
                  <w:shd w:val="clear" w:color="auto" w:fill="auto"/>
                  <w:vAlign w:val="bottom"/>
                  <w:hideMark/>
                </w:tcPr>
                <w:p w14:paraId="6530C61A"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346 493,00</w:t>
                  </w:r>
                </w:p>
              </w:tc>
              <w:tc>
                <w:tcPr>
                  <w:tcW w:w="1114" w:type="dxa"/>
                  <w:tcBorders>
                    <w:top w:val="nil"/>
                    <w:left w:val="nil"/>
                    <w:bottom w:val="single" w:sz="4" w:space="0" w:color="auto"/>
                    <w:right w:val="single" w:sz="4" w:space="0" w:color="auto"/>
                  </w:tcBorders>
                  <w:shd w:val="clear" w:color="auto" w:fill="auto"/>
                  <w:vAlign w:val="bottom"/>
                  <w:hideMark/>
                </w:tcPr>
                <w:p w14:paraId="1B2CB6BA"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346 493,00</w:t>
                  </w:r>
                </w:p>
              </w:tc>
              <w:tc>
                <w:tcPr>
                  <w:tcW w:w="886" w:type="dxa"/>
                  <w:tcBorders>
                    <w:top w:val="nil"/>
                    <w:left w:val="nil"/>
                    <w:bottom w:val="single" w:sz="4" w:space="0" w:color="auto"/>
                    <w:right w:val="single" w:sz="4" w:space="0" w:color="auto"/>
                  </w:tcBorders>
                  <w:shd w:val="clear" w:color="auto" w:fill="auto"/>
                  <w:noWrap/>
                  <w:vAlign w:val="bottom"/>
                  <w:hideMark/>
                </w:tcPr>
                <w:p w14:paraId="1D6ACAE6"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bl>
          <w:p w14:paraId="1EB2F4ED" w14:textId="77777777" w:rsidR="00AE0DCF" w:rsidRPr="00576787" w:rsidRDefault="00AE0DCF" w:rsidP="00576787">
            <w:pPr>
              <w:ind w:firstLine="709"/>
              <w:jc w:val="both"/>
              <w:rPr>
                <w:rFonts w:ascii="Calibri" w:hAnsi="Calibri" w:cs="Calibri"/>
                <w:sz w:val="18"/>
                <w:szCs w:val="18"/>
                <w:lang w:val="ru-RU"/>
              </w:rPr>
            </w:pPr>
          </w:p>
        </w:tc>
      </w:tr>
      <w:tr w:rsidR="00AE0DCF" w:rsidRPr="00576787" w14:paraId="5628EBA1" w14:textId="77777777" w:rsidTr="00AE0DCF">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9A89B4E" w14:textId="77777777" w:rsidR="00AE0DCF" w:rsidRPr="00576787" w:rsidRDefault="00AE0DCF"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45AB043" w14:textId="6D6208FD" w:rsidR="00AE0DCF" w:rsidRPr="00576787" w:rsidRDefault="00AE0DCF"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Pr="00576787">
              <w:rPr>
                <w:rFonts w:ascii="Calibri" w:hAnsi="Calibri" w:cs="Calibri"/>
                <w:b/>
                <w:bCs/>
                <w:sz w:val="22"/>
                <w:szCs w:val="22"/>
              </w:rPr>
              <w:t>2</w:t>
            </w:r>
            <w:r w:rsidRPr="00576787">
              <w:rPr>
                <w:rFonts w:ascii="Calibri" w:hAnsi="Calibri" w:cs="Calibri"/>
                <w:b/>
                <w:bCs/>
                <w:sz w:val="22"/>
                <w:szCs w:val="22"/>
                <w:lang w:val="ru-RU"/>
              </w:rPr>
              <w:t>2</w:t>
            </w:r>
          </w:p>
        </w:tc>
      </w:tr>
    </w:tbl>
    <w:p w14:paraId="7AE471E7" w14:textId="77777777" w:rsidR="00AE0DCF" w:rsidRPr="00576787" w:rsidRDefault="00AE0DCF"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6"/>
        <w:gridCol w:w="283"/>
        <w:gridCol w:w="4017"/>
        <w:gridCol w:w="3752"/>
        <w:gridCol w:w="55"/>
      </w:tblGrid>
      <w:tr w:rsidR="00AE0DCF" w:rsidRPr="00576787" w14:paraId="5AF7BF30" w14:textId="77777777" w:rsidTr="004B766C">
        <w:trPr>
          <w:gridBefore w:val="1"/>
          <w:wBefore w:w="55" w:type="dxa"/>
          <w:trHeight w:val="18"/>
        </w:trPr>
        <w:tc>
          <w:tcPr>
            <w:tcW w:w="7826" w:type="dxa"/>
            <w:shd w:val="clear" w:color="auto" w:fill="auto"/>
          </w:tcPr>
          <w:tbl>
            <w:tblPr>
              <w:tblW w:w="7825" w:type="dxa"/>
              <w:tblLayout w:type="fixed"/>
              <w:tblLook w:val="04A0" w:firstRow="1" w:lastRow="0" w:firstColumn="1" w:lastColumn="0" w:noHBand="0" w:noVBand="1"/>
            </w:tblPr>
            <w:tblGrid>
              <w:gridCol w:w="2115"/>
              <w:gridCol w:w="412"/>
              <w:gridCol w:w="598"/>
              <w:gridCol w:w="92"/>
              <w:gridCol w:w="406"/>
              <w:gridCol w:w="1049"/>
              <w:gridCol w:w="214"/>
              <w:gridCol w:w="886"/>
              <w:gridCol w:w="99"/>
              <w:gridCol w:w="1015"/>
              <w:gridCol w:w="197"/>
              <w:gridCol w:w="689"/>
              <w:gridCol w:w="53"/>
            </w:tblGrid>
            <w:tr w:rsidR="00AE0DCF" w:rsidRPr="00576787" w14:paraId="615E6280" w14:textId="77777777" w:rsidTr="00AE0DCF">
              <w:trPr>
                <w:gridAfter w:val="1"/>
                <w:wAfter w:w="53" w:type="dxa"/>
                <w:trHeight w:val="55"/>
              </w:trPr>
              <w:tc>
                <w:tcPr>
                  <w:tcW w:w="2527" w:type="dxa"/>
                  <w:gridSpan w:val="2"/>
                  <w:tcBorders>
                    <w:top w:val="nil"/>
                    <w:left w:val="single" w:sz="4" w:space="0" w:color="auto"/>
                    <w:bottom w:val="single" w:sz="4" w:space="0" w:color="auto"/>
                    <w:right w:val="single" w:sz="4" w:space="0" w:color="auto"/>
                  </w:tcBorders>
                  <w:shd w:val="clear" w:color="auto" w:fill="auto"/>
                  <w:vAlign w:val="bottom"/>
                  <w:hideMark/>
                </w:tcPr>
                <w:p w14:paraId="6A4B39E0"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690" w:type="dxa"/>
                  <w:gridSpan w:val="2"/>
                  <w:tcBorders>
                    <w:top w:val="nil"/>
                    <w:left w:val="nil"/>
                    <w:bottom w:val="single" w:sz="4" w:space="0" w:color="auto"/>
                    <w:right w:val="single" w:sz="4" w:space="0" w:color="auto"/>
                  </w:tcBorders>
                  <w:shd w:val="clear" w:color="auto" w:fill="auto"/>
                  <w:vAlign w:val="bottom"/>
                  <w:hideMark/>
                </w:tcPr>
                <w:p w14:paraId="62F833C5"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gridSpan w:val="2"/>
                  <w:tcBorders>
                    <w:top w:val="nil"/>
                    <w:left w:val="nil"/>
                    <w:bottom w:val="single" w:sz="4" w:space="0" w:color="auto"/>
                    <w:right w:val="single" w:sz="4" w:space="0" w:color="auto"/>
                  </w:tcBorders>
                  <w:shd w:val="clear" w:color="auto" w:fill="auto"/>
                  <w:vAlign w:val="bottom"/>
                  <w:hideMark/>
                </w:tcPr>
                <w:p w14:paraId="66E6EDE5"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825 0801 01 9 01 70590 200</w:t>
                  </w:r>
                </w:p>
              </w:tc>
              <w:tc>
                <w:tcPr>
                  <w:tcW w:w="1100" w:type="dxa"/>
                  <w:gridSpan w:val="2"/>
                  <w:tcBorders>
                    <w:top w:val="nil"/>
                    <w:left w:val="nil"/>
                    <w:bottom w:val="single" w:sz="4" w:space="0" w:color="auto"/>
                    <w:right w:val="single" w:sz="4" w:space="0" w:color="auto"/>
                  </w:tcBorders>
                  <w:shd w:val="clear" w:color="auto" w:fill="auto"/>
                  <w:vAlign w:val="bottom"/>
                  <w:hideMark/>
                </w:tcPr>
                <w:p w14:paraId="44416885"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1 742 304,31</w:t>
                  </w:r>
                </w:p>
              </w:tc>
              <w:tc>
                <w:tcPr>
                  <w:tcW w:w="1114" w:type="dxa"/>
                  <w:gridSpan w:val="2"/>
                  <w:tcBorders>
                    <w:top w:val="nil"/>
                    <w:left w:val="nil"/>
                    <w:bottom w:val="single" w:sz="4" w:space="0" w:color="auto"/>
                    <w:right w:val="single" w:sz="4" w:space="0" w:color="auto"/>
                  </w:tcBorders>
                  <w:shd w:val="clear" w:color="auto" w:fill="auto"/>
                  <w:vAlign w:val="bottom"/>
                  <w:hideMark/>
                </w:tcPr>
                <w:p w14:paraId="1C539999"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1 742 303,68</w:t>
                  </w:r>
                </w:p>
              </w:tc>
              <w:tc>
                <w:tcPr>
                  <w:tcW w:w="886" w:type="dxa"/>
                  <w:gridSpan w:val="2"/>
                  <w:tcBorders>
                    <w:top w:val="nil"/>
                    <w:left w:val="nil"/>
                    <w:bottom w:val="single" w:sz="4" w:space="0" w:color="auto"/>
                    <w:right w:val="single" w:sz="4" w:space="0" w:color="auto"/>
                  </w:tcBorders>
                  <w:shd w:val="clear" w:color="auto" w:fill="auto"/>
                  <w:noWrap/>
                  <w:vAlign w:val="bottom"/>
                  <w:hideMark/>
                </w:tcPr>
                <w:p w14:paraId="4E384FE8"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085743AF" w14:textId="77777777" w:rsidTr="00AE0DCF">
              <w:trPr>
                <w:gridAfter w:val="1"/>
                <w:wAfter w:w="53" w:type="dxa"/>
                <w:trHeight w:val="55"/>
              </w:trPr>
              <w:tc>
                <w:tcPr>
                  <w:tcW w:w="2527" w:type="dxa"/>
                  <w:gridSpan w:val="2"/>
                  <w:tcBorders>
                    <w:top w:val="nil"/>
                    <w:left w:val="single" w:sz="4" w:space="0" w:color="auto"/>
                    <w:bottom w:val="single" w:sz="4" w:space="0" w:color="auto"/>
                    <w:right w:val="single" w:sz="4" w:space="0" w:color="auto"/>
                  </w:tcBorders>
                  <w:shd w:val="clear" w:color="auto" w:fill="auto"/>
                  <w:vAlign w:val="bottom"/>
                  <w:hideMark/>
                </w:tcPr>
                <w:p w14:paraId="7CF5C5ED"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690" w:type="dxa"/>
                  <w:gridSpan w:val="2"/>
                  <w:tcBorders>
                    <w:top w:val="nil"/>
                    <w:left w:val="nil"/>
                    <w:bottom w:val="single" w:sz="4" w:space="0" w:color="auto"/>
                    <w:right w:val="single" w:sz="4" w:space="0" w:color="auto"/>
                  </w:tcBorders>
                  <w:shd w:val="clear" w:color="auto" w:fill="auto"/>
                  <w:vAlign w:val="bottom"/>
                  <w:hideMark/>
                </w:tcPr>
                <w:p w14:paraId="7BB717D8"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gridSpan w:val="2"/>
                  <w:tcBorders>
                    <w:top w:val="nil"/>
                    <w:left w:val="nil"/>
                    <w:bottom w:val="single" w:sz="4" w:space="0" w:color="auto"/>
                    <w:right w:val="single" w:sz="4" w:space="0" w:color="auto"/>
                  </w:tcBorders>
                  <w:shd w:val="clear" w:color="auto" w:fill="auto"/>
                  <w:vAlign w:val="bottom"/>
                  <w:hideMark/>
                </w:tcPr>
                <w:p w14:paraId="3A1AB853"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825 0801 01 9 01 70590 240</w:t>
                  </w:r>
                </w:p>
              </w:tc>
              <w:tc>
                <w:tcPr>
                  <w:tcW w:w="1100" w:type="dxa"/>
                  <w:gridSpan w:val="2"/>
                  <w:tcBorders>
                    <w:top w:val="nil"/>
                    <w:left w:val="nil"/>
                    <w:bottom w:val="single" w:sz="4" w:space="0" w:color="auto"/>
                    <w:right w:val="single" w:sz="4" w:space="0" w:color="auto"/>
                  </w:tcBorders>
                  <w:shd w:val="clear" w:color="auto" w:fill="auto"/>
                  <w:vAlign w:val="bottom"/>
                  <w:hideMark/>
                </w:tcPr>
                <w:p w14:paraId="2E1E0F8F"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1 742 304,31</w:t>
                  </w:r>
                </w:p>
              </w:tc>
              <w:tc>
                <w:tcPr>
                  <w:tcW w:w="1114" w:type="dxa"/>
                  <w:gridSpan w:val="2"/>
                  <w:tcBorders>
                    <w:top w:val="nil"/>
                    <w:left w:val="nil"/>
                    <w:bottom w:val="single" w:sz="4" w:space="0" w:color="auto"/>
                    <w:right w:val="single" w:sz="4" w:space="0" w:color="auto"/>
                  </w:tcBorders>
                  <w:shd w:val="clear" w:color="auto" w:fill="auto"/>
                  <w:vAlign w:val="bottom"/>
                  <w:hideMark/>
                </w:tcPr>
                <w:p w14:paraId="5247BEC2"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1 742 303,68</w:t>
                  </w:r>
                </w:p>
              </w:tc>
              <w:tc>
                <w:tcPr>
                  <w:tcW w:w="886" w:type="dxa"/>
                  <w:gridSpan w:val="2"/>
                  <w:tcBorders>
                    <w:top w:val="nil"/>
                    <w:left w:val="nil"/>
                    <w:bottom w:val="single" w:sz="4" w:space="0" w:color="auto"/>
                    <w:right w:val="single" w:sz="4" w:space="0" w:color="auto"/>
                  </w:tcBorders>
                  <w:shd w:val="clear" w:color="auto" w:fill="auto"/>
                  <w:noWrap/>
                  <w:vAlign w:val="bottom"/>
                  <w:hideMark/>
                </w:tcPr>
                <w:p w14:paraId="256E0234"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534B8228" w14:textId="77777777" w:rsidTr="00AE0DCF">
              <w:trPr>
                <w:gridAfter w:val="1"/>
                <w:wAfter w:w="53" w:type="dxa"/>
                <w:trHeight w:val="55"/>
              </w:trPr>
              <w:tc>
                <w:tcPr>
                  <w:tcW w:w="2527" w:type="dxa"/>
                  <w:gridSpan w:val="2"/>
                  <w:tcBorders>
                    <w:top w:val="nil"/>
                    <w:left w:val="single" w:sz="4" w:space="0" w:color="auto"/>
                    <w:bottom w:val="single" w:sz="4" w:space="0" w:color="auto"/>
                    <w:right w:val="single" w:sz="4" w:space="0" w:color="auto"/>
                  </w:tcBorders>
                  <w:shd w:val="clear" w:color="auto" w:fill="auto"/>
                  <w:vAlign w:val="bottom"/>
                  <w:hideMark/>
                </w:tcPr>
                <w:p w14:paraId="16CC4C4B"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Прочая закупка товаров, работ и услуг</w:t>
                  </w:r>
                </w:p>
              </w:tc>
              <w:tc>
                <w:tcPr>
                  <w:tcW w:w="690" w:type="dxa"/>
                  <w:gridSpan w:val="2"/>
                  <w:tcBorders>
                    <w:top w:val="nil"/>
                    <w:left w:val="nil"/>
                    <w:bottom w:val="single" w:sz="4" w:space="0" w:color="auto"/>
                    <w:right w:val="single" w:sz="4" w:space="0" w:color="auto"/>
                  </w:tcBorders>
                  <w:shd w:val="clear" w:color="auto" w:fill="auto"/>
                  <w:vAlign w:val="bottom"/>
                  <w:hideMark/>
                </w:tcPr>
                <w:p w14:paraId="3697AA2B"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gridSpan w:val="2"/>
                  <w:tcBorders>
                    <w:top w:val="nil"/>
                    <w:left w:val="nil"/>
                    <w:bottom w:val="single" w:sz="4" w:space="0" w:color="auto"/>
                    <w:right w:val="single" w:sz="4" w:space="0" w:color="auto"/>
                  </w:tcBorders>
                  <w:shd w:val="clear" w:color="auto" w:fill="auto"/>
                  <w:vAlign w:val="bottom"/>
                  <w:hideMark/>
                </w:tcPr>
                <w:p w14:paraId="7368140D"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825 0801 01 9 01 70590 244</w:t>
                  </w:r>
                </w:p>
              </w:tc>
              <w:tc>
                <w:tcPr>
                  <w:tcW w:w="1100" w:type="dxa"/>
                  <w:gridSpan w:val="2"/>
                  <w:tcBorders>
                    <w:top w:val="nil"/>
                    <w:left w:val="nil"/>
                    <w:bottom w:val="single" w:sz="4" w:space="0" w:color="auto"/>
                    <w:right w:val="single" w:sz="4" w:space="0" w:color="auto"/>
                  </w:tcBorders>
                  <w:shd w:val="clear" w:color="auto" w:fill="auto"/>
                  <w:vAlign w:val="bottom"/>
                  <w:hideMark/>
                </w:tcPr>
                <w:p w14:paraId="7AD62E28"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1 295 559,54</w:t>
                  </w:r>
                </w:p>
              </w:tc>
              <w:tc>
                <w:tcPr>
                  <w:tcW w:w="1114" w:type="dxa"/>
                  <w:gridSpan w:val="2"/>
                  <w:tcBorders>
                    <w:top w:val="nil"/>
                    <w:left w:val="nil"/>
                    <w:bottom w:val="single" w:sz="4" w:space="0" w:color="auto"/>
                    <w:right w:val="single" w:sz="4" w:space="0" w:color="auto"/>
                  </w:tcBorders>
                  <w:shd w:val="clear" w:color="auto" w:fill="auto"/>
                  <w:vAlign w:val="bottom"/>
                  <w:hideMark/>
                </w:tcPr>
                <w:p w14:paraId="05B5A30E"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1 295 558,91</w:t>
                  </w:r>
                </w:p>
              </w:tc>
              <w:tc>
                <w:tcPr>
                  <w:tcW w:w="886" w:type="dxa"/>
                  <w:gridSpan w:val="2"/>
                  <w:tcBorders>
                    <w:top w:val="nil"/>
                    <w:left w:val="nil"/>
                    <w:bottom w:val="single" w:sz="4" w:space="0" w:color="auto"/>
                    <w:right w:val="single" w:sz="4" w:space="0" w:color="auto"/>
                  </w:tcBorders>
                  <w:shd w:val="clear" w:color="auto" w:fill="auto"/>
                  <w:noWrap/>
                  <w:vAlign w:val="bottom"/>
                  <w:hideMark/>
                </w:tcPr>
                <w:p w14:paraId="243D0091"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6E846DDA" w14:textId="77777777" w:rsidTr="00AE0DCF">
              <w:trPr>
                <w:gridAfter w:val="1"/>
                <w:wAfter w:w="53" w:type="dxa"/>
                <w:trHeight w:val="55"/>
              </w:trPr>
              <w:tc>
                <w:tcPr>
                  <w:tcW w:w="2527" w:type="dxa"/>
                  <w:gridSpan w:val="2"/>
                  <w:tcBorders>
                    <w:top w:val="nil"/>
                    <w:left w:val="single" w:sz="4" w:space="0" w:color="auto"/>
                    <w:bottom w:val="single" w:sz="4" w:space="0" w:color="auto"/>
                    <w:right w:val="single" w:sz="4" w:space="0" w:color="auto"/>
                  </w:tcBorders>
                  <w:shd w:val="clear" w:color="auto" w:fill="auto"/>
                  <w:vAlign w:val="bottom"/>
                  <w:hideMark/>
                </w:tcPr>
                <w:p w14:paraId="12CD1D50"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энергетических ресурсов</w:t>
                  </w:r>
                </w:p>
              </w:tc>
              <w:tc>
                <w:tcPr>
                  <w:tcW w:w="690" w:type="dxa"/>
                  <w:gridSpan w:val="2"/>
                  <w:tcBorders>
                    <w:top w:val="nil"/>
                    <w:left w:val="nil"/>
                    <w:bottom w:val="single" w:sz="4" w:space="0" w:color="auto"/>
                    <w:right w:val="single" w:sz="4" w:space="0" w:color="auto"/>
                  </w:tcBorders>
                  <w:shd w:val="clear" w:color="auto" w:fill="auto"/>
                  <w:vAlign w:val="bottom"/>
                  <w:hideMark/>
                </w:tcPr>
                <w:p w14:paraId="61EA454D"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gridSpan w:val="2"/>
                  <w:tcBorders>
                    <w:top w:val="nil"/>
                    <w:left w:val="nil"/>
                    <w:bottom w:val="single" w:sz="4" w:space="0" w:color="auto"/>
                    <w:right w:val="single" w:sz="4" w:space="0" w:color="auto"/>
                  </w:tcBorders>
                  <w:shd w:val="clear" w:color="auto" w:fill="auto"/>
                  <w:vAlign w:val="bottom"/>
                  <w:hideMark/>
                </w:tcPr>
                <w:p w14:paraId="7371807F"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825 0801 01 9 01 70590 247</w:t>
                  </w:r>
                </w:p>
              </w:tc>
              <w:tc>
                <w:tcPr>
                  <w:tcW w:w="1100" w:type="dxa"/>
                  <w:gridSpan w:val="2"/>
                  <w:tcBorders>
                    <w:top w:val="nil"/>
                    <w:left w:val="nil"/>
                    <w:bottom w:val="single" w:sz="4" w:space="0" w:color="auto"/>
                    <w:right w:val="single" w:sz="4" w:space="0" w:color="auto"/>
                  </w:tcBorders>
                  <w:shd w:val="clear" w:color="auto" w:fill="auto"/>
                  <w:vAlign w:val="bottom"/>
                  <w:hideMark/>
                </w:tcPr>
                <w:p w14:paraId="645B8D0F"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446 744,77</w:t>
                  </w:r>
                </w:p>
              </w:tc>
              <w:tc>
                <w:tcPr>
                  <w:tcW w:w="1114" w:type="dxa"/>
                  <w:gridSpan w:val="2"/>
                  <w:tcBorders>
                    <w:top w:val="nil"/>
                    <w:left w:val="nil"/>
                    <w:bottom w:val="single" w:sz="4" w:space="0" w:color="auto"/>
                    <w:right w:val="single" w:sz="4" w:space="0" w:color="auto"/>
                  </w:tcBorders>
                  <w:shd w:val="clear" w:color="auto" w:fill="auto"/>
                  <w:vAlign w:val="bottom"/>
                  <w:hideMark/>
                </w:tcPr>
                <w:p w14:paraId="273F5B48"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446 744,77</w:t>
                  </w:r>
                </w:p>
              </w:tc>
              <w:tc>
                <w:tcPr>
                  <w:tcW w:w="886" w:type="dxa"/>
                  <w:gridSpan w:val="2"/>
                  <w:tcBorders>
                    <w:top w:val="nil"/>
                    <w:left w:val="nil"/>
                    <w:bottom w:val="single" w:sz="4" w:space="0" w:color="auto"/>
                    <w:right w:val="single" w:sz="4" w:space="0" w:color="auto"/>
                  </w:tcBorders>
                  <w:shd w:val="clear" w:color="auto" w:fill="auto"/>
                  <w:noWrap/>
                  <w:vAlign w:val="bottom"/>
                  <w:hideMark/>
                </w:tcPr>
                <w:p w14:paraId="449DA309"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7A9B4BDB" w14:textId="77777777" w:rsidTr="00AE0DCF">
              <w:trPr>
                <w:gridAfter w:val="1"/>
                <w:wAfter w:w="53" w:type="dxa"/>
                <w:trHeight w:val="55"/>
              </w:trPr>
              <w:tc>
                <w:tcPr>
                  <w:tcW w:w="2527" w:type="dxa"/>
                  <w:gridSpan w:val="2"/>
                  <w:tcBorders>
                    <w:top w:val="nil"/>
                    <w:left w:val="single" w:sz="4" w:space="0" w:color="auto"/>
                    <w:bottom w:val="single" w:sz="4" w:space="0" w:color="auto"/>
                    <w:right w:val="single" w:sz="4" w:space="0" w:color="auto"/>
                  </w:tcBorders>
                  <w:shd w:val="clear" w:color="auto" w:fill="auto"/>
                  <w:vAlign w:val="bottom"/>
                  <w:hideMark/>
                </w:tcPr>
                <w:p w14:paraId="69773F60"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приобретение муниципальными учреждениями имущества</w:t>
                  </w:r>
                </w:p>
              </w:tc>
              <w:tc>
                <w:tcPr>
                  <w:tcW w:w="690" w:type="dxa"/>
                  <w:gridSpan w:val="2"/>
                  <w:tcBorders>
                    <w:top w:val="nil"/>
                    <w:left w:val="nil"/>
                    <w:bottom w:val="single" w:sz="4" w:space="0" w:color="auto"/>
                    <w:right w:val="single" w:sz="4" w:space="0" w:color="auto"/>
                  </w:tcBorders>
                  <w:shd w:val="clear" w:color="auto" w:fill="auto"/>
                  <w:vAlign w:val="bottom"/>
                  <w:hideMark/>
                </w:tcPr>
                <w:p w14:paraId="1EC73765"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gridSpan w:val="2"/>
                  <w:tcBorders>
                    <w:top w:val="nil"/>
                    <w:left w:val="nil"/>
                    <w:bottom w:val="single" w:sz="4" w:space="0" w:color="auto"/>
                    <w:right w:val="single" w:sz="4" w:space="0" w:color="auto"/>
                  </w:tcBorders>
                  <w:shd w:val="clear" w:color="auto" w:fill="auto"/>
                  <w:vAlign w:val="bottom"/>
                  <w:hideMark/>
                </w:tcPr>
                <w:p w14:paraId="5BA4D849"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825 0801 01 9 02 23120 000</w:t>
                  </w:r>
                </w:p>
              </w:tc>
              <w:tc>
                <w:tcPr>
                  <w:tcW w:w="1100" w:type="dxa"/>
                  <w:gridSpan w:val="2"/>
                  <w:tcBorders>
                    <w:top w:val="nil"/>
                    <w:left w:val="nil"/>
                    <w:bottom w:val="single" w:sz="4" w:space="0" w:color="auto"/>
                    <w:right w:val="single" w:sz="4" w:space="0" w:color="auto"/>
                  </w:tcBorders>
                  <w:shd w:val="clear" w:color="auto" w:fill="auto"/>
                  <w:vAlign w:val="bottom"/>
                  <w:hideMark/>
                </w:tcPr>
                <w:p w14:paraId="5E0A4401"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1 371 728,80</w:t>
                  </w:r>
                </w:p>
              </w:tc>
              <w:tc>
                <w:tcPr>
                  <w:tcW w:w="1114" w:type="dxa"/>
                  <w:gridSpan w:val="2"/>
                  <w:tcBorders>
                    <w:top w:val="nil"/>
                    <w:left w:val="nil"/>
                    <w:bottom w:val="single" w:sz="4" w:space="0" w:color="auto"/>
                    <w:right w:val="single" w:sz="4" w:space="0" w:color="auto"/>
                  </w:tcBorders>
                  <w:shd w:val="clear" w:color="auto" w:fill="auto"/>
                  <w:vAlign w:val="bottom"/>
                  <w:hideMark/>
                </w:tcPr>
                <w:p w14:paraId="4ADFD240"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1 371 728,80</w:t>
                  </w:r>
                </w:p>
              </w:tc>
              <w:tc>
                <w:tcPr>
                  <w:tcW w:w="886" w:type="dxa"/>
                  <w:gridSpan w:val="2"/>
                  <w:tcBorders>
                    <w:top w:val="nil"/>
                    <w:left w:val="nil"/>
                    <w:bottom w:val="single" w:sz="4" w:space="0" w:color="auto"/>
                    <w:right w:val="single" w:sz="4" w:space="0" w:color="auto"/>
                  </w:tcBorders>
                  <w:shd w:val="clear" w:color="auto" w:fill="auto"/>
                  <w:noWrap/>
                  <w:vAlign w:val="bottom"/>
                  <w:hideMark/>
                </w:tcPr>
                <w:p w14:paraId="0791ACB5"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7D45BF9C" w14:textId="77777777" w:rsidTr="00AE0DCF">
              <w:trPr>
                <w:gridAfter w:val="1"/>
                <w:wAfter w:w="53" w:type="dxa"/>
                <w:trHeight w:val="55"/>
              </w:trPr>
              <w:tc>
                <w:tcPr>
                  <w:tcW w:w="2527" w:type="dxa"/>
                  <w:gridSpan w:val="2"/>
                  <w:tcBorders>
                    <w:top w:val="nil"/>
                    <w:left w:val="single" w:sz="4" w:space="0" w:color="auto"/>
                    <w:bottom w:val="single" w:sz="4" w:space="0" w:color="auto"/>
                    <w:right w:val="single" w:sz="4" w:space="0" w:color="auto"/>
                  </w:tcBorders>
                  <w:shd w:val="clear" w:color="auto" w:fill="auto"/>
                  <w:vAlign w:val="bottom"/>
                  <w:hideMark/>
                </w:tcPr>
                <w:p w14:paraId="32BA01ED"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690" w:type="dxa"/>
                  <w:gridSpan w:val="2"/>
                  <w:tcBorders>
                    <w:top w:val="nil"/>
                    <w:left w:val="nil"/>
                    <w:bottom w:val="single" w:sz="4" w:space="0" w:color="auto"/>
                    <w:right w:val="single" w:sz="4" w:space="0" w:color="auto"/>
                  </w:tcBorders>
                  <w:shd w:val="clear" w:color="auto" w:fill="auto"/>
                  <w:vAlign w:val="bottom"/>
                  <w:hideMark/>
                </w:tcPr>
                <w:p w14:paraId="24E8B432"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gridSpan w:val="2"/>
                  <w:tcBorders>
                    <w:top w:val="nil"/>
                    <w:left w:val="nil"/>
                    <w:bottom w:val="single" w:sz="4" w:space="0" w:color="auto"/>
                    <w:right w:val="single" w:sz="4" w:space="0" w:color="auto"/>
                  </w:tcBorders>
                  <w:shd w:val="clear" w:color="auto" w:fill="auto"/>
                  <w:vAlign w:val="bottom"/>
                  <w:hideMark/>
                </w:tcPr>
                <w:p w14:paraId="0E55A681"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825 0801 01 9 02 23120 200</w:t>
                  </w:r>
                </w:p>
              </w:tc>
              <w:tc>
                <w:tcPr>
                  <w:tcW w:w="1100" w:type="dxa"/>
                  <w:gridSpan w:val="2"/>
                  <w:tcBorders>
                    <w:top w:val="nil"/>
                    <w:left w:val="nil"/>
                    <w:bottom w:val="single" w:sz="4" w:space="0" w:color="auto"/>
                    <w:right w:val="single" w:sz="4" w:space="0" w:color="auto"/>
                  </w:tcBorders>
                  <w:shd w:val="clear" w:color="auto" w:fill="auto"/>
                  <w:vAlign w:val="bottom"/>
                  <w:hideMark/>
                </w:tcPr>
                <w:p w14:paraId="06E14928"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1 371 728,80</w:t>
                  </w:r>
                </w:p>
              </w:tc>
              <w:tc>
                <w:tcPr>
                  <w:tcW w:w="1114" w:type="dxa"/>
                  <w:gridSpan w:val="2"/>
                  <w:tcBorders>
                    <w:top w:val="nil"/>
                    <w:left w:val="nil"/>
                    <w:bottom w:val="single" w:sz="4" w:space="0" w:color="auto"/>
                    <w:right w:val="single" w:sz="4" w:space="0" w:color="auto"/>
                  </w:tcBorders>
                  <w:shd w:val="clear" w:color="auto" w:fill="auto"/>
                  <w:vAlign w:val="bottom"/>
                  <w:hideMark/>
                </w:tcPr>
                <w:p w14:paraId="0BC0300B"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1 371 728,80</w:t>
                  </w:r>
                </w:p>
              </w:tc>
              <w:tc>
                <w:tcPr>
                  <w:tcW w:w="886" w:type="dxa"/>
                  <w:gridSpan w:val="2"/>
                  <w:tcBorders>
                    <w:top w:val="nil"/>
                    <w:left w:val="nil"/>
                    <w:bottom w:val="single" w:sz="4" w:space="0" w:color="auto"/>
                    <w:right w:val="single" w:sz="4" w:space="0" w:color="auto"/>
                  </w:tcBorders>
                  <w:shd w:val="clear" w:color="auto" w:fill="auto"/>
                  <w:noWrap/>
                  <w:vAlign w:val="bottom"/>
                  <w:hideMark/>
                </w:tcPr>
                <w:p w14:paraId="66FFC56C"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40F3067F" w14:textId="77777777" w:rsidTr="00AE0DCF">
              <w:trPr>
                <w:gridAfter w:val="1"/>
                <w:wAfter w:w="53" w:type="dxa"/>
                <w:trHeight w:val="55"/>
              </w:trPr>
              <w:tc>
                <w:tcPr>
                  <w:tcW w:w="2527" w:type="dxa"/>
                  <w:gridSpan w:val="2"/>
                  <w:tcBorders>
                    <w:top w:val="nil"/>
                    <w:left w:val="single" w:sz="4" w:space="0" w:color="auto"/>
                    <w:bottom w:val="single" w:sz="4" w:space="0" w:color="auto"/>
                    <w:right w:val="single" w:sz="4" w:space="0" w:color="auto"/>
                  </w:tcBorders>
                  <w:shd w:val="clear" w:color="auto" w:fill="auto"/>
                  <w:vAlign w:val="bottom"/>
                  <w:hideMark/>
                </w:tcPr>
                <w:p w14:paraId="77D4BBC7"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690" w:type="dxa"/>
                  <w:gridSpan w:val="2"/>
                  <w:tcBorders>
                    <w:top w:val="nil"/>
                    <w:left w:val="nil"/>
                    <w:bottom w:val="single" w:sz="4" w:space="0" w:color="auto"/>
                    <w:right w:val="single" w:sz="4" w:space="0" w:color="auto"/>
                  </w:tcBorders>
                  <w:shd w:val="clear" w:color="auto" w:fill="auto"/>
                  <w:vAlign w:val="bottom"/>
                  <w:hideMark/>
                </w:tcPr>
                <w:p w14:paraId="3734C817"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gridSpan w:val="2"/>
                  <w:tcBorders>
                    <w:top w:val="nil"/>
                    <w:left w:val="nil"/>
                    <w:bottom w:val="single" w:sz="4" w:space="0" w:color="auto"/>
                    <w:right w:val="single" w:sz="4" w:space="0" w:color="auto"/>
                  </w:tcBorders>
                  <w:shd w:val="clear" w:color="auto" w:fill="auto"/>
                  <w:vAlign w:val="bottom"/>
                  <w:hideMark/>
                </w:tcPr>
                <w:p w14:paraId="7EECEB80"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825 0801 01 9 02 23120 240</w:t>
                  </w:r>
                </w:p>
              </w:tc>
              <w:tc>
                <w:tcPr>
                  <w:tcW w:w="1100" w:type="dxa"/>
                  <w:gridSpan w:val="2"/>
                  <w:tcBorders>
                    <w:top w:val="nil"/>
                    <w:left w:val="nil"/>
                    <w:bottom w:val="single" w:sz="4" w:space="0" w:color="auto"/>
                    <w:right w:val="single" w:sz="4" w:space="0" w:color="auto"/>
                  </w:tcBorders>
                  <w:shd w:val="clear" w:color="auto" w:fill="auto"/>
                  <w:vAlign w:val="bottom"/>
                  <w:hideMark/>
                </w:tcPr>
                <w:p w14:paraId="621382D6"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1 371 728,80</w:t>
                  </w:r>
                </w:p>
              </w:tc>
              <w:tc>
                <w:tcPr>
                  <w:tcW w:w="1114" w:type="dxa"/>
                  <w:gridSpan w:val="2"/>
                  <w:tcBorders>
                    <w:top w:val="nil"/>
                    <w:left w:val="nil"/>
                    <w:bottom w:val="single" w:sz="4" w:space="0" w:color="auto"/>
                    <w:right w:val="single" w:sz="4" w:space="0" w:color="auto"/>
                  </w:tcBorders>
                  <w:shd w:val="clear" w:color="auto" w:fill="auto"/>
                  <w:vAlign w:val="bottom"/>
                  <w:hideMark/>
                </w:tcPr>
                <w:p w14:paraId="218F36F7"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1 371 728,80</w:t>
                  </w:r>
                </w:p>
              </w:tc>
              <w:tc>
                <w:tcPr>
                  <w:tcW w:w="886" w:type="dxa"/>
                  <w:gridSpan w:val="2"/>
                  <w:tcBorders>
                    <w:top w:val="nil"/>
                    <w:left w:val="nil"/>
                    <w:bottom w:val="single" w:sz="4" w:space="0" w:color="auto"/>
                    <w:right w:val="single" w:sz="4" w:space="0" w:color="auto"/>
                  </w:tcBorders>
                  <w:shd w:val="clear" w:color="auto" w:fill="auto"/>
                  <w:noWrap/>
                  <w:vAlign w:val="bottom"/>
                  <w:hideMark/>
                </w:tcPr>
                <w:p w14:paraId="0E3C78CD"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08AC74CE" w14:textId="77777777" w:rsidTr="00AE0DCF">
              <w:trPr>
                <w:gridAfter w:val="1"/>
                <w:wAfter w:w="53" w:type="dxa"/>
                <w:trHeight w:val="55"/>
              </w:trPr>
              <w:tc>
                <w:tcPr>
                  <w:tcW w:w="2527" w:type="dxa"/>
                  <w:gridSpan w:val="2"/>
                  <w:tcBorders>
                    <w:top w:val="nil"/>
                    <w:left w:val="single" w:sz="4" w:space="0" w:color="auto"/>
                    <w:bottom w:val="single" w:sz="4" w:space="0" w:color="auto"/>
                    <w:right w:val="single" w:sz="4" w:space="0" w:color="auto"/>
                  </w:tcBorders>
                  <w:shd w:val="clear" w:color="auto" w:fill="auto"/>
                  <w:vAlign w:val="bottom"/>
                  <w:hideMark/>
                </w:tcPr>
                <w:p w14:paraId="464D0E8D"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Прочая закупка товаров, работ и услуг</w:t>
                  </w:r>
                </w:p>
              </w:tc>
              <w:tc>
                <w:tcPr>
                  <w:tcW w:w="690" w:type="dxa"/>
                  <w:gridSpan w:val="2"/>
                  <w:tcBorders>
                    <w:top w:val="nil"/>
                    <w:left w:val="nil"/>
                    <w:bottom w:val="single" w:sz="4" w:space="0" w:color="auto"/>
                    <w:right w:val="single" w:sz="4" w:space="0" w:color="auto"/>
                  </w:tcBorders>
                  <w:shd w:val="clear" w:color="auto" w:fill="auto"/>
                  <w:vAlign w:val="bottom"/>
                  <w:hideMark/>
                </w:tcPr>
                <w:p w14:paraId="15341DF4"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gridSpan w:val="2"/>
                  <w:tcBorders>
                    <w:top w:val="nil"/>
                    <w:left w:val="nil"/>
                    <w:bottom w:val="single" w:sz="4" w:space="0" w:color="auto"/>
                    <w:right w:val="single" w:sz="4" w:space="0" w:color="auto"/>
                  </w:tcBorders>
                  <w:shd w:val="clear" w:color="auto" w:fill="auto"/>
                  <w:vAlign w:val="bottom"/>
                  <w:hideMark/>
                </w:tcPr>
                <w:p w14:paraId="0B6DCE3E"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825 0801 01 9 02 23120 244</w:t>
                  </w:r>
                </w:p>
              </w:tc>
              <w:tc>
                <w:tcPr>
                  <w:tcW w:w="1100" w:type="dxa"/>
                  <w:gridSpan w:val="2"/>
                  <w:tcBorders>
                    <w:top w:val="nil"/>
                    <w:left w:val="nil"/>
                    <w:bottom w:val="single" w:sz="4" w:space="0" w:color="auto"/>
                    <w:right w:val="single" w:sz="4" w:space="0" w:color="auto"/>
                  </w:tcBorders>
                  <w:shd w:val="clear" w:color="auto" w:fill="auto"/>
                  <w:vAlign w:val="bottom"/>
                  <w:hideMark/>
                </w:tcPr>
                <w:p w14:paraId="0E8DE7A2"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1 371 728,80</w:t>
                  </w:r>
                </w:p>
              </w:tc>
              <w:tc>
                <w:tcPr>
                  <w:tcW w:w="1114" w:type="dxa"/>
                  <w:gridSpan w:val="2"/>
                  <w:tcBorders>
                    <w:top w:val="nil"/>
                    <w:left w:val="nil"/>
                    <w:bottom w:val="single" w:sz="4" w:space="0" w:color="auto"/>
                    <w:right w:val="single" w:sz="4" w:space="0" w:color="auto"/>
                  </w:tcBorders>
                  <w:shd w:val="clear" w:color="auto" w:fill="auto"/>
                  <w:vAlign w:val="bottom"/>
                  <w:hideMark/>
                </w:tcPr>
                <w:p w14:paraId="74FBF3C9"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1 371 728,80</w:t>
                  </w:r>
                </w:p>
              </w:tc>
              <w:tc>
                <w:tcPr>
                  <w:tcW w:w="886" w:type="dxa"/>
                  <w:gridSpan w:val="2"/>
                  <w:tcBorders>
                    <w:top w:val="nil"/>
                    <w:left w:val="nil"/>
                    <w:bottom w:val="single" w:sz="4" w:space="0" w:color="auto"/>
                    <w:right w:val="single" w:sz="4" w:space="0" w:color="auto"/>
                  </w:tcBorders>
                  <w:shd w:val="clear" w:color="auto" w:fill="auto"/>
                  <w:noWrap/>
                  <w:vAlign w:val="bottom"/>
                  <w:hideMark/>
                </w:tcPr>
                <w:p w14:paraId="00C4603B"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198FF716" w14:textId="77777777" w:rsidTr="00AE0DCF">
              <w:trPr>
                <w:gridAfter w:val="1"/>
                <w:wAfter w:w="53" w:type="dxa"/>
                <w:trHeight w:val="55"/>
              </w:trPr>
              <w:tc>
                <w:tcPr>
                  <w:tcW w:w="2527" w:type="dxa"/>
                  <w:gridSpan w:val="2"/>
                  <w:tcBorders>
                    <w:top w:val="nil"/>
                    <w:left w:val="single" w:sz="4" w:space="0" w:color="auto"/>
                    <w:bottom w:val="single" w:sz="4" w:space="0" w:color="auto"/>
                    <w:right w:val="single" w:sz="4" w:space="0" w:color="auto"/>
                  </w:tcBorders>
                  <w:shd w:val="clear" w:color="auto" w:fill="auto"/>
                  <w:vAlign w:val="bottom"/>
                  <w:hideMark/>
                </w:tcPr>
                <w:p w14:paraId="5B09AD3F"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приобретение муниципальными учреждениями арт объектов за счет районного бюджета</w:t>
                  </w:r>
                </w:p>
              </w:tc>
              <w:tc>
                <w:tcPr>
                  <w:tcW w:w="690" w:type="dxa"/>
                  <w:gridSpan w:val="2"/>
                  <w:tcBorders>
                    <w:top w:val="nil"/>
                    <w:left w:val="nil"/>
                    <w:bottom w:val="single" w:sz="4" w:space="0" w:color="auto"/>
                    <w:right w:val="single" w:sz="4" w:space="0" w:color="auto"/>
                  </w:tcBorders>
                  <w:shd w:val="clear" w:color="auto" w:fill="auto"/>
                  <w:vAlign w:val="bottom"/>
                  <w:hideMark/>
                </w:tcPr>
                <w:p w14:paraId="1D4827E3"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gridSpan w:val="2"/>
                  <w:tcBorders>
                    <w:top w:val="nil"/>
                    <w:left w:val="nil"/>
                    <w:bottom w:val="single" w:sz="4" w:space="0" w:color="auto"/>
                    <w:right w:val="single" w:sz="4" w:space="0" w:color="auto"/>
                  </w:tcBorders>
                  <w:shd w:val="clear" w:color="auto" w:fill="auto"/>
                  <w:vAlign w:val="bottom"/>
                  <w:hideMark/>
                </w:tcPr>
                <w:p w14:paraId="742EF119"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825 0801 01 9 02 33121 000</w:t>
                  </w:r>
                </w:p>
              </w:tc>
              <w:tc>
                <w:tcPr>
                  <w:tcW w:w="1100" w:type="dxa"/>
                  <w:gridSpan w:val="2"/>
                  <w:tcBorders>
                    <w:top w:val="nil"/>
                    <w:left w:val="nil"/>
                    <w:bottom w:val="single" w:sz="4" w:space="0" w:color="auto"/>
                    <w:right w:val="single" w:sz="4" w:space="0" w:color="auto"/>
                  </w:tcBorders>
                  <w:shd w:val="clear" w:color="auto" w:fill="auto"/>
                  <w:vAlign w:val="bottom"/>
                  <w:hideMark/>
                </w:tcPr>
                <w:p w14:paraId="47E450C8"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106 500,00</w:t>
                  </w:r>
                </w:p>
              </w:tc>
              <w:tc>
                <w:tcPr>
                  <w:tcW w:w="1114" w:type="dxa"/>
                  <w:gridSpan w:val="2"/>
                  <w:tcBorders>
                    <w:top w:val="nil"/>
                    <w:left w:val="nil"/>
                    <w:bottom w:val="single" w:sz="4" w:space="0" w:color="auto"/>
                    <w:right w:val="single" w:sz="4" w:space="0" w:color="auto"/>
                  </w:tcBorders>
                  <w:shd w:val="clear" w:color="auto" w:fill="auto"/>
                  <w:vAlign w:val="bottom"/>
                  <w:hideMark/>
                </w:tcPr>
                <w:p w14:paraId="1CFBD682"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106 500,00</w:t>
                  </w:r>
                </w:p>
              </w:tc>
              <w:tc>
                <w:tcPr>
                  <w:tcW w:w="886" w:type="dxa"/>
                  <w:gridSpan w:val="2"/>
                  <w:tcBorders>
                    <w:top w:val="nil"/>
                    <w:left w:val="nil"/>
                    <w:bottom w:val="single" w:sz="4" w:space="0" w:color="auto"/>
                    <w:right w:val="single" w:sz="4" w:space="0" w:color="auto"/>
                  </w:tcBorders>
                  <w:shd w:val="clear" w:color="auto" w:fill="auto"/>
                  <w:noWrap/>
                  <w:vAlign w:val="bottom"/>
                  <w:hideMark/>
                </w:tcPr>
                <w:p w14:paraId="04610881"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62852907" w14:textId="77777777" w:rsidTr="00AE0DCF">
              <w:trPr>
                <w:gridAfter w:val="1"/>
                <w:wAfter w:w="53" w:type="dxa"/>
                <w:trHeight w:val="55"/>
              </w:trPr>
              <w:tc>
                <w:tcPr>
                  <w:tcW w:w="2527" w:type="dxa"/>
                  <w:gridSpan w:val="2"/>
                  <w:tcBorders>
                    <w:top w:val="nil"/>
                    <w:left w:val="single" w:sz="4" w:space="0" w:color="auto"/>
                    <w:bottom w:val="single" w:sz="4" w:space="0" w:color="auto"/>
                    <w:right w:val="single" w:sz="4" w:space="0" w:color="auto"/>
                  </w:tcBorders>
                  <w:shd w:val="clear" w:color="auto" w:fill="auto"/>
                  <w:vAlign w:val="bottom"/>
                  <w:hideMark/>
                </w:tcPr>
                <w:p w14:paraId="4306BFA3"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690" w:type="dxa"/>
                  <w:gridSpan w:val="2"/>
                  <w:tcBorders>
                    <w:top w:val="nil"/>
                    <w:left w:val="nil"/>
                    <w:bottom w:val="single" w:sz="4" w:space="0" w:color="auto"/>
                    <w:right w:val="single" w:sz="4" w:space="0" w:color="auto"/>
                  </w:tcBorders>
                  <w:shd w:val="clear" w:color="auto" w:fill="auto"/>
                  <w:vAlign w:val="bottom"/>
                  <w:hideMark/>
                </w:tcPr>
                <w:p w14:paraId="74F2B657"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gridSpan w:val="2"/>
                  <w:tcBorders>
                    <w:top w:val="nil"/>
                    <w:left w:val="nil"/>
                    <w:bottom w:val="single" w:sz="4" w:space="0" w:color="auto"/>
                    <w:right w:val="single" w:sz="4" w:space="0" w:color="auto"/>
                  </w:tcBorders>
                  <w:shd w:val="clear" w:color="auto" w:fill="auto"/>
                  <w:vAlign w:val="bottom"/>
                  <w:hideMark/>
                </w:tcPr>
                <w:p w14:paraId="1E4A178D"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825 0801 01 9 02 33121 200</w:t>
                  </w:r>
                </w:p>
              </w:tc>
              <w:tc>
                <w:tcPr>
                  <w:tcW w:w="1100" w:type="dxa"/>
                  <w:gridSpan w:val="2"/>
                  <w:tcBorders>
                    <w:top w:val="nil"/>
                    <w:left w:val="nil"/>
                    <w:bottom w:val="single" w:sz="4" w:space="0" w:color="auto"/>
                    <w:right w:val="single" w:sz="4" w:space="0" w:color="auto"/>
                  </w:tcBorders>
                  <w:shd w:val="clear" w:color="auto" w:fill="auto"/>
                  <w:vAlign w:val="bottom"/>
                  <w:hideMark/>
                </w:tcPr>
                <w:p w14:paraId="1B763E16"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106 500,00</w:t>
                  </w:r>
                </w:p>
              </w:tc>
              <w:tc>
                <w:tcPr>
                  <w:tcW w:w="1114" w:type="dxa"/>
                  <w:gridSpan w:val="2"/>
                  <w:tcBorders>
                    <w:top w:val="nil"/>
                    <w:left w:val="nil"/>
                    <w:bottom w:val="single" w:sz="4" w:space="0" w:color="auto"/>
                    <w:right w:val="single" w:sz="4" w:space="0" w:color="auto"/>
                  </w:tcBorders>
                  <w:shd w:val="clear" w:color="auto" w:fill="auto"/>
                  <w:vAlign w:val="bottom"/>
                  <w:hideMark/>
                </w:tcPr>
                <w:p w14:paraId="22389EDF"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106 500,00</w:t>
                  </w:r>
                </w:p>
              </w:tc>
              <w:tc>
                <w:tcPr>
                  <w:tcW w:w="886" w:type="dxa"/>
                  <w:gridSpan w:val="2"/>
                  <w:tcBorders>
                    <w:top w:val="nil"/>
                    <w:left w:val="nil"/>
                    <w:bottom w:val="single" w:sz="4" w:space="0" w:color="auto"/>
                    <w:right w:val="single" w:sz="4" w:space="0" w:color="auto"/>
                  </w:tcBorders>
                  <w:shd w:val="clear" w:color="auto" w:fill="auto"/>
                  <w:noWrap/>
                  <w:vAlign w:val="bottom"/>
                  <w:hideMark/>
                </w:tcPr>
                <w:p w14:paraId="7133926C"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7D2E8595" w14:textId="77777777" w:rsidTr="00AE0DCF">
              <w:trPr>
                <w:gridAfter w:val="1"/>
                <w:wAfter w:w="53" w:type="dxa"/>
                <w:trHeight w:val="55"/>
              </w:trPr>
              <w:tc>
                <w:tcPr>
                  <w:tcW w:w="2527" w:type="dxa"/>
                  <w:gridSpan w:val="2"/>
                  <w:tcBorders>
                    <w:top w:val="nil"/>
                    <w:left w:val="single" w:sz="4" w:space="0" w:color="auto"/>
                    <w:bottom w:val="single" w:sz="4" w:space="0" w:color="auto"/>
                    <w:right w:val="single" w:sz="4" w:space="0" w:color="auto"/>
                  </w:tcBorders>
                  <w:shd w:val="clear" w:color="auto" w:fill="auto"/>
                  <w:vAlign w:val="bottom"/>
                  <w:hideMark/>
                </w:tcPr>
                <w:p w14:paraId="2983CBAF"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690" w:type="dxa"/>
                  <w:gridSpan w:val="2"/>
                  <w:tcBorders>
                    <w:top w:val="nil"/>
                    <w:left w:val="nil"/>
                    <w:bottom w:val="single" w:sz="4" w:space="0" w:color="auto"/>
                    <w:right w:val="single" w:sz="4" w:space="0" w:color="auto"/>
                  </w:tcBorders>
                  <w:shd w:val="clear" w:color="auto" w:fill="auto"/>
                  <w:vAlign w:val="bottom"/>
                  <w:hideMark/>
                </w:tcPr>
                <w:p w14:paraId="4029BFC2"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gridSpan w:val="2"/>
                  <w:tcBorders>
                    <w:top w:val="nil"/>
                    <w:left w:val="nil"/>
                    <w:bottom w:val="single" w:sz="4" w:space="0" w:color="auto"/>
                    <w:right w:val="single" w:sz="4" w:space="0" w:color="auto"/>
                  </w:tcBorders>
                  <w:shd w:val="clear" w:color="auto" w:fill="auto"/>
                  <w:vAlign w:val="bottom"/>
                  <w:hideMark/>
                </w:tcPr>
                <w:p w14:paraId="1CAE3E62"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825 0801 01 9 02 33121 240</w:t>
                  </w:r>
                </w:p>
              </w:tc>
              <w:tc>
                <w:tcPr>
                  <w:tcW w:w="1100" w:type="dxa"/>
                  <w:gridSpan w:val="2"/>
                  <w:tcBorders>
                    <w:top w:val="nil"/>
                    <w:left w:val="nil"/>
                    <w:bottom w:val="single" w:sz="4" w:space="0" w:color="auto"/>
                    <w:right w:val="single" w:sz="4" w:space="0" w:color="auto"/>
                  </w:tcBorders>
                  <w:shd w:val="clear" w:color="auto" w:fill="auto"/>
                  <w:vAlign w:val="bottom"/>
                  <w:hideMark/>
                </w:tcPr>
                <w:p w14:paraId="639C0553"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106 500,00</w:t>
                  </w:r>
                </w:p>
              </w:tc>
              <w:tc>
                <w:tcPr>
                  <w:tcW w:w="1114" w:type="dxa"/>
                  <w:gridSpan w:val="2"/>
                  <w:tcBorders>
                    <w:top w:val="nil"/>
                    <w:left w:val="nil"/>
                    <w:bottom w:val="single" w:sz="4" w:space="0" w:color="auto"/>
                    <w:right w:val="single" w:sz="4" w:space="0" w:color="auto"/>
                  </w:tcBorders>
                  <w:shd w:val="clear" w:color="auto" w:fill="auto"/>
                  <w:vAlign w:val="bottom"/>
                  <w:hideMark/>
                </w:tcPr>
                <w:p w14:paraId="7385252E"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106 500,00</w:t>
                  </w:r>
                </w:p>
              </w:tc>
              <w:tc>
                <w:tcPr>
                  <w:tcW w:w="886" w:type="dxa"/>
                  <w:gridSpan w:val="2"/>
                  <w:tcBorders>
                    <w:top w:val="nil"/>
                    <w:left w:val="nil"/>
                    <w:bottom w:val="single" w:sz="4" w:space="0" w:color="auto"/>
                    <w:right w:val="single" w:sz="4" w:space="0" w:color="auto"/>
                  </w:tcBorders>
                  <w:shd w:val="clear" w:color="auto" w:fill="auto"/>
                  <w:noWrap/>
                  <w:vAlign w:val="bottom"/>
                  <w:hideMark/>
                </w:tcPr>
                <w:p w14:paraId="55F0425B"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4DDEAA62" w14:textId="77777777" w:rsidTr="00AE0DCF">
              <w:trPr>
                <w:gridAfter w:val="1"/>
                <w:wAfter w:w="53" w:type="dxa"/>
                <w:trHeight w:val="55"/>
              </w:trPr>
              <w:tc>
                <w:tcPr>
                  <w:tcW w:w="2527" w:type="dxa"/>
                  <w:gridSpan w:val="2"/>
                  <w:tcBorders>
                    <w:top w:val="nil"/>
                    <w:left w:val="single" w:sz="4" w:space="0" w:color="auto"/>
                    <w:bottom w:val="single" w:sz="4" w:space="0" w:color="auto"/>
                    <w:right w:val="single" w:sz="4" w:space="0" w:color="auto"/>
                  </w:tcBorders>
                  <w:shd w:val="clear" w:color="auto" w:fill="auto"/>
                  <w:vAlign w:val="bottom"/>
                  <w:hideMark/>
                </w:tcPr>
                <w:p w14:paraId="7CC78DE0"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Прочая закупка товаров, работ и услуг</w:t>
                  </w:r>
                </w:p>
              </w:tc>
              <w:tc>
                <w:tcPr>
                  <w:tcW w:w="690" w:type="dxa"/>
                  <w:gridSpan w:val="2"/>
                  <w:tcBorders>
                    <w:top w:val="nil"/>
                    <w:left w:val="nil"/>
                    <w:bottom w:val="single" w:sz="4" w:space="0" w:color="auto"/>
                    <w:right w:val="single" w:sz="4" w:space="0" w:color="auto"/>
                  </w:tcBorders>
                  <w:shd w:val="clear" w:color="auto" w:fill="auto"/>
                  <w:vAlign w:val="bottom"/>
                  <w:hideMark/>
                </w:tcPr>
                <w:p w14:paraId="0E9AC82F"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gridSpan w:val="2"/>
                  <w:tcBorders>
                    <w:top w:val="nil"/>
                    <w:left w:val="nil"/>
                    <w:bottom w:val="single" w:sz="4" w:space="0" w:color="auto"/>
                    <w:right w:val="single" w:sz="4" w:space="0" w:color="auto"/>
                  </w:tcBorders>
                  <w:shd w:val="clear" w:color="auto" w:fill="auto"/>
                  <w:vAlign w:val="bottom"/>
                  <w:hideMark/>
                </w:tcPr>
                <w:p w14:paraId="62FE65A6"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825 0801 01 9 02 33121 244</w:t>
                  </w:r>
                </w:p>
              </w:tc>
              <w:tc>
                <w:tcPr>
                  <w:tcW w:w="1100" w:type="dxa"/>
                  <w:gridSpan w:val="2"/>
                  <w:tcBorders>
                    <w:top w:val="nil"/>
                    <w:left w:val="nil"/>
                    <w:bottom w:val="single" w:sz="4" w:space="0" w:color="auto"/>
                    <w:right w:val="single" w:sz="4" w:space="0" w:color="auto"/>
                  </w:tcBorders>
                  <w:shd w:val="clear" w:color="auto" w:fill="auto"/>
                  <w:vAlign w:val="bottom"/>
                  <w:hideMark/>
                </w:tcPr>
                <w:p w14:paraId="548E8272"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106 500,00</w:t>
                  </w:r>
                </w:p>
              </w:tc>
              <w:tc>
                <w:tcPr>
                  <w:tcW w:w="1114" w:type="dxa"/>
                  <w:gridSpan w:val="2"/>
                  <w:tcBorders>
                    <w:top w:val="nil"/>
                    <w:left w:val="nil"/>
                    <w:bottom w:val="single" w:sz="4" w:space="0" w:color="auto"/>
                    <w:right w:val="single" w:sz="4" w:space="0" w:color="auto"/>
                  </w:tcBorders>
                  <w:shd w:val="clear" w:color="auto" w:fill="auto"/>
                  <w:vAlign w:val="bottom"/>
                  <w:hideMark/>
                </w:tcPr>
                <w:p w14:paraId="7A2F33E4"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106 500,00</w:t>
                  </w:r>
                </w:p>
              </w:tc>
              <w:tc>
                <w:tcPr>
                  <w:tcW w:w="886" w:type="dxa"/>
                  <w:gridSpan w:val="2"/>
                  <w:tcBorders>
                    <w:top w:val="nil"/>
                    <w:left w:val="nil"/>
                    <w:bottom w:val="single" w:sz="4" w:space="0" w:color="auto"/>
                    <w:right w:val="single" w:sz="4" w:space="0" w:color="auto"/>
                  </w:tcBorders>
                  <w:shd w:val="clear" w:color="auto" w:fill="auto"/>
                  <w:noWrap/>
                  <w:vAlign w:val="bottom"/>
                  <w:hideMark/>
                </w:tcPr>
                <w:p w14:paraId="7FE6A1EB"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7373CBC2" w14:textId="77777777" w:rsidTr="00AE0DCF">
              <w:trPr>
                <w:gridAfter w:val="1"/>
                <w:wAfter w:w="53" w:type="dxa"/>
                <w:trHeight w:val="154"/>
              </w:trPr>
              <w:tc>
                <w:tcPr>
                  <w:tcW w:w="2527" w:type="dxa"/>
                  <w:gridSpan w:val="2"/>
                  <w:tcBorders>
                    <w:top w:val="nil"/>
                    <w:left w:val="single" w:sz="4" w:space="0" w:color="auto"/>
                    <w:bottom w:val="single" w:sz="4" w:space="0" w:color="auto"/>
                    <w:right w:val="single" w:sz="4" w:space="0" w:color="auto"/>
                  </w:tcBorders>
                  <w:shd w:val="clear" w:color="auto" w:fill="auto"/>
                  <w:vAlign w:val="bottom"/>
                  <w:hideMark/>
                </w:tcPr>
                <w:p w14:paraId="723B4EBC"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бюджета поселения на приобретение арт объектов в доле, соответствующей установленному уровню </w:t>
                  </w:r>
                  <w:proofErr w:type="spellStart"/>
                  <w:r w:rsidRPr="00576787">
                    <w:rPr>
                      <w:rFonts w:ascii="Calibri" w:eastAsia="Times New Roman" w:hAnsi="Calibri" w:cs="Calibri"/>
                      <w:color w:val="000000"/>
                      <w:kern w:val="0"/>
                      <w:sz w:val="12"/>
                      <w:szCs w:val="12"/>
                      <w:lang w:val="ru-RU" w:eastAsia="ru-RU" w:bidi="ar-SA"/>
                    </w:rPr>
                    <w:t>софинансирования</w:t>
                  </w:r>
                  <w:proofErr w:type="spellEnd"/>
                  <w:r w:rsidRPr="00576787">
                    <w:rPr>
                      <w:rFonts w:ascii="Calibri" w:eastAsia="Times New Roman" w:hAnsi="Calibri" w:cs="Calibri"/>
                      <w:color w:val="000000"/>
                      <w:kern w:val="0"/>
                      <w:sz w:val="12"/>
                      <w:szCs w:val="12"/>
                      <w:lang w:val="ru-RU" w:eastAsia="ru-RU" w:bidi="ar-SA"/>
                    </w:rPr>
                    <w:t xml:space="preserve"> расходного обязательства муниципального образования, при оплате денежного обязательства получателя средств местного бюджета</w:t>
                  </w:r>
                </w:p>
              </w:tc>
              <w:tc>
                <w:tcPr>
                  <w:tcW w:w="690" w:type="dxa"/>
                  <w:gridSpan w:val="2"/>
                  <w:tcBorders>
                    <w:top w:val="nil"/>
                    <w:left w:val="nil"/>
                    <w:bottom w:val="single" w:sz="4" w:space="0" w:color="auto"/>
                    <w:right w:val="single" w:sz="4" w:space="0" w:color="auto"/>
                  </w:tcBorders>
                  <w:shd w:val="clear" w:color="auto" w:fill="auto"/>
                  <w:vAlign w:val="bottom"/>
                  <w:hideMark/>
                </w:tcPr>
                <w:p w14:paraId="68487A08"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gridSpan w:val="2"/>
                  <w:tcBorders>
                    <w:top w:val="nil"/>
                    <w:left w:val="nil"/>
                    <w:bottom w:val="single" w:sz="4" w:space="0" w:color="auto"/>
                    <w:right w:val="single" w:sz="4" w:space="0" w:color="auto"/>
                  </w:tcBorders>
                  <w:shd w:val="clear" w:color="auto" w:fill="auto"/>
                  <w:vAlign w:val="bottom"/>
                  <w:hideMark/>
                </w:tcPr>
                <w:p w14:paraId="3F7E68F0"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0801 01 9 02 С3121 000</w:t>
                  </w:r>
                </w:p>
              </w:tc>
              <w:tc>
                <w:tcPr>
                  <w:tcW w:w="1100" w:type="dxa"/>
                  <w:gridSpan w:val="2"/>
                  <w:tcBorders>
                    <w:top w:val="nil"/>
                    <w:left w:val="nil"/>
                    <w:bottom w:val="single" w:sz="4" w:space="0" w:color="auto"/>
                    <w:right w:val="single" w:sz="4" w:space="0" w:color="auto"/>
                  </w:tcBorders>
                  <w:shd w:val="clear" w:color="auto" w:fill="auto"/>
                  <w:vAlign w:val="bottom"/>
                  <w:hideMark/>
                </w:tcPr>
                <w:p w14:paraId="6F8C8578"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1 075,76</w:t>
                  </w:r>
                </w:p>
              </w:tc>
              <w:tc>
                <w:tcPr>
                  <w:tcW w:w="1114" w:type="dxa"/>
                  <w:gridSpan w:val="2"/>
                  <w:tcBorders>
                    <w:top w:val="nil"/>
                    <w:left w:val="nil"/>
                    <w:bottom w:val="single" w:sz="4" w:space="0" w:color="auto"/>
                    <w:right w:val="single" w:sz="4" w:space="0" w:color="auto"/>
                  </w:tcBorders>
                  <w:shd w:val="clear" w:color="auto" w:fill="auto"/>
                  <w:vAlign w:val="bottom"/>
                  <w:hideMark/>
                </w:tcPr>
                <w:p w14:paraId="7CE934F7"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1 075,76</w:t>
                  </w:r>
                </w:p>
              </w:tc>
              <w:tc>
                <w:tcPr>
                  <w:tcW w:w="886" w:type="dxa"/>
                  <w:gridSpan w:val="2"/>
                  <w:tcBorders>
                    <w:top w:val="nil"/>
                    <w:left w:val="nil"/>
                    <w:bottom w:val="single" w:sz="4" w:space="0" w:color="auto"/>
                    <w:right w:val="single" w:sz="4" w:space="0" w:color="auto"/>
                  </w:tcBorders>
                  <w:shd w:val="clear" w:color="auto" w:fill="auto"/>
                  <w:noWrap/>
                  <w:vAlign w:val="bottom"/>
                  <w:hideMark/>
                </w:tcPr>
                <w:p w14:paraId="19A1E8FC"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4A10F1B7" w14:textId="77777777" w:rsidTr="00AE0DCF">
              <w:trPr>
                <w:gridAfter w:val="1"/>
                <w:wAfter w:w="53" w:type="dxa"/>
                <w:trHeight w:val="55"/>
              </w:trPr>
              <w:tc>
                <w:tcPr>
                  <w:tcW w:w="2527" w:type="dxa"/>
                  <w:gridSpan w:val="2"/>
                  <w:tcBorders>
                    <w:top w:val="nil"/>
                    <w:left w:val="single" w:sz="4" w:space="0" w:color="auto"/>
                    <w:bottom w:val="single" w:sz="4" w:space="0" w:color="auto"/>
                    <w:right w:val="single" w:sz="4" w:space="0" w:color="auto"/>
                  </w:tcBorders>
                  <w:shd w:val="clear" w:color="auto" w:fill="auto"/>
                  <w:vAlign w:val="bottom"/>
                  <w:hideMark/>
                </w:tcPr>
                <w:p w14:paraId="3C5CC4DE"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690" w:type="dxa"/>
                  <w:gridSpan w:val="2"/>
                  <w:tcBorders>
                    <w:top w:val="nil"/>
                    <w:left w:val="nil"/>
                    <w:bottom w:val="single" w:sz="4" w:space="0" w:color="auto"/>
                    <w:right w:val="single" w:sz="4" w:space="0" w:color="auto"/>
                  </w:tcBorders>
                  <w:shd w:val="clear" w:color="auto" w:fill="auto"/>
                  <w:vAlign w:val="bottom"/>
                  <w:hideMark/>
                </w:tcPr>
                <w:p w14:paraId="4DF947FF"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gridSpan w:val="2"/>
                  <w:tcBorders>
                    <w:top w:val="nil"/>
                    <w:left w:val="nil"/>
                    <w:bottom w:val="single" w:sz="4" w:space="0" w:color="auto"/>
                    <w:right w:val="single" w:sz="4" w:space="0" w:color="auto"/>
                  </w:tcBorders>
                  <w:shd w:val="clear" w:color="auto" w:fill="auto"/>
                  <w:vAlign w:val="bottom"/>
                  <w:hideMark/>
                </w:tcPr>
                <w:p w14:paraId="6F4BE92F"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0801 01 9 02 С3121 200</w:t>
                  </w:r>
                </w:p>
              </w:tc>
              <w:tc>
                <w:tcPr>
                  <w:tcW w:w="1100" w:type="dxa"/>
                  <w:gridSpan w:val="2"/>
                  <w:tcBorders>
                    <w:top w:val="nil"/>
                    <w:left w:val="nil"/>
                    <w:bottom w:val="single" w:sz="4" w:space="0" w:color="auto"/>
                    <w:right w:val="single" w:sz="4" w:space="0" w:color="auto"/>
                  </w:tcBorders>
                  <w:shd w:val="clear" w:color="auto" w:fill="auto"/>
                  <w:vAlign w:val="bottom"/>
                  <w:hideMark/>
                </w:tcPr>
                <w:p w14:paraId="4E3DB153"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1 075,76</w:t>
                  </w:r>
                </w:p>
              </w:tc>
              <w:tc>
                <w:tcPr>
                  <w:tcW w:w="1114" w:type="dxa"/>
                  <w:gridSpan w:val="2"/>
                  <w:tcBorders>
                    <w:top w:val="nil"/>
                    <w:left w:val="nil"/>
                    <w:bottom w:val="single" w:sz="4" w:space="0" w:color="auto"/>
                    <w:right w:val="single" w:sz="4" w:space="0" w:color="auto"/>
                  </w:tcBorders>
                  <w:shd w:val="clear" w:color="auto" w:fill="auto"/>
                  <w:vAlign w:val="bottom"/>
                  <w:hideMark/>
                </w:tcPr>
                <w:p w14:paraId="2FC8A3BB"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1 075,76</w:t>
                  </w:r>
                </w:p>
              </w:tc>
              <w:tc>
                <w:tcPr>
                  <w:tcW w:w="886" w:type="dxa"/>
                  <w:gridSpan w:val="2"/>
                  <w:tcBorders>
                    <w:top w:val="nil"/>
                    <w:left w:val="nil"/>
                    <w:bottom w:val="single" w:sz="4" w:space="0" w:color="auto"/>
                    <w:right w:val="single" w:sz="4" w:space="0" w:color="auto"/>
                  </w:tcBorders>
                  <w:shd w:val="clear" w:color="auto" w:fill="auto"/>
                  <w:noWrap/>
                  <w:vAlign w:val="bottom"/>
                  <w:hideMark/>
                </w:tcPr>
                <w:p w14:paraId="3F3E09F6"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3616A785" w14:textId="77777777" w:rsidTr="00AE0DCF">
              <w:trPr>
                <w:gridAfter w:val="1"/>
                <w:wAfter w:w="53" w:type="dxa"/>
                <w:trHeight w:val="55"/>
              </w:trPr>
              <w:tc>
                <w:tcPr>
                  <w:tcW w:w="2527" w:type="dxa"/>
                  <w:gridSpan w:val="2"/>
                  <w:tcBorders>
                    <w:top w:val="nil"/>
                    <w:left w:val="single" w:sz="4" w:space="0" w:color="auto"/>
                    <w:bottom w:val="single" w:sz="4" w:space="0" w:color="auto"/>
                    <w:right w:val="single" w:sz="4" w:space="0" w:color="auto"/>
                  </w:tcBorders>
                  <w:shd w:val="clear" w:color="auto" w:fill="auto"/>
                  <w:vAlign w:val="bottom"/>
                  <w:hideMark/>
                </w:tcPr>
                <w:p w14:paraId="0715E109"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690" w:type="dxa"/>
                  <w:gridSpan w:val="2"/>
                  <w:tcBorders>
                    <w:top w:val="nil"/>
                    <w:left w:val="nil"/>
                    <w:bottom w:val="single" w:sz="4" w:space="0" w:color="auto"/>
                    <w:right w:val="single" w:sz="4" w:space="0" w:color="auto"/>
                  </w:tcBorders>
                  <w:shd w:val="clear" w:color="auto" w:fill="auto"/>
                  <w:vAlign w:val="bottom"/>
                  <w:hideMark/>
                </w:tcPr>
                <w:p w14:paraId="6D66CACB"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gridSpan w:val="2"/>
                  <w:tcBorders>
                    <w:top w:val="nil"/>
                    <w:left w:val="nil"/>
                    <w:bottom w:val="single" w:sz="4" w:space="0" w:color="auto"/>
                    <w:right w:val="single" w:sz="4" w:space="0" w:color="auto"/>
                  </w:tcBorders>
                  <w:shd w:val="clear" w:color="auto" w:fill="auto"/>
                  <w:vAlign w:val="bottom"/>
                  <w:hideMark/>
                </w:tcPr>
                <w:p w14:paraId="1B7EB440"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0801 01 9 02 С3121 240</w:t>
                  </w:r>
                </w:p>
              </w:tc>
              <w:tc>
                <w:tcPr>
                  <w:tcW w:w="1100" w:type="dxa"/>
                  <w:gridSpan w:val="2"/>
                  <w:tcBorders>
                    <w:top w:val="nil"/>
                    <w:left w:val="nil"/>
                    <w:bottom w:val="single" w:sz="4" w:space="0" w:color="auto"/>
                    <w:right w:val="single" w:sz="4" w:space="0" w:color="auto"/>
                  </w:tcBorders>
                  <w:shd w:val="clear" w:color="auto" w:fill="auto"/>
                  <w:vAlign w:val="bottom"/>
                  <w:hideMark/>
                </w:tcPr>
                <w:p w14:paraId="66D5C14E"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1 075,76</w:t>
                  </w:r>
                </w:p>
              </w:tc>
              <w:tc>
                <w:tcPr>
                  <w:tcW w:w="1114" w:type="dxa"/>
                  <w:gridSpan w:val="2"/>
                  <w:tcBorders>
                    <w:top w:val="nil"/>
                    <w:left w:val="nil"/>
                    <w:bottom w:val="single" w:sz="4" w:space="0" w:color="auto"/>
                    <w:right w:val="single" w:sz="4" w:space="0" w:color="auto"/>
                  </w:tcBorders>
                  <w:shd w:val="clear" w:color="auto" w:fill="auto"/>
                  <w:vAlign w:val="bottom"/>
                  <w:hideMark/>
                </w:tcPr>
                <w:p w14:paraId="3165C72C"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1 075,76</w:t>
                  </w:r>
                </w:p>
              </w:tc>
              <w:tc>
                <w:tcPr>
                  <w:tcW w:w="886" w:type="dxa"/>
                  <w:gridSpan w:val="2"/>
                  <w:tcBorders>
                    <w:top w:val="nil"/>
                    <w:left w:val="nil"/>
                    <w:bottom w:val="single" w:sz="4" w:space="0" w:color="auto"/>
                    <w:right w:val="single" w:sz="4" w:space="0" w:color="auto"/>
                  </w:tcBorders>
                  <w:shd w:val="clear" w:color="auto" w:fill="auto"/>
                  <w:noWrap/>
                  <w:vAlign w:val="bottom"/>
                  <w:hideMark/>
                </w:tcPr>
                <w:p w14:paraId="2896A3CD"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0D50BCA7" w14:textId="77777777" w:rsidTr="00AE0DCF">
              <w:trPr>
                <w:gridAfter w:val="1"/>
                <w:wAfter w:w="53" w:type="dxa"/>
                <w:trHeight w:val="55"/>
              </w:trPr>
              <w:tc>
                <w:tcPr>
                  <w:tcW w:w="2527" w:type="dxa"/>
                  <w:gridSpan w:val="2"/>
                  <w:tcBorders>
                    <w:top w:val="nil"/>
                    <w:left w:val="single" w:sz="4" w:space="0" w:color="auto"/>
                    <w:bottom w:val="single" w:sz="4" w:space="0" w:color="auto"/>
                    <w:right w:val="single" w:sz="4" w:space="0" w:color="auto"/>
                  </w:tcBorders>
                  <w:shd w:val="clear" w:color="auto" w:fill="auto"/>
                  <w:vAlign w:val="bottom"/>
                  <w:hideMark/>
                </w:tcPr>
                <w:p w14:paraId="1E256E10" w14:textId="77777777" w:rsidR="00AE0DCF" w:rsidRPr="00576787" w:rsidRDefault="00AE0DC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Прочая закупка товаров, работ и услуг</w:t>
                  </w:r>
                </w:p>
              </w:tc>
              <w:tc>
                <w:tcPr>
                  <w:tcW w:w="690" w:type="dxa"/>
                  <w:gridSpan w:val="2"/>
                  <w:tcBorders>
                    <w:top w:val="nil"/>
                    <w:left w:val="nil"/>
                    <w:bottom w:val="single" w:sz="4" w:space="0" w:color="auto"/>
                    <w:right w:val="single" w:sz="4" w:space="0" w:color="auto"/>
                  </w:tcBorders>
                  <w:shd w:val="clear" w:color="auto" w:fill="auto"/>
                  <w:vAlign w:val="bottom"/>
                  <w:hideMark/>
                </w:tcPr>
                <w:p w14:paraId="1CFC2000"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455" w:type="dxa"/>
                  <w:gridSpan w:val="2"/>
                  <w:tcBorders>
                    <w:top w:val="nil"/>
                    <w:left w:val="nil"/>
                    <w:bottom w:val="single" w:sz="4" w:space="0" w:color="auto"/>
                    <w:right w:val="single" w:sz="4" w:space="0" w:color="auto"/>
                  </w:tcBorders>
                  <w:shd w:val="clear" w:color="auto" w:fill="auto"/>
                  <w:vAlign w:val="bottom"/>
                  <w:hideMark/>
                </w:tcPr>
                <w:p w14:paraId="0F645EB8"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0801 01 9 02 С3121 244</w:t>
                  </w:r>
                </w:p>
              </w:tc>
              <w:tc>
                <w:tcPr>
                  <w:tcW w:w="1100" w:type="dxa"/>
                  <w:gridSpan w:val="2"/>
                  <w:tcBorders>
                    <w:top w:val="nil"/>
                    <w:left w:val="nil"/>
                    <w:bottom w:val="single" w:sz="4" w:space="0" w:color="auto"/>
                    <w:right w:val="single" w:sz="4" w:space="0" w:color="auto"/>
                  </w:tcBorders>
                  <w:shd w:val="clear" w:color="auto" w:fill="auto"/>
                  <w:vAlign w:val="bottom"/>
                  <w:hideMark/>
                </w:tcPr>
                <w:p w14:paraId="18926D99"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1 075,76</w:t>
                  </w:r>
                </w:p>
              </w:tc>
              <w:tc>
                <w:tcPr>
                  <w:tcW w:w="1114" w:type="dxa"/>
                  <w:gridSpan w:val="2"/>
                  <w:tcBorders>
                    <w:top w:val="nil"/>
                    <w:left w:val="nil"/>
                    <w:bottom w:val="single" w:sz="4" w:space="0" w:color="auto"/>
                    <w:right w:val="single" w:sz="4" w:space="0" w:color="auto"/>
                  </w:tcBorders>
                  <w:shd w:val="clear" w:color="auto" w:fill="auto"/>
                  <w:vAlign w:val="bottom"/>
                  <w:hideMark/>
                </w:tcPr>
                <w:p w14:paraId="44833543"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1 075,76</w:t>
                  </w:r>
                </w:p>
              </w:tc>
              <w:tc>
                <w:tcPr>
                  <w:tcW w:w="886" w:type="dxa"/>
                  <w:gridSpan w:val="2"/>
                  <w:tcBorders>
                    <w:top w:val="nil"/>
                    <w:left w:val="nil"/>
                    <w:bottom w:val="single" w:sz="4" w:space="0" w:color="auto"/>
                    <w:right w:val="single" w:sz="4" w:space="0" w:color="auto"/>
                  </w:tcBorders>
                  <w:shd w:val="clear" w:color="auto" w:fill="auto"/>
                  <w:noWrap/>
                  <w:vAlign w:val="bottom"/>
                  <w:hideMark/>
                </w:tcPr>
                <w:p w14:paraId="789F2B65"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AE0DCF" w:rsidRPr="00576787" w14:paraId="5A9603E3" w14:textId="77777777" w:rsidTr="00AE0DCF">
              <w:trPr>
                <w:trHeight w:val="102"/>
              </w:trPr>
              <w:tc>
                <w:tcPr>
                  <w:tcW w:w="7825" w:type="dxa"/>
                  <w:gridSpan w:val="13"/>
                  <w:tcBorders>
                    <w:top w:val="nil"/>
                    <w:left w:val="nil"/>
                    <w:bottom w:val="nil"/>
                    <w:right w:val="nil"/>
                  </w:tcBorders>
                  <w:shd w:val="clear" w:color="auto" w:fill="auto"/>
                  <w:noWrap/>
                  <w:vAlign w:val="bottom"/>
                  <w:hideMark/>
                </w:tcPr>
                <w:p w14:paraId="113287F2" w14:textId="77777777" w:rsidR="00AE0DCF" w:rsidRPr="00576787" w:rsidRDefault="00AE0DC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 xml:space="preserve">                    3. Источники финансирования дефицита бюджета</w:t>
                  </w:r>
                </w:p>
              </w:tc>
            </w:tr>
            <w:tr w:rsidR="00AE0DCF" w:rsidRPr="00576787" w14:paraId="0F7C8735" w14:textId="77777777" w:rsidTr="00AE0DCF">
              <w:trPr>
                <w:trHeight w:val="102"/>
              </w:trPr>
              <w:tc>
                <w:tcPr>
                  <w:tcW w:w="7825" w:type="dxa"/>
                  <w:gridSpan w:val="13"/>
                  <w:tcBorders>
                    <w:top w:val="nil"/>
                    <w:left w:val="nil"/>
                    <w:bottom w:val="nil"/>
                    <w:right w:val="nil"/>
                  </w:tcBorders>
                  <w:shd w:val="clear" w:color="auto" w:fill="auto"/>
                  <w:noWrap/>
                  <w:vAlign w:val="bottom"/>
                  <w:hideMark/>
                </w:tcPr>
                <w:p w14:paraId="4820056A" w14:textId="77777777" w:rsidR="00AE0DCF" w:rsidRPr="00576787" w:rsidRDefault="00AE0DCF" w:rsidP="00576787">
                  <w:pPr>
                    <w:suppressAutoHyphens w:val="0"/>
                    <w:jc w:val="center"/>
                    <w:rPr>
                      <w:rFonts w:ascii="Calibri" w:eastAsia="Times New Roman" w:hAnsi="Calibri" w:cs="Calibri"/>
                      <w:b/>
                      <w:bCs/>
                      <w:kern w:val="0"/>
                      <w:sz w:val="12"/>
                      <w:szCs w:val="12"/>
                      <w:lang w:val="ru-RU" w:eastAsia="ru-RU" w:bidi="ar-SA"/>
                    </w:rPr>
                  </w:pPr>
                </w:p>
              </w:tc>
            </w:tr>
            <w:tr w:rsidR="00AE0DCF" w:rsidRPr="00576787" w14:paraId="52D351B8" w14:textId="77777777" w:rsidTr="00AE0DCF">
              <w:trPr>
                <w:trHeight w:val="102"/>
              </w:trPr>
              <w:tc>
                <w:tcPr>
                  <w:tcW w:w="7825" w:type="dxa"/>
                  <w:gridSpan w:val="13"/>
                  <w:tcBorders>
                    <w:top w:val="nil"/>
                    <w:left w:val="nil"/>
                    <w:bottom w:val="nil"/>
                    <w:right w:val="nil"/>
                  </w:tcBorders>
                  <w:shd w:val="clear" w:color="auto" w:fill="auto"/>
                  <w:noWrap/>
                  <w:vAlign w:val="bottom"/>
                  <w:hideMark/>
                </w:tcPr>
                <w:p w14:paraId="375BAB9C"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p>
              </w:tc>
            </w:tr>
            <w:tr w:rsidR="00AE0DCF" w:rsidRPr="00576787" w14:paraId="2634BE13" w14:textId="77777777" w:rsidTr="00AE0DCF">
              <w:trPr>
                <w:trHeight w:val="87"/>
              </w:trPr>
              <w:tc>
                <w:tcPr>
                  <w:tcW w:w="4886" w:type="dxa"/>
                  <w:gridSpan w:val="7"/>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FF2D5B7" w14:textId="77777777" w:rsidR="00AE0DCF" w:rsidRPr="00576787" w:rsidRDefault="00AE0DC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Боковик</w:t>
                  </w:r>
                </w:p>
              </w:tc>
              <w:tc>
                <w:tcPr>
                  <w:tcW w:w="2939" w:type="dxa"/>
                  <w:gridSpan w:val="6"/>
                  <w:tcBorders>
                    <w:top w:val="single" w:sz="4" w:space="0" w:color="000000"/>
                    <w:left w:val="nil"/>
                    <w:bottom w:val="single" w:sz="4" w:space="0" w:color="000000"/>
                    <w:right w:val="single" w:sz="4" w:space="0" w:color="000000"/>
                  </w:tcBorders>
                  <w:shd w:val="clear" w:color="000000" w:fill="FFFFFF"/>
                  <w:vAlign w:val="center"/>
                  <w:hideMark/>
                </w:tcPr>
                <w:p w14:paraId="71FD8719" w14:textId="77777777" w:rsidR="00AE0DCF" w:rsidRPr="00576787" w:rsidRDefault="00AE0DC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Данные</w:t>
                  </w:r>
                </w:p>
              </w:tc>
            </w:tr>
            <w:tr w:rsidR="00AE0DCF" w:rsidRPr="00576787" w14:paraId="2DC9FA88" w14:textId="77777777" w:rsidTr="00AE0DCF">
              <w:trPr>
                <w:trHeight w:val="517"/>
              </w:trPr>
              <w:tc>
                <w:tcPr>
                  <w:tcW w:w="2115" w:type="dxa"/>
                  <w:tcBorders>
                    <w:top w:val="nil"/>
                    <w:left w:val="single" w:sz="4" w:space="0" w:color="000000"/>
                    <w:bottom w:val="single" w:sz="4" w:space="0" w:color="000000"/>
                    <w:right w:val="single" w:sz="4" w:space="0" w:color="000000"/>
                  </w:tcBorders>
                  <w:shd w:val="clear" w:color="000000" w:fill="FFFFFF"/>
                  <w:vAlign w:val="center"/>
                  <w:hideMark/>
                </w:tcPr>
                <w:p w14:paraId="506C9945" w14:textId="77777777" w:rsidR="00AE0DCF" w:rsidRPr="00576787" w:rsidRDefault="00AE0DC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1-Наименование</w:t>
                  </w:r>
                </w:p>
              </w:tc>
              <w:tc>
                <w:tcPr>
                  <w:tcW w:w="1010" w:type="dxa"/>
                  <w:gridSpan w:val="2"/>
                  <w:tcBorders>
                    <w:top w:val="nil"/>
                    <w:left w:val="nil"/>
                    <w:bottom w:val="single" w:sz="4" w:space="0" w:color="000000"/>
                    <w:right w:val="single" w:sz="4" w:space="0" w:color="000000"/>
                  </w:tcBorders>
                  <w:shd w:val="clear" w:color="000000" w:fill="FFFFFF"/>
                  <w:vAlign w:val="center"/>
                  <w:hideMark/>
                </w:tcPr>
                <w:p w14:paraId="7140D902" w14:textId="77777777" w:rsidR="00AE0DCF" w:rsidRPr="00576787" w:rsidRDefault="00AE0DC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Администратор</w:t>
                  </w:r>
                </w:p>
              </w:tc>
              <w:tc>
                <w:tcPr>
                  <w:tcW w:w="498" w:type="dxa"/>
                  <w:gridSpan w:val="2"/>
                  <w:tcBorders>
                    <w:top w:val="nil"/>
                    <w:left w:val="nil"/>
                    <w:bottom w:val="single" w:sz="4" w:space="0" w:color="000000"/>
                    <w:right w:val="single" w:sz="4" w:space="0" w:color="000000"/>
                  </w:tcBorders>
                  <w:shd w:val="clear" w:color="000000" w:fill="FFFFFF"/>
                  <w:vAlign w:val="center"/>
                  <w:hideMark/>
                </w:tcPr>
                <w:p w14:paraId="5FD225F9" w14:textId="77777777" w:rsidR="00AE0DCF" w:rsidRPr="00576787" w:rsidRDefault="00AE0DC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2-Код строки</w:t>
                  </w:r>
                </w:p>
              </w:tc>
              <w:tc>
                <w:tcPr>
                  <w:tcW w:w="1263" w:type="dxa"/>
                  <w:gridSpan w:val="2"/>
                  <w:tcBorders>
                    <w:top w:val="nil"/>
                    <w:left w:val="nil"/>
                    <w:bottom w:val="single" w:sz="4" w:space="0" w:color="000000"/>
                    <w:right w:val="single" w:sz="4" w:space="0" w:color="000000"/>
                  </w:tcBorders>
                  <w:shd w:val="clear" w:color="000000" w:fill="FFFFFF"/>
                  <w:vAlign w:val="center"/>
                  <w:hideMark/>
                </w:tcPr>
                <w:p w14:paraId="1C07B23A" w14:textId="77777777" w:rsidR="00AE0DCF" w:rsidRPr="00576787" w:rsidRDefault="00AE0DC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3-Код источника финансирования по бюджетной классификации</w:t>
                  </w:r>
                </w:p>
              </w:tc>
              <w:tc>
                <w:tcPr>
                  <w:tcW w:w="985" w:type="dxa"/>
                  <w:gridSpan w:val="2"/>
                  <w:tcBorders>
                    <w:top w:val="nil"/>
                    <w:left w:val="nil"/>
                    <w:bottom w:val="single" w:sz="4" w:space="0" w:color="000000"/>
                    <w:right w:val="single" w:sz="4" w:space="0" w:color="000000"/>
                  </w:tcBorders>
                  <w:shd w:val="clear" w:color="000000" w:fill="FFFFFF"/>
                  <w:vAlign w:val="center"/>
                  <w:hideMark/>
                </w:tcPr>
                <w:p w14:paraId="6E4D1CB4" w14:textId="77777777" w:rsidR="00AE0DCF" w:rsidRPr="00576787" w:rsidRDefault="00AE0DC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4-Утвержденные бюджетные назначения</w:t>
                  </w:r>
                </w:p>
              </w:tc>
              <w:tc>
                <w:tcPr>
                  <w:tcW w:w="1212" w:type="dxa"/>
                  <w:gridSpan w:val="2"/>
                  <w:tcBorders>
                    <w:top w:val="nil"/>
                    <w:left w:val="nil"/>
                    <w:bottom w:val="single" w:sz="4" w:space="0" w:color="000000"/>
                    <w:right w:val="single" w:sz="4" w:space="0" w:color="000000"/>
                  </w:tcBorders>
                  <w:shd w:val="clear" w:color="000000" w:fill="FFFFFF"/>
                  <w:vAlign w:val="center"/>
                  <w:hideMark/>
                </w:tcPr>
                <w:p w14:paraId="1F532A17" w14:textId="77777777" w:rsidR="00AE0DCF" w:rsidRPr="00576787" w:rsidRDefault="00AE0DC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5-Исполнено</w:t>
                  </w:r>
                </w:p>
              </w:tc>
              <w:tc>
                <w:tcPr>
                  <w:tcW w:w="742" w:type="dxa"/>
                  <w:gridSpan w:val="2"/>
                  <w:tcBorders>
                    <w:top w:val="nil"/>
                    <w:left w:val="nil"/>
                    <w:bottom w:val="single" w:sz="4" w:space="0" w:color="000000"/>
                    <w:right w:val="single" w:sz="4" w:space="0" w:color="000000"/>
                  </w:tcBorders>
                  <w:shd w:val="clear" w:color="000000" w:fill="FFFFFF"/>
                  <w:vAlign w:val="center"/>
                  <w:hideMark/>
                </w:tcPr>
                <w:p w14:paraId="54828234" w14:textId="77777777" w:rsidR="00AE0DCF" w:rsidRPr="00576787" w:rsidRDefault="00AE0DC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6-Неисполненные назначения</w:t>
                  </w:r>
                </w:p>
              </w:tc>
            </w:tr>
            <w:tr w:rsidR="00AE0DCF" w:rsidRPr="00576787" w14:paraId="77327E64" w14:textId="77777777" w:rsidTr="00AE0DCF">
              <w:trPr>
                <w:trHeight w:val="72"/>
              </w:trPr>
              <w:tc>
                <w:tcPr>
                  <w:tcW w:w="2115" w:type="dxa"/>
                  <w:tcBorders>
                    <w:top w:val="nil"/>
                    <w:left w:val="single" w:sz="4" w:space="0" w:color="000000"/>
                    <w:bottom w:val="single" w:sz="4" w:space="0" w:color="000000"/>
                    <w:right w:val="single" w:sz="4" w:space="0" w:color="000000"/>
                  </w:tcBorders>
                  <w:shd w:val="clear" w:color="000000" w:fill="FFFFFF"/>
                  <w:vAlign w:val="bottom"/>
                  <w:hideMark/>
                </w:tcPr>
                <w:p w14:paraId="389CEDA0"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ИТОГО</w:t>
                  </w:r>
                </w:p>
              </w:tc>
              <w:tc>
                <w:tcPr>
                  <w:tcW w:w="1010" w:type="dxa"/>
                  <w:gridSpan w:val="2"/>
                  <w:tcBorders>
                    <w:top w:val="nil"/>
                    <w:left w:val="nil"/>
                    <w:bottom w:val="single" w:sz="4" w:space="0" w:color="000000"/>
                    <w:right w:val="single" w:sz="4" w:space="0" w:color="000000"/>
                  </w:tcBorders>
                  <w:shd w:val="clear" w:color="000000" w:fill="FFFFFF"/>
                  <w:vAlign w:val="bottom"/>
                  <w:hideMark/>
                </w:tcPr>
                <w:p w14:paraId="7754F222"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498" w:type="dxa"/>
                  <w:gridSpan w:val="2"/>
                  <w:tcBorders>
                    <w:top w:val="nil"/>
                    <w:left w:val="nil"/>
                    <w:bottom w:val="single" w:sz="4" w:space="0" w:color="000000"/>
                    <w:right w:val="single" w:sz="4" w:space="0" w:color="000000"/>
                  </w:tcBorders>
                  <w:shd w:val="clear" w:color="000000" w:fill="FFFFFF"/>
                  <w:vAlign w:val="bottom"/>
                  <w:hideMark/>
                </w:tcPr>
                <w:p w14:paraId="10D9E87B"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500</w:t>
                  </w:r>
                </w:p>
              </w:tc>
              <w:tc>
                <w:tcPr>
                  <w:tcW w:w="1263" w:type="dxa"/>
                  <w:gridSpan w:val="2"/>
                  <w:tcBorders>
                    <w:top w:val="nil"/>
                    <w:left w:val="nil"/>
                    <w:bottom w:val="single" w:sz="4" w:space="0" w:color="000000"/>
                    <w:right w:val="single" w:sz="4" w:space="0" w:color="000000"/>
                  </w:tcBorders>
                  <w:shd w:val="clear" w:color="000000" w:fill="FFFFFF"/>
                  <w:vAlign w:val="bottom"/>
                  <w:hideMark/>
                </w:tcPr>
                <w:p w14:paraId="12B88057"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90000000000000000</w:t>
                  </w:r>
                </w:p>
              </w:tc>
              <w:tc>
                <w:tcPr>
                  <w:tcW w:w="985" w:type="dxa"/>
                  <w:gridSpan w:val="2"/>
                  <w:tcBorders>
                    <w:top w:val="single" w:sz="8" w:space="0" w:color="000000"/>
                    <w:left w:val="nil"/>
                    <w:bottom w:val="single" w:sz="4" w:space="0" w:color="000000"/>
                    <w:right w:val="single" w:sz="4" w:space="0" w:color="000000"/>
                  </w:tcBorders>
                  <w:shd w:val="clear" w:color="auto" w:fill="auto"/>
                  <w:noWrap/>
                  <w:vAlign w:val="bottom"/>
                  <w:hideMark/>
                </w:tcPr>
                <w:p w14:paraId="4B205249"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585 191,79</w:t>
                  </w:r>
                </w:p>
              </w:tc>
              <w:tc>
                <w:tcPr>
                  <w:tcW w:w="1212" w:type="dxa"/>
                  <w:gridSpan w:val="2"/>
                  <w:tcBorders>
                    <w:top w:val="single" w:sz="8" w:space="0" w:color="000000"/>
                    <w:left w:val="nil"/>
                    <w:bottom w:val="single" w:sz="4" w:space="0" w:color="000000"/>
                    <w:right w:val="single" w:sz="4" w:space="0" w:color="000000"/>
                  </w:tcBorders>
                  <w:shd w:val="clear" w:color="auto" w:fill="auto"/>
                  <w:noWrap/>
                  <w:vAlign w:val="bottom"/>
                  <w:hideMark/>
                </w:tcPr>
                <w:p w14:paraId="32019BB4"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82 322,69</w:t>
                  </w:r>
                </w:p>
              </w:tc>
              <w:tc>
                <w:tcPr>
                  <w:tcW w:w="742" w:type="dxa"/>
                  <w:gridSpan w:val="2"/>
                  <w:tcBorders>
                    <w:top w:val="nil"/>
                    <w:left w:val="nil"/>
                    <w:bottom w:val="single" w:sz="4" w:space="0" w:color="000000"/>
                    <w:right w:val="single" w:sz="4" w:space="0" w:color="000000"/>
                  </w:tcBorders>
                  <w:shd w:val="clear" w:color="000000" w:fill="FFFFFF"/>
                  <w:noWrap/>
                  <w:vAlign w:val="bottom"/>
                  <w:hideMark/>
                </w:tcPr>
                <w:p w14:paraId="02BF126D"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w:t>
                  </w:r>
                </w:p>
              </w:tc>
            </w:tr>
            <w:tr w:rsidR="00AE0DCF" w:rsidRPr="00576787" w14:paraId="505BBABF" w14:textId="77777777" w:rsidTr="00AE0DCF">
              <w:trPr>
                <w:trHeight w:val="72"/>
              </w:trPr>
              <w:tc>
                <w:tcPr>
                  <w:tcW w:w="2115" w:type="dxa"/>
                  <w:tcBorders>
                    <w:top w:val="nil"/>
                    <w:left w:val="single" w:sz="4" w:space="0" w:color="000000"/>
                    <w:bottom w:val="single" w:sz="4" w:space="0" w:color="000000"/>
                    <w:right w:val="single" w:sz="4" w:space="0" w:color="000000"/>
                  </w:tcBorders>
                  <w:shd w:val="clear" w:color="000000" w:fill="FFFFFF"/>
                  <w:vAlign w:val="bottom"/>
                  <w:hideMark/>
                </w:tcPr>
                <w:p w14:paraId="6727B545"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Изменение остатков средств</w:t>
                  </w:r>
                </w:p>
              </w:tc>
              <w:tc>
                <w:tcPr>
                  <w:tcW w:w="1010" w:type="dxa"/>
                  <w:gridSpan w:val="2"/>
                  <w:tcBorders>
                    <w:top w:val="nil"/>
                    <w:left w:val="nil"/>
                    <w:bottom w:val="single" w:sz="4" w:space="0" w:color="000000"/>
                    <w:right w:val="single" w:sz="4" w:space="0" w:color="000000"/>
                  </w:tcBorders>
                  <w:shd w:val="clear" w:color="000000" w:fill="FFFFFF"/>
                  <w:vAlign w:val="bottom"/>
                  <w:hideMark/>
                </w:tcPr>
                <w:p w14:paraId="7961FB0B"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808</w:t>
                  </w:r>
                </w:p>
              </w:tc>
              <w:tc>
                <w:tcPr>
                  <w:tcW w:w="498" w:type="dxa"/>
                  <w:gridSpan w:val="2"/>
                  <w:tcBorders>
                    <w:top w:val="nil"/>
                    <w:left w:val="nil"/>
                    <w:bottom w:val="single" w:sz="4" w:space="0" w:color="000000"/>
                    <w:right w:val="single" w:sz="4" w:space="0" w:color="000000"/>
                  </w:tcBorders>
                  <w:shd w:val="clear" w:color="000000" w:fill="FFFFFF"/>
                  <w:vAlign w:val="bottom"/>
                  <w:hideMark/>
                </w:tcPr>
                <w:p w14:paraId="3EE8D32D"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700</w:t>
                  </w:r>
                </w:p>
              </w:tc>
              <w:tc>
                <w:tcPr>
                  <w:tcW w:w="1263" w:type="dxa"/>
                  <w:gridSpan w:val="2"/>
                  <w:tcBorders>
                    <w:top w:val="nil"/>
                    <w:left w:val="nil"/>
                    <w:bottom w:val="single" w:sz="4" w:space="0" w:color="000000"/>
                    <w:right w:val="single" w:sz="4" w:space="0" w:color="000000"/>
                  </w:tcBorders>
                  <w:shd w:val="clear" w:color="000000" w:fill="FFFFFF"/>
                  <w:vAlign w:val="bottom"/>
                  <w:hideMark/>
                </w:tcPr>
                <w:p w14:paraId="04FA3AB2"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01000000000000000</w:t>
                  </w:r>
                </w:p>
              </w:tc>
              <w:tc>
                <w:tcPr>
                  <w:tcW w:w="985" w:type="dxa"/>
                  <w:gridSpan w:val="2"/>
                  <w:tcBorders>
                    <w:top w:val="single" w:sz="8" w:space="0" w:color="000000"/>
                    <w:left w:val="nil"/>
                    <w:bottom w:val="single" w:sz="4" w:space="0" w:color="000000"/>
                    <w:right w:val="single" w:sz="4" w:space="0" w:color="000000"/>
                  </w:tcBorders>
                  <w:shd w:val="clear" w:color="auto" w:fill="auto"/>
                  <w:noWrap/>
                  <w:vAlign w:val="bottom"/>
                  <w:hideMark/>
                </w:tcPr>
                <w:p w14:paraId="0EAA6DDF"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585 191,79</w:t>
                  </w:r>
                </w:p>
              </w:tc>
              <w:tc>
                <w:tcPr>
                  <w:tcW w:w="1212" w:type="dxa"/>
                  <w:gridSpan w:val="2"/>
                  <w:tcBorders>
                    <w:top w:val="single" w:sz="8" w:space="0" w:color="000000"/>
                    <w:left w:val="nil"/>
                    <w:bottom w:val="single" w:sz="4" w:space="0" w:color="000000"/>
                    <w:right w:val="single" w:sz="4" w:space="0" w:color="000000"/>
                  </w:tcBorders>
                  <w:shd w:val="clear" w:color="auto" w:fill="auto"/>
                  <w:noWrap/>
                  <w:vAlign w:val="bottom"/>
                  <w:hideMark/>
                </w:tcPr>
                <w:p w14:paraId="3B45C81F"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82 322,69</w:t>
                  </w:r>
                </w:p>
              </w:tc>
              <w:tc>
                <w:tcPr>
                  <w:tcW w:w="742" w:type="dxa"/>
                  <w:gridSpan w:val="2"/>
                  <w:tcBorders>
                    <w:top w:val="nil"/>
                    <w:left w:val="nil"/>
                    <w:bottom w:val="single" w:sz="4" w:space="0" w:color="000000"/>
                    <w:right w:val="single" w:sz="4" w:space="0" w:color="000000"/>
                  </w:tcBorders>
                  <w:shd w:val="clear" w:color="000000" w:fill="FFFFFF"/>
                  <w:noWrap/>
                  <w:vAlign w:val="bottom"/>
                  <w:hideMark/>
                </w:tcPr>
                <w:p w14:paraId="7F1B2B5E"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w:t>
                  </w:r>
                </w:p>
              </w:tc>
            </w:tr>
            <w:tr w:rsidR="00AE0DCF" w:rsidRPr="00576787" w14:paraId="70361064" w14:textId="77777777" w:rsidTr="00AE0DCF">
              <w:trPr>
                <w:trHeight w:val="72"/>
              </w:trPr>
              <w:tc>
                <w:tcPr>
                  <w:tcW w:w="2115" w:type="dxa"/>
                  <w:tcBorders>
                    <w:top w:val="nil"/>
                    <w:left w:val="single" w:sz="4" w:space="0" w:color="000000"/>
                    <w:bottom w:val="single" w:sz="4" w:space="0" w:color="000000"/>
                    <w:right w:val="single" w:sz="4" w:space="0" w:color="000000"/>
                  </w:tcBorders>
                  <w:shd w:val="clear" w:color="000000" w:fill="FFFFFF"/>
                  <w:vAlign w:val="bottom"/>
                  <w:hideMark/>
                </w:tcPr>
                <w:p w14:paraId="6A180621"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Изменение остатков средств на счетах по учету средств бюджетов</w:t>
                  </w:r>
                </w:p>
              </w:tc>
              <w:tc>
                <w:tcPr>
                  <w:tcW w:w="1010" w:type="dxa"/>
                  <w:gridSpan w:val="2"/>
                  <w:tcBorders>
                    <w:top w:val="nil"/>
                    <w:left w:val="nil"/>
                    <w:bottom w:val="single" w:sz="4" w:space="0" w:color="000000"/>
                    <w:right w:val="single" w:sz="4" w:space="0" w:color="000000"/>
                  </w:tcBorders>
                  <w:shd w:val="clear" w:color="000000" w:fill="FFFFFF"/>
                  <w:vAlign w:val="bottom"/>
                  <w:hideMark/>
                </w:tcPr>
                <w:p w14:paraId="36B00A8A"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808</w:t>
                  </w:r>
                </w:p>
              </w:tc>
              <w:tc>
                <w:tcPr>
                  <w:tcW w:w="498" w:type="dxa"/>
                  <w:gridSpan w:val="2"/>
                  <w:tcBorders>
                    <w:top w:val="nil"/>
                    <w:left w:val="nil"/>
                    <w:bottom w:val="single" w:sz="4" w:space="0" w:color="000000"/>
                    <w:right w:val="single" w:sz="4" w:space="0" w:color="000000"/>
                  </w:tcBorders>
                  <w:shd w:val="clear" w:color="000000" w:fill="FFFFFF"/>
                  <w:vAlign w:val="bottom"/>
                  <w:hideMark/>
                </w:tcPr>
                <w:p w14:paraId="1A910EDA"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700</w:t>
                  </w:r>
                </w:p>
              </w:tc>
              <w:tc>
                <w:tcPr>
                  <w:tcW w:w="1263" w:type="dxa"/>
                  <w:gridSpan w:val="2"/>
                  <w:tcBorders>
                    <w:top w:val="nil"/>
                    <w:left w:val="nil"/>
                    <w:bottom w:val="single" w:sz="4" w:space="0" w:color="000000"/>
                    <w:right w:val="single" w:sz="4" w:space="0" w:color="000000"/>
                  </w:tcBorders>
                  <w:shd w:val="clear" w:color="000000" w:fill="FFFFFF"/>
                  <w:vAlign w:val="bottom"/>
                  <w:hideMark/>
                </w:tcPr>
                <w:p w14:paraId="49F375F2"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01050000000000000</w:t>
                  </w:r>
                </w:p>
              </w:tc>
              <w:tc>
                <w:tcPr>
                  <w:tcW w:w="985" w:type="dxa"/>
                  <w:gridSpan w:val="2"/>
                  <w:tcBorders>
                    <w:top w:val="single" w:sz="8" w:space="0" w:color="000000"/>
                    <w:left w:val="nil"/>
                    <w:bottom w:val="single" w:sz="4" w:space="0" w:color="000000"/>
                    <w:right w:val="single" w:sz="4" w:space="0" w:color="000000"/>
                  </w:tcBorders>
                  <w:shd w:val="clear" w:color="auto" w:fill="auto"/>
                  <w:noWrap/>
                  <w:vAlign w:val="bottom"/>
                  <w:hideMark/>
                </w:tcPr>
                <w:p w14:paraId="1C0099F6"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585 191,79</w:t>
                  </w:r>
                </w:p>
              </w:tc>
              <w:tc>
                <w:tcPr>
                  <w:tcW w:w="1212" w:type="dxa"/>
                  <w:gridSpan w:val="2"/>
                  <w:tcBorders>
                    <w:top w:val="single" w:sz="8" w:space="0" w:color="000000"/>
                    <w:left w:val="nil"/>
                    <w:bottom w:val="single" w:sz="4" w:space="0" w:color="000000"/>
                    <w:right w:val="single" w:sz="4" w:space="0" w:color="000000"/>
                  </w:tcBorders>
                  <w:shd w:val="clear" w:color="auto" w:fill="auto"/>
                  <w:noWrap/>
                  <w:vAlign w:val="bottom"/>
                  <w:hideMark/>
                </w:tcPr>
                <w:p w14:paraId="5E1F2C0F"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82 322,69</w:t>
                  </w:r>
                </w:p>
              </w:tc>
              <w:tc>
                <w:tcPr>
                  <w:tcW w:w="742" w:type="dxa"/>
                  <w:gridSpan w:val="2"/>
                  <w:tcBorders>
                    <w:top w:val="nil"/>
                    <w:left w:val="nil"/>
                    <w:bottom w:val="single" w:sz="4" w:space="0" w:color="000000"/>
                    <w:right w:val="single" w:sz="4" w:space="0" w:color="000000"/>
                  </w:tcBorders>
                  <w:shd w:val="clear" w:color="000000" w:fill="FFFFFF"/>
                  <w:noWrap/>
                  <w:vAlign w:val="bottom"/>
                  <w:hideMark/>
                </w:tcPr>
                <w:p w14:paraId="6CEA3667"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w:t>
                  </w:r>
                </w:p>
              </w:tc>
            </w:tr>
            <w:tr w:rsidR="00AE0DCF" w:rsidRPr="00576787" w14:paraId="19507419" w14:textId="77777777" w:rsidTr="00AE0DCF">
              <w:trPr>
                <w:trHeight w:val="87"/>
              </w:trPr>
              <w:tc>
                <w:tcPr>
                  <w:tcW w:w="2115" w:type="dxa"/>
                  <w:tcBorders>
                    <w:top w:val="nil"/>
                    <w:left w:val="single" w:sz="4" w:space="0" w:color="000000"/>
                    <w:bottom w:val="single" w:sz="4" w:space="0" w:color="000000"/>
                    <w:right w:val="single" w:sz="4" w:space="0" w:color="000000"/>
                  </w:tcBorders>
                  <w:shd w:val="clear" w:color="000000" w:fill="FFFFFF"/>
                  <w:vAlign w:val="bottom"/>
                  <w:hideMark/>
                </w:tcPr>
                <w:p w14:paraId="651FB9A6"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w:t>
                  </w:r>
                </w:p>
              </w:tc>
              <w:tc>
                <w:tcPr>
                  <w:tcW w:w="1010" w:type="dxa"/>
                  <w:gridSpan w:val="2"/>
                  <w:tcBorders>
                    <w:top w:val="nil"/>
                    <w:left w:val="nil"/>
                    <w:bottom w:val="single" w:sz="4" w:space="0" w:color="000000"/>
                    <w:right w:val="single" w:sz="4" w:space="0" w:color="000000"/>
                  </w:tcBorders>
                  <w:shd w:val="clear" w:color="000000" w:fill="FFFFFF"/>
                  <w:vAlign w:val="bottom"/>
                  <w:hideMark/>
                </w:tcPr>
                <w:p w14:paraId="0D21EFBF"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808</w:t>
                  </w:r>
                </w:p>
              </w:tc>
              <w:tc>
                <w:tcPr>
                  <w:tcW w:w="498" w:type="dxa"/>
                  <w:gridSpan w:val="2"/>
                  <w:tcBorders>
                    <w:top w:val="nil"/>
                    <w:left w:val="nil"/>
                    <w:bottom w:val="single" w:sz="4" w:space="0" w:color="000000"/>
                    <w:right w:val="single" w:sz="4" w:space="0" w:color="000000"/>
                  </w:tcBorders>
                  <w:shd w:val="clear" w:color="000000" w:fill="FFFFFF"/>
                  <w:vAlign w:val="bottom"/>
                  <w:hideMark/>
                </w:tcPr>
                <w:p w14:paraId="69F72F14"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710</w:t>
                  </w:r>
                </w:p>
              </w:tc>
              <w:tc>
                <w:tcPr>
                  <w:tcW w:w="1263" w:type="dxa"/>
                  <w:gridSpan w:val="2"/>
                  <w:tcBorders>
                    <w:top w:val="nil"/>
                    <w:left w:val="nil"/>
                    <w:bottom w:val="single" w:sz="4" w:space="0" w:color="000000"/>
                    <w:right w:val="single" w:sz="4" w:space="0" w:color="000000"/>
                  </w:tcBorders>
                  <w:shd w:val="clear" w:color="000000" w:fill="FFFFFF"/>
                  <w:vAlign w:val="bottom"/>
                  <w:hideMark/>
                </w:tcPr>
                <w:p w14:paraId="4AD5F10D"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00000000000000000</w:t>
                  </w:r>
                </w:p>
              </w:tc>
              <w:tc>
                <w:tcPr>
                  <w:tcW w:w="985" w:type="dxa"/>
                  <w:gridSpan w:val="2"/>
                  <w:tcBorders>
                    <w:top w:val="nil"/>
                    <w:left w:val="nil"/>
                    <w:bottom w:val="single" w:sz="4" w:space="0" w:color="000000"/>
                    <w:right w:val="single" w:sz="4" w:space="0" w:color="000000"/>
                  </w:tcBorders>
                  <w:shd w:val="clear" w:color="auto" w:fill="auto"/>
                  <w:noWrap/>
                  <w:vAlign w:val="bottom"/>
                  <w:hideMark/>
                </w:tcPr>
                <w:p w14:paraId="0C8D50F3"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-11 515 198,74</w:t>
                  </w:r>
                </w:p>
              </w:tc>
              <w:tc>
                <w:tcPr>
                  <w:tcW w:w="1212" w:type="dxa"/>
                  <w:gridSpan w:val="2"/>
                  <w:tcBorders>
                    <w:top w:val="nil"/>
                    <w:left w:val="nil"/>
                    <w:bottom w:val="single" w:sz="4" w:space="0" w:color="000000"/>
                    <w:right w:val="single" w:sz="4" w:space="0" w:color="000000"/>
                  </w:tcBorders>
                  <w:shd w:val="clear" w:color="auto" w:fill="auto"/>
                  <w:noWrap/>
                  <w:vAlign w:val="bottom"/>
                  <w:hideMark/>
                </w:tcPr>
                <w:p w14:paraId="246729DC"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-11 924 425,20</w:t>
                  </w:r>
                </w:p>
              </w:tc>
              <w:tc>
                <w:tcPr>
                  <w:tcW w:w="742" w:type="dxa"/>
                  <w:gridSpan w:val="2"/>
                  <w:tcBorders>
                    <w:top w:val="nil"/>
                    <w:left w:val="nil"/>
                    <w:bottom w:val="single" w:sz="4" w:space="0" w:color="000000"/>
                    <w:right w:val="single" w:sz="8" w:space="0" w:color="000000"/>
                  </w:tcBorders>
                  <w:shd w:val="clear" w:color="auto" w:fill="auto"/>
                  <w:noWrap/>
                  <w:vAlign w:val="bottom"/>
                  <w:hideMark/>
                </w:tcPr>
                <w:p w14:paraId="24BD9D83"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r>
            <w:tr w:rsidR="00AE0DCF" w:rsidRPr="00576787" w14:paraId="668D2DAD" w14:textId="77777777" w:rsidTr="00AE0DCF">
              <w:trPr>
                <w:trHeight w:val="87"/>
              </w:trPr>
              <w:tc>
                <w:tcPr>
                  <w:tcW w:w="2115" w:type="dxa"/>
                  <w:tcBorders>
                    <w:top w:val="nil"/>
                    <w:left w:val="single" w:sz="4" w:space="0" w:color="000000"/>
                    <w:bottom w:val="single" w:sz="4" w:space="0" w:color="000000"/>
                    <w:right w:val="single" w:sz="4" w:space="0" w:color="000000"/>
                  </w:tcBorders>
                  <w:shd w:val="clear" w:color="000000" w:fill="FFFFFF"/>
                  <w:vAlign w:val="bottom"/>
                  <w:hideMark/>
                </w:tcPr>
                <w:p w14:paraId="3E829DD4"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Увеличение остатков средств бюджетов</w:t>
                  </w:r>
                </w:p>
              </w:tc>
              <w:tc>
                <w:tcPr>
                  <w:tcW w:w="1010" w:type="dxa"/>
                  <w:gridSpan w:val="2"/>
                  <w:tcBorders>
                    <w:top w:val="nil"/>
                    <w:left w:val="nil"/>
                    <w:bottom w:val="single" w:sz="4" w:space="0" w:color="000000"/>
                    <w:right w:val="single" w:sz="4" w:space="0" w:color="000000"/>
                  </w:tcBorders>
                  <w:shd w:val="clear" w:color="000000" w:fill="FFFFFF"/>
                  <w:vAlign w:val="bottom"/>
                  <w:hideMark/>
                </w:tcPr>
                <w:p w14:paraId="33ED9114"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808</w:t>
                  </w:r>
                </w:p>
              </w:tc>
              <w:tc>
                <w:tcPr>
                  <w:tcW w:w="498" w:type="dxa"/>
                  <w:gridSpan w:val="2"/>
                  <w:tcBorders>
                    <w:top w:val="nil"/>
                    <w:left w:val="nil"/>
                    <w:bottom w:val="single" w:sz="4" w:space="0" w:color="000000"/>
                    <w:right w:val="single" w:sz="4" w:space="0" w:color="000000"/>
                  </w:tcBorders>
                  <w:shd w:val="clear" w:color="000000" w:fill="FFFFFF"/>
                  <w:vAlign w:val="bottom"/>
                  <w:hideMark/>
                </w:tcPr>
                <w:p w14:paraId="3BE3758C"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710</w:t>
                  </w:r>
                </w:p>
              </w:tc>
              <w:tc>
                <w:tcPr>
                  <w:tcW w:w="1263" w:type="dxa"/>
                  <w:gridSpan w:val="2"/>
                  <w:tcBorders>
                    <w:top w:val="nil"/>
                    <w:left w:val="nil"/>
                    <w:bottom w:val="single" w:sz="4" w:space="0" w:color="000000"/>
                    <w:right w:val="single" w:sz="4" w:space="0" w:color="000000"/>
                  </w:tcBorders>
                  <w:shd w:val="clear" w:color="000000" w:fill="FFFFFF"/>
                  <w:vAlign w:val="bottom"/>
                  <w:hideMark/>
                </w:tcPr>
                <w:p w14:paraId="20214810"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01050000000000500</w:t>
                  </w:r>
                </w:p>
              </w:tc>
              <w:tc>
                <w:tcPr>
                  <w:tcW w:w="985" w:type="dxa"/>
                  <w:gridSpan w:val="2"/>
                  <w:tcBorders>
                    <w:top w:val="nil"/>
                    <w:left w:val="nil"/>
                    <w:bottom w:val="single" w:sz="4" w:space="0" w:color="000000"/>
                    <w:right w:val="single" w:sz="4" w:space="0" w:color="000000"/>
                  </w:tcBorders>
                  <w:shd w:val="clear" w:color="auto" w:fill="auto"/>
                  <w:noWrap/>
                  <w:vAlign w:val="bottom"/>
                  <w:hideMark/>
                </w:tcPr>
                <w:p w14:paraId="37D65D3D"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-11 515 198,74</w:t>
                  </w:r>
                </w:p>
              </w:tc>
              <w:tc>
                <w:tcPr>
                  <w:tcW w:w="1212" w:type="dxa"/>
                  <w:gridSpan w:val="2"/>
                  <w:tcBorders>
                    <w:top w:val="nil"/>
                    <w:left w:val="nil"/>
                    <w:bottom w:val="single" w:sz="4" w:space="0" w:color="000000"/>
                    <w:right w:val="single" w:sz="4" w:space="0" w:color="000000"/>
                  </w:tcBorders>
                  <w:shd w:val="clear" w:color="auto" w:fill="auto"/>
                  <w:noWrap/>
                  <w:vAlign w:val="bottom"/>
                  <w:hideMark/>
                </w:tcPr>
                <w:p w14:paraId="35C3B551"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-11 924 425,20</w:t>
                  </w:r>
                </w:p>
              </w:tc>
              <w:tc>
                <w:tcPr>
                  <w:tcW w:w="742" w:type="dxa"/>
                  <w:gridSpan w:val="2"/>
                  <w:tcBorders>
                    <w:top w:val="nil"/>
                    <w:left w:val="nil"/>
                    <w:bottom w:val="single" w:sz="4" w:space="0" w:color="000000"/>
                    <w:right w:val="single" w:sz="8" w:space="0" w:color="000000"/>
                  </w:tcBorders>
                  <w:shd w:val="clear" w:color="auto" w:fill="auto"/>
                  <w:noWrap/>
                  <w:vAlign w:val="bottom"/>
                  <w:hideMark/>
                </w:tcPr>
                <w:p w14:paraId="300FBB32"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r>
            <w:tr w:rsidR="00AE0DCF" w:rsidRPr="00576787" w14:paraId="47CB2C97" w14:textId="77777777" w:rsidTr="00AE0DCF">
              <w:trPr>
                <w:trHeight w:val="87"/>
              </w:trPr>
              <w:tc>
                <w:tcPr>
                  <w:tcW w:w="2115" w:type="dxa"/>
                  <w:tcBorders>
                    <w:top w:val="nil"/>
                    <w:left w:val="single" w:sz="4" w:space="0" w:color="000000"/>
                    <w:bottom w:val="single" w:sz="4" w:space="0" w:color="000000"/>
                    <w:right w:val="single" w:sz="4" w:space="0" w:color="000000"/>
                  </w:tcBorders>
                  <w:shd w:val="clear" w:color="000000" w:fill="FFFFFF"/>
                  <w:vAlign w:val="bottom"/>
                  <w:hideMark/>
                </w:tcPr>
                <w:p w14:paraId="511E2EBF"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Увеличение прочих остатков средств бюджетов</w:t>
                  </w:r>
                </w:p>
              </w:tc>
              <w:tc>
                <w:tcPr>
                  <w:tcW w:w="1010" w:type="dxa"/>
                  <w:gridSpan w:val="2"/>
                  <w:tcBorders>
                    <w:top w:val="nil"/>
                    <w:left w:val="nil"/>
                    <w:bottom w:val="single" w:sz="4" w:space="0" w:color="000000"/>
                    <w:right w:val="single" w:sz="4" w:space="0" w:color="000000"/>
                  </w:tcBorders>
                  <w:shd w:val="clear" w:color="000000" w:fill="FFFFFF"/>
                  <w:vAlign w:val="bottom"/>
                  <w:hideMark/>
                </w:tcPr>
                <w:p w14:paraId="0DF43A9E"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808</w:t>
                  </w:r>
                </w:p>
              </w:tc>
              <w:tc>
                <w:tcPr>
                  <w:tcW w:w="498" w:type="dxa"/>
                  <w:gridSpan w:val="2"/>
                  <w:tcBorders>
                    <w:top w:val="nil"/>
                    <w:left w:val="nil"/>
                    <w:bottom w:val="single" w:sz="4" w:space="0" w:color="000000"/>
                    <w:right w:val="single" w:sz="4" w:space="0" w:color="000000"/>
                  </w:tcBorders>
                  <w:shd w:val="clear" w:color="000000" w:fill="FFFFFF"/>
                  <w:vAlign w:val="bottom"/>
                  <w:hideMark/>
                </w:tcPr>
                <w:p w14:paraId="6D798215"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710</w:t>
                  </w:r>
                </w:p>
              </w:tc>
              <w:tc>
                <w:tcPr>
                  <w:tcW w:w="1263" w:type="dxa"/>
                  <w:gridSpan w:val="2"/>
                  <w:tcBorders>
                    <w:top w:val="nil"/>
                    <w:left w:val="nil"/>
                    <w:bottom w:val="single" w:sz="4" w:space="0" w:color="000000"/>
                    <w:right w:val="single" w:sz="4" w:space="0" w:color="000000"/>
                  </w:tcBorders>
                  <w:shd w:val="clear" w:color="000000" w:fill="FFFFFF"/>
                  <w:vAlign w:val="bottom"/>
                  <w:hideMark/>
                </w:tcPr>
                <w:p w14:paraId="698052CB"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01050200000000500</w:t>
                  </w:r>
                </w:p>
              </w:tc>
              <w:tc>
                <w:tcPr>
                  <w:tcW w:w="985" w:type="dxa"/>
                  <w:gridSpan w:val="2"/>
                  <w:tcBorders>
                    <w:top w:val="nil"/>
                    <w:left w:val="nil"/>
                    <w:bottom w:val="single" w:sz="4" w:space="0" w:color="000000"/>
                    <w:right w:val="single" w:sz="4" w:space="0" w:color="000000"/>
                  </w:tcBorders>
                  <w:shd w:val="clear" w:color="auto" w:fill="auto"/>
                  <w:noWrap/>
                  <w:vAlign w:val="bottom"/>
                  <w:hideMark/>
                </w:tcPr>
                <w:p w14:paraId="7AF516A0"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-11 515 198,74</w:t>
                  </w:r>
                </w:p>
              </w:tc>
              <w:tc>
                <w:tcPr>
                  <w:tcW w:w="1212" w:type="dxa"/>
                  <w:gridSpan w:val="2"/>
                  <w:tcBorders>
                    <w:top w:val="nil"/>
                    <w:left w:val="nil"/>
                    <w:bottom w:val="single" w:sz="4" w:space="0" w:color="000000"/>
                    <w:right w:val="single" w:sz="4" w:space="0" w:color="000000"/>
                  </w:tcBorders>
                  <w:shd w:val="clear" w:color="auto" w:fill="auto"/>
                  <w:noWrap/>
                  <w:vAlign w:val="bottom"/>
                  <w:hideMark/>
                </w:tcPr>
                <w:p w14:paraId="2771F302"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-11 924 425,20</w:t>
                  </w:r>
                </w:p>
              </w:tc>
              <w:tc>
                <w:tcPr>
                  <w:tcW w:w="742" w:type="dxa"/>
                  <w:gridSpan w:val="2"/>
                  <w:tcBorders>
                    <w:top w:val="nil"/>
                    <w:left w:val="nil"/>
                    <w:bottom w:val="single" w:sz="4" w:space="0" w:color="000000"/>
                    <w:right w:val="single" w:sz="8" w:space="0" w:color="000000"/>
                  </w:tcBorders>
                  <w:shd w:val="clear" w:color="auto" w:fill="auto"/>
                  <w:noWrap/>
                  <w:vAlign w:val="bottom"/>
                  <w:hideMark/>
                </w:tcPr>
                <w:p w14:paraId="5984695E"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r>
            <w:tr w:rsidR="00AE0DCF" w:rsidRPr="00576787" w14:paraId="3AE9DD01" w14:textId="77777777" w:rsidTr="00AE0DCF">
              <w:trPr>
                <w:trHeight w:val="87"/>
              </w:trPr>
              <w:tc>
                <w:tcPr>
                  <w:tcW w:w="2115" w:type="dxa"/>
                  <w:tcBorders>
                    <w:top w:val="nil"/>
                    <w:left w:val="single" w:sz="4" w:space="0" w:color="000000"/>
                    <w:bottom w:val="single" w:sz="4" w:space="0" w:color="000000"/>
                    <w:right w:val="single" w:sz="4" w:space="0" w:color="000000"/>
                  </w:tcBorders>
                  <w:shd w:val="clear" w:color="000000" w:fill="FFFFFF"/>
                  <w:vAlign w:val="bottom"/>
                  <w:hideMark/>
                </w:tcPr>
                <w:p w14:paraId="587A76D8"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Увеличение прочих остатков денежных средств бюджетов</w:t>
                  </w:r>
                </w:p>
              </w:tc>
              <w:tc>
                <w:tcPr>
                  <w:tcW w:w="1010" w:type="dxa"/>
                  <w:gridSpan w:val="2"/>
                  <w:tcBorders>
                    <w:top w:val="nil"/>
                    <w:left w:val="nil"/>
                    <w:bottom w:val="single" w:sz="4" w:space="0" w:color="000000"/>
                    <w:right w:val="single" w:sz="4" w:space="0" w:color="000000"/>
                  </w:tcBorders>
                  <w:shd w:val="clear" w:color="000000" w:fill="FFFFFF"/>
                  <w:vAlign w:val="bottom"/>
                  <w:hideMark/>
                </w:tcPr>
                <w:p w14:paraId="6D2E1C13"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808</w:t>
                  </w:r>
                </w:p>
              </w:tc>
              <w:tc>
                <w:tcPr>
                  <w:tcW w:w="498" w:type="dxa"/>
                  <w:gridSpan w:val="2"/>
                  <w:tcBorders>
                    <w:top w:val="nil"/>
                    <w:left w:val="nil"/>
                    <w:bottom w:val="single" w:sz="4" w:space="0" w:color="000000"/>
                    <w:right w:val="single" w:sz="4" w:space="0" w:color="000000"/>
                  </w:tcBorders>
                  <w:shd w:val="clear" w:color="000000" w:fill="FFFFFF"/>
                  <w:vAlign w:val="bottom"/>
                  <w:hideMark/>
                </w:tcPr>
                <w:p w14:paraId="1CF7FC6A"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710</w:t>
                  </w:r>
                </w:p>
              </w:tc>
              <w:tc>
                <w:tcPr>
                  <w:tcW w:w="1263" w:type="dxa"/>
                  <w:gridSpan w:val="2"/>
                  <w:tcBorders>
                    <w:top w:val="nil"/>
                    <w:left w:val="nil"/>
                    <w:bottom w:val="single" w:sz="4" w:space="0" w:color="000000"/>
                    <w:right w:val="single" w:sz="4" w:space="0" w:color="000000"/>
                  </w:tcBorders>
                  <w:shd w:val="clear" w:color="000000" w:fill="FFFFFF"/>
                  <w:vAlign w:val="bottom"/>
                  <w:hideMark/>
                </w:tcPr>
                <w:p w14:paraId="709B3D8E"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01050201000000510</w:t>
                  </w:r>
                </w:p>
              </w:tc>
              <w:tc>
                <w:tcPr>
                  <w:tcW w:w="985" w:type="dxa"/>
                  <w:gridSpan w:val="2"/>
                  <w:tcBorders>
                    <w:top w:val="nil"/>
                    <w:left w:val="nil"/>
                    <w:bottom w:val="single" w:sz="4" w:space="0" w:color="000000"/>
                    <w:right w:val="single" w:sz="4" w:space="0" w:color="000000"/>
                  </w:tcBorders>
                  <w:shd w:val="clear" w:color="auto" w:fill="auto"/>
                  <w:noWrap/>
                  <w:vAlign w:val="bottom"/>
                  <w:hideMark/>
                </w:tcPr>
                <w:p w14:paraId="0E9562A1"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-11 515 198,74</w:t>
                  </w:r>
                </w:p>
              </w:tc>
              <w:tc>
                <w:tcPr>
                  <w:tcW w:w="1212" w:type="dxa"/>
                  <w:gridSpan w:val="2"/>
                  <w:tcBorders>
                    <w:top w:val="nil"/>
                    <w:left w:val="nil"/>
                    <w:bottom w:val="single" w:sz="4" w:space="0" w:color="000000"/>
                    <w:right w:val="single" w:sz="4" w:space="0" w:color="000000"/>
                  </w:tcBorders>
                  <w:shd w:val="clear" w:color="auto" w:fill="auto"/>
                  <w:noWrap/>
                  <w:vAlign w:val="bottom"/>
                  <w:hideMark/>
                </w:tcPr>
                <w:p w14:paraId="13F57FA6"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-11 924 425,20</w:t>
                  </w:r>
                </w:p>
              </w:tc>
              <w:tc>
                <w:tcPr>
                  <w:tcW w:w="742" w:type="dxa"/>
                  <w:gridSpan w:val="2"/>
                  <w:tcBorders>
                    <w:top w:val="nil"/>
                    <w:left w:val="nil"/>
                    <w:bottom w:val="single" w:sz="4" w:space="0" w:color="000000"/>
                    <w:right w:val="single" w:sz="8" w:space="0" w:color="000000"/>
                  </w:tcBorders>
                  <w:shd w:val="clear" w:color="auto" w:fill="auto"/>
                  <w:noWrap/>
                  <w:vAlign w:val="bottom"/>
                  <w:hideMark/>
                </w:tcPr>
                <w:p w14:paraId="4C2ECFE2"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r>
          </w:tbl>
          <w:p w14:paraId="6C751C7D" w14:textId="18AFD002" w:rsidR="00AE0DCF" w:rsidRPr="00576787" w:rsidRDefault="00AE0DCF" w:rsidP="00576787">
            <w:pPr>
              <w:ind w:firstLine="709"/>
              <w:jc w:val="both"/>
              <w:rPr>
                <w:rFonts w:ascii="Calibri" w:hAnsi="Calibri" w:cs="Calibri"/>
                <w:sz w:val="18"/>
                <w:szCs w:val="18"/>
                <w:lang w:val="ru-RU"/>
              </w:rPr>
            </w:pPr>
          </w:p>
        </w:tc>
        <w:tc>
          <w:tcPr>
            <w:tcW w:w="283" w:type="dxa"/>
            <w:shd w:val="clear" w:color="auto" w:fill="auto"/>
          </w:tcPr>
          <w:p w14:paraId="63D2CD3C" w14:textId="77777777" w:rsidR="00AE0DCF" w:rsidRPr="00576787" w:rsidRDefault="00AE0DCF" w:rsidP="00576787">
            <w:pPr>
              <w:rPr>
                <w:rFonts w:ascii="Calibri" w:hAnsi="Calibri" w:cs="Calibri"/>
                <w:sz w:val="18"/>
                <w:szCs w:val="18"/>
                <w:lang w:val="ru-RU"/>
              </w:rPr>
            </w:pPr>
          </w:p>
        </w:tc>
        <w:tc>
          <w:tcPr>
            <w:tcW w:w="7824" w:type="dxa"/>
            <w:gridSpan w:val="3"/>
            <w:shd w:val="clear" w:color="auto" w:fill="auto"/>
          </w:tcPr>
          <w:tbl>
            <w:tblPr>
              <w:tblW w:w="7749" w:type="dxa"/>
              <w:tblLayout w:type="fixed"/>
              <w:tblLook w:val="04A0" w:firstRow="1" w:lastRow="0" w:firstColumn="1" w:lastColumn="0" w:noHBand="0" w:noVBand="1"/>
            </w:tblPr>
            <w:tblGrid>
              <w:gridCol w:w="2095"/>
              <w:gridCol w:w="1000"/>
              <w:gridCol w:w="493"/>
              <w:gridCol w:w="1251"/>
              <w:gridCol w:w="975"/>
              <w:gridCol w:w="1200"/>
              <w:gridCol w:w="735"/>
            </w:tblGrid>
            <w:tr w:rsidR="00AE0DCF" w:rsidRPr="00576787" w14:paraId="0557B53F" w14:textId="77777777" w:rsidTr="00AE0DCF">
              <w:trPr>
                <w:trHeight w:val="61"/>
              </w:trPr>
              <w:tc>
                <w:tcPr>
                  <w:tcW w:w="2095" w:type="dxa"/>
                  <w:tcBorders>
                    <w:top w:val="nil"/>
                    <w:left w:val="single" w:sz="4" w:space="0" w:color="000000"/>
                    <w:bottom w:val="single" w:sz="4" w:space="0" w:color="000000"/>
                    <w:right w:val="single" w:sz="4" w:space="0" w:color="000000"/>
                  </w:tcBorders>
                  <w:shd w:val="clear" w:color="000000" w:fill="FFFFFF"/>
                  <w:vAlign w:val="bottom"/>
                  <w:hideMark/>
                </w:tcPr>
                <w:p w14:paraId="79B0BFC6"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Увеличение прочих остатков денежных средств бюджетов сельских поселений</w:t>
                  </w:r>
                </w:p>
              </w:tc>
              <w:tc>
                <w:tcPr>
                  <w:tcW w:w="1000" w:type="dxa"/>
                  <w:tcBorders>
                    <w:top w:val="nil"/>
                    <w:left w:val="nil"/>
                    <w:bottom w:val="single" w:sz="4" w:space="0" w:color="000000"/>
                    <w:right w:val="single" w:sz="4" w:space="0" w:color="000000"/>
                  </w:tcBorders>
                  <w:shd w:val="clear" w:color="000000" w:fill="FFFFFF"/>
                  <w:vAlign w:val="bottom"/>
                  <w:hideMark/>
                </w:tcPr>
                <w:p w14:paraId="0CBA1175"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808</w:t>
                  </w:r>
                </w:p>
              </w:tc>
              <w:tc>
                <w:tcPr>
                  <w:tcW w:w="493" w:type="dxa"/>
                  <w:tcBorders>
                    <w:top w:val="nil"/>
                    <w:left w:val="nil"/>
                    <w:bottom w:val="single" w:sz="4" w:space="0" w:color="000000"/>
                    <w:right w:val="single" w:sz="4" w:space="0" w:color="000000"/>
                  </w:tcBorders>
                  <w:shd w:val="clear" w:color="000000" w:fill="FFFFFF"/>
                  <w:vAlign w:val="bottom"/>
                  <w:hideMark/>
                </w:tcPr>
                <w:p w14:paraId="593C792A"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710</w:t>
                  </w:r>
                </w:p>
              </w:tc>
              <w:tc>
                <w:tcPr>
                  <w:tcW w:w="1251" w:type="dxa"/>
                  <w:tcBorders>
                    <w:top w:val="nil"/>
                    <w:left w:val="nil"/>
                    <w:bottom w:val="single" w:sz="4" w:space="0" w:color="000000"/>
                    <w:right w:val="single" w:sz="4" w:space="0" w:color="000000"/>
                  </w:tcBorders>
                  <w:shd w:val="clear" w:color="000000" w:fill="FFFFFF"/>
                  <w:vAlign w:val="bottom"/>
                  <w:hideMark/>
                </w:tcPr>
                <w:p w14:paraId="00011AED"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01050201100000510</w:t>
                  </w:r>
                </w:p>
              </w:tc>
              <w:tc>
                <w:tcPr>
                  <w:tcW w:w="975" w:type="dxa"/>
                  <w:tcBorders>
                    <w:top w:val="nil"/>
                    <w:left w:val="nil"/>
                    <w:bottom w:val="single" w:sz="4" w:space="0" w:color="000000"/>
                    <w:right w:val="single" w:sz="4" w:space="0" w:color="000000"/>
                  </w:tcBorders>
                  <w:shd w:val="clear" w:color="auto" w:fill="auto"/>
                  <w:noWrap/>
                  <w:vAlign w:val="bottom"/>
                  <w:hideMark/>
                </w:tcPr>
                <w:p w14:paraId="4572A155"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-11 515 198,74</w:t>
                  </w:r>
                </w:p>
              </w:tc>
              <w:tc>
                <w:tcPr>
                  <w:tcW w:w="1200" w:type="dxa"/>
                  <w:tcBorders>
                    <w:top w:val="nil"/>
                    <w:left w:val="nil"/>
                    <w:bottom w:val="single" w:sz="4" w:space="0" w:color="000000"/>
                    <w:right w:val="single" w:sz="4" w:space="0" w:color="000000"/>
                  </w:tcBorders>
                  <w:shd w:val="clear" w:color="auto" w:fill="auto"/>
                  <w:noWrap/>
                  <w:vAlign w:val="bottom"/>
                  <w:hideMark/>
                </w:tcPr>
                <w:p w14:paraId="59A40C4D"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-11 924 425,20</w:t>
                  </w:r>
                </w:p>
              </w:tc>
              <w:tc>
                <w:tcPr>
                  <w:tcW w:w="735" w:type="dxa"/>
                  <w:tcBorders>
                    <w:top w:val="nil"/>
                    <w:left w:val="nil"/>
                    <w:bottom w:val="single" w:sz="4" w:space="0" w:color="000000"/>
                    <w:right w:val="single" w:sz="8" w:space="0" w:color="000000"/>
                  </w:tcBorders>
                  <w:shd w:val="clear" w:color="auto" w:fill="auto"/>
                  <w:noWrap/>
                  <w:vAlign w:val="bottom"/>
                  <w:hideMark/>
                </w:tcPr>
                <w:p w14:paraId="0578C62F"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r>
            <w:tr w:rsidR="00AE0DCF" w:rsidRPr="00576787" w14:paraId="5DE261A6" w14:textId="77777777" w:rsidTr="00AE0DCF">
              <w:trPr>
                <w:trHeight w:val="92"/>
              </w:trPr>
              <w:tc>
                <w:tcPr>
                  <w:tcW w:w="2095" w:type="dxa"/>
                  <w:tcBorders>
                    <w:top w:val="nil"/>
                    <w:left w:val="single" w:sz="4" w:space="0" w:color="000000"/>
                    <w:bottom w:val="single" w:sz="4" w:space="0" w:color="000000"/>
                    <w:right w:val="single" w:sz="4" w:space="0" w:color="000000"/>
                  </w:tcBorders>
                  <w:shd w:val="clear" w:color="000000" w:fill="FFFFFF"/>
                  <w:vAlign w:val="bottom"/>
                  <w:hideMark/>
                </w:tcPr>
                <w:p w14:paraId="10D0DFE5"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w:t>
                  </w:r>
                </w:p>
              </w:tc>
              <w:tc>
                <w:tcPr>
                  <w:tcW w:w="1000" w:type="dxa"/>
                  <w:tcBorders>
                    <w:top w:val="nil"/>
                    <w:left w:val="nil"/>
                    <w:bottom w:val="single" w:sz="4" w:space="0" w:color="000000"/>
                    <w:right w:val="single" w:sz="4" w:space="0" w:color="000000"/>
                  </w:tcBorders>
                  <w:shd w:val="clear" w:color="000000" w:fill="FFFFFF"/>
                  <w:vAlign w:val="bottom"/>
                  <w:hideMark/>
                </w:tcPr>
                <w:p w14:paraId="382A1BE6"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808</w:t>
                  </w:r>
                </w:p>
              </w:tc>
              <w:tc>
                <w:tcPr>
                  <w:tcW w:w="493" w:type="dxa"/>
                  <w:tcBorders>
                    <w:top w:val="nil"/>
                    <w:left w:val="nil"/>
                    <w:bottom w:val="single" w:sz="4" w:space="0" w:color="000000"/>
                    <w:right w:val="single" w:sz="4" w:space="0" w:color="000000"/>
                  </w:tcBorders>
                  <w:shd w:val="clear" w:color="000000" w:fill="FFFFFF"/>
                  <w:vAlign w:val="bottom"/>
                  <w:hideMark/>
                </w:tcPr>
                <w:p w14:paraId="427D19E0"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720</w:t>
                  </w:r>
                </w:p>
              </w:tc>
              <w:tc>
                <w:tcPr>
                  <w:tcW w:w="1251" w:type="dxa"/>
                  <w:tcBorders>
                    <w:top w:val="nil"/>
                    <w:left w:val="nil"/>
                    <w:bottom w:val="single" w:sz="4" w:space="0" w:color="000000"/>
                    <w:right w:val="single" w:sz="4" w:space="0" w:color="000000"/>
                  </w:tcBorders>
                  <w:shd w:val="clear" w:color="000000" w:fill="FFFFFF"/>
                  <w:vAlign w:val="bottom"/>
                  <w:hideMark/>
                </w:tcPr>
                <w:p w14:paraId="54567F9D"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00000000000000000</w:t>
                  </w:r>
                </w:p>
              </w:tc>
              <w:tc>
                <w:tcPr>
                  <w:tcW w:w="975" w:type="dxa"/>
                  <w:tcBorders>
                    <w:top w:val="nil"/>
                    <w:left w:val="nil"/>
                    <w:bottom w:val="single" w:sz="4" w:space="0" w:color="000000"/>
                    <w:right w:val="single" w:sz="4" w:space="0" w:color="000000"/>
                  </w:tcBorders>
                  <w:shd w:val="clear" w:color="auto" w:fill="auto"/>
                  <w:noWrap/>
                  <w:vAlign w:val="bottom"/>
                  <w:hideMark/>
                </w:tcPr>
                <w:p w14:paraId="156A90B1"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12 100 390,53</w:t>
                  </w:r>
                </w:p>
              </w:tc>
              <w:tc>
                <w:tcPr>
                  <w:tcW w:w="1200" w:type="dxa"/>
                  <w:tcBorders>
                    <w:top w:val="nil"/>
                    <w:left w:val="nil"/>
                    <w:bottom w:val="single" w:sz="4" w:space="0" w:color="000000"/>
                    <w:right w:val="single" w:sz="4" w:space="0" w:color="000000"/>
                  </w:tcBorders>
                  <w:shd w:val="clear" w:color="auto" w:fill="auto"/>
                  <w:noWrap/>
                  <w:vAlign w:val="bottom"/>
                  <w:hideMark/>
                </w:tcPr>
                <w:p w14:paraId="343D83EF"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12 006 747,89</w:t>
                  </w:r>
                </w:p>
              </w:tc>
              <w:tc>
                <w:tcPr>
                  <w:tcW w:w="735" w:type="dxa"/>
                  <w:tcBorders>
                    <w:top w:val="nil"/>
                    <w:left w:val="nil"/>
                    <w:bottom w:val="single" w:sz="4" w:space="0" w:color="000000"/>
                    <w:right w:val="single" w:sz="8" w:space="0" w:color="000000"/>
                  </w:tcBorders>
                  <w:shd w:val="clear" w:color="auto" w:fill="auto"/>
                  <w:noWrap/>
                  <w:vAlign w:val="bottom"/>
                  <w:hideMark/>
                </w:tcPr>
                <w:p w14:paraId="36FB330E"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r>
            <w:tr w:rsidR="00AE0DCF" w:rsidRPr="00576787" w14:paraId="2DB867C3" w14:textId="77777777" w:rsidTr="00AE0DCF">
              <w:trPr>
                <w:trHeight w:val="92"/>
              </w:trPr>
              <w:tc>
                <w:tcPr>
                  <w:tcW w:w="2095" w:type="dxa"/>
                  <w:tcBorders>
                    <w:top w:val="nil"/>
                    <w:left w:val="single" w:sz="4" w:space="0" w:color="000000"/>
                    <w:bottom w:val="single" w:sz="4" w:space="0" w:color="000000"/>
                    <w:right w:val="single" w:sz="4" w:space="0" w:color="000000"/>
                  </w:tcBorders>
                  <w:shd w:val="clear" w:color="000000" w:fill="FFFFFF"/>
                  <w:vAlign w:val="bottom"/>
                  <w:hideMark/>
                </w:tcPr>
                <w:p w14:paraId="50C8F4AC"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Уменьшение остатков средств бюджетов</w:t>
                  </w:r>
                </w:p>
              </w:tc>
              <w:tc>
                <w:tcPr>
                  <w:tcW w:w="1000" w:type="dxa"/>
                  <w:tcBorders>
                    <w:top w:val="nil"/>
                    <w:left w:val="nil"/>
                    <w:bottom w:val="single" w:sz="4" w:space="0" w:color="000000"/>
                    <w:right w:val="single" w:sz="4" w:space="0" w:color="000000"/>
                  </w:tcBorders>
                  <w:shd w:val="clear" w:color="000000" w:fill="FFFFFF"/>
                  <w:vAlign w:val="bottom"/>
                  <w:hideMark/>
                </w:tcPr>
                <w:p w14:paraId="485F3C61"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808</w:t>
                  </w:r>
                </w:p>
              </w:tc>
              <w:tc>
                <w:tcPr>
                  <w:tcW w:w="493" w:type="dxa"/>
                  <w:tcBorders>
                    <w:top w:val="nil"/>
                    <w:left w:val="nil"/>
                    <w:bottom w:val="single" w:sz="4" w:space="0" w:color="000000"/>
                    <w:right w:val="single" w:sz="4" w:space="0" w:color="000000"/>
                  </w:tcBorders>
                  <w:shd w:val="clear" w:color="000000" w:fill="FFFFFF"/>
                  <w:vAlign w:val="bottom"/>
                  <w:hideMark/>
                </w:tcPr>
                <w:p w14:paraId="089C4389"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720</w:t>
                  </w:r>
                </w:p>
              </w:tc>
              <w:tc>
                <w:tcPr>
                  <w:tcW w:w="1251" w:type="dxa"/>
                  <w:tcBorders>
                    <w:top w:val="nil"/>
                    <w:left w:val="nil"/>
                    <w:bottom w:val="single" w:sz="4" w:space="0" w:color="000000"/>
                    <w:right w:val="single" w:sz="4" w:space="0" w:color="000000"/>
                  </w:tcBorders>
                  <w:shd w:val="clear" w:color="000000" w:fill="FFFFFF"/>
                  <w:vAlign w:val="bottom"/>
                  <w:hideMark/>
                </w:tcPr>
                <w:p w14:paraId="6DD7A0A1"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01050000000000600</w:t>
                  </w:r>
                </w:p>
              </w:tc>
              <w:tc>
                <w:tcPr>
                  <w:tcW w:w="975" w:type="dxa"/>
                  <w:tcBorders>
                    <w:top w:val="nil"/>
                    <w:left w:val="nil"/>
                    <w:bottom w:val="single" w:sz="4" w:space="0" w:color="000000"/>
                    <w:right w:val="single" w:sz="4" w:space="0" w:color="000000"/>
                  </w:tcBorders>
                  <w:shd w:val="clear" w:color="auto" w:fill="auto"/>
                  <w:noWrap/>
                  <w:vAlign w:val="bottom"/>
                  <w:hideMark/>
                </w:tcPr>
                <w:p w14:paraId="043A33BB"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12 100 390,53</w:t>
                  </w:r>
                </w:p>
              </w:tc>
              <w:tc>
                <w:tcPr>
                  <w:tcW w:w="1200" w:type="dxa"/>
                  <w:tcBorders>
                    <w:top w:val="nil"/>
                    <w:left w:val="nil"/>
                    <w:bottom w:val="single" w:sz="4" w:space="0" w:color="000000"/>
                    <w:right w:val="single" w:sz="4" w:space="0" w:color="000000"/>
                  </w:tcBorders>
                  <w:shd w:val="clear" w:color="auto" w:fill="auto"/>
                  <w:noWrap/>
                  <w:vAlign w:val="bottom"/>
                  <w:hideMark/>
                </w:tcPr>
                <w:p w14:paraId="47DF4E7F"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12 006 747,89</w:t>
                  </w:r>
                </w:p>
              </w:tc>
              <w:tc>
                <w:tcPr>
                  <w:tcW w:w="735" w:type="dxa"/>
                  <w:tcBorders>
                    <w:top w:val="nil"/>
                    <w:left w:val="nil"/>
                    <w:bottom w:val="single" w:sz="4" w:space="0" w:color="000000"/>
                    <w:right w:val="single" w:sz="8" w:space="0" w:color="000000"/>
                  </w:tcBorders>
                  <w:shd w:val="clear" w:color="auto" w:fill="auto"/>
                  <w:noWrap/>
                  <w:vAlign w:val="bottom"/>
                  <w:hideMark/>
                </w:tcPr>
                <w:p w14:paraId="5CD33580"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r>
            <w:tr w:rsidR="00AE0DCF" w:rsidRPr="00576787" w14:paraId="5BB20E55" w14:textId="77777777" w:rsidTr="00AE0DCF">
              <w:trPr>
                <w:trHeight w:val="92"/>
              </w:trPr>
              <w:tc>
                <w:tcPr>
                  <w:tcW w:w="2095" w:type="dxa"/>
                  <w:tcBorders>
                    <w:top w:val="nil"/>
                    <w:left w:val="single" w:sz="4" w:space="0" w:color="000000"/>
                    <w:bottom w:val="single" w:sz="4" w:space="0" w:color="000000"/>
                    <w:right w:val="single" w:sz="4" w:space="0" w:color="000000"/>
                  </w:tcBorders>
                  <w:shd w:val="clear" w:color="000000" w:fill="FFFFFF"/>
                  <w:vAlign w:val="bottom"/>
                  <w:hideMark/>
                </w:tcPr>
                <w:p w14:paraId="16716BC6"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Уменьшение прочих остатков средств бюджетов</w:t>
                  </w:r>
                </w:p>
              </w:tc>
              <w:tc>
                <w:tcPr>
                  <w:tcW w:w="1000" w:type="dxa"/>
                  <w:tcBorders>
                    <w:top w:val="nil"/>
                    <w:left w:val="nil"/>
                    <w:bottom w:val="single" w:sz="4" w:space="0" w:color="000000"/>
                    <w:right w:val="single" w:sz="4" w:space="0" w:color="000000"/>
                  </w:tcBorders>
                  <w:shd w:val="clear" w:color="000000" w:fill="FFFFFF"/>
                  <w:vAlign w:val="bottom"/>
                  <w:hideMark/>
                </w:tcPr>
                <w:p w14:paraId="18404CCB"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808</w:t>
                  </w:r>
                </w:p>
              </w:tc>
              <w:tc>
                <w:tcPr>
                  <w:tcW w:w="493" w:type="dxa"/>
                  <w:tcBorders>
                    <w:top w:val="nil"/>
                    <w:left w:val="nil"/>
                    <w:bottom w:val="single" w:sz="4" w:space="0" w:color="000000"/>
                    <w:right w:val="single" w:sz="4" w:space="0" w:color="000000"/>
                  </w:tcBorders>
                  <w:shd w:val="clear" w:color="000000" w:fill="FFFFFF"/>
                  <w:vAlign w:val="bottom"/>
                  <w:hideMark/>
                </w:tcPr>
                <w:p w14:paraId="75CED49F"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720</w:t>
                  </w:r>
                </w:p>
              </w:tc>
              <w:tc>
                <w:tcPr>
                  <w:tcW w:w="1251" w:type="dxa"/>
                  <w:tcBorders>
                    <w:top w:val="nil"/>
                    <w:left w:val="nil"/>
                    <w:bottom w:val="single" w:sz="4" w:space="0" w:color="000000"/>
                    <w:right w:val="single" w:sz="4" w:space="0" w:color="000000"/>
                  </w:tcBorders>
                  <w:shd w:val="clear" w:color="000000" w:fill="FFFFFF"/>
                  <w:vAlign w:val="bottom"/>
                  <w:hideMark/>
                </w:tcPr>
                <w:p w14:paraId="1ABFBF8A"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01050200000000600</w:t>
                  </w:r>
                </w:p>
              </w:tc>
              <w:tc>
                <w:tcPr>
                  <w:tcW w:w="975" w:type="dxa"/>
                  <w:tcBorders>
                    <w:top w:val="nil"/>
                    <w:left w:val="nil"/>
                    <w:bottom w:val="single" w:sz="4" w:space="0" w:color="000000"/>
                    <w:right w:val="single" w:sz="4" w:space="0" w:color="000000"/>
                  </w:tcBorders>
                  <w:shd w:val="clear" w:color="auto" w:fill="auto"/>
                  <w:noWrap/>
                  <w:vAlign w:val="bottom"/>
                  <w:hideMark/>
                </w:tcPr>
                <w:p w14:paraId="4923DAA3"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12 100 390,53</w:t>
                  </w:r>
                </w:p>
              </w:tc>
              <w:tc>
                <w:tcPr>
                  <w:tcW w:w="1200" w:type="dxa"/>
                  <w:tcBorders>
                    <w:top w:val="nil"/>
                    <w:left w:val="nil"/>
                    <w:bottom w:val="single" w:sz="4" w:space="0" w:color="000000"/>
                    <w:right w:val="single" w:sz="4" w:space="0" w:color="000000"/>
                  </w:tcBorders>
                  <w:shd w:val="clear" w:color="auto" w:fill="auto"/>
                  <w:noWrap/>
                  <w:vAlign w:val="bottom"/>
                  <w:hideMark/>
                </w:tcPr>
                <w:p w14:paraId="7F878051"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12 006 747,89</w:t>
                  </w:r>
                </w:p>
              </w:tc>
              <w:tc>
                <w:tcPr>
                  <w:tcW w:w="735" w:type="dxa"/>
                  <w:tcBorders>
                    <w:top w:val="nil"/>
                    <w:left w:val="nil"/>
                    <w:bottom w:val="single" w:sz="4" w:space="0" w:color="000000"/>
                    <w:right w:val="single" w:sz="8" w:space="0" w:color="000000"/>
                  </w:tcBorders>
                  <w:shd w:val="clear" w:color="auto" w:fill="auto"/>
                  <w:noWrap/>
                  <w:vAlign w:val="bottom"/>
                  <w:hideMark/>
                </w:tcPr>
                <w:p w14:paraId="0C52B337"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r>
            <w:tr w:rsidR="00AE0DCF" w:rsidRPr="00576787" w14:paraId="183DDAFA" w14:textId="77777777" w:rsidTr="00AE0DCF">
              <w:trPr>
                <w:trHeight w:val="92"/>
              </w:trPr>
              <w:tc>
                <w:tcPr>
                  <w:tcW w:w="2095" w:type="dxa"/>
                  <w:tcBorders>
                    <w:top w:val="nil"/>
                    <w:left w:val="single" w:sz="4" w:space="0" w:color="000000"/>
                    <w:bottom w:val="single" w:sz="4" w:space="0" w:color="000000"/>
                    <w:right w:val="single" w:sz="4" w:space="0" w:color="000000"/>
                  </w:tcBorders>
                  <w:shd w:val="clear" w:color="000000" w:fill="FFFFFF"/>
                  <w:vAlign w:val="bottom"/>
                  <w:hideMark/>
                </w:tcPr>
                <w:p w14:paraId="58DCCC69"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Уменьшение прочих остатков денежных средств бюджетов</w:t>
                  </w:r>
                </w:p>
              </w:tc>
              <w:tc>
                <w:tcPr>
                  <w:tcW w:w="1000" w:type="dxa"/>
                  <w:tcBorders>
                    <w:top w:val="nil"/>
                    <w:left w:val="nil"/>
                    <w:bottom w:val="single" w:sz="4" w:space="0" w:color="000000"/>
                    <w:right w:val="single" w:sz="4" w:space="0" w:color="000000"/>
                  </w:tcBorders>
                  <w:shd w:val="clear" w:color="000000" w:fill="FFFFFF"/>
                  <w:vAlign w:val="bottom"/>
                  <w:hideMark/>
                </w:tcPr>
                <w:p w14:paraId="299AC9D0"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808</w:t>
                  </w:r>
                </w:p>
              </w:tc>
              <w:tc>
                <w:tcPr>
                  <w:tcW w:w="493" w:type="dxa"/>
                  <w:tcBorders>
                    <w:top w:val="nil"/>
                    <w:left w:val="nil"/>
                    <w:bottom w:val="single" w:sz="4" w:space="0" w:color="000000"/>
                    <w:right w:val="single" w:sz="4" w:space="0" w:color="000000"/>
                  </w:tcBorders>
                  <w:shd w:val="clear" w:color="000000" w:fill="FFFFFF"/>
                  <w:vAlign w:val="bottom"/>
                  <w:hideMark/>
                </w:tcPr>
                <w:p w14:paraId="323CF918"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720</w:t>
                  </w:r>
                </w:p>
              </w:tc>
              <w:tc>
                <w:tcPr>
                  <w:tcW w:w="1251" w:type="dxa"/>
                  <w:tcBorders>
                    <w:top w:val="nil"/>
                    <w:left w:val="nil"/>
                    <w:bottom w:val="single" w:sz="4" w:space="0" w:color="000000"/>
                    <w:right w:val="single" w:sz="4" w:space="0" w:color="000000"/>
                  </w:tcBorders>
                  <w:shd w:val="clear" w:color="000000" w:fill="FFFFFF"/>
                  <w:vAlign w:val="bottom"/>
                  <w:hideMark/>
                </w:tcPr>
                <w:p w14:paraId="682CE0F6"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01050201000000610</w:t>
                  </w:r>
                </w:p>
              </w:tc>
              <w:tc>
                <w:tcPr>
                  <w:tcW w:w="975" w:type="dxa"/>
                  <w:tcBorders>
                    <w:top w:val="nil"/>
                    <w:left w:val="nil"/>
                    <w:bottom w:val="single" w:sz="4" w:space="0" w:color="000000"/>
                    <w:right w:val="single" w:sz="4" w:space="0" w:color="000000"/>
                  </w:tcBorders>
                  <w:shd w:val="clear" w:color="auto" w:fill="auto"/>
                  <w:noWrap/>
                  <w:vAlign w:val="bottom"/>
                  <w:hideMark/>
                </w:tcPr>
                <w:p w14:paraId="1CBF3601"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12 100 390,53</w:t>
                  </w:r>
                </w:p>
              </w:tc>
              <w:tc>
                <w:tcPr>
                  <w:tcW w:w="1200" w:type="dxa"/>
                  <w:tcBorders>
                    <w:top w:val="nil"/>
                    <w:left w:val="nil"/>
                    <w:bottom w:val="single" w:sz="4" w:space="0" w:color="000000"/>
                    <w:right w:val="single" w:sz="4" w:space="0" w:color="000000"/>
                  </w:tcBorders>
                  <w:shd w:val="clear" w:color="auto" w:fill="auto"/>
                  <w:noWrap/>
                  <w:vAlign w:val="bottom"/>
                  <w:hideMark/>
                </w:tcPr>
                <w:p w14:paraId="6E8788C5"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12 006 747,89</w:t>
                  </w:r>
                </w:p>
              </w:tc>
              <w:tc>
                <w:tcPr>
                  <w:tcW w:w="735" w:type="dxa"/>
                  <w:tcBorders>
                    <w:top w:val="nil"/>
                    <w:left w:val="nil"/>
                    <w:bottom w:val="single" w:sz="4" w:space="0" w:color="000000"/>
                    <w:right w:val="single" w:sz="8" w:space="0" w:color="000000"/>
                  </w:tcBorders>
                  <w:shd w:val="clear" w:color="auto" w:fill="auto"/>
                  <w:noWrap/>
                  <w:vAlign w:val="bottom"/>
                  <w:hideMark/>
                </w:tcPr>
                <w:p w14:paraId="6096E78C"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r>
            <w:tr w:rsidR="00AE0DCF" w:rsidRPr="00576787" w14:paraId="3CF11A69" w14:textId="77777777" w:rsidTr="00AE0DCF">
              <w:trPr>
                <w:trHeight w:val="92"/>
              </w:trPr>
              <w:tc>
                <w:tcPr>
                  <w:tcW w:w="2095" w:type="dxa"/>
                  <w:tcBorders>
                    <w:top w:val="nil"/>
                    <w:left w:val="single" w:sz="4" w:space="0" w:color="000000"/>
                    <w:bottom w:val="single" w:sz="4" w:space="0" w:color="000000"/>
                    <w:right w:val="single" w:sz="4" w:space="0" w:color="000000"/>
                  </w:tcBorders>
                  <w:shd w:val="clear" w:color="000000" w:fill="FFFFFF"/>
                  <w:vAlign w:val="bottom"/>
                  <w:hideMark/>
                </w:tcPr>
                <w:p w14:paraId="180658A1"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Уменьшение прочих остатков денежных средств бюджетов сельских поселений</w:t>
                  </w:r>
                </w:p>
              </w:tc>
              <w:tc>
                <w:tcPr>
                  <w:tcW w:w="1000" w:type="dxa"/>
                  <w:tcBorders>
                    <w:top w:val="nil"/>
                    <w:left w:val="nil"/>
                    <w:bottom w:val="single" w:sz="4" w:space="0" w:color="000000"/>
                    <w:right w:val="single" w:sz="4" w:space="0" w:color="000000"/>
                  </w:tcBorders>
                  <w:shd w:val="clear" w:color="000000" w:fill="FFFFFF"/>
                  <w:vAlign w:val="bottom"/>
                  <w:hideMark/>
                </w:tcPr>
                <w:p w14:paraId="4682C79E"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808</w:t>
                  </w:r>
                </w:p>
              </w:tc>
              <w:tc>
                <w:tcPr>
                  <w:tcW w:w="493" w:type="dxa"/>
                  <w:tcBorders>
                    <w:top w:val="nil"/>
                    <w:left w:val="nil"/>
                    <w:bottom w:val="single" w:sz="4" w:space="0" w:color="000000"/>
                    <w:right w:val="single" w:sz="4" w:space="0" w:color="000000"/>
                  </w:tcBorders>
                  <w:shd w:val="clear" w:color="000000" w:fill="FFFFFF"/>
                  <w:vAlign w:val="bottom"/>
                  <w:hideMark/>
                </w:tcPr>
                <w:p w14:paraId="2230DBE8"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720</w:t>
                  </w:r>
                </w:p>
              </w:tc>
              <w:tc>
                <w:tcPr>
                  <w:tcW w:w="1251" w:type="dxa"/>
                  <w:tcBorders>
                    <w:top w:val="nil"/>
                    <w:left w:val="nil"/>
                    <w:bottom w:val="single" w:sz="4" w:space="0" w:color="000000"/>
                    <w:right w:val="single" w:sz="4" w:space="0" w:color="000000"/>
                  </w:tcBorders>
                  <w:shd w:val="clear" w:color="000000" w:fill="FFFFFF"/>
                  <w:vAlign w:val="bottom"/>
                  <w:hideMark/>
                </w:tcPr>
                <w:p w14:paraId="47710F26" w14:textId="77777777" w:rsidR="00AE0DCF" w:rsidRPr="00576787" w:rsidRDefault="00AE0DCF"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01050201100000610</w:t>
                  </w:r>
                </w:p>
              </w:tc>
              <w:tc>
                <w:tcPr>
                  <w:tcW w:w="975" w:type="dxa"/>
                  <w:tcBorders>
                    <w:top w:val="nil"/>
                    <w:left w:val="nil"/>
                    <w:bottom w:val="single" w:sz="4" w:space="0" w:color="000000"/>
                    <w:right w:val="single" w:sz="4" w:space="0" w:color="000000"/>
                  </w:tcBorders>
                  <w:shd w:val="clear" w:color="auto" w:fill="auto"/>
                  <w:noWrap/>
                  <w:vAlign w:val="bottom"/>
                  <w:hideMark/>
                </w:tcPr>
                <w:p w14:paraId="575F03AA"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12 100 390,53</w:t>
                  </w:r>
                </w:p>
              </w:tc>
              <w:tc>
                <w:tcPr>
                  <w:tcW w:w="1200" w:type="dxa"/>
                  <w:tcBorders>
                    <w:top w:val="nil"/>
                    <w:left w:val="nil"/>
                    <w:bottom w:val="single" w:sz="4" w:space="0" w:color="000000"/>
                    <w:right w:val="single" w:sz="4" w:space="0" w:color="000000"/>
                  </w:tcBorders>
                  <w:shd w:val="clear" w:color="auto" w:fill="auto"/>
                  <w:noWrap/>
                  <w:vAlign w:val="bottom"/>
                  <w:hideMark/>
                </w:tcPr>
                <w:p w14:paraId="731C68F2" w14:textId="77777777" w:rsidR="00AE0DCF" w:rsidRPr="00576787" w:rsidRDefault="00AE0DCF"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12 006 747,89</w:t>
                  </w:r>
                </w:p>
              </w:tc>
              <w:tc>
                <w:tcPr>
                  <w:tcW w:w="735" w:type="dxa"/>
                  <w:tcBorders>
                    <w:top w:val="nil"/>
                    <w:left w:val="nil"/>
                    <w:bottom w:val="single" w:sz="4" w:space="0" w:color="000000"/>
                    <w:right w:val="single" w:sz="8" w:space="0" w:color="000000"/>
                  </w:tcBorders>
                  <w:shd w:val="clear" w:color="auto" w:fill="auto"/>
                  <w:noWrap/>
                  <w:vAlign w:val="bottom"/>
                  <w:hideMark/>
                </w:tcPr>
                <w:p w14:paraId="23F3041A" w14:textId="77777777" w:rsidR="00AE0DCF" w:rsidRPr="00576787" w:rsidRDefault="00AE0DCF"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X</w:t>
                  </w:r>
                </w:p>
              </w:tc>
            </w:tr>
          </w:tbl>
          <w:p w14:paraId="399643C1" w14:textId="3965B368" w:rsidR="00AE0DCF" w:rsidRPr="00576787" w:rsidRDefault="00AE0DCF" w:rsidP="00576787">
            <w:pPr>
              <w:ind w:firstLine="709"/>
              <w:jc w:val="both"/>
              <w:rPr>
                <w:rFonts w:ascii="Calibri" w:hAnsi="Calibri" w:cs="Calibri"/>
                <w:sz w:val="18"/>
                <w:szCs w:val="18"/>
                <w:lang w:val="ru-RU"/>
              </w:rPr>
            </w:pPr>
          </w:p>
          <w:p w14:paraId="6DB23F6E" w14:textId="0DA4FDEA" w:rsidR="00856505" w:rsidRPr="00576787" w:rsidRDefault="00856505" w:rsidP="00576787">
            <w:pPr>
              <w:jc w:val="right"/>
              <w:rPr>
                <w:rFonts w:ascii="Calibri" w:hAnsi="Calibri" w:cs="Calibri"/>
                <w:sz w:val="12"/>
                <w:szCs w:val="12"/>
                <w:lang w:val="ru-RU"/>
              </w:rPr>
            </w:pPr>
            <w:r w:rsidRPr="00576787">
              <w:rPr>
                <w:rFonts w:ascii="Calibri" w:hAnsi="Calibri" w:cs="Calibri"/>
                <w:sz w:val="12"/>
                <w:szCs w:val="12"/>
                <w:lang w:val="ru-RU"/>
              </w:rPr>
              <w:t>Приложение 2</w:t>
            </w:r>
          </w:p>
          <w:p w14:paraId="6A385DE3" w14:textId="77777777" w:rsidR="00856505" w:rsidRPr="00576787" w:rsidRDefault="00856505" w:rsidP="00576787">
            <w:pPr>
              <w:ind w:firstLine="709"/>
              <w:rPr>
                <w:rFonts w:ascii="Calibri" w:hAnsi="Calibri" w:cs="Calibri"/>
                <w:sz w:val="12"/>
                <w:szCs w:val="12"/>
                <w:lang w:val="ru-RU"/>
              </w:rPr>
            </w:pP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p>
          <w:p w14:paraId="0F76C248" w14:textId="7A3FE51A" w:rsidR="00856505" w:rsidRPr="00576787" w:rsidRDefault="00856505" w:rsidP="00576787">
            <w:pPr>
              <w:jc w:val="center"/>
              <w:rPr>
                <w:rFonts w:ascii="Calibri" w:hAnsi="Calibri" w:cs="Calibri"/>
                <w:sz w:val="12"/>
                <w:szCs w:val="12"/>
                <w:lang w:val="ru-RU"/>
              </w:rPr>
            </w:pPr>
            <w:r w:rsidRPr="00576787">
              <w:rPr>
                <w:rFonts w:ascii="Calibri" w:hAnsi="Calibri" w:cs="Calibri"/>
                <w:sz w:val="12"/>
                <w:szCs w:val="12"/>
                <w:lang w:val="ru-RU"/>
              </w:rPr>
              <w:t>Показатели доходов бюджета поселения за 2025 год по кодам классификации доходов бюджетов</w:t>
            </w:r>
          </w:p>
          <w:p w14:paraId="0DA07FC4" w14:textId="74D07811" w:rsidR="00856505" w:rsidRPr="00576787" w:rsidRDefault="00856505" w:rsidP="00576787">
            <w:pPr>
              <w:ind w:firstLine="709"/>
              <w:jc w:val="right"/>
              <w:rPr>
                <w:rFonts w:ascii="Calibri" w:hAnsi="Calibri" w:cs="Calibri"/>
                <w:sz w:val="12"/>
                <w:szCs w:val="12"/>
                <w:lang w:val="ru-RU"/>
              </w:rPr>
            </w:pP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t>рублей</w:t>
            </w:r>
          </w:p>
          <w:tbl>
            <w:tblPr>
              <w:tblW w:w="0" w:type="auto"/>
              <w:tblCellSpacing w:w="0" w:type="dxa"/>
              <w:tblLayout w:type="fixed"/>
              <w:tblCellMar>
                <w:top w:w="15" w:type="dxa"/>
                <w:left w:w="15" w:type="dxa"/>
                <w:bottom w:w="15" w:type="dxa"/>
                <w:right w:w="15" w:type="dxa"/>
              </w:tblCellMar>
              <w:tblLook w:val="04A0" w:firstRow="1" w:lastRow="0" w:firstColumn="1" w:lastColumn="0" w:noHBand="0" w:noVBand="1"/>
            </w:tblPr>
            <w:tblGrid>
              <w:gridCol w:w="1996"/>
              <w:gridCol w:w="2736"/>
              <w:gridCol w:w="1084"/>
              <w:gridCol w:w="1081"/>
              <w:gridCol w:w="864"/>
              <w:gridCol w:w="50"/>
            </w:tblGrid>
            <w:tr w:rsidR="00856505" w:rsidRPr="00576787" w14:paraId="46A6AE7D" w14:textId="77777777" w:rsidTr="00856505">
              <w:trPr>
                <w:trHeight w:val="38"/>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520E18AE" w14:textId="77777777" w:rsidR="00856505" w:rsidRPr="00576787" w:rsidRDefault="0085650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Код бюджетной классификации РФ </w:t>
                  </w: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01D5BE61" w14:textId="77777777" w:rsidR="00856505" w:rsidRPr="00576787" w:rsidRDefault="0085650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Наименование дохода</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7FF549AE" w14:textId="77777777" w:rsidR="00856505" w:rsidRPr="00576787" w:rsidRDefault="0085650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Уточненный план 2025г. </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00188C22" w14:textId="77777777" w:rsidR="00856505" w:rsidRPr="00576787" w:rsidRDefault="0085650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Исполнение за 2025год</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48C49864" w14:textId="77777777" w:rsidR="00856505" w:rsidRPr="00576787" w:rsidRDefault="0085650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исполнения</w:t>
                  </w:r>
                </w:p>
              </w:tc>
              <w:tc>
                <w:tcPr>
                  <w:tcW w:w="50" w:type="dxa"/>
                  <w:vAlign w:val="center"/>
                  <w:hideMark/>
                </w:tcPr>
                <w:p w14:paraId="39171C55" w14:textId="77777777" w:rsidR="00856505" w:rsidRPr="00576787" w:rsidRDefault="00856505" w:rsidP="00576787">
                  <w:pPr>
                    <w:suppressAutoHyphens w:val="0"/>
                    <w:rPr>
                      <w:rFonts w:ascii="Calibri" w:eastAsia="Times New Roman" w:hAnsi="Calibri" w:cs="Calibri"/>
                      <w:kern w:val="0"/>
                      <w:sz w:val="12"/>
                      <w:szCs w:val="12"/>
                      <w:lang w:val="ru-RU" w:eastAsia="ru-RU" w:bidi="ar-SA"/>
                    </w:rPr>
                  </w:pPr>
                </w:p>
              </w:tc>
            </w:tr>
            <w:tr w:rsidR="00856505" w:rsidRPr="00576787" w14:paraId="4BC52DBE" w14:textId="77777777" w:rsidTr="00856505">
              <w:trPr>
                <w:trHeight w:val="38"/>
                <w:tblCellSpacing w:w="0" w:type="dxa"/>
              </w:trPr>
              <w:tc>
                <w:tcPr>
                  <w:tcW w:w="1996" w:type="dxa"/>
                  <w:tcBorders>
                    <w:top w:val="single" w:sz="6" w:space="0" w:color="000000"/>
                    <w:left w:val="single" w:sz="6" w:space="0" w:color="000000"/>
                    <w:bottom w:val="single" w:sz="6" w:space="0" w:color="000000"/>
                    <w:right w:val="single" w:sz="6" w:space="0" w:color="000000"/>
                  </w:tcBorders>
                  <w:shd w:val="clear" w:color="auto" w:fill="EEECE1"/>
                  <w:vAlign w:val="center"/>
                  <w:hideMark/>
                </w:tcPr>
                <w:p w14:paraId="0380C170" w14:textId="77777777" w:rsidR="00856505" w:rsidRPr="00576787" w:rsidRDefault="0085650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18200000000000000000</w:t>
                  </w:r>
                </w:p>
              </w:tc>
              <w:tc>
                <w:tcPr>
                  <w:tcW w:w="2736" w:type="dxa"/>
                  <w:tcBorders>
                    <w:top w:val="single" w:sz="6" w:space="0" w:color="000000"/>
                    <w:left w:val="single" w:sz="6" w:space="0" w:color="000000"/>
                    <w:bottom w:val="single" w:sz="6" w:space="0" w:color="000000"/>
                    <w:right w:val="single" w:sz="6" w:space="0" w:color="000000"/>
                  </w:tcBorders>
                  <w:shd w:val="clear" w:color="auto" w:fill="EEECE1"/>
                  <w:vAlign w:val="center"/>
                  <w:hideMark/>
                </w:tcPr>
                <w:p w14:paraId="7D8998DC" w14:textId="77777777" w:rsidR="00856505" w:rsidRPr="00576787" w:rsidRDefault="0085650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УПРАВЛЕНИЕ ФЕДЕРАЛЬНОЙ НАЛОГОВОЙ СЛУЖБЫ </w:t>
                  </w:r>
                </w:p>
              </w:tc>
              <w:tc>
                <w:tcPr>
                  <w:tcW w:w="1084" w:type="dxa"/>
                  <w:tcBorders>
                    <w:top w:val="single" w:sz="6" w:space="0" w:color="000000"/>
                    <w:left w:val="single" w:sz="6" w:space="0" w:color="000000"/>
                    <w:bottom w:val="single" w:sz="6" w:space="0" w:color="000000"/>
                    <w:right w:val="single" w:sz="6" w:space="0" w:color="000000"/>
                  </w:tcBorders>
                  <w:shd w:val="clear" w:color="auto" w:fill="EEECE1"/>
                  <w:vAlign w:val="center"/>
                  <w:hideMark/>
                </w:tcPr>
                <w:p w14:paraId="22BA3273" w14:textId="77777777" w:rsidR="00856505" w:rsidRPr="00576787" w:rsidRDefault="0085650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963000</w:t>
                  </w:r>
                </w:p>
              </w:tc>
              <w:tc>
                <w:tcPr>
                  <w:tcW w:w="1081" w:type="dxa"/>
                  <w:tcBorders>
                    <w:top w:val="single" w:sz="6" w:space="0" w:color="000000"/>
                    <w:left w:val="single" w:sz="6" w:space="0" w:color="000000"/>
                    <w:bottom w:val="single" w:sz="6" w:space="0" w:color="000000"/>
                    <w:right w:val="single" w:sz="6" w:space="0" w:color="000000"/>
                  </w:tcBorders>
                  <w:shd w:val="clear" w:color="auto" w:fill="EEECE1"/>
                  <w:vAlign w:val="center"/>
                  <w:hideMark/>
                </w:tcPr>
                <w:p w14:paraId="5C2E2970" w14:textId="77777777" w:rsidR="00856505" w:rsidRPr="00576787" w:rsidRDefault="0085650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1175640,54</w:t>
                  </w:r>
                </w:p>
              </w:tc>
              <w:tc>
                <w:tcPr>
                  <w:tcW w:w="864" w:type="dxa"/>
                  <w:tcBorders>
                    <w:top w:val="single" w:sz="6" w:space="0" w:color="000000"/>
                    <w:left w:val="single" w:sz="6" w:space="0" w:color="000000"/>
                    <w:bottom w:val="single" w:sz="6" w:space="0" w:color="000000"/>
                    <w:right w:val="single" w:sz="6" w:space="0" w:color="000000"/>
                  </w:tcBorders>
                  <w:shd w:val="clear" w:color="auto" w:fill="EEECE1"/>
                  <w:vAlign w:val="center"/>
                  <w:hideMark/>
                </w:tcPr>
                <w:p w14:paraId="71F88859" w14:textId="77777777" w:rsidR="00856505" w:rsidRPr="00576787" w:rsidRDefault="0085650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122,08%</w:t>
                  </w:r>
                </w:p>
              </w:tc>
              <w:tc>
                <w:tcPr>
                  <w:tcW w:w="50" w:type="dxa"/>
                  <w:vAlign w:val="center"/>
                  <w:hideMark/>
                </w:tcPr>
                <w:p w14:paraId="6693B64A" w14:textId="77777777" w:rsidR="00856505" w:rsidRPr="00576787" w:rsidRDefault="00856505" w:rsidP="00576787">
                  <w:pPr>
                    <w:suppressAutoHyphens w:val="0"/>
                    <w:rPr>
                      <w:rFonts w:ascii="Calibri" w:eastAsia="Times New Roman" w:hAnsi="Calibri" w:cs="Calibri"/>
                      <w:kern w:val="0"/>
                      <w:sz w:val="12"/>
                      <w:szCs w:val="12"/>
                      <w:lang w:val="ru-RU" w:eastAsia="ru-RU" w:bidi="ar-SA"/>
                    </w:rPr>
                  </w:pPr>
                </w:p>
              </w:tc>
            </w:tr>
            <w:tr w:rsidR="00856505" w:rsidRPr="00576787" w14:paraId="417F1FBF" w14:textId="77777777" w:rsidTr="00856505">
              <w:trPr>
                <w:trHeight w:val="38"/>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6678AB56" w14:textId="77777777" w:rsidR="00856505" w:rsidRPr="00576787" w:rsidRDefault="0085650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182 101 02010 01 0000 110</w:t>
                  </w: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3E51EFDD" w14:textId="77777777" w:rsidR="00856505" w:rsidRPr="00576787" w:rsidRDefault="0085650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686BC128" w14:textId="77777777" w:rsidR="00856505" w:rsidRPr="00576787" w:rsidRDefault="0085650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421364,44</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08DE0D80" w14:textId="77777777" w:rsidR="00856505" w:rsidRPr="00576787" w:rsidRDefault="0085650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550922,27</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49B8A58A" w14:textId="77777777" w:rsidR="00856505" w:rsidRPr="00576787" w:rsidRDefault="0085650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130,75%</w:t>
                  </w:r>
                </w:p>
              </w:tc>
              <w:tc>
                <w:tcPr>
                  <w:tcW w:w="50" w:type="dxa"/>
                  <w:vAlign w:val="center"/>
                  <w:hideMark/>
                </w:tcPr>
                <w:p w14:paraId="4BB38842" w14:textId="77777777" w:rsidR="00856505" w:rsidRPr="00576787" w:rsidRDefault="00856505" w:rsidP="00576787">
                  <w:pPr>
                    <w:suppressAutoHyphens w:val="0"/>
                    <w:rPr>
                      <w:rFonts w:ascii="Calibri" w:eastAsia="Times New Roman" w:hAnsi="Calibri" w:cs="Calibri"/>
                      <w:kern w:val="0"/>
                      <w:sz w:val="12"/>
                      <w:szCs w:val="12"/>
                      <w:lang w:val="ru-RU" w:eastAsia="ru-RU" w:bidi="ar-SA"/>
                    </w:rPr>
                  </w:pPr>
                </w:p>
              </w:tc>
            </w:tr>
            <w:tr w:rsidR="00856505" w:rsidRPr="00576787" w14:paraId="17940FC8" w14:textId="77777777" w:rsidTr="00856505">
              <w:trPr>
                <w:trHeight w:val="38"/>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44F1BF13" w14:textId="77777777" w:rsidR="00856505" w:rsidRPr="00576787" w:rsidRDefault="0085650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182 101 02020 01 0000 110</w:t>
                  </w: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093C09D5" w14:textId="77777777" w:rsidR="00856505" w:rsidRPr="00576787" w:rsidRDefault="0085650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5F51E042" w14:textId="77777777" w:rsidR="00856505" w:rsidRPr="00576787" w:rsidRDefault="0085650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52,00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63152070" w14:textId="77777777" w:rsidR="00856505" w:rsidRPr="00576787" w:rsidRDefault="0085650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52,00</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3C8A4812" w14:textId="77777777" w:rsidR="00856505" w:rsidRPr="00576787" w:rsidRDefault="0085650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50" w:type="dxa"/>
                  <w:vAlign w:val="center"/>
                  <w:hideMark/>
                </w:tcPr>
                <w:p w14:paraId="1FFBBD26" w14:textId="77777777" w:rsidR="00856505" w:rsidRPr="00576787" w:rsidRDefault="00856505" w:rsidP="00576787">
                  <w:pPr>
                    <w:suppressAutoHyphens w:val="0"/>
                    <w:rPr>
                      <w:rFonts w:ascii="Calibri" w:eastAsia="Times New Roman" w:hAnsi="Calibri" w:cs="Calibri"/>
                      <w:kern w:val="0"/>
                      <w:sz w:val="12"/>
                      <w:szCs w:val="12"/>
                      <w:lang w:val="ru-RU" w:eastAsia="ru-RU" w:bidi="ar-SA"/>
                    </w:rPr>
                  </w:pPr>
                </w:p>
              </w:tc>
            </w:tr>
            <w:tr w:rsidR="00856505" w:rsidRPr="00576787" w14:paraId="02B713C7" w14:textId="77777777" w:rsidTr="00856505">
              <w:trPr>
                <w:trHeight w:val="38"/>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262E2F3E" w14:textId="77777777" w:rsidR="00856505" w:rsidRPr="00576787" w:rsidRDefault="0085650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182 101 02030 01 0000 110</w:t>
                  </w: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54D73138" w14:textId="77777777" w:rsidR="00856505" w:rsidRPr="00576787" w:rsidRDefault="0085650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5E88070F" w14:textId="77777777" w:rsidR="00856505" w:rsidRPr="00576787" w:rsidRDefault="0085650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277,86</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2383C2DC" w14:textId="77777777" w:rsidR="00856505" w:rsidRPr="00576787" w:rsidRDefault="0085650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277,86</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10D747CB" w14:textId="77777777" w:rsidR="00856505" w:rsidRPr="00576787" w:rsidRDefault="00856505"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50" w:type="dxa"/>
                  <w:vAlign w:val="center"/>
                  <w:hideMark/>
                </w:tcPr>
                <w:p w14:paraId="2DE9F05E" w14:textId="77777777" w:rsidR="00856505" w:rsidRPr="00576787" w:rsidRDefault="00856505" w:rsidP="00576787">
                  <w:pPr>
                    <w:suppressAutoHyphens w:val="0"/>
                    <w:rPr>
                      <w:rFonts w:ascii="Calibri" w:eastAsia="Times New Roman" w:hAnsi="Calibri" w:cs="Calibri"/>
                      <w:kern w:val="0"/>
                      <w:sz w:val="12"/>
                      <w:szCs w:val="12"/>
                      <w:lang w:val="ru-RU" w:eastAsia="ru-RU" w:bidi="ar-SA"/>
                    </w:rPr>
                  </w:pPr>
                </w:p>
              </w:tc>
            </w:tr>
          </w:tbl>
          <w:p w14:paraId="35FD8C2F" w14:textId="7AC3836F" w:rsidR="00856505" w:rsidRPr="00576787" w:rsidRDefault="00856505" w:rsidP="00576787">
            <w:pPr>
              <w:ind w:firstLine="709"/>
              <w:jc w:val="both"/>
              <w:rPr>
                <w:rFonts w:ascii="Calibri" w:hAnsi="Calibri" w:cs="Calibri"/>
                <w:sz w:val="18"/>
                <w:szCs w:val="18"/>
                <w:lang w:val="ru-RU"/>
              </w:rPr>
            </w:pPr>
          </w:p>
        </w:tc>
      </w:tr>
      <w:tr w:rsidR="004B766C" w:rsidRPr="00576787" w14:paraId="0C630ED1" w14:textId="77777777" w:rsidTr="004B766C">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2592712" w14:textId="77777777" w:rsidR="004B766C" w:rsidRPr="00576787" w:rsidRDefault="004B766C"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13C966A" w14:textId="569A7A13" w:rsidR="004B766C" w:rsidRPr="00576787" w:rsidRDefault="004B766C"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Pr="00576787">
              <w:rPr>
                <w:rFonts w:ascii="Calibri" w:hAnsi="Calibri" w:cs="Calibri"/>
                <w:b/>
                <w:bCs/>
                <w:sz w:val="22"/>
                <w:szCs w:val="22"/>
              </w:rPr>
              <w:t>2</w:t>
            </w:r>
            <w:r w:rsidRPr="00576787">
              <w:rPr>
                <w:rFonts w:ascii="Calibri" w:hAnsi="Calibri" w:cs="Calibri"/>
                <w:b/>
                <w:bCs/>
                <w:sz w:val="22"/>
                <w:szCs w:val="22"/>
                <w:lang w:val="ru-RU"/>
              </w:rPr>
              <w:t>3</w:t>
            </w:r>
          </w:p>
        </w:tc>
      </w:tr>
    </w:tbl>
    <w:p w14:paraId="4F3C2525" w14:textId="77777777" w:rsidR="004B766C" w:rsidRPr="00576787" w:rsidRDefault="004B766C"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6"/>
        <w:gridCol w:w="283"/>
        <w:gridCol w:w="4017"/>
        <w:gridCol w:w="3752"/>
        <w:gridCol w:w="55"/>
      </w:tblGrid>
      <w:tr w:rsidR="004B766C" w:rsidRPr="00576787" w14:paraId="5D4E699D" w14:textId="77777777" w:rsidTr="004B766C">
        <w:trPr>
          <w:gridBefore w:val="1"/>
          <w:wBefore w:w="55" w:type="dxa"/>
          <w:trHeight w:val="18"/>
        </w:trPr>
        <w:tc>
          <w:tcPr>
            <w:tcW w:w="7826" w:type="dxa"/>
            <w:shd w:val="clear" w:color="auto" w:fill="auto"/>
          </w:tcPr>
          <w:tbl>
            <w:tblPr>
              <w:tblW w:w="0" w:type="auto"/>
              <w:tblCellSpacing w:w="0" w:type="dxa"/>
              <w:tblLayout w:type="fixed"/>
              <w:tblCellMar>
                <w:top w:w="15" w:type="dxa"/>
                <w:left w:w="15" w:type="dxa"/>
                <w:bottom w:w="15" w:type="dxa"/>
                <w:right w:w="15" w:type="dxa"/>
              </w:tblCellMar>
              <w:tblLook w:val="04A0" w:firstRow="1" w:lastRow="0" w:firstColumn="1" w:lastColumn="0" w:noHBand="0" w:noVBand="1"/>
            </w:tblPr>
            <w:tblGrid>
              <w:gridCol w:w="1996"/>
              <w:gridCol w:w="2736"/>
              <w:gridCol w:w="1084"/>
              <w:gridCol w:w="1081"/>
              <w:gridCol w:w="864"/>
            </w:tblGrid>
            <w:tr w:rsidR="004B766C" w:rsidRPr="00576787" w14:paraId="6694027F" w14:textId="77777777" w:rsidTr="00A402A2">
              <w:trPr>
                <w:trHeight w:val="4074"/>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2E546B77"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182 101 02080 01 0000 110</w:t>
                  </w: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77AB7A36"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087C5C7C"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437,14</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25F4C60F"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437,14</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3A5EEC17"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B766C" w:rsidRPr="00576787" w14:paraId="06C16965" w14:textId="77777777" w:rsidTr="00A402A2">
              <w:trPr>
                <w:trHeight w:val="38"/>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5730C1AA"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182 101 02130 01 0000 110</w:t>
                  </w: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04827672"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1C06A52B"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199,34</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45FB2D79"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199,34</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500C6667"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B766C" w:rsidRPr="00576787" w14:paraId="3281D312" w14:textId="77777777" w:rsidTr="00A402A2">
              <w:trPr>
                <w:trHeight w:val="38"/>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44F4F15A"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182 101 02210 01 0000 110</w:t>
                  </w: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03DBE33D"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25A950F6"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213669,22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6B93B0E0"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213669,22</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1BF57478"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B766C" w:rsidRPr="00576787" w14:paraId="16594502" w14:textId="77777777" w:rsidTr="00A402A2">
              <w:trPr>
                <w:trHeight w:val="38"/>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398B2B36"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182 105 03010 01 0000 110</w:t>
                  </w: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2B059002"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Единый сельскохозяйственный налог</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0F726AF4"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13000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337DDE65"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-18418,2</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7EC994AA"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-141,68%</w:t>
                  </w:r>
                </w:p>
              </w:tc>
            </w:tr>
            <w:tr w:rsidR="004B766C" w:rsidRPr="00576787" w14:paraId="0FB4C6B3" w14:textId="77777777" w:rsidTr="00A402A2">
              <w:trPr>
                <w:trHeight w:val="38"/>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79B90BF4"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182 106 01030 10 0000 110</w:t>
                  </w: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4B0C929D"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3C617E5B"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123000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0339436D"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133231,96</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46DC6252"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108,32%</w:t>
                  </w:r>
                </w:p>
              </w:tc>
            </w:tr>
            <w:tr w:rsidR="004B766C" w:rsidRPr="00576787" w14:paraId="5EA54BCE" w14:textId="77777777" w:rsidTr="00A402A2">
              <w:trPr>
                <w:trHeight w:val="38"/>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25378284"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182 106 06033 10 0000 110</w:t>
                  </w: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5D96D25A"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Земельный налог с организаций, обладающих земельным участком, расположенным в границах сельских поселений</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7E109CB6"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50000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5E58E009"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87777</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1297A518"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175,55%</w:t>
                  </w:r>
                </w:p>
              </w:tc>
            </w:tr>
            <w:tr w:rsidR="004B766C" w:rsidRPr="00576787" w14:paraId="0F770040" w14:textId="77777777" w:rsidTr="00A402A2">
              <w:trPr>
                <w:trHeight w:val="38"/>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0659FF9F"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182 106 06043 10 0000 110</w:t>
                  </w: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45B02BD0"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Земельный налог с физических лиц, обладающих земельным участком, расположенным в границах сельских поселений</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128D951F"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141000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5C9E6F79"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207491,95</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45274B0D"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147,16%</w:t>
                  </w:r>
                </w:p>
              </w:tc>
            </w:tr>
            <w:tr w:rsidR="004B766C" w:rsidRPr="00576787" w14:paraId="106AD210" w14:textId="77777777" w:rsidTr="00A402A2">
              <w:trPr>
                <w:trHeight w:val="38"/>
                <w:tblCellSpacing w:w="0" w:type="dxa"/>
              </w:trPr>
              <w:tc>
                <w:tcPr>
                  <w:tcW w:w="1996" w:type="dxa"/>
                  <w:tcBorders>
                    <w:top w:val="single" w:sz="6" w:space="0" w:color="000000"/>
                    <w:left w:val="single" w:sz="6" w:space="0" w:color="000000"/>
                    <w:bottom w:val="single" w:sz="6" w:space="0" w:color="000000"/>
                    <w:right w:val="single" w:sz="6" w:space="0" w:color="000000"/>
                  </w:tcBorders>
                  <w:shd w:val="clear" w:color="auto" w:fill="EEECE1"/>
                  <w:vAlign w:val="center"/>
                  <w:hideMark/>
                </w:tcPr>
                <w:p w14:paraId="63515883"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825 000 00000 00 0000 000</w:t>
                  </w:r>
                </w:p>
              </w:tc>
              <w:tc>
                <w:tcPr>
                  <w:tcW w:w="2736" w:type="dxa"/>
                  <w:tcBorders>
                    <w:top w:val="single" w:sz="6" w:space="0" w:color="000000"/>
                    <w:left w:val="single" w:sz="6" w:space="0" w:color="000000"/>
                    <w:bottom w:val="single" w:sz="6" w:space="0" w:color="000000"/>
                    <w:right w:val="single" w:sz="6" w:space="0" w:color="000000"/>
                  </w:tcBorders>
                  <w:shd w:val="clear" w:color="auto" w:fill="EEECE1"/>
                  <w:vAlign w:val="center"/>
                  <w:hideMark/>
                </w:tcPr>
                <w:p w14:paraId="42BD7B72"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 xml:space="preserve">Администрация </w:t>
                  </w:r>
                  <w:proofErr w:type="spellStart"/>
                  <w:r w:rsidRPr="00576787">
                    <w:rPr>
                      <w:rFonts w:ascii="Calibri" w:eastAsia="Times New Roman" w:hAnsi="Calibri" w:cs="Calibri"/>
                      <w:b/>
                      <w:bCs/>
                      <w:color w:val="000000"/>
                      <w:kern w:val="0"/>
                      <w:sz w:val="12"/>
                      <w:szCs w:val="12"/>
                      <w:lang w:val="ru-RU" w:eastAsia="ru-RU" w:bidi="ar-SA"/>
                    </w:rPr>
                    <w:t>Ракитненского</w:t>
                  </w:r>
                  <w:proofErr w:type="spellEnd"/>
                  <w:r w:rsidRPr="00576787">
                    <w:rPr>
                      <w:rFonts w:ascii="Calibri" w:eastAsia="Times New Roman" w:hAnsi="Calibri" w:cs="Calibri"/>
                      <w:b/>
                      <w:bCs/>
                      <w:color w:val="000000"/>
                      <w:kern w:val="0"/>
                      <w:sz w:val="12"/>
                      <w:szCs w:val="12"/>
                      <w:lang w:val="ru-RU" w:eastAsia="ru-RU" w:bidi="ar-SA"/>
                    </w:rPr>
                    <w:t xml:space="preserve"> сельского поселения</w:t>
                  </w:r>
                </w:p>
              </w:tc>
              <w:tc>
                <w:tcPr>
                  <w:tcW w:w="1084" w:type="dxa"/>
                  <w:tcBorders>
                    <w:top w:val="single" w:sz="6" w:space="0" w:color="000000"/>
                    <w:left w:val="single" w:sz="6" w:space="0" w:color="000000"/>
                    <w:bottom w:val="single" w:sz="6" w:space="0" w:color="000000"/>
                    <w:right w:val="single" w:sz="6" w:space="0" w:color="000000"/>
                  </w:tcBorders>
                  <w:shd w:val="clear" w:color="auto" w:fill="EEECE1"/>
                  <w:vAlign w:val="center"/>
                  <w:hideMark/>
                </w:tcPr>
                <w:p w14:paraId="7A35A6CB"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10537698,74</w:t>
                  </w:r>
                </w:p>
              </w:tc>
              <w:tc>
                <w:tcPr>
                  <w:tcW w:w="1081" w:type="dxa"/>
                  <w:tcBorders>
                    <w:top w:val="single" w:sz="6" w:space="0" w:color="000000"/>
                    <w:left w:val="single" w:sz="6" w:space="0" w:color="000000"/>
                    <w:bottom w:val="single" w:sz="6" w:space="0" w:color="000000"/>
                    <w:right w:val="single" w:sz="6" w:space="0" w:color="000000"/>
                  </w:tcBorders>
                  <w:shd w:val="clear" w:color="auto" w:fill="EEECE1"/>
                  <w:vAlign w:val="center"/>
                  <w:hideMark/>
                </w:tcPr>
                <w:p w14:paraId="774CA68A"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10575380,59</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529DF272"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100,36%</w:t>
                  </w:r>
                </w:p>
              </w:tc>
            </w:tr>
          </w:tbl>
          <w:p w14:paraId="0D9F0542" w14:textId="77777777" w:rsidR="004B766C" w:rsidRPr="00576787" w:rsidRDefault="004B766C" w:rsidP="00576787">
            <w:pPr>
              <w:ind w:firstLine="709"/>
              <w:jc w:val="both"/>
              <w:rPr>
                <w:rFonts w:ascii="Calibri" w:hAnsi="Calibri" w:cs="Calibri"/>
                <w:sz w:val="18"/>
                <w:szCs w:val="18"/>
                <w:lang w:val="ru-RU"/>
              </w:rPr>
            </w:pPr>
          </w:p>
        </w:tc>
        <w:tc>
          <w:tcPr>
            <w:tcW w:w="283" w:type="dxa"/>
            <w:shd w:val="clear" w:color="auto" w:fill="auto"/>
          </w:tcPr>
          <w:p w14:paraId="28995EF0" w14:textId="77777777" w:rsidR="004B766C" w:rsidRPr="00576787" w:rsidRDefault="004B766C" w:rsidP="00576787">
            <w:pPr>
              <w:rPr>
                <w:rFonts w:ascii="Calibri" w:hAnsi="Calibri" w:cs="Calibri"/>
                <w:sz w:val="18"/>
                <w:szCs w:val="18"/>
                <w:lang w:val="ru-RU"/>
              </w:rPr>
            </w:pPr>
          </w:p>
        </w:tc>
        <w:tc>
          <w:tcPr>
            <w:tcW w:w="7824" w:type="dxa"/>
            <w:gridSpan w:val="3"/>
            <w:shd w:val="clear" w:color="auto" w:fill="auto"/>
          </w:tcPr>
          <w:tbl>
            <w:tblPr>
              <w:tblW w:w="0" w:type="auto"/>
              <w:tblCellSpacing w:w="0" w:type="dxa"/>
              <w:tblLayout w:type="fixed"/>
              <w:tblCellMar>
                <w:top w:w="15" w:type="dxa"/>
                <w:left w:w="15" w:type="dxa"/>
                <w:bottom w:w="15" w:type="dxa"/>
                <w:right w:w="15" w:type="dxa"/>
              </w:tblCellMar>
              <w:tblLook w:val="04A0" w:firstRow="1" w:lastRow="0" w:firstColumn="1" w:lastColumn="0" w:noHBand="0" w:noVBand="1"/>
            </w:tblPr>
            <w:tblGrid>
              <w:gridCol w:w="1996"/>
              <w:gridCol w:w="2736"/>
              <w:gridCol w:w="1084"/>
              <w:gridCol w:w="1081"/>
              <w:gridCol w:w="864"/>
            </w:tblGrid>
            <w:tr w:rsidR="004B766C" w:rsidRPr="00576787" w14:paraId="71E9C7A1" w14:textId="77777777" w:rsidTr="00A402A2">
              <w:trPr>
                <w:trHeight w:val="38"/>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4E38160D"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825 108 04020 01 1000 110</w:t>
                  </w: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58B2D8A6"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Государственная пошлина за совершение нотариальных действий должностными лицами органов самоуправления, уполномоченными в соответствии с законодательными актами Российской Федерации на совершение нотариальных действий (сумма платежа (перерасчеты, недоимка и задолженность по платежу, в том числе по отмененному)</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602E2FAB"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66E7AB61"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3940</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60A69688"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39,40%</w:t>
                  </w:r>
                </w:p>
              </w:tc>
            </w:tr>
            <w:tr w:rsidR="004B766C" w:rsidRPr="00576787" w14:paraId="5D42EF92" w14:textId="77777777" w:rsidTr="00A402A2">
              <w:trPr>
                <w:trHeight w:val="253"/>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309C5EBB"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825 111 05025 10 0000 120</w:t>
                  </w: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79EAED7E"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44A5F881"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103241,75</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2E3B3EE9"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103241,75</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31E94683"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B766C" w:rsidRPr="00576787" w14:paraId="031D10DC" w14:textId="77777777" w:rsidTr="00A402A2">
              <w:trPr>
                <w:trHeight w:val="64"/>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6BEDA807"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825 111 09045 10 0000 120</w:t>
                  </w: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1753F547"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0AF56B74"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617388,96</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0427FFA3"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598439,88</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0D86B010"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96,93%</w:t>
                  </w:r>
                </w:p>
              </w:tc>
            </w:tr>
            <w:tr w:rsidR="004B766C" w:rsidRPr="00576787" w14:paraId="1DBA6880" w14:textId="77777777" w:rsidTr="00A402A2">
              <w:trPr>
                <w:trHeight w:val="38"/>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0D1C807F"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825 113 01995 10 0000 130</w:t>
                  </w: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197A40F0"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Прочие доходы от оказания платных услуг (работ) получателями средств бюджетов сельских поселений</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0219F586"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44000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38ECBEB4"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44000</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6D5CD73E"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B766C" w:rsidRPr="00576787" w14:paraId="614FDD1F" w14:textId="77777777" w:rsidTr="00A402A2">
              <w:trPr>
                <w:trHeight w:val="38"/>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1347BD76"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825 113 02065 10 0000 130</w:t>
                  </w: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423C0BDE"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Доходы, поступающие в порядке возмещения расходов, понесенных в связи с эксплуатацией имущества сельских поселений</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14A01FBD"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199778,2</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5DEE5233"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171036,55</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1AD465BE"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85,61%</w:t>
                  </w:r>
                </w:p>
              </w:tc>
            </w:tr>
            <w:tr w:rsidR="004B766C" w:rsidRPr="00576787" w14:paraId="3CAFE8F9" w14:textId="77777777" w:rsidTr="00A402A2">
              <w:trPr>
                <w:trHeight w:val="38"/>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4FE2E9D1"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825 113 02995 10 0000 130</w:t>
                  </w: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4F30E4EB"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Прочие доходы от компенсации затрат бюджетов сельских поселений</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21CAFE17"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464633,37</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03826F5B"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464633,37</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3DF6B5F9"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B766C" w:rsidRPr="00576787" w14:paraId="6F277DE0" w14:textId="77777777" w:rsidTr="00A402A2">
              <w:trPr>
                <w:trHeight w:val="439"/>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4389784A"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825 114 02050 10 0000 410</w:t>
                  </w: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0BD894F0"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Доходы от реализации имущества, находящегося в собственности сельских поселений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0ED67DCD"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1164136,00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55A4E74E"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1164136,00</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324A8044"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B766C" w:rsidRPr="00576787" w14:paraId="2B685D08" w14:textId="77777777" w:rsidTr="00A402A2">
              <w:trPr>
                <w:trHeight w:val="38"/>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5914FE06"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825 202 15001 10 0000 150</w:t>
                  </w: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15620B91"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Дотации бюджетам сельских поселений на выравнивание бюджетной обеспеченности из бюджета субъекта Российской Федерации</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6D6275EA"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892500,00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755293B5"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892500,00</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7BF970C6"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B766C" w:rsidRPr="00576787" w14:paraId="36E8EC54" w14:textId="77777777" w:rsidTr="00A402A2">
              <w:trPr>
                <w:trHeight w:val="38"/>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5DC5D48C"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825 202 15002 10 0000 150</w:t>
                  </w: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0977D422"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Дотации бюджетам на поддержку мер по обеспечению сбалансированности бюджетов</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5511C496"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25AF9D17"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5D2A32BA"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#ДЕЛ/0!</w:t>
                  </w:r>
                </w:p>
              </w:tc>
            </w:tr>
            <w:tr w:rsidR="004B766C" w:rsidRPr="00576787" w14:paraId="4988DFE1" w14:textId="77777777" w:rsidTr="00A402A2">
              <w:trPr>
                <w:trHeight w:val="38"/>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20BF156E"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825 202 16001 10 0000 150</w:t>
                  </w: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5DA5D84D"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3E67FCC8"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1920900,00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36595355"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1920900,00</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1BDEB315"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B766C" w:rsidRPr="00576787" w14:paraId="110F9A6C" w14:textId="77777777" w:rsidTr="00A402A2">
              <w:trPr>
                <w:trHeight w:val="38"/>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23019DDF"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825 202 35118 10 0000 150</w:t>
                  </w: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10123368"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254AC385"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321243,00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403B9BA2"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321243,00</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49CE7948"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B766C" w:rsidRPr="00576787" w14:paraId="55AD6C15" w14:textId="77777777" w:rsidTr="00A402A2">
              <w:trPr>
                <w:trHeight w:val="205"/>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1EA3DDDB"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825 202 40014 10 0000 150</w:t>
                  </w: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0F82CC04"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27D9646F"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1762115,68</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59EECBE4"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1853548,26</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3910D44D"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105,19%</w:t>
                  </w:r>
                </w:p>
              </w:tc>
            </w:tr>
            <w:tr w:rsidR="004B766C" w:rsidRPr="00576787" w14:paraId="0B6294C5" w14:textId="77777777" w:rsidTr="00A402A2">
              <w:trPr>
                <w:trHeight w:val="38"/>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791840DC"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825 202 49999 10 0000 151</w:t>
                  </w: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327D32F5"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Прочие межбюджетные трансферты, передаваемые бюджетам сельских поселений</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08189E60"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3037761,78</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33807349"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3037761,78</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61D38A04"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r>
            <w:tr w:rsidR="004B766C" w:rsidRPr="00576787" w14:paraId="58264B7D" w14:textId="77777777" w:rsidTr="00A402A2">
              <w:trPr>
                <w:trHeight w:val="38"/>
                <w:tblCellSpacing w:w="0" w:type="dxa"/>
              </w:trPr>
              <w:tc>
                <w:tcPr>
                  <w:tcW w:w="1996" w:type="dxa"/>
                  <w:tcBorders>
                    <w:top w:val="single" w:sz="6" w:space="0" w:color="000000"/>
                    <w:left w:val="single" w:sz="6" w:space="0" w:color="000000"/>
                    <w:bottom w:val="single" w:sz="6" w:space="0" w:color="000000"/>
                    <w:right w:val="single" w:sz="6" w:space="0" w:color="000000"/>
                  </w:tcBorders>
                  <w:shd w:val="clear" w:color="auto" w:fill="EEECE1"/>
                  <w:vAlign w:val="center"/>
                  <w:hideMark/>
                </w:tcPr>
                <w:p w14:paraId="5FF210D2"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00100000000000000000</w:t>
                  </w:r>
                </w:p>
              </w:tc>
              <w:tc>
                <w:tcPr>
                  <w:tcW w:w="2736" w:type="dxa"/>
                  <w:tcBorders>
                    <w:top w:val="single" w:sz="6" w:space="0" w:color="000000"/>
                    <w:left w:val="single" w:sz="6" w:space="0" w:color="000000"/>
                    <w:bottom w:val="single" w:sz="6" w:space="0" w:color="000000"/>
                    <w:right w:val="single" w:sz="6" w:space="0" w:color="000000"/>
                  </w:tcBorders>
                  <w:shd w:val="clear" w:color="auto" w:fill="EEECE1"/>
                  <w:vAlign w:val="center"/>
                  <w:hideMark/>
                </w:tcPr>
                <w:p w14:paraId="647C3E86"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Администрация Дальнереченского муниципального района Приморского края</w:t>
                  </w:r>
                </w:p>
              </w:tc>
              <w:tc>
                <w:tcPr>
                  <w:tcW w:w="1084" w:type="dxa"/>
                  <w:tcBorders>
                    <w:top w:val="single" w:sz="6" w:space="0" w:color="000000"/>
                    <w:left w:val="single" w:sz="6" w:space="0" w:color="000000"/>
                    <w:bottom w:val="single" w:sz="6" w:space="0" w:color="000000"/>
                    <w:right w:val="single" w:sz="6" w:space="0" w:color="000000"/>
                  </w:tcBorders>
                  <w:shd w:val="clear" w:color="auto" w:fill="EEECE1"/>
                  <w:vAlign w:val="center"/>
                  <w:hideMark/>
                </w:tcPr>
                <w:p w14:paraId="0D778CA6"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14500</w:t>
                  </w:r>
                </w:p>
              </w:tc>
              <w:tc>
                <w:tcPr>
                  <w:tcW w:w="1081" w:type="dxa"/>
                  <w:tcBorders>
                    <w:top w:val="single" w:sz="6" w:space="0" w:color="000000"/>
                    <w:left w:val="single" w:sz="6" w:space="0" w:color="000000"/>
                    <w:bottom w:val="single" w:sz="6" w:space="0" w:color="000000"/>
                    <w:right w:val="single" w:sz="6" w:space="0" w:color="000000"/>
                  </w:tcBorders>
                  <w:shd w:val="clear" w:color="auto" w:fill="EEECE1"/>
                  <w:vAlign w:val="center"/>
                  <w:hideMark/>
                </w:tcPr>
                <w:p w14:paraId="3E5B7A59"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17679</w:t>
                  </w:r>
                </w:p>
              </w:tc>
              <w:tc>
                <w:tcPr>
                  <w:tcW w:w="864" w:type="dxa"/>
                  <w:tcBorders>
                    <w:top w:val="single" w:sz="6" w:space="0" w:color="000000"/>
                    <w:left w:val="single" w:sz="6" w:space="0" w:color="000000"/>
                    <w:bottom w:val="single" w:sz="6" w:space="0" w:color="000000"/>
                    <w:right w:val="single" w:sz="6" w:space="0" w:color="000000"/>
                  </w:tcBorders>
                  <w:shd w:val="clear" w:color="auto" w:fill="EEECE1"/>
                  <w:vAlign w:val="center"/>
                  <w:hideMark/>
                </w:tcPr>
                <w:p w14:paraId="56716B18"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121,92%</w:t>
                  </w:r>
                </w:p>
              </w:tc>
            </w:tr>
            <w:tr w:rsidR="004B766C" w:rsidRPr="00576787" w14:paraId="4B8F62B3" w14:textId="77777777" w:rsidTr="00A402A2">
              <w:trPr>
                <w:trHeight w:val="38"/>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502AD719"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00111602020020000000</w:t>
                  </w: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168AA803"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605C2AF8"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14500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4AE9488E"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17679</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72914EF8"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121,92%</w:t>
                  </w:r>
                </w:p>
              </w:tc>
            </w:tr>
            <w:tr w:rsidR="004B766C" w:rsidRPr="00576787" w14:paraId="738BD2A7" w14:textId="77777777" w:rsidTr="00A402A2">
              <w:trPr>
                <w:trHeight w:val="38"/>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56CA485D"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294701BC"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Доходы бюджета - Всего</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241A5CFE"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11515198,74</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226E51FE"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11768700,13</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7D4C4F51" w14:textId="77777777" w:rsidR="004B766C" w:rsidRPr="00576787" w:rsidRDefault="004B766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102,20%</w:t>
                  </w:r>
                </w:p>
              </w:tc>
            </w:tr>
          </w:tbl>
          <w:p w14:paraId="5F871C1D" w14:textId="77777777" w:rsidR="004B766C" w:rsidRPr="00576787" w:rsidRDefault="004B766C" w:rsidP="00576787">
            <w:pPr>
              <w:ind w:firstLine="709"/>
              <w:jc w:val="both"/>
              <w:rPr>
                <w:rFonts w:ascii="Calibri" w:hAnsi="Calibri" w:cs="Calibri"/>
                <w:sz w:val="18"/>
                <w:szCs w:val="18"/>
                <w:lang w:val="ru-RU"/>
              </w:rPr>
            </w:pPr>
          </w:p>
        </w:tc>
      </w:tr>
      <w:tr w:rsidR="004B766C" w:rsidRPr="00576787" w14:paraId="17B6B2A7" w14:textId="77777777" w:rsidTr="004B766C">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20AA36C" w14:textId="77777777" w:rsidR="004B766C" w:rsidRPr="00576787" w:rsidRDefault="004B766C"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D2C4DF0" w14:textId="65A225D7" w:rsidR="004B766C" w:rsidRPr="00576787" w:rsidRDefault="004B766C"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Pr="00576787">
              <w:rPr>
                <w:rFonts w:ascii="Calibri" w:hAnsi="Calibri" w:cs="Calibri"/>
                <w:b/>
                <w:bCs/>
                <w:sz w:val="22"/>
                <w:szCs w:val="22"/>
              </w:rPr>
              <w:t>2</w:t>
            </w:r>
            <w:r w:rsidRPr="00576787">
              <w:rPr>
                <w:rFonts w:ascii="Calibri" w:hAnsi="Calibri" w:cs="Calibri"/>
                <w:b/>
                <w:bCs/>
                <w:sz w:val="22"/>
                <w:szCs w:val="22"/>
                <w:lang w:val="ru-RU"/>
              </w:rPr>
              <w:t>4</w:t>
            </w:r>
          </w:p>
        </w:tc>
      </w:tr>
    </w:tbl>
    <w:p w14:paraId="56F06890" w14:textId="77777777" w:rsidR="004B766C" w:rsidRPr="00576787" w:rsidRDefault="004B766C"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6"/>
        <w:gridCol w:w="283"/>
        <w:gridCol w:w="4017"/>
        <w:gridCol w:w="3752"/>
        <w:gridCol w:w="55"/>
      </w:tblGrid>
      <w:tr w:rsidR="000523B2" w:rsidRPr="00576787" w14:paraId="5F9FC522" w14:textId="77777777" w:rsidTr="003A5C26">
        <w:trPr>
          <w:gridBefore w:val="1"/>
          <w:wBefore w:w="55" w:type="dxa"/>
          <w:trHeight w:val="18"/>
        </w:trPr>
        <w:tc>
          <w:tcPr>
            <w:tcW w:w="7826" w:type="dxa"/>
            <w:shd w:val="clear" w:color="auto" w:fill="auto"/>
          </w:tcPr>
          <w:tbl>
            <w:tblPr>
              <w:tblW w:w="0" w:type="auto"/>
              <w:tblCellSpacing w:w="0" w:type="dxa"/>
              <w:tblLayout w:type="fixed"/>
              <w:tblCellMar>
                <w:top w:w="15" w:type="dxa"/>
                <w:left w:w="15" w:type="dxa"/>
                <w:bottom w:w="15" w:type="dxa"/>
                <w:right w:w="15" w:type="dxa"/>
              </w:tblCellMar>
              <w:tblLook w:val="04A0" w:firstRow="1" w:lastRow="0" w:firstColumn="1" w:lastColumn="0" w:noHBand="0" w:noVBand="1"/>
            </w:tblPr>
            <w:tblGrid>
              <w:gridCol w:w="1996"/>
              <w:gridCol w:w="2736"/>
              <w:gridCol w:w="1084"/>
              <w:gridCol w:w="1081"/>
              <w:gridCol w:w="864"/>
            </w:tblGrid>
            <w:tr w:rsidR="000523B2" w:rsidRPr="00576787" w14:paraId="365C69FE" w14:textId="77777777" w:rsidTr="00A402A2">
              <w:trPr>
                <w:trHeight w:val="38"/>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23E0E2AE"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0001 00 00000 00 0000 000 </w:t>
                  </w: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0564E410"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НАЛОГОВЫЕ И НЕНАЛОГОВЫЕ ДОХОДЫ</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0A8DEBCB"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1231278,20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019B8425"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1412296,09</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46293829"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114,70%</w:t>
                  </w:r>
                </w:p>
              </w:tc>
            </w:tr>
            <w:tr w:rsidR="000523B2" w:rsidRPr="00576787" w14:paraId="35EF24FD" w14:textId="77777777" w:rsidTr="00A402A2">
              <w:trPr>
                <w:trHeight w:val="38"/>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125B0633"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49098C99"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налоговые доходы</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0E639AA8"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973000,00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1E30E70A"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1179580,54</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551C3376"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121,23%</w:t>
                  </w:r>
                </w:p>
              </w:tc>
            </w:tr>
            <w:tr w:rsidR="000523B2" w:rsidRPr="00576787" w14:paraId="1CFCCCF1" w14:textId="77777777" w:rsidTr="00A402A2">
              <w:trPr>
                <w:trHeight w:val="38"/>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326ABFB3"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4448FBEF"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неналоговые доходы</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3EF5EBB9"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258278,20</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7B60E142"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232715,55</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4EAEA500"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90,10%</w:t>
                  </w:r>
                </w:p>
              </w:tc>
            </w:tr>
            <w:tr w:rsidR="000523B2" w:rsidRPr="00576787" w14:paraId="11498B92" w14:textId="77777777" w:rsidTr="00A402A2">
              <w:trPr>
                <w:trHeight w:val="38"/>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294EE828"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000 200 00000 00 0000 000</w:t>
                  </w: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532D1F9F"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БЕЗВОЗМЕЗДНЫЕ ПОСТУПЛЕНИЯ</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0522EF7B"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7934520,46</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2849F78F"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8025953,04</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38AAF36E"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101,15%</w:t>
                  </w:r>
                </w:p>
              </w:tc>
            </w:tr>
            <w:tr w:rsidR="000523B2" w:rsidRPr="00576787" w14:paraId="694644BD" w14:textId="77777777" w:rsidTr="00A402A2">
              <w:trPr>
                <w:trHeight w:val="38"/>
                <w:tblCellSpacing w:w="0" w:type="dxa"/>
              </w:trPr>
              <w:tc>
                <w:tcPr>
                  <w:tcW w:w="1996" w:type="dxa"/>
                  <w:tcBorders>
                    <w:top w:val="single" w:sz="6" w:space="0" w:color="000000"/>
                    <w:left w:val="single" w:sz="6" w:space="0" w:color="000000"/>
                    <w:bottom w:val="single" w:sz="6" w:space="0" w:color="000000"/>
                    <w:right w:val="single" w:sz="6" w:space="0" w:color="000000"/>
                  </w:tcBorders>
                  <w:vAlign w:val="center"/>
                  <w:hideMark/>
                </w:tcPr>
                <w:p w14:paraId="4D7C13E4"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000 202 00000 00 0000 000</w:t>
                  </w:r>
                </w:p>
              </w:tc>
              <w:tc>
                <w:tcPr>
                  <w:tcW w:w="2736" w:type="dxa"/>
                  <w:tcBorders>
                    <w:top w:val="single" w:sz="6" w:space="0" w:color="000000"/>
                    <w:left w:val="single" w:sz="6" w:space="0" w:color="000000"/>
                    <w:bottom w:val="single" w:sz="6" w:space="0" w:color="000000"/>
                    <w:right w:val="single" w:sz="6" w:space="0" w:color="000000"/>
                  </w:tcBorders>
                  <w:vAlign w:val="center"/>
                  <w:hideMark/>
                </w:tcPr>
                <w:p w14:paraId="2C13DFFB"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БЕЗВОЗМЕЗДНЫЕ ПОСТУПЛЕНИЯ ОТ ДРУГИХ БЮДЖЕТОВ БЮДЖЕТНОЙ СИСТЕМЫ РОССИЙСКОЙ ФЕДЕРАЦИИ</w:t>
                  </w:r>
                </w:p>
              </w:tc>
              <w:tc>
                <w:tcPr>
                  <w:tcW w:w="1084" w:type="dxa"/>
                  <w:tcBorders>
                    <w:top w:val="single" w:sz="6" w:space="0" w:color="000000"/>
                    <w:left w:val="single" w:sz="6" w:space="0" w:color="000000"/>
                    <w:bottom w:val="single" w:sz="6" w:space="0" w:color="000000"/>
                    <w:right w:val="single" w:sz="6" w:space="0" w:color="000000"/>
                  </w:tcBorders>
                  <w:vAlign w:val="center"/>
                  <w:hideMark/>
                </w:tcPr>
                <w:p w14:paraId="118464F9"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7934520,46</w:t>
                  </w:r>
                </w:p>
              </w:tc>
              <w:tc>
                <w:tcPr>
                  <w:tcW w:w="1081" w:type="dxa"/>
                  <w:tcBorders>
                    <w:top w:val="single" w:sz="6" w:space="0" w:color="000000"/>
                    <w:left w:val="single" w:sz="6" w:space="0" w:color="000000"/>
                    <w:bottom w:val="single" w:sz="6" w:space="0" w:color="000000"/>
                    <w:right w:val="single" w:sz="6" w:space="0" w:color="000000"/>
                  </w:tcBorders>
                  <w:vAlign w:val="center"/>
                  <w:hideMark/>
                </w:tcPr>
                <w:p w14:paraId="1F224E32"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8025953,04</w:t>
                  </w:r>
                </w:p>
              </w:tc>
              <w:tc>
                <w:tcPr>
                  <w:tcW w:w="864" w:type="dxa"/>
                  <w:tcBorders>
                    <w:top w:val="single" w:sz="6" w:space="0" w:color="000000"/>
                    <w:left w:val="single" w:sz="6" w:space="0" w:color="000000"/>
                    <w:bottom w:val="single" w:sz="6" w:space="0" w:color="000000"/>
                    <w:right w:val="single" w:sz="6" w:space="0" w:color="000000"/>
                  </w:tcBorders>
                  <w:vAlign w:val="center"/>
                  <w:hideMark/>
                </w:tcPr>
                <w:p w14:paraId="021E8E50"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101,15%</w:t>
                  </w:r>
                </w:p>
              </w:tc>
            </w:tr>
          </w:tbl>
          <w:p w14:paraId="26A1A79E" w14:textId="77777777" w:rsidR="000523B2" w:rsidRPr="00576787" w:rsidRDefault="000523B2" w:rsidP="00576787">
            <w:pPr>
              <w:ind w:firstLine="709"/>
              <w:jc w:val="both"/>
              <w:rPr>
                <w:rFonts w:ascii="Calibri" w:hAnsi="Calibri" w:cs="Calibri"/>
                <w:sz w:val="18"/>
                <w:szCs w:val="18"/>
                <w:lang w:val="ru-RU"/>
              </w:rPr>
            </w:pPr>
          </w:p>
          <w:p w14:paraId="6891C5C4" w14:textId="12234327" w:rsidR="000523B2" w:rsidRPr="00576787" w:rsidRDefault="000523B2" w:rsidP="00576787">
            <w:pPr>
              <w:jc w:val="right"/>
              <w:rPr>
                <w:rFonts w:ascii="Calibri" w:hAnsi="Calibri" w:cs="Calibri"/>
                <w:sz w:val="12"/>
                <w:szCs w:val="12"/>
                <w:lang w:val="ru-RU"/>
              </w:rPr>
            </w:pPr>
            <w:r w:rsidRPr="00576787">
              <w:rPr>
                <w:rFonts w:ascii="Calibri" w:hAnsi="Calibri" w:cs="Calibri"/>
                <w:sz w:val="12"/>
                <w:szCs w:val="12"/>
                <w:lang w:val="ru-RU"/>
              </w:rPr>
              <w:t>Приложение 3</w:t>
            </w:r>
          </w:p>
          <w:p w14:paraId="7274F185" w14:textId="75E37B89" w:rsidR="000523B2" w:rsidRPr="00576787" w:rsidRDefault="000523B2" w:rsidP="00576787">
            <w:pPr>
              <w:ind w:firstLine="709"/>
              <w:jc w:val="both"/>
              <w:rPr>
                <w:rFonts w:ascii="Calibri" w:hAnsi="Calibri" w:cs="Calibri"/>
                <w:sz w:val="12"/>
                <w:szCs w:val="12"/>
                <w:lang w:val="ru-RU"/>
              </w:rPr>
            </w:pP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p>
          <w:p w14:paraId="0B625DA0" w14:textId="6DD3E1BE" w:rsidR="000523B2" w:rsidRPr="00576787" w:rsidRDefault="000523B2" w:rsidP="00576787">
            <w:pPr>
              <w:jc w:val="center"/>
              <w:rPr>
                <w:rFonts w:ascii="Calibri" w:hAnsi="Calibri" w:cs="Calibri"/>
                <w:sz w:val="12"/>
                <w:szCs w:val="12"/>
                <w:lang w:val="ru-RU"/>
              </w:rPr>
            </w:pPr>
            <w:r w:rsidRPr="00576787">
              <w:rPr>
                <w:rFonts w:ascii="Calibri" w:hAnsi="Calibri" w:cs="Calibri"/>
                <w:sz w:val="12"/>
                <w:szCs w:val="12"/>
                <w:lang w:val="ru-RU"/>
              </w:rPr>
              <w:t>Показатели расходов бюджета поселения за 2025 год по разделам и подразделам классификации расходов бюджетов Российской Федерации</w:t>
            </w:r>
          </w:p>
          <w:p w14:paraId="057AD9CA" w14:textId="77777777" w:rsidR="000523B2" w:rsidRPr="00576787" w:rsidRDefault="000523B2" w:rsidP="00576787">
            <w:pPr>
              <w:ind w:firstLine="709"/>
              <w:jc w:val="right"/>
              <w:rPr>
                <w:rFonts w:ascii="Calibri" w:hAnsi="Calibri" w:cs="Calibri"/>
                <w:sz w:val="18"/>
                <w:szCs w:val="18"/>
                <w:lang w:val="ru-RU"/>
              </w:rPr>
            </w:pP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t xml:space="preserve"> (рублей</w:t>
            </w:r>
            <w:r w:rsidRPr="00576787">
              <w:rPr>
                <w:rFonts w:ascii="Calibri" w:hAnsi="Calibri" w:cs="Calibri"/>
                <w:sz w:val="18"/>
                <w:szCs w:val="18"/>
                <w:lang w:val="ru-RU"/>
              </w:rPr>
              <w:t>)</w:t>
            </w:r>
          </w:p>
          <w:tbl>
            <w:tblPr>
              <w:tblW w:w="7886" w:type="dxa"/>
              <w:tblLayout w:type="fixed"/>
              <w:tblLook w:val="04A0" w:firstRow="1" w:lastRow="0" w:firstColumn="1" w:lastColumn="0" w:noHBand="0" w:noVBand="1"/>
            </w:tblPr>
            <w:tblGrid>
              <w:gridCol w:w="2359"/>
              <w:gridCol w:w="535"/>
              <w:gridCol w:w="787"/>
              <w:gridCol w:w="1021"/>
              <w:gridCol w:w="1031"/>
              <w:gridCol w:w="1031"/>
              <w:gridCol w:w="886"/>
              <w:gridCol w:w="236"/>
            </w:tblGrid>
            <w:tr w:rsidR="000523B2" w:rsidRPr="00576787" w14:paraId="5C0FA6B3" w14:textId="77777777" w:rsidTr="00D87800">
              <w:trPr>
                <w:gridAfter w:val="1"/>
                <w:wAfter w:w="236" w:type="dxa"/>
                <w:trHeight w:val="252"/>
              </w:trPr>
              <w:tc>
                <w:tcPr>
                  <w:tcW w:w="23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D7F4B41"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Наименование</w:t>
                  </w:r>
                </w:p>
              </w:tc>
              <w:tc>
                <w:tcPr>
                  <w:tcW w:w="53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776FB9F" w14:textId="77777777" w:rsidR="000523B2" w:rsidRPr="00576787" w:rsidRDefault="000523B2"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Раздел</w:t>
                  </w:r>
                </w:p>
              </w:tc>
              <w:tc>
                <w:tcPr>
                  <w:tcW w:w="78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A9FB1BE" w14:textId="77777777" w:rsidR="000523B2" w:rsidRPr="00576787" w:rsidRDefault="000523B2"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Подраздел</w:t>
                  </w:r>
                </w:p>
              </w:tc>
              <w:tc>
                <w:tcPr>
                  <w:tcW w:w="10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B729B97" w14:textId="77777777" w:rsidR="000523B2" w:rsidRPr="00576787" w:rsidRDefault="000523B2"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Целевая статья</w:t>
                  </w:r>
                </w:p>
              </w:tc>
              <w:tc>
                <w:tcPr>
                  <w:tcW w:w="294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C7DA55" w14:textId="77777777" w:rsidR="000523B2" w:rsidRPr="00576787" w:rsidRDefault="000523B2" w:rsidP="00576787">
                  <w:pPr>
                    <w:suppressAutoHyphens w:val="0"/>
                    <w:jc w:val="center"/>
                    <w:rPr>
                      <w:rFonts w:ascii="Calibri" w:eastAsia="Times New Roman" w:hAnsi="Calibri" w:cs="Calibri"/>
                      <w:b/>
                      <w:bCs/>
                      <w:color w:val="000000"/>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РАСХОДЫ</w:t>
                  </w:r>
                </w:p>
              </w:tc>
            </w:tr>
            <w:tr w:rsidR="000523B2" w:rsidRPr="00576787" w14:paraId="7C5FC17B" w14:textId="77777777" w:rsidTr="00D87800">
              <w:trPr>
                <w:trHeight w:val="58"/>
              </w:trPr>
              <w:tc>
                <w:tcPr>
                  <w:tcW w:w="2359" w:type="dxa"/>
                  <w:vMerge/>
                  <w:tcBorders>
                    <w:top w:val="single" w:sz="4" w:space="0" w:color="auto"/>
                    <w:left w:val="single" w:sz="4" w:space="0" w:color="auto"/>
                    <w:bottom w:val="single" w:sz="4" w:space="0" w:color="000000"/>
                    <w:right w:val="single" w:sz="4" w:space="0" w:color="auto"/>
                  </w:tcBorders>
                  <w:vAlign w:val="center"/>
                  <w:hideMark/>
                </w:tcPr>
                <w:p w14:paraId="5F7B073A" w14:textId="77777777" w:rsidR="000523B2" w:rsidRPr="00576787" w:rsidRDefault="000523B2" w:rsidP="00576787">
                  <w:pPr>
                    <w:suppressAutoHyphens w:val="0"/>
                    <w:rPr>
                      <w:rFonts w:ascii="Calibri" w:eastAsia="Times New Roman" w:hAnsi="Calibri" w:cs="Calibri"/>
                      <w:color w:val="000000"/>
                      <w:kern w:val="0"/>
                      <w:sz w:val="12"/>
                      <w:szCs w:val="12"/>
                      <w:lang w:val="ru-RU" w:eastAsia="ru-RU" w:bidi="ar-SA"/>
                    </w:rPr>
                  </w:pPr>
                </w:p>
              </w:tc>
              <w:tc>
                <w:tcPr>
                  <w:tcW w:w="535" w:type="dxa"/>
                  <w:vMerge/>
                  <w:tcBorders>
                    <w:top w:val="single" w:sz="4" w:space="0" w:color="auto"/>
                    <w:left w:val="single" w:sz="4" w:space="0" w:color="auto"/>
                    <w:bottom w:val="single" w:sz="4" w:space="0" w:color="000000"/>
                    <w:right w:val="single" w:sz="4" w:space="0" w:color="auto"/>
                  </w:tcBorders>
                  <w:vAlign w:val="center"/>
                  <w:hideMark/>
                </w:tcPr>
                <w:p w14:paraId="0DD132FC" w14:textId="77777777" w:rsidR="000523B2" w:rsidRPr="00576787" w:rsidRDefault="000523B2" w:rsidP="00576787">
                  <w:pPr>
                    <w:suppressAutoHyphens w:val="0"/>
                    <w:rPr>
                      <w:rFonts w:ascii="Calibri" w:eastAsia="Times New Roman" w:hAnsi="Calibri" w:cs="Calibri"/>
                      <w:color w:val="000000"/>
                      <w:kern w:val="0"/>
                      <w:sz w:val="12"/>
                      <w:szCs w:val="12"/>
                      <w:lang w:val="ru-RU" w:eastAsia="ru-RU" w:bidi="ar-SA"/>
                    </w:rPr>
                  </w:pPr>
                </w:p>
              </w:tc>
              <w:tc>
                <w:tcPr>
                  <w:tcW w:w="787" w:type="dxa"/>
                  <w:vMerge/>
                  <w:tcBorders>
                    <w:top w:val="single" w:sz="4" w:space="0" w:color="auto"/>
                    <w:left w:val="single" w:sz="4" w:space="0" w:color="auto"/>
                    <w:bottom w:val="single" w:sz="4" w:space="0" w:color="000000"/>
                    <w:right w:val="single" w:sz="4" w:space="0" w:color="auto"/>
                  </w:tcBorders>
                  <w:vAlign w:val="center"/>
                  <w:hideMark/>
                </w:tcPr>
                <w:p w14:paraId="2D9DAB24" w14:textId="77777777" w:rsidR="000523B2" w:rsidRPr="00576787" w:rsidRDefault="000523B2" w:rsidP="00576787">
                  <w:pPr>
                    <w:suppressAutoHyphens w:val="0"/>
                    <w:rPr>
                      <w:rFonts w:ascii="Calibri" w:eastAsia="Times New Roman" w:hAnsi="Calibri" w:cs="Calibri"/>
                      <w:color w:val="000000"/>
                      <w:kern w:val="0"/>
                      <w:sz w:val="12"/>
                      <w:szCs w:val="12"/>
                      <w:lang w:val="ru-RU" w:eastAsia="ru-RU" w:bidi="ar-SA"/>
                    </w:rPr>
                  </w:pPr>
                </w:p>
              </w:tc>
              <w:tc>
                <w:tcPr>
                  <w:tcW w:w="1021" w:type="dxa"/>
                  <w:vMerge/>
                  <w:tcBorders>
                    <w:top w:val="single" w:sz="4" w:space="0" w:color="auto"/>
                    <w:left w:val="single" w:sz="4" w:space="0" w:color="auto"/>
                    <w:bottom w:val="single" w:sz="4" w:space="0" w:color="000000"/>
                    <w:right w:val="single" w:sz="4" w:space="0" w:color="auto"/>
                  </w:tcBorders>
                  <w:vAlign w:val="center"/>
                  <w:hideMark/>
                </w:tcPr>
                <w:p w14:paraId="14BB4365" w14:textId="77777777" w:rsidR="000523B2" w:rsidRPr="00576787" w:rsidRDefault="000523B2" w:rsidP="00576787">
                  <w:pPr>
                    <w:suppressAutoHyphens w:val="0"/>
                    <w:rPr>
                      <w:rFonts w:ascii="Calibri" w:eastAsia="Times New Roman" w:hAnsi="Calibri" w:cs="Calibri"/>
                      <w:color w:val="000000"/>
                      <w:kern w:val="0"/>
                      <w:sz w:val="12"/>
                      <w:szCs w:val="12"/>
                      <w:lang w:val="ru-RU" w:eastAsia="ru-RU" w:bidi="ar-SA"/>
                    </w:rPr>
                  </w:pPr>
                </w:p>
              </w:tc>
              <w:tc>
                <w:tcPr>
                  <w:tcW w:w="2948" w:type="dxa"/>
                  <w:gridSpan w:val="3"/>
                  <w:vMerge/>
                  <w:tcBorders>
                    <w:top w:val="single" w:sz="4" w:space="0" w:color="auto"/>
                    <w:left w:val="single" w:sz="4" w:space="0" w:color="auto"/>
                    <w:bottom w:val="single" w:sz="4" w:space="0" w:color="auto"/>
                    <w:right w:val="single" w:sz="4" w:space="0" w:color="auto"/>
                  </w:tcBorders>
                  <w:vAlign w:val="center"/>
                  <w:hideMark/>
                </w:tcPr>
                <w:p w14:paraId="6F153FD2" w14:textId="77777777" w:rsidR="000523B2" w:rsidRPr="00576787" w:rsidRDefault="000523B2" w:rsidP="00576787">
                  <w:pPr>
                    <w:suppressAutoHyphens w:val="0"/>
                    <w:rPr>
                      <w:rFonts w:ascii="Calibri" w:eastAsia="Times New Roman" w:hAnsi="Calibri" w:cs="Calibri"/>
                      <w:b/>
                      <w:bCs/>
                      <w:color w:val="000000"/>
                      <w:kern w:val="0"/>
                      <w:sz w:val="12"/>
                      <w:szCs w:val="12"/>
                      <w:lang w:val="ru-RU" w:eastAsia="ru-RU" w:bidi="ar-SA"/>
                    </w:rPr>
                  </w:pPr>
                </w:p>
              </w:tc>
              <w:tc>
                <w:tcPr>
                  <w:tcW w:w="236" w:type="dxa"/>
                  <w:tcBorders>
                    <w:top w:val="nil"/>
                    <w:left w:val="nil"/>
                    <w:bottom w:val="nil"/>
                    <w:right w:val="nil"/>
                  </w:tcBorders>
                  <w:shd w:val="clear" w:color="auto" w:fill="auto"/>
                  <w:noWrap/>
                  <w:vAlign w:val="bottom"/>
                  <w:hideMark/>
                </w:tcPr>
                <w:p w14:paraId="1D3E5C18" w14:textId="77777777" w:rsidR="000523B2" w:rsidRPr="00576787" w:rsidRDefault="000523B2" w:rsidP="00576787">
                  <w:pPr>
                    <w:suppressAutoHyphens w:val="0"/>
                    <w:jc w:val="center"/>
                    <w:rPr>
                      <w:rFonts w:ascii="Calibri" w:eastAsia="Times New Roman" w:hAnsi="Calibri" w:cs="Calibri"/>
                      <w:b/>
                      <w:bCs/>
                      <w:color w:val="000000"/>
                      <w:kern w:val="0"/>
                      <w:sz w:val="12"/>
                      <w:szCs w:val="12"/>
                      <w:lang w:val="ru-RU" w:eastAsia="ru-RU" w:bidi="ar-SA"/>
                    </w:rPr>
                  </w:pPr>
                </w:p>
              </w:tc>
            </w:tr>
            <w:tr w:rsidR="000523B2" w:rsidRPr="00576787" w14:paraId="71F9997A" w14:textId="77777777" w:rsidTr="00D87800">
              <w:trPr>
                <w:trHeight w:val="57"/>
              </w:trPr>
              <w:tc>
                <w:tcPr>
                  <w:tcW w:w="2359" w:type="dxa"/>
                  <w:vMerge/>
                  <w:tcBorders>
                    <w:top w:val="single" w:sz="4" w:space="0" w:color="auto"/>
                    <w:left w:val="single" w:sz="4" w:space="0" w:color="auto"/>
                    <w:bottom w:val="single" w:sz="4" w:space="0" w:color="000000"/>
                    <w:right w:val="single" w:sz="4" w:space="0" w:color="auto"/>
                  </w:tcBorders>
                  <w:vAlign w:val="center"/>
                  <w:hideMark/>
                </w:tcPr>
                <w:p w14:paraId="008E97CE" w14:textId="77777777" w:rsidR="000523B2" w:rsidRPr="00576787" w:rsidRDefault="000523B2" w:rsidP="00576787">
                  <w:pPr>
                    <w:suppressAutoHyphens w:val="0"/>
                    <w:rPr>
                      <w:rFonts w:ascii="Calibri" w:eastAsia="Times New Roman" w:hAnsi="Calibri" w:cs="Calibri"/>
                      <w:color w:val="000000"/>
                      <w:kern w:val="0"/>
                      <w:sz w:val="12"/>
                      <w:szCs w:val="12"/>
                      <w:lang w:val="ru-RU" w:eastAsia="ru-RU" w:bidi="ar-SA"/>
                    </w:rPr>
                  </w:pPr>
                </w:p>
              </w:tc>
              <w:tc>
                <w:tcPr>
                  <w:tcW w:w="535" w:type="dxa"/>
                  <w:vMerge/>
                  <w:tcBorders>
                    <w:top w:val="single" w:sz="4" w:space="0" w:color="auto"/>
                    <w:left w:val="single" w:sz="4" w:space="0" w:color="auto"/>
                    <w:bottom w:val="single" w:sz="4" w:space="0" w:color="000000"/>
                    <w:right w:val="single" w:sz="4" w:space="0" w:color="auto"/>
                  </w:tcBorders>
                  <w:vAlign w:val="center"/>
                  <w:hideMark/>
                </w:tcPr>
                <w:p w14:paraId="796260B8" w14:textId="77777777" w:rsidR="000523B2" w:rsidRPr="00576787" w:rsidRDefault="000523B2" w:rsidP="00576787">
                  <w:pPr>
                    <w:suppressAutoHyphens w:val="0"/>
                    <w:rPr>
                      <w:rFonts w:ascii="Calibri" w:eastAsia="Times New Roman" w:hAnsi="Calibri" w:cs="Calibri"/>
                      <w:color w:val="000000"/>
                      <w:kern w:val="0"/>
                      <w:sz w:val="12"/>
                      <w:szCs w:val="12"/>
                      <w:lang w:val="ru-RU" w:eastAsia="ru-RU" w:bidi="ar-SA"/>
                    </w:rPr>
                  </w:pPr>
                </w:p>
              </w:tc>
              <w:tc>
                <w:tcPr>
                  <w:tcW w:w="787" w:type="dxa"/>
                  <w:vMerge/>
                  <w:tcBorders>
                    <w:top w:val="single" w:sz="4" w:space="0" w:color="auto"/>
                    <w:left w:val="single" w:sz="4" w:space="0" w:color="auto"/>
                    <w:bottom w:val="single" w:sz="4" w:space="0" w:color="000000"/>
                    <w:right w:val="single" w:sz="4" w:space="0" w:color="auto"/>
                  </w:tcBorders>
                  <w:vAlign w:val="center"/>
                  <w:hideMark/>
                </w:tcPr>
                <w:p w14:paraId="4E257D76" w14:textId="77777777" w:rsidR="000523B2" w:rsidRPr="00576787" w:rsidRDefault="000523B2" w:rsidP="00576787">
                  <w:pPr>
                    <w:suppressAutoHyphens w:val="0"/>
                    <w:rPr>
                      <w:rFonts w:ascii="Calibri" w:eastAsia="Times New Roman" w:hAnsi="Calibri" w:cs="Calibri"/>
                      <w:color w:val="000000"/>
                      <w:kern w:val="0"/>
                      <w:sz w:val="12"/>
                      <w:szCs w:val="12"/>
                      <w:lang w:val="ru-RU" w:eastAsia="ru-RU" w:bidi="ar-SA"/>
                    </w:rPr>
                  </w:pPr>
                </w:p>
              </w:tc>
              <w:tc>
                <w:tcPr>
                  <w:tcW w:w="1021" w:type="dxa"/>
                  <w:vMerge/>
                  <w:tcBorders>
                    <w:top w:val="single" w:sz="4" w:space="0" w:color="auto"/>
                    <w:left w:val="single" w:sz="4" w:space="0" w:color="auto"/>
                    <w:bottom w:val="single" w:sz="4" w:space="0" w:color="000000"/>
                    <w:right w:val="single" w:sz="4" w:space="0" w:color="auto"/>
                  </w:tcBorders>
                  <w:vAlign w:val="center"/>
                  <w:hideMark/>
                </w:tcPr>
                <w:p w14:paraId="0F4AFE99" w14:textId="77777777" w:rsidR="000523B2" w:rsidRPr="00576787" w:rsidRDefault="000523B2" w:rsidP="00576787">
                  <w:pPr>
                    <w:suppressAutoHyphens w:val="0"/>
                    <w:rPr>
                      <w:rFonts w:ascii="Calibri" w:eastAsia="Times New Roman" w:hAnsi="Calibri" w:cs="Calibri"/>
                      <w:color w:val="000000"/>
                      <w:kern w:val="0"/>
                      <w:sz w:val="12"/>
                      <w:szCs w:val="12"/>
                      <w:lang w:val="ru-RU" w:eastAsia="ru-RU" w:bidi="ar-SA"/>
                    </w:rPr>
                  </w:pPr>
                </w:p>
              </w:tc>
              <w:tc>
                <w:tcPr>
                  <w:tcW w:w="1031" w:type="dxa"/>
                  <w:tcBorders>
                    <w:top w:val="nil"/>
                    <w:left w:val="nil"/>
                    <w:bottom w:val="single" w:sz="4" w:space="0" w:color="auto"/>
                    <w:right w:val="single" w:sz="4" w:space="0" w:color="auto"/>
                  </w:tcBorders>
                  <w:shd w:val="clear" w:color="auto" w:fill="auto"/>
                  <w:vAlign w:val="center"/>
                  <w:hideMark/>
                </w:tcPr>
                <w:p w14:paraId="4B15E82E" w14:textId="77777777" w:rsidR="000523B2" w:rsidRPr="00576787" w:rsidRDefault="000523B2"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Уточненный бюджет</w:t>
                  </w:r>
                </w:p>
              </w:tc>
              <w:tc>
                <w:tcPr>
                  <w:tcW w:w="1031" w:type="dxa"/>
                  <w:tcBorders>
                    <w:top w:val="nil"/>
                    <w:left w:val="nil"/>
                    <w:bottom w:val="single" w:sz="4" w:space="0" w:color="auto"/>
                    <w:right w:val="single" w:sz="4" w:space="0" w:color="auto"/>
                  </w:tcBorders>
                  <w:shd w:val="clear" w:color="auto" w:fill="auto"/>
                  <w:vAlign w:val="center"/>
                  <w:hideMark/>
                </w:tcPr>
                <w:p w14:paraId="22791A2F" w14:textId="77777777" w:rsidR="000523B2" w:rsidRPr="00576787" w:rsidRDefault="000523B2"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Исполнение за текущий 2025 год</w:t>
                  </w:r>
                </w:p>
              </w:tc>
              <w:tc>
                <w:tcPr>
                  <w:tcW w:w="886" w:type="dxa"/>
                  <w:tcBorders>
                    <w:top w:val="nil"/>
                    <w:left w:val="nil"/>
                    <w:bottom w:val="single" w:sz="4" w:space="0" w:color="auto"/>
                    <w:right w:val="single" w:sz="4" w:space="0" w:color="auto"/>
                  </w:tcBorders>
                  <w:shd w:val="clear" w:color="auto" w:fill="auto"/>
                  <w:vAlign w:val="center"/>
                  <w:hideMark/>
                </w:tcPr>
                <w:p w14:paraId="1AEE3F04" w14:textId="77777777" w:rsidR="000523B2" w:rsidRPr="00576787" w:rsidRDefault="000523B2"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исполнения</w:t>
                  </w:r>
                </w:p>
              </w:tc>
              <w:tc>
                <w:tcPr>
                  <w:tcW w:w="236" w:type="dxa"/>
                  <w:vAlign w:val="center"/>
                  <w:hideMark/>
                </w:tcPr>
                <w:p w14:paraId="40F429EF" w14:textId="77777777" w:rsidR="000523B2" w:rsidRPr="00576787" w:rsidRDefault="000523B2" w:rsidP="00576787">
                  <w:pPr>
                    <w:suppressAutoHyphens w:val="0"/>
                    <w:rPr>
                      <w:rFonts w:ascii="Calibri" w:eastAsia="Times New Roman" w:hAnsi="Calibri" w:cs="Calibri"/>
                      <w:kern w:val="0"/>
                      <w:sz w:val="12"/>
                      <w:szCs w:val="12"/>
                      <w:lang w:val="ru-RU" w:eastAsia="ru-RU" w:bidi="ar-SA"/>
                    </w:rPr>
                  </w:pPr>
                </w:p>
              </w:tc>
            </w:tr>
            <w:tr w:rsidR="000523B2" w:rsidRPr="00576787" w14:paraId="5F80002A" w14:textId="77777777" w:rsidTr="00D87800">
              <w:trPr>
                <w:trHeight w:val="57"/>
              </w:trPr>
              <w:tc>
                <w:tcPr>
                  <w:tcW w:w="2359" w:type="dxa"/>
                  <w:tcBorders>
                    <w:top w:val="nil"/>
                    <w:left w:val="single" w:sz="4" w:space="0" w:color="000000"/>
                    <w:bottom w:val="single" w:sz="4" w:space="0" w:color="000000"/>
                    <w:right w:val="single" w:sz="4" w:space="0" w:color="000000"/>
                  </w:tcBorders>
                  <w:shd w:val="clear" w:color="auto" w:fill="auto"/>
                  <w:noWrap/>
                  <w:hideMark/>
                </w:tcPr>
                <w:p w14:paraId="0F81CD7E"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w:t>
                  </w:r>
                </w:p>
              </w:tc>
              <w:tc>
                <w:tcPr>
                  <w:tcW w:w="535" w:type="dxa"/>
                  <w:tcBorders>
                    <w:top w:val="nil"/>
                    <w:left w:val="nil"/>
                    <w:bottom w:val="single" w:sz="4" w:space="0" w:color="000000"/>
                    <w:right w:val="single" w:sz="4" w:space="0" w:color="000000"/>
                  </w:tcBorders>
                  <w:shd w:val="clear" w:color="auto" w:fill="auto"/>
                  <w:noWrap/>
                  <w:vAlign w:val="center"/>
                  <w:hideMark/>
                </w:tcPr>
                <w:p w14:paraId="01B50B1B"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w:t>
                  </w:r>
                </w:p>
              </w:tc>
              <w:tc>
                <w:tcPr>
                  <w:tcW w:w="787" w:type="dxa"/>
                  <w:tcBorders>
                    <w:top w:val="nil"/>
                    <w:left w:val="nil"/>
                    <w:bottom w:val="single" w:sz="4" w:space="0" w:color="000000"/>
                    <w:right w:val="single" w:sz="4" w:space="0" w:color="000000"/>
                  </w:tcBorders>
                  <w:shd w:val="clear" w:color="auto" w:fill="auto"/>
                  <w:noWrap/>
                  <w:vAlign w:val="center"/>
                  <w:hideMark/>
                </w:tcPr>
                <w:p w14:paraId="1977C45B"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w:t>
                  </w:r>
                </w:p>
              </w:tc>
              <w:tc>
                <w:tcPr>
                  <w:tcW w:w="1021" w:type="dxa"/>
                  <w:tcBorders>
                    <w:top w:val="nil"/>
                    <w:left w:val="nil"/>
                    <w:bottom w:val="single" w:sz="4" w:space="0" w:color="000000"/>
                    <w:right w:val="single" w:sz="4" w:space="0" w:color="000000"/>
                  </w:tcBorders>
                  <w:shd w:val="clear" w:color="auto" w:fill="auto"/>
                  <w:noWrap/>
                  <w:vAlign w:val="center"/>
                  <w:hideMark/>
                </w:tcPr>
                <w:p w14:paraId="22B49DB8"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w:t>
                  </w:r>
                </w:p>
              </w:tc>
              <w:tc>
                <w:tcPr>
                  <w:tcW w:w="1031" w:type="dxa"/>
                  <w:tcBorders>
                    <w:top w:val="nil"/>
                    <w:left w:val="nil"/>
                    <w:bottom w:val="nil"/>
                    <w:right w:val="single" w:sz="4" w:space="0" w:color="000000"/>
                  </w:tcBorders>
                  <w:shd w:val="clear" w:color="auto" w:fill="auto"/>
                  <w:vAlign w:val="center"/>
                  <w:hideMark/>
                </w:tcPr>
                <w:p w14:paraId="06137157"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w:t>
                  </w:r>
                </w:p>
              </w:tc>
              <w:tc>
                <w:tcPr>
                  <w:tcW w:w="1031" w:type="dxa"/>
                  <w:tcBorders>
                    <w:top w:val="nil"/>
                    <w:left w:val="nil"/>
                    <w:bottom w:val="nil"/>
                    <w:right w:val="single" w:sz="4" w:space="0" w:color="000000"/>
                  </w:tcBorders>
                  <w:shd w:val="clear" w:color="auto" w:fill="auto"/>
                  <w:vAlign w:val="center"/>
                  <w:hideMark/>
                </w:tcPr>
                <w:p w14:paraId="32EFD3C0"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w:t>
                  </w:r>
                </w:p>
              </w:tc>
              <w:tc>
                <w:tcPr>
                  <w:tcW w:w="886" w:type="dxa"/>
                  <w:tcBorders>
                    <w:top w:val="nil"/>
                    <w:left w:val="nil"/>
                    <w:bottom w:val="nil"/>
                    <w:right w:val="single" w:sz="4" w:space="0" w:color="000000"/>
                  </w:tcBorders>
                  <w:shd w:val="clear" w:color="auto" w:fill="auto"/>
                  <w:vAlign w:val="center"/>
                  <w:hideMark/>
                </w:tcPr>
                <w:p w14:paraId="359B289E"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w:t>
                  </w:r>
                </w:p>
              </w:tc>
              <w:tc>
                <w:tcPr>
                  <w:tcW w:w="236" w:type="dxa"/>
                  <w:vAlign w:val="center"/>
                  <w:hideMark/>
                </w:tcPr>
                <w:p w14:paraId="1C721443" w14:textId="77777777" w:rsidR="000523B2" w:rsidRPr="00576787" w:rsidRDefault="000523B2" w:rsidP="00576787">
                  <w:pPr>
                    <w:suppressAutoHyphens w:val="0"/>
                    <w:rPr>
                      <w:rFonts w:ascii="Calibri" w:eastAsia="Times New Roman" w:hAnsi="Calibri" w:cs="Calibri"/>
                      <w:kern w:val="0"/>
                      <w:sz w:val="12"/>
                      <w:szCs w:val="12"/>
                      <w:lang w:val="ru-RU" w:eastAsia="ru-RU" w:bidi="ar-SA"/>
                    </w:rPr>
                  </w:pPr>
                </w:p>
              </w:tc>
            </w:tr>
            <w:tr w:rsidR="000523B2" w:rsidRPr="00576787" w14:paraId="358ABD45" w14:textId="77777777" w:rsidTr="00D87800">
              <w:trPr>
                <w:trHeight w:val="57"/>
              </w:trPr>
              <w:tc>
                <w:tcPr>
                  <w:tcW w:w="2359" w:type="dxa"/>
                  <w:tcBorders>
                    <w:top w:val="nil"/>
                    <w:left w:val="single" w:sz="4" w:space="0" w:color="000000"/>
                    <w:bottom w:val="single" w:sz="4" w:space="0" w:color="000000"/>
                    <w:right w:val="single" w:sz="4" w:space="0" w:color="000000"/>
                  </w:tcBorders>
                  <w:shd w:val="clear" w:color="auto" w:fill="auto"/>
                  <w:hideMark/>
                </w:tcPr>
                <w:p w14:paraId="4C934371" w14:textId="77777777" w:rsidR="000523B2" w:rsidRPr="00576787" w:rsidRDefault="000523B2" w:rsidP="00576787">
                  <w:pPr>
                    <w:suppressAutoHyphens w:val="0"/>
                    <w:jc w:val="both"/>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ОБЩЕГОСУДАРСТВЕННЫЕ ВОПРОСЫ</w:t>
                  </w:r>
                </w:p>
              </w:tc>
              <w:tc>
                <w:tcPr>
                  <w:tcW w:w="535" w:type="dxa"/>
                  <w:tcBorders>
                    <w:top w:val="nil"/>
                    <w:left w:val="nil"/>
                    <w:bottom w:val="single" w:sz="4" w:space="0" w:color="000000"/>
                    <w:right w:val="single" w:sz="4" w:space="0" w:color="000000"/>
                  </w:tcBorders>
                  <w:shd w:val="clear" w:color="auto" w:fill="auto"/>
                  <w:hideMark/>
                </w:tcPr>
                <w:p w14:paraId="488F2D60"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87" w:type="dxa"/>
                  <w:tcBorders>
                    <w:top w:val="nil"/>
                    <w:left w:val="nil"/>
                    <w:bottom w:val="single" w:sz="4" w:space="0" w:color="000000"/>
                    <w:right w:val="single" w:sz="4" w:space="0" w:color="000000"/>
                  </w:tcBorders>
                  <w:shd w:val="clear" w:color="auto" w:fill="auto"/>
                  <w:hideMark/>
                </w:tcPr>
                <w:p w14:paraId="37CCA839"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w:t>
                  </w:r>
                </w:p>
              </w:tc>
              <w:tc>
                <w:tcPr>
                  <w:tcW w:w="1021" w:type="dxa"/>
                  <w:tcBorders>
                    <w:top w:val="nil"/>
                    <w:left w:val="nil"/>
                    <w:bottom w:val="single" w:sz="4" w:space="0" w:color="000000"/>
                    <w:right w:val="single" w:sz="4" w:space="0" w:color="000000"/>
                  </w:tcBorders>
                  <w:shd w:val="clear" w:color="auto" w:fill="auto"/>
                  <w:hideMark/>
                </w:tcPr>
                <w:p w14:paraId="415E5F36"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1031" w:type="dxa"/>
                  <w:tcBorders>
                    <w:top w:val="single" w:sz="4" w:space="0" w:color="000000"/>
                    <w:left w:val="nil"/>
                    <w:bottom w:val="single" w:sz="4" w:space="0" w:color="000000"/>
                    <w:right w:val="single" w:sz="4" w:space="0" w:color="000000"/>
                  </w:tcBorders>
                  <w:shd w:val="clear" w:color="000000" w:fill="FFFFFF"/>
                  <w:noWrap/>
                  <w:hideMark/>
                </w:tcPr>
                <w:p w14:paraId="5C775F8D"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4 578 733,56</w:t>
                  </w:r>
                </w:p>
              </w:tc>
              <w:tc>
                <w:tcPr>
                  <w:tcW w:w="1031" w:type="dxa"/>
                  <w:tcBorders>
                    <w:top w:val="single" w:sz="4" w:space="0" w:color="000000"/>
                    <w:left w:val="nil"/>
                    <w:bottom w:val="single" w:sz="4" w:space="0" w:color="000000"/>
                    <w:right w:val="single" w:sz="4" w:space="0" w:color="000000"/>
                  </w:tcBorders>
                  <w:shd w:val="clear" w:color="000000" w:fill="FFFFFF"/>
                  <w:noWrap/>
                  <w:hideMark/>
                </w:tcPr>
                <w:p w14:paraId="6A998241"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4 395 383,75</w:t>
                  </w:r>
                </w:p>
              </w:tc>
              <w:tc>
                <w:tcPr>
                  <w:tcW w:w="886" w:type="dxa"/>
                  <w:tcBorders>
                    <w:top w:val="single" w:sz="4" w:space="0" w:color="000000"/>
                    <w:left w:val="nil"/>
                    <w:bottom w:val="single" w:sz="4" w:space="0" w:color="000000"/>
                    <w:right w:val="single" w:sz="4" w:space="0" w:color="000000"/>
                  </w:tcBorders>
                  <w:shd w:val="clear" w:color="000000" w:fill="FFFFFF"/>
                  <w:noWrap/>
                  <w:hideMark/>
                </w:tcPr>
                <w:p w14:paraId="1E26F63F"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96,00%</w:t>
                  </w:r>
                </w:p>
              </w:tc>
              <w:tc>
                <w:tcPr>
                  <w:tcW w:w="236" w:type="dxa"/>
                  <w:vAlign w:val="center"/>
                  <w:hideMark/>
                </w:tcPr>
                <w:p w14:paraId="57C18150" w14:textId="77777777" w:rsidR="000523B2" w:rsidRPr="00576787" w:rsidRDefault="000523B2" w:rsidP="00576787">
                  <w:pPr>
                    <w:suppressAutoHyphens w:val="0"/>
                    <w:rPr>
                      <w:rFonts w:ascii="Calibri" w:eastAsia="Times New Roman" w:hAnsi="Calibri" w:cs="Calibri"/>
                      <w:kern w:val="0"/>
                      <w:sz w:val="12"/>
                      <w:szCs w:val="12"/>
                      <w:lang w:val="ru-RU" w:eastAsia="ru-RU" w:bidi="ar-SA"/>
                    </w:rPr>
                  </w:pPr>
                </w:p>
              </w:tc>
            </w:tr>
            <w:tr w:rsidR="000523B2" w:rsidRPr="00576787" w14:paraId="4A757C19" w14:textId="77777777" w:rsidTr="00D87800">
              <w:trPr>
                <w:trHeight w:val="57"/>
              </w:trPr>
              <w:tc>
                <w:tcPr>
                  <w:tcW w:w="2359" w:type="dxa"/>
                  <w:tcBorders>
                    <w:top w:val="nil"/>
                    <w:left w:val="single" w:sz="4" w:space="0" w:color="000000"/>
                    <w:bottom w:val="single" w:sz="4" w:space="0" w:color="000000"/>
                    <w:right w:val="single" w:sz="4" w:space="0" w:color="000000"/>
                  </w:tcBorders>
                  <w:shd w:val="clear" w:color="auto" w:fill="auto"/>
                  <w:hideMark/>
                </w:tcPr>
                <w:p w14:paraId="268BC66D" w14:textId="77777777" w:rsidR="000523B2" w:rsidRPr="00576787" w:rsidRDefault="000523B2" w:rsidP="00576787">
                  <w:pPr>
                    <w:suppressAutoHyphens w:val="0"/>
                    <w:jc w:val="both"/>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Функционирование высшего должностного лица субъекта Российской Федерации и муниципального образования</w:t>
                  </w:r>
                </w:p>
              </w:tc>
              <w:tc>
                <w:tcPr>
                  <w:tcW w:w="535" w:type="dxa"/>
                  <w:tcBorders>
                    <w:top w:val="nil"/>
                    <w:left w:val="nil"/>
                    <w:bottom w:val="single" w:sz="4" w:space="0" w:color="000000"/>
                    <w:right w:val="single" w:sz="4" w:space="0" w:color="000000"/>
                  </w:tcBorders>
                  <w:shd w:val="clear" w:color="auto" w:fill="auto"/>
                  <w:hideMark/>
                </w:tcPr>
                <w:p w14:paraId="5B480C94"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87" w:type="dxa"/>
                  <w:tcBorders>
                    <w:top w:val="nil"/>
                    <w:left w:val="nil"/>
                    <w:bottom w:val="single" w:sz="4" w:space="0" w:color="000000"/>
                    <w:right w:val="single" w:sz="4" w:space="0" w:color="000000"/>
                  </w:tcBorders>
                  <w:shd w:val="clear" w:color="auto" w:fill="auto"/>
                  <w:hideMark/>
                </w:tcPr>
                <w:p w14:paraId="76176074"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1021" w:type="dxa"/>
                  <w:tcBorders>
                    <w:top w:val="nil"/>
                    <w:left w:val="nil"/>
                    <w:bottom w:val="single" w:sz="4" w:space="0" w:color="000000"/>
                    <w:right w:val="single" w:sz="4" w:space="0" w:color="000000"/>
                  </w:tcBorders>
                  <w:shd w:val="clear" w:color="auto" w:fill="auto"/>
                  <w:hideMark/>
                </w:tcPr>
                <w:p w14:paraId="79DC4869"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1031" w:type="dxa"/>
                  <w:tcBorders>
                    <w:top w:val="nil"/>
                    <w:left w:val="nil"/>
                    <w:bottom w:val="single" w:sz="4" w:space="0" w:color="000000"/>
                    <w:right w:val="single" w:sz="4" w:space="0" w:color="000000"/>
                  </w:tcBorders>
                  <w:shd w:val="clear" w:color="000000" w:fill="FFFFFF"/>
                  <w:noWrap/>
                  <w:hideMark/>
                </w:tcPr>
                <w:p w14:paraId="12D2D12B"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1 112 107,09</w:t>
                  </w:r>
                </w:p>
              </w:tc>
              <w:tc>
                <w:tcPr>
                  <w:tcW w:w="1031" w:type="dxa"/>
                  <w:tcBorders>
                    <w:top w:val="nil"/>
                    <w:left w:val="nil"/>
                    <w:bottom w:val="single" w:sz="4" w:space="0" w:color="000000"/>
                    <w:right w:val="single" w:sz="4" w:space="0" w:color="000000"/>
                  </w:tcBorders>
                  <w:shd w:val="clear" w:color="000000" w:fill="FFFFFF"/>
                  <w:noWrap/>
                  <w:hideMark/>
                </w:tcPr>
                <w:p w14:paraId="3CAF1D30"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1 112 107,09</w:t>
                  </w:r>
                </w:p>
              </w:tc>
              <w:tc>
                <w:tcPr>
                  <w:tcW w:w="886" w:type="dxa"/>
                  <w:tcBorders>
                    <w:top w:val="nil"/>
                    <w:left w:val="nil"/>
                    <w:bottom w:val="single" w:sz="4" w:space="0" w:color="000000"/>
                    <w:right w:val="single" w:sz="4" w:space="0" w:color="000000"/>
                  </w:tcBorders>
                  <w:shd w:val="clear" w:color="000000" w:fill="FFFFFF"/>
                  <w:noWrap/>
                  <w:hideMark/>
                </w:tcPr>
                <w:p w14:paraId="24FF879E"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236" w:type="dxa"/>
                  <w:vAlign w:val="center"/>
                  <w:hideMark/>
                </w:tcPr>
                <w:p w14:paraId="7A026F51" w14:textId="77777777" w:rsidR="000523B2" w:rsidRPr="00576787" w:rsidRDefault="000523B2" w:rsidP="00576787">
                  <w:pPr>
                    <w:suppressAutoHyphens w:val="0"/>
                    <w:rPr>
                      <w:rFonts w:ascii="Calibri" w:eastAsia="Times New Roman" w:hAnsi="Calibri" w:cs="Calibri"/>
                      <w:kern w:val="0"/>
                      <w:sz w:val="12"/>
                      <w:szCs w:val="12"/>
                      <w:lang w:val="ru-RU" w:eastAsia="ru-RU" w:bidi="ar-SA"/>
                    </w:rPr>
                  </w:pPr>
                </w:p>
              </w:tc>
            </w:tr>
            <w:tr w:rsidR="000523B2" w:rsidRPr="00576787" w14:paraId="6C4127FE" w14:textId="77777777" w:rsidTr="00D87800">
              <w:trPr>
                <w:trHeight w:val="57"/>
              </w:trPr>
              <w:tc>
                <w:tcPr>
                  <w:tcW w:w="2359" w:type="dxa"/>
                  <w:tcBorders>
                    <w:top w:val="nil"/>
                    <w:left w:val="single" w:sz="4" w:space="0" w:color="000000"/>
                    <w:bottom w:val="single" w:sz="4" w:space="0" w:color="000000"/>
                    <w:right w:val="single" w:sz="4" w:space="0" w:color="000000"/>
                  </w:tcBorders>
                  <w:shd w:val="clear" w:color="auto" w:fill="auto"/>
                  <w:hideMark/>
                </w:tcPr>
                <w:p w14:paraId="1826A6B9" w14:textId="77777777" w:rsidR="000523B2" w:rsidRPr="00576787" w:rsidRDefault="000523B2" w:rsidP="00576787">
                  <w:pPr>
                    <w:suppressAutoHyphens w:val="0"/>
                    <w:jc w:val="both"/>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35" w:type="dxa"/>
                  <w:tcBorders>
                    <w:top w:val="nil"/>
                    <w:left w:val="nil"/>
                    <w:bottom w:val="single" w:sz="4" w:space="0" w:color="000000"/>
                    <w:right w:val="single" w:sz="4" w:space="0" w:color="000000"/>
                  </w:tcBorders>
                  <w:shd w:val="clear" w:color="auto" w:fill="auto"/>
                  <w:hideMark/>
                </w:tcPr>
                <w:p w14:paraId="1DD6C04E"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87" w:type="dxa"/>
                  <w:tcBorders>
                    <w:top w:val="nil"/>
                    <w:left w:val="nil"/>
                    <w:bottom w:val="single" w:sz="4" w:space="0" w:color="000000"/>
                    <w:right w:val="single" w:sz="4" w:space="0" w:color="000000"/>
                  </w:tcBorders>
                  <w:shd w:val="clear" w:color="auto" w:fill="auto"/>
                  <w:hideMark/>
                </w:tcPr>
                <w:p w14:paraId="529C338C"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1021" w:type="dxa"/>
                  <w:tcBorders>
                    <w:top w:val="nil"/>
                    <w:left w:val="nil"/>
                    <w:bottom w:val="single" w:sz="4" w:space="0" w:color="000000"/>
                    <w:right w:val="single" w:sz="4" w:space="0" w:color="000000"/>
                  </w:tcBorders>
                  <w:shd w:val="clear" w:color="auto" w:fill="auto"/>
                  <w:hideMark/>
                </w:tcPr>
                <w:p w14:paraId="4D725913"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1031" w:type="dxa"/>
                  <w:tcBorders>
                    <w:top w:val="nil"/>
                    <w:left w:val="nil"/>
                    <w:bottom w:val="single" w:sz="4" w:space="0" w:color="000000"/>
                    <w:right w:val="single" w:sz="4" w:space="0" w:color="000000"/>
                  </w:tcBorders>
                  <w:shd w:val="clear" w:color="000000" w:fill="FFFFFF"/>
                  <w:noWrap/>
                  <w:hideMark/>
                </w:tcPr>
                <w:p w14:paraId="36D0183A"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2 444 014,07</w:t>
                  </w:r>
                </w:p>
              </w:tc>
              <w:tc>
                <w:tcPr>
                  <w:tcW w:w="1031" w:type="dxa"/>
                  <w:tcBorders>
                    <w:top w:val="nil"/>
                    <w:left w:val="nil"/>
                    <w:bottom w:val="single" w:sz="4" w:space="0" w:color="000000"/>
                    <w:right w:val="single" w:sz="4" w:space="0" w:color="000000"/>
                  </w:tcBorders>
                  <w:shd w:val="clear" w:color="000000" w:fill="FFFFFF"/>
                  <w:noWrap/>
                  <w:hideMark/>
                </w:tcPr>
                <w:p w14:paraId="683E393E"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2 361 594,28</w:t>
                  </w:r>
                </w:p>
              </w:tc>
              <w:tc>
                <w:tcPr>
                  <w:tcW w:w="886" w:type="dxa"/>
                  <w:tcBorders>
                    <w:top w:val="nil"/>
                    <w:left w:val="nil"/>
                    <w:bottom w:val="single" w:sz="4" w:space="0" w:color="000000"/>
                    <w:right w:val="single" w:sz="4" w:space="0" w:color="000000"/>
                  </w:tcBorders>
                  <w:shd w:val="clear" w:color="000000" w:fill="FFFFFF"/>
                  <w:noWrap/>
                  <w:hideMark/>
                </w:tcPr>
                <w:p w14:paraId="3626E700"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96,63%</w:t>
                  </w:r>
                </w:p>
              </w:tc>
              <w:tc>
                <w:tcPr>
                  <w:tcW w:w="236" w:type="dxa"/>
                  <w:vAlign w:val="center"/>
                  <w:hideMark/>
                </w:tcPr>
                <w:p w14:paraId="0D78BEEC" w14:textId="77777777" w:rsidR="000523B2" w:rsidRPr="00576787" w:rsidRDefault="000523B2" w:rsidP="00576787">
                  <w:pPr>
                    <w:suppressAutoHyphens w:val="0"/>
                    <w:rPr>
                      <w:rFonts w:ascii="Calibri" w:eastAsia="Times New Roman" w:hAnsi="Calibri" w:cs="Calibri"/>
                      <w:kern w:val="0"/>
                      <w:sz w:val="12"/>
                      <w:szCs w:val="12"/>
                      <w:lang w:val="ru-RU" w:eastAsia="ru-RU" w:bidi="ar-SA"/>
                    </w:rPr>
                  </w:pPr>
                </w:p>
              </w:tc>
            </w:tr>
            <w:tr w:rsidR="000523B2" w:rsidRPr="00576787" w14:paraId="13F8BE20" w14:textId="77777777" w:rsidTr="00D87800">
              <w:trPr>
                <w:trHeight w:val="58"/>
              </w:trPr>
              <w:tc>
                <w:tcPr>
                  <w:tcW w:w="2359" w:type="dxa"/>
                  <w:tcBorders>
                    <w:top w:val="nil"/>
                    <w:left w:val="single" w:sz="4" w:space="0" w:color="000000"/>
                    <w:bottom w:val="single" w:sz="4" w:space="0" w:color="000000"/>
                    <w:right w:val="single" w:sz="4" w:space="0" w:color="000000"/>
                  </w:tcBorders>
                  <w:shd w:val="clear" w:color="auto" w:fill="auto"/>
                  <w:hideMark/>
                </w:tcPr>
                <w:p w14:paraId="1AA82753" w14:textId="77777777" w:rsidR="000523B2" w:rsidRPr="00576787" w:rsidRDefault="000523B2" w:rsidP="00576787">
                  <w:pPr>
                    <w:suppressAutoHyphens w:val="0"/>
                    <w:jc w:val="both"/>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Обеспечение деятельности финансовых, налоговых и таможенных органов и органов финансового (финансово-бюджетного) надзора</w:t>
                  </w:r>
                </w:p>
              </w:tc>
              <w:tc>
                <w:tcPr>
                  <w:tcW w:w="535" w:type="dxa"/>
                  <w:tcBorders>
                    <w:top w:val="nil"/>
                    <w:left w:val="nil"/>
                    <w:bottom w:val="single" w:sz="4" w:space="0" w:color="000000"/>
                    <w:right w:val="single" w:sz="4" w:space="0" w:color="000000"/>
                  </w:tcBorders>
                  <w:shd w:val="clear" w:color="auto" w:fill="auto"/>
                  <w:hideMark/>
                </w:tcPr>
                <w:p w14:paraId="3FF94BEE"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87" w:type="dxa"/>
                  <w:tcBorders>
                    <w:top w:val="nil"/>
                    <w:left w:val="nil"/>
                    <w:bottom w:val="single" w:sz="4" w:space="0" w:color="000000"/>
                    <w:right w:val="single" w:sz="4" w:space="0" w:color="000000"/>
                  </w:tcBorders>
                  <w:shd w:val="clear" w:color="auto" w:fill="auto"/>
                  <w:hideMark/>
                </w:tcPr>
                <w:p w14:paraId="59E2CCD1"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06</w:t>
                  </w:r>
                </w:p>
              </w:tc>
              <w:tc>
                <w:tcPr>
                  <w:tcW w:w="1021" w:type="dxa"/>
                  <w:tcBorders>
                    <w:top w:val="nil"/>
                    <w:left w:val="nil"/>
                    <w:bottom w:val="single" w:sz="4" w:space="0" w:color="000000"/>
                    <w:right w:val="single" w:sz="4" w:space="0" w:color="000000"/>
                  </w:tcBorders>
                  <w:shd w:val="clear" w:color="auto" w:fill="auto"/>
                  <w:hideMark/>
                </w:tcPr>
                <w:p w14:paraId="6CD84238"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1031" w:type="dxa"/>
                  <w:tcBorders>
                    <w:top w:val="nil"/>
                    <w:left w:val="nil"/>
                    <w:bottom w:val="single" w:sz="4" w:space="0" w:color="000000"/>
                    <w:right w:val="single" w:sz="4" w:space="0" w:color="000000"/>
                  </w:tcBorders>
                  <w:shd w:val="clear" w:color="000000" w:fill="FFFFFF"/>
                  <w:noWrap/>
                  <w:hideMark/>
                </w:tcPr>
                <w:p w14:paraId="3F714572"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16 108,88</w:t>
                  </w:r>
                </w:p>
              </w:tc>
              <w:tc>
                <w:tcPr>
                  <w:tcW w:w="1031" w:type="dxa"/>
                  <w:tcBorders>
                    <w:top w:val="nil"/>
                    <w:left w:val="nil"/>
                    <w:bottom w:val="single" w:sz="4" w:space="0" w:color="000000"/>
                    <w:right w:val="single" w:sz="4" w:space="0" w:color="000000"/>
                  </w:tcBorders>
                  <w:shd w:val="clear" w:color="000000" w:fill="FFFFFF"/>
                  <w:noWrap/>
                  <w:hideMark/>
                </w:tcPr>
                <w:p w14:paraId="7781FDDA"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16 108,88</w:t>
                  </w:r>
                </w:p>
              </w:tc>
              <w:tc>
                <w:tcPr>
                  <w:tcW w:w="886" w:type="dxa"/>
                  <w:tcBorders>
                    <w:top w:val="nil"/>
                    <w:left w:val="nil"/>
                    <w:bottom w:val="single" w:sz="4" w:space="0" w:color="000000"/>
                    <w:right w:val="single" w:sz="4" w:space="0" w:color="000000"/>
                  </w:tcBorders>
                  <w:shd w:val="clear" w:color="000000" w:fill="FFFFFF"/>
                  <w:noWrap/>
                  <w:hideMark/>
                </w:tcPr>
                <w:p w14:paraId="50F4936C"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236" w:type="dxa"/>
                  <w:vAlign w:val="center"/>
                  <w:hideMark/>
                </w:tcPr>
                <w:p w14:paraId="51C8808F" w14:textId="77777777" w:rsidR="000523B2" w:rsidRPr="00576787" w:rsidRDefault="000523B2" w:rsidP="00576787">
                  <w:pPr>
                    <w:suppressAutoHyphens w:val="0"/>
                    <w:rPr>
                      <w:rFonts w:ascii="Calibri" w:eastAsia="Times New Roman" w:hAnsi="Calibri" w:cs="Calibri"/>
                      <w:kern w:val="0"/>
                      <w:sz w:val="12"/>
                      <w:szCs w:val="12"/>
                      <w:lang w:val="ru-RU" w:eastAsia="ru-RU" w:bidi="ar-SA"/>
                    </w:rPr>
                  </w:pPr>
                </w:p>
              </w:tc>
            </w:tr>
            <w:tr w:rsidR="000523B2" w:rsidRPr="00576787" w14:paraId="7DF0192E" w14:textId="77777777" w:rsidTr="00D87800">
              <w:trPr>
                <w:trHeight w:val="58"/>
              </w:trPr>
              <w:tc>
                <w:tcPr>
                  <w:tcW w:w="2359" w:type="dxa"/>
                  <w:tcBorders>
                    <w:top w:val="nil"/>
                    <w:left w:val="single" w:sz="4" w:space="0" w:color="000000"/>
                    <w:bottom w:val="single" w:sz="4" w:space="0" w:color="000000"/>
                    <w:right w:val="single" w:sz="4" w:space="0" w:color="000000"/>
                  </w:tcBorders>
                  <w:shd w:val="clear" w:color="auto" w:fill="auto"/>
                  <w:hideMark/>
                </w:tcPr>
                <w:p w14:paraId="48A292BD" w14:textId="77777777" w:rsidR="000523B2" w:rsidRPr="00576787" w:rsidRDefault="000523B2" w:rsidP="00576787">
                  <w:pPr>
                    <w:suppressAutoHyphens w:val="0"/>
                    <w:jc w:val="both"/>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Другие общегосударственные вопросы</w:t>
                  </w:r>
                </w:p>
              </w:tc>
              <w:tc>
                <w:tcPr>
                  <w:tcW w:w="535" w:type="dxa"/>
                  <w:tcBorders>
                    <w:top w:val="nil"/>
                    <w:left w:val="nil"/>
                    <w:bottom w:val="single" w:sz="4" w:space="0" w:color="000000"/>
                    <w:right w:val="single" w:sz="4" w:space="0" w:color="000000"/>
                  </w:tcBorders>
                  <w:shd w:val="clear" w:color="auto" w:fill="auto"/>
                  <w:hideMark/>
                </w:tcPr>
                <w:p w14:paraId="1FE43095"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787" w:type="dxa"/>
                  <w:tcBorders>
                    <w:top w:val="nil"/>
                    <w:left w:val="nil"/>
                    <w:bottom w:val="single" w:sz="4" w:space="0" w:color="000000"/>
                    <w:right w:val="single" w:sz="4" w:space="0" w:color="000000"/>
                  </w:tcBorders>
                  <w:shd w:val="clear" w:color="auto" w:fill="auto"/>
                  <w:hideMark/>
                </w:tcPr>
                <w:p w14:paraId="10288864"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w:t>
                  </w:r>
                </w:p>
              </w:tc>
              <w:tc>
                <w:tcPr>
                  <w:tcW w:w="1021" w:type="dxa"/>
                  <w:tcBorders>
                    <w:top w:val="nil"/>
                    <w:left w:val="nil"/>
                    <w:bottom w:val="single" w:sz="4" w:space="0" w:color="000000"/>
                    <w:right w:val="single" w:sz="4" w:space="0" w:color="000000"/>
                  </w:tcBorders>
                  <w:shd w:val="clear" w:color="auto" w:fill="auto"/>
                  <w:hideMark/>
                </w:tcPr>
                <w:p w14:paraId="7E052A02"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1031" w:type="dxa"/>
                  <w:tcBorders>
                    <w:top w:val="nil"/>
                    <w:left w:val="nil"/>
                    <w:bottom w:val="single" w:sz="4" w:space="0" w:color="000000"/>
                    <w:right w:val="single" w:sz="4" w:space="0" w:color="000000"/>
                  </w:tcBorders>
                  <w:shd w:val="clear" w:color="000000" w:fill="FFFFFF"/>
                  <w:noWrap/>
                  <w:hideMark/>
                </w:tcPr>
                <w:p w14:paraId="27298C15"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1 006 503,52</w:t>
                  </w:r>
                </w:p>
              </w:tc>
              <w:tc>
                <w:tcPr>
                  <w:tcW w:w="1031" w:type="dxa"/>
                  <w:tcBorders>
                    <w:top w:val="nil"/>
                    <w:left w:val="nil"/>
                    <w:bottom w:val="single" w:sz="4" w:space="0" w:color="000000"/>
                    <w:right w:val="single" w:sz="4" w:space="0" w:color="000000"/>
                  </w:tcBorders>
                  <w:shd w:val="clear" w:color="000000" w:fill="FFFFFF"/>
                  <w:noWrap/>
                  <w:hideMark/>
                </w:tcPr>
                <w:p w14:paraId="7FEFD71E"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905 573,50</w:t>
                  </w:r>
                </w:p>
              </w:tc>
              <w:tc>
                <w:tcPr>
                  <w:tcW w:w="886" w:type="dxa"/>
                  <w:tcBorders>
                    <w:top w:val="nil"/>
                    <w:left w:val="nil"/>
                    <w:bottom w:val="single" w:sz="4" w:space="0" w:color="000000"/>
                    <w:right w:val="single" w:sz="4" w:space="0" w:color="000000"/>
                  </w:tcBorders>
                  <w:shd w:val="clear" w:color="000000" w:fill="FFFFFF"/>
                  <w:noWrap/>
                  <w:hideMark/>
                </w:tcPr>
                <w:p w14:paraId="2F1CA3C5"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89,97%</w:t>
                  </w:r>
                </w:p>
              </w:tc>
              <w:tc>
                <w:tcPr>
                  <w:tcW w:w="236" w:type="dxa"/>
                  <w:vAlign w:val="center"/>
                  <w:hideMark/>
                </w:tcPr>
                <w:p w14:paraId="78C3786E" w14:textId="77777777" w:rsidR="000523B2" w:rsidRPr="00576787" w:rsidRDefault="000523B2" w:rsidP="00576787">
                  <w:pPr>
                    <w:suppressAutoHyphens w:val="0"/>
                    <w:rPr>
                      <w:rFonts w:ascii="Calibri" w:eastAsia="Times New Roman" w:hAnsi="Calibri" w:cs="Calibri"/>
                      <w:kern w:val="0"/>
                      <w:sz w:val="12"/>
                      <w:szCs w:val="12"/>
                      <w:lang w:val="ru-RU" w:eastAsia="ru-RU" w:bidi="ar-SA"/>
                    </w:rPr>
                  </w:pPr>
                </w:p>
              </w:tc>
            </w:tr>
            <w:tr w:rsidR="000523B2" w:rsidRPr="00576787" w14:paraId="6903D9DB" w14:textId="77777777" w:rsidTr="00D87800">
              <w:trPr>
                <w:trHeight w:val="58"/>
              </w:trPr>
              <w:tc>
                <w:tcPr>
                  <w:tcW w:w="2359" w:type="dxa"/>
                  <w:tcBorders>
                    <w:top w:val="nil"/>
                    <w:left w:val="single" w:sz="4" w:space="0" w:color="000000"/>
                    <w:bottom w:val="single" w:sz="4" w:space="0" w:color="000000"/>
                    <w:right w:val="single" w:sz="4" w:space="0" w:color="000000"/>
                  </w:tcBorders>
                  <w:shd w:val="clear" w:color="auto" w:fill="auto"/>
                  <w:hideMark/>
                </w:tcPr>
                <w:p w14:paraId="7F02F869" w14:textId="77777777" w:rsidR="000523B2" w:rsidRPr="00576787" w:rsidRDefault="000523B2" w:rsidP="00576787">
                  <w:pPr>
                    <w:suppressAutoHyphens w:val="0"/>
                    <w:jc w:val="both"/>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НАЦИОНАЛЬНАЯ ОБОРОНА</w:t>
                  </w:r>
                </w:p>
              </w:tc>
              <w:tc>
                <w:tcPr>
                  <w:tcW w:w="535" w:type="dxa"/>
                  <w:tcBorders>
                    <w:top w:val="nil"/>
                    <w:left w:val="nil"/>
                    <w:bottom w:val="single" w:sz="4" w:space="0" w:color="000000"/>
                    <w:right w:val="single" w:sz="4" w:space="0" w:color="000000"/>
                  </w:tcBorders>
                  <w:shd w:val="clear" w:color="auto" w:fill="auto"/>
                  <w:hideMark/>
                </w:tcPr>
                <w:p w14:paraId="3000DA58"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787" w:type="dxa"/>
                  <w:tcBorders>
                    <w:top w:val="nil"/>
                    <w:left w:val="nil"/>
                    <w:bottom w:val="single" w:sz="4" w:space="0" w:color="000000"/>
                    <w:right w:val="single" w:sz="4" w:space="0" w:color="000000"/>
                  </w:tcBorders>
                  <w:shd w:val="clear" w:color="auto" w:fill="auto"/>
                  <w:hideMark/>
                </w:tcPr>
                <w:p w14:paraId="2BC521BC"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w:t>
                  </w:r>
                </w:p>
              </w:tc>
              <w:tc>
                <w:tcPr>
                  <w:tcW w:w="1021" w:type="dxa"/>
                  <w:tcBorders>
                    <w:top w:val="nil"/>
                    <w:left w:val="nil"/>
                    <w:bottom w:val="single" w:sz="4" w:space="0" w:color="000000"/>
                    <w:right w:val="single" w:sz="4" w:space="0" w:color="000000"/>
                  </w:tcBorders>
                  <w:shd w:val="clear" w:color="auto" w:fill="auto"/>
                  <w:hideMark/>
                </w:tcPr>
                <w:p w14:paraId="44ABF2E0"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1031" w:type="dxa"/>
                  <w:tcBorders>
                    <w:top w:val="nil"/>
                    <w:left w:val="nil"/>
                    <w:bottom w:val="single" w:sz="4" w:space="0" w:color="000000"/>
                    <w:right w:val="single" w:sz="4" w:space="0" w:color="000000"/>
                  </w:tcBorders>
                  <w:shd w:val="clear" w:color="000000" w:fill="FFFFFF"/>
                  <w:noWrap/>
                  <w:hideMark/>
                </w:tcPr>
                <w:p w14:paraId="13916374"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1031" w:type="dxa"/>
                  <w:tcBorders>
                    <w:top w:val="nil"/>
                    <w:left w:val="nil"/>
                    <w:bottom w:val="single" w:sz="4" w:space="0" w:color="000000"/>
                    <w:right w:val="single" w:sz="4" w:space="0" w:color="000000"/>
                  </w:tcBorders>
                  <w:shd w:val="clear" w:color="000000" w:fill="FFFFFF"/>
                  <w:noWrap/>
                  <w:hideMark/>
                </w:tcPr>
                <w:p w14:paraId="4BA11814"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886" w:type="dxa"/>
                  <w:tcBorders>
                    <w:top w:val="nil"/>
                    <w:left w:val="nil"/>
                    <w:bottom w:val="single" w:sz="4" w:space="0" w:color="000000"/>
                    <w:right w:val="single" w:sz="4" w:space="0" w:color="000000"/>
                  </w:tcBorders>
                  <w:shd w:val="clear" w:color="000000" w:fill="FFFFFF"/>
                  <w:noWrap/>
                  <w:hideMark/>
                </w:tcPr>
                <w:p w14:paraId="7E25A748"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236" w:type="dxa"/>
                  <w:vAlign w:val="center"/>
                  <w:hideMark/>
                </w:tcPr>
                <w:p w14:paraId="058F6434" w14:textId="77777777" w:rsidR="000523B2" w:rsidRPr="00576787" w:rsidRDefault="000523B2" w:rsidP="00576787">
                  <w:pPr>
                    <w:suppressAutoHyphens w:val="0"/>
                    <w:rPr>
                      <w:rFonts w:ascii="Calibri" w:eastAsia="Times New Roman" w:hAnsi="Calibri" w:cs="Calibri"/>
                      <w:kern w:val="0"/>
                      <w:sz w:val="12"/>
                      <w:szCs w:val="12"/>
                      <w:lang w:val="ru-RU" w:eastAsia="ru-RU" w:bidi="ar-SA"/>
                    </w:rPr>
                  </w:pPr>
                </w:p>
              </w:tc>
            </w:tr>
            <w:tr w:rsidR="000523B2" w:rsidRPr="00576787" w14:paraId="00EA937D" w14:textId="77777777" w:rsidTr="00D87800">
              <w:trPr>
                <w:trHeight w:val="58"/>
              </w:trPr>
              <w:tc>
                <w:tcPr>
                  <w:tcW w:w="2359" w:type="dxa"/>
                  <w:tcBorders>
                    <w:top w:val="nil"/>
                    <w:left w:val="single" w:sz="4" w:space="0" w:color="000000"/>
                    <w:bottom w:val="single" w:sz="4" w:space="0" w:color="000000"/>
                    <w:right w:val="single" w:sz="4" w:space="0" w:color="000000"/>
                  </w:tcBorders>
                  <w:shd w:val="clear" w:color="auto" w:fill="auto"/>
                  <w:hideMark/>
                </w:tcPr>
                <w:p w14:paraId="53C9A4E3" w14:textId="77777777" w:rsidR="000523B2" w:rsidRPr="00576787" w:rsidRDefault="000523B2" w:rsidP="00576787">
                  <w:pPr>
                    <w:suppressAutoHyphens w:val="0"/>
                    <w:jc w:val="both"/>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Мобилизационная и вневойсковая подготовка</w:t>
                  </w:r>
                </w:p>
              </w:tc>
              <w:tc>
                <w:tcPr>
                  <w:tcW w:w="535" w:type="dxa"/>
                  <w:tcBorders>
                    <w:top w:val="nil"/>
                    <w:left w:val="nil"/>
                    <w:bottom w:val="single" w:sz="4" w:space="0" w:color="000000"/>
                    <w:right w:val="single" w:sz="4" w:space="0" w:color="000000"/>
                  </w:tcBorders>
                  <w:shd w:val="clear" w:color="auto" w:fill="auto"/>
                  <w:hideMark/>
                </w:tcPr>
                <w:p w14:paraId="79C77BBE"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787" w:type="dxa"/>
                  <w:tcBorders>
                    <w:top w:val="nil"/>
                    <w:left w:val="nil"/>
                    <w:bottom w:val="single" w:sz="4" w:space="0" w:color="000000"/>
                    <w:right w:val="single" w:sz="4" w:space="0" w:color="000000"/>
                  </w:tcBorders>
                  <w:shd w:val="clear" w:color="auto" w:fill="auto"/>
                  <w:hideMark/>
                </w:tcPr>
                <w:p w14:paraId="74E31BB6"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1021" w:type="dxa"/>
                  <w:tcBorders>
                    <w:top w:val="nil"/>
                    <w:left w:val="nil"/>
                    <w:bottom w:val="single" w:sz="4" w:space="0" w:color="000000"/>
                    <w:right w:val="single" w:sz="4" w:space="0" w:color="000000"/>
                  </w:tcBorders>
                  <w:shd w:val="clear" w:color="auto" w:fill="auto"/>
                  <w:hideMark/>
                </w:tcPr>
                <w:p w14:paraId="47AB0057"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1031" w:type="dxa"/>
                  <w:tcBorders>
                    <w:top w:val="nil"/>
                    <w:left w:val="nil"/>
                    <w:bottom w:val="single" w:sz="4" w:space="0" w:color="000000"/>
                    <w:right w:val="single" w:sz="4" w:space="0" w:color="000000"/>
                  </w:tcBorders>
                  <w:shd w:val="clear" w:color="000000" w:fill="FFFFFF"/>
                  <w:noWrap/>
                  <w:hideMark/>
                </w:tcPr>
                <w:p w14:paraId="0638E0C0"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1031" w:type="dxa"/>
                  <w:tcBorders>
                    <w:top w:val="nil"/>
                    <w:left w:val="nil"/>
                    <w:bottom w:val="single" w:sz="4" w:space="0" w:color="000000"/>
                    <w:right w:val="single" w:sz="4" w:space="0" w:color="000000"/>
                  </w:tcBorders>
                  <w:shd w:val="clear" w:color="000000" w:fill="FFFFFF"/>
                  <w:noWrap/>
                  <w:hideMark/>
                </w:tcPr>
                <w:p w14:paraId="4F12E2BE"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886" w:type="dxa"/>
                  <w:tcBorders>
                    <w:top w:val="nil"/>
                    <w:left w:val="nil"/>
                    <w:bottom w:val="single" w:sz="4" w:space="0" w:color="000000"/>
                    <w:right w:val="single" w:sz="4" w:space="0" w:color="000000"/>
                  </w:tcBorders>
                  <w:shd w:val="clear" w:color="000000" w:fill="FFFFFF"/>
                  <w:noWrap/>
                  <w:hideMark/>
                </w:tcPr>
                <w:p w14:paraId="22916752"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236" w:type="dxa"/>
                  <w:vAlign w:val="center"/>
                  <w:hideMark/>
                </w:tcPr>
                <w:p w14:paraId="3F357587" w14:textId="77777777" w:rsidR="000523B2" w:rsidRPr="00576787" w:rsidRDefault="000523B2" w:rsidP="00576787">
                  <w:pPr>
                    <w:suppressAutoHyphens w:val="0"/>
                    <w:rPr>
                      <w:rFonts w:ascii="Calibri" w:eastAsia="Times New Roman" w:hAnsi="Calibri" w:cs="Calibri"/>
                      <w:kern w:val="0"/>
                      <w:sz w:val="12"/>
                      <w:szCs w:val="12"/>
                      <w:lang w:val="ru-RU" w:eastAsia="ru-RU" w:bidi="ar-SA"/>
                    </w:rPr>
                  </w:pPr>
                </w:p>
              </w:tc>
            </w:tr>
            <w:tr w:rsidR="000523B2" w:rsidRPr="00576787" w14:paraId="29CAFC73" w14:textId="77777777" w:rsidTr="00D87800">
              <w:trPr>
                <w:trHeight w:val="58"/>
              </w:trPr>
              <w:tc>
                <w:tcPr>
                  <w:tcW w:w="2359" w:type="dxa"/>
                  <w:tcBorders>
                    <w:top w:val="nil"/>
                    <w:left w:val="single" w:sz="4" w:space="0" w:color="000000"/>
                    <w:bottom w:val="single" w:sz="4" w:space="0" w:color="000000"/>
                    <w:right w:val="single" w:sz="4" w:space="0" w:color="000000"/>
                  </w:tcBorders>
                  <w:shd w:val="clear" w:color="auto" w:fill="auto"/>
                  <w:hideMark/>
                </w:tcPr>
                <w:p w14:paraId="4228D4E9" w14:textId="77777777" w:rsidR="000523B2" w:rsidRPr="00576787" w:rsidRDefault="000523B2" w:rsidP="00576787">
                  <w:pPr>
                    <w:suppressAutoHyphens w:val="0"/>
                    <w:jc w:val="both"/>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НАЦИОНАЛЬНАЯ БЕЗОПАСНОСТЬ И ПРАВООХРАНИТЕЛЬНАЯ ДЕЯТЕЛЬНОСТЬ</w:t>
                  </w:r>
                </w:p>
              </w:tc>
              <w:tc>
                <w:tcPr>
                  <w:tcW w:w="535" w:type="dxa"/>
                  <w:tcBorders>
                    <w:top w:val="nil"/>
                    <w:left w:val="nil"/>
                    <w:bottom w:val="single" w:sz="4" w:space="0" w:color="000000"/>
                    <w:right w:val="single" w:sz="4" w:space="0" w:color="000000"/>
                  </w:tcBorders>
                  <w:shd w:val="clear" w:color="auto" w:fill="auto"/>
                  <w:hideMark/>
                </w:tcPr>
                <w:p w14:paraId="337CD8D2"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787" w:type="dxa"/>
                  <w:tcBorders>
                    <w:top w:val="nil"/>
                    <w:left w:val="nil"/>
                    <w:bottom w:val="single" w:sz="4" w:space="0" w:color="000000"/>
                    <w:right w:val="single" w:sz="4" w:space="0" w:color="000000"/>
                  </w:tcBorders>
                  <w:shd w:val="clear" w:color="auto" w:fill="auto"/>
                  <w:hideMark/>
                </w:tcPr>
                <w:p w14:paraId="5796BDFD"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w:t>
                  </w:r>
                </w:p>
              </w:tc>
              <w:tc>
                <w:tcPr>
                  <w:tcW w:w="1021" w:type="dxa"/>
                  <w:tcBorders>
                    <w:top w:val="nil"/>
                    <w:left w:val="nil"/>
                    <w:bottom w:val="single" w:sz="4" w:space="0" w:color="000000"/>
                    <w:right w:val="single" w:sz="4" w:space="0" w:color="000000"/>
                  </w:tcBorders>
                  <w:shd w:val="clear" w:color="auto" w:fill="auto"/>
                  <w:hideMark/>
                </w:tcPr>
                <w:p w14:paraId="4D037A9C"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1031" w:type="dxa"/>
                  <w:tcBorders>
                    <w:top w:val="nil"/>
                    <w:left w:val="nil"/>
                    <w:bottom w:val="single" w:sz="4" w:space="0" w:color="000000"/>
                    <w:right w:val="single" w:sz="4" w:space="0" w:color="000000"/>
                  </w:tcBorders>
                  <w:shd w:val="clear" w:color="000000" w:fill="FFFFFF"/>
                  <w:noWrap/>
                  <w:hideMark/>
                </w:tcPr>
                <w:p w14:paraId="19839B80"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36 350,00</w:t>
                  </w:r>
                </w:p>
              </w:tc>
              <w:tc>
                <w:tcPr>
                  <w:tcW w:w="1031" w:type="dxa"/>
                  <w:tcBorders>
                    <w:top w:val="nil"/>
                    <w:left w:val="nil"/>
                    <w:bottom w:val="single" w:sz="4" w:space="0" w:color="000000"/>
                    <w:right w:val="single" w:sz="4" w:space="0" w:color="000000"/>
                  </w:tcBorders>
                  <w:shd w:val="clear" w:color="000000" w:fill="FFFFFF"/>
                  <w:noWrap/>
                  <w:hideMark/>
                </w:tcPr>
                <w:p w14:paraId="68F13565"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36 350,00</w:t>
                  </w:r>
                </w:p>
              </w:tc>
              <w:tc>
                <w:tcPr>
                  <w:tcW w:w="886" w:type="dxa"/>
                  <w:tcBorders>
                    <w:top w:val="nil"/>
                    <w:left w:val="nil"/>
                    <w:bottom w:val="single" w:sz="4" w:space="0" w:color="000000"/>
                    <w:right w:val="single" w:sz="4" w:space="0" w:color="000000"/>
                  </w:tcBorders>
                  <w:shd w:val="clear" w:color="000000" w:fill="FFFFFF"/>
                  <w:noWrap/>
                  <w:hideMark/>
                </w:tcPr>
                <w:p w14:paraId="089A50DE"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236" w:type="dxa"/>
                  <w:vAlign w:val="center"/>
                  <w:hideMark/>
                </w:tcPr>
                <w:p w14:paraId="231CFAB7" w14:textId="77777777" w:rsidR="000523B2" w:rsidRPr="00576787" w:rsidRDefault="000523B2" w:rsidP="00576787">
                  <w:pPr>
                    <w:suppressAutoHyphens w:val="0"/>
                    <w:rPr>
                      <w:rFonts w:ascii="Calibri" w:eastAsia="Times New Roman" w:hAnsi="Calibri" w:cs="Calibri"/>
                      <w:kern w:val="0"/>
                      <w:sz w:val="12"/>
                      <w:szCs w:val="12"/>
                      <w:lang w:val="ru-RU" w:eastAsia="ru-RU" w:bidi="ar-SA"/>
                    </w:rPr>
                  </w:pPr>
                </w:p>
              </w:tc>
            </w:tr>
            <w:tr w:rsidR="000523B2" w:rsidRPr="00576787" w14:paraId="176F8405" w14:textId="77777777" w:rsidTr="00D87800">
              <w:trPr>
                <w:trHeight w:val="58"/>
              </w:trPr>
              <w:tc>
                <w:tcPr>
                  <w:tcW w:w="2359" w:type="dxa"/>
                  <w:tcBorders>
                    <w:top w:val="nil"/>
                    <w:left w:val="single" w:sz="4" w:space="0" w:color="000000"/>
                    <w:bottom w:val="single" w:sz="4" w:space="0" w:color="000000"/>
                    <w:right w:val="single" w:sz="4" w:space="0" w:color="000000"/>
                  </w:tcBorders>
                  <w:shd w:val="clear" w:color="auto" w:fill="auto"/>
                  <w:hideMark/>
                </w:tcPr>
                <w:p w14:paraId="6B438391" w14:textId="77777777" w:rsidR="000523B2" w:rsidRPr="00576787" w:rsidRDefault="000523B2" w:rsidP="00576787">
                  <w:pPr>
                    <w:suppressAutoHyphens w:val="0"/>
                    <w:jc w:val="both"/>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Защита населения и территории от чрезвычайных ситуаций природного и техногенного характера, пожарная безопасность</w:t>
                  </w:r>
                </w:p>
              </w:tc>
              <w:tc>
                <w:tcPr>
                  <w:tcW w:w="535" w:type="dxa"/>
                  <w:tcBorders>
                    <w:top w:val="nil"/>
                    <w:left w:val="nil"/>
                    <w:bottom w:val="single" w:sz="4" w:space="0" w:color="000000"/>
                    <w:right w:val="single" w:sz="4" w:space="0" w:color="000000"/>
                  </w:tcBorders>
                  <w:shd w:val="clear" w:color="auto" w:fill="auto"/>
                  <w:hideMark/>
                </w:tcPr>
                <w:p w14:paraId="181B4FEF"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787" w:type="dxa"/>
                  <w:tcBorders>
                    <w:top w:val="nil"/>
                    <w:left w:val="nil"/>
                    <w:bottom w:val="single" w:sz="4" w:space="0" w:color="000000"/>
                    <w:right w:val="single" w:sz="4" w:space="0" w:color="000000"/>
                  </w:tcBorders>
                  <w:shd w:val="clear" w:color="auto" w:fill="auto"/>
                  <w:hideMark/>
                </w:tcPr>
                <w:p w14:paraId="6AD639D8"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w:t>
                  </w:r>
                </w:p>
              </w:tc>
              <w:tc>
                <w:tcPr>
                  <w:tcW w:w="1021" w:type="dxa"/>
                  <w:tcBorders>
                    <w:top w:val="nil"/>
                    <w:left w:val="nil"/>
                    <w:bottom w:val="single" w:sz="4" w:space="0" w:color="000000"/>
                    <w:right w:val="single" w:sz="4" w:space="0" w:color="000000"/>
                  </w:tcBorders>
                  <w:shd w:val="clear" w:color="auto" w:fill="auto"/>
                  <w:hideMark/>
                </w:tcPr>
                <w:p w14:paraId="37761240"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1031" w:type="dxa"/>
                  <w:tcBorders>
                    <w:top w:val="nil"/>
                    <w:left w:val="nil"/>
                    <w:bottom w:val="single" w:sz="4" w:space="0" w:color="000000"/>
                    <w:right w:val="single" w:sz="4" w:space="0" w:color="000000"/>
                  </w:tcBorders>
                  <w:shd w:val="clear" w:color="000000" w:fill="FFFFFF"/>
                  <w:noWrap/>
                  <w:hideMark/>
                </w:tcPr>
                <w:p w14:paraId="47A6E19D"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36 350,00</w:t>
                  </w:r>
                </w:p>
              </w:tc>
              <w:tc>
                <w:tcPr>
                  <w:tcW w:w="1031" w:type="dxa"/>
                  <w:tcBorders>
                    <w:top w:val="nil"/>
                    <w:left w:val="nil"/>
                    <w:bottom w:val="single" w:sz="4" w:space="0" w:color="000000"/>
                    <w:right w:val="single" w:sz="4" w:space="0" w:color="000000"/>
                  </w:tcBorders>
                  <w:shd w:val="clear" w:color="000000" w:fill="FFFFFF"/>
                  <w:noWrap/>
                  <w:hideMark/>
                </w:tcPr>
                <w:p w14:paraId="682A1EFF"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36 350,00</w:t>
                  </w:r>
                </w:p>
              </w:tc>
              <w:tc>
                <w:tcPr>
                  <w:tcW w:w="886" w:type="dxa"/>
                  <w:tcBorders>
                    <w:top w:val="nil"/>
                    <w:left w:val="nil"/>
                    <w:bottom w:val="single" w:sz="4" w:space="0" w:color="000000"/>
                    <w:right w:val="single" w:sz="4" w:space="0" w:color="000000"/>
                  </w:tcBorders>
                  <w:shd w:val="clear" w:color="000000" w:fill="FFFFFF"/>
                  <w:noWrap/>
                  <w:hideMark/>
                </w:tcPr>
                <w:p w14:paraId="32F40A1C"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236" w:type="dxa"/>
                  <w:vAlign w:val="center"/>
                  <w:hideMark/>
                </w:tcPr>
                <w:p w14:paraId="5734961C" w14:textId="77777777" w:rsidR="000523B2" w:rsidRPr="00576787" w:rsidRDefault="000523B2" w:rsidP="00576787">
                  <w:pPr>
                    <w:suppressAutoHyphens w:val="0"/>
                    <w:rPr>
                      <w:rFonts w:ascii="Calibri" w:eastAsia="Times New Roman" w:hAnsi="Calibri" w:cs="Calibri"/>
                      <w:kern w:val="0"/>
                      <w:sz w:val="12"/>
                      <w:szCs w:val="12"/>
                      <w:lang w:val="ru-RU" w:eastAsia="ru-RU" w:bidi="ar-SA"/>
                    </w:rPr>
                  </w:pPr>
                </w:p>
              </w:tc>
            </w:tr>
            <w:tr w:rsidR="000523B2" w:rsidRPr="00576787" w14:paraId="40379A1C" w14:textId="77777777" w:rsidTr="00D87800">
              <w:trPr>
                <w:trHeight w:val="58"/>
              </w:trPr>
              <w:tc>
                <w:tcPr>
                  <w:tcW w:w="2359" w:type="dxa"/>
                  <w:tcBorders>
                    <w:top w:val="nil"/>
                    <w:left w:val="single" w:sz="4" w:space="0" w:color="000000"/>
                    <w:bottom w:val="single" w:sz="4" w:space="0" w:color="000000"/>
                    <w:right w:val="single" w:sz="4" w:space="0" w:color="000000"/>
                  </w:tcBorders>
                  <w:shd w:val="clear" w:color="auto" w:fill="auto"/>
                  <w:hideMark/>
                </w:tcPr>
                <w:p w14:paraId="2C28711C" w14:textId="77777777" w:rsidR="000523B2" w:rsidRPr="00576787" w:rsidRDefault="000523B2" w:rsidP="00576787">
                  <w:pPr>
                    <w:suppressAutoHyphens w:val="0"/>
                    <w:jc w:val="both"/>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НАЦИОНАЛЬНАЯ ЭКОНОМИКА</w:t>
                  </w:r>
                </w:p>
              </w:tc>
              <w:tc>
                <w:tcPr>
                  <w:tcW w:w="535" w:type="dxa"/>
                  <w:tcBorders>
                    <w:top w:val="nil"/>
                    <w:left w:val="nil"/>
                    <w:bottom w:val="single" w:sz="4" w:space="0" w:color="000000"/>
                    <w:right w:val="single" w:sz="4" w:space="0" w:color="000000"/>
                  </w:tcBorders>
                  <w:shd w:val="clear" w:color="auto" w:fill="auto"/>
                  <w:hideMark/>
                </w:tcPr>
                <w:p w14:paraId="268808FA"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787" w:type="dxa"/>
                  <w:tcBorders>
                    <w:top w:val="nil"/>
                    <w:left w:val="nil"/>
                    <w:bottom w:val="single" w:sz="4" w:space="0" w:color="000000"/>
                    <w:right w:val="single" w:sz="4" w:space="0" w:color="000000"/>
                  </w:tcBorders>
                  <w:shd w:val="clear" w:color="auto" w:fill="auto"/>
                  <w:hideMark/>
                </w:tcPr>
                <w:p w14:paraId="4BCD3570"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w:t>
                  </w:r>
                </w:p>
              </w:tc>
              <w:tc>
                <w:tcPr>
                  <w:tcW w:w="1021" w:type="dxa"/>
                  <w:tcBorders>
                    <w:top w:val="nil"/>
                    <w:left w:val="nil"/>
                    <w:bottom w:val="single" w:sz="4" w:space="0" w:color="000000"/>
                    <w:right w:val="single" w:sz="4" w:space="0" w:color="000000"/>
                  </w:tcBorders>
                  <w:shd w:val="clear" w:color="auto" w:fill="auto"/>
                  <w:hideMark/>
                </w:tcPr>
                <w:p w14:paraId="1A87E2A1"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1031" w:type="dxa"/>
                  <w:tcBorders>
                    <w:top w:val="nil"/>
                    <w:left w:val="nil"/>
                    <w:bottom w:val="single" w:sz="4" w:space="0" w:color="000000"/>
                    <w:right w:val="single" w:sz="4" w:space="0" w:color="000000"/>
                  </w:tcBorders>
                  <w:shd w:val="clear" w:color="000000" w:fill="FFFFFF"/>
                  <w:noWrap/>
                  <w:hideMark/>
                </w:tcPr>
                <w:p w14:paraId="6A0E0544"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1 817 325,36</w:t>
                  </w:r>
                </w:p>
              </w:tc>
              <w:tc>
                <w:tcPr>
                  <w:tcW w:w="1031" w:type="dxa"/>
                  <w:tcBorders>
                    <w:top w:val="nil"/>
                    <w:left w:val="nil"/>
                    <w:bottom w:val="single" w:sz="4" w:space="0" w:color="000000"/>
                    <w:right w:val="single" w:sz="4" w:space="0" w:color="000000"/>
                  </w:tcBorders>
                  <w:shd w:val="clear" w:color="000000" w:fill="FFFFFF"/>
                  <w:noWrap/>
                  <w:hideMark/>
                </w:tcPr>
                <w:p w14:paraId="36ECE62F"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1 764 560,26</w:t>
                  </w:r>
                </w:p>
              </w:tc>
              <w:tc>
                <w:tcPr>
                  <w:tcW w:w="886" w:type="dxa"/>
                  <w:tcBorders>
                    <w:top w:val="nil"/>
                    <w:left w:val="nil"/>
                    <w:bottom w:val="single" w:sz="4" w:space="0" w:color="000000"/>
                    <w:right w:val="single" w:sz="4" w:space="0" w:color="000000"/>
                  </w:tcBorders>
                  <w:shd w:val="clear" w:color="000000" w:fill="FFFFFF"/>
                  <w:noWrap/>
                  <w:hideMark/>
                </w:tcPr>
                <w:p w14:paraId="394762CE"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97,10%</w:t>
                  </w:r>
                </w:p>
              </w:tc>
              <w:tc>
                <w:tcPr>
                  <w:tcW w:w="236" w:type="dxa"/>
                  <w:vAlign w:val="center"/>
                  <w:hideMark/>
                </w:tcPr>
                <w:p w14:paraId="02A6487D" w14:textId="77777777" w:rsidR="000523B2" w:rsidRPr="00576787" w:rsidRDefault="000523B2" w:rsidP="00576787">
                  <w:pPr>
                    <w:suppressAutoHyphens w:val="0"/>
                    <w:rPr>
                      <w:rFonts w:ascii="Calibri" w:eastAsia="Times New Roman" w:hAnsi="Calibri" w:cs="Calibri"/>
                      <w:kern w:val="0"/>
                      <w:sz w:val="12"/>
                      <w:szCs w:val="12"/>
                      <w:lang w:val="ru-RU" w:eastAsia="ru-RU" w:bidi="ar-SA"/>
                    </w:rPr>
                  </w:pPr>
                </w:p>
              </w:tc>
            </w:tr>
            <w:tr w:rsidR="000523B2" w:rsidRPr="00576787" w14:paraId="33D9023D" w14:textId="77777777" w:rsidTr="00D87800">
              <w:trPr>
                <w:trHeight w:val="58"/>
              </w:trPr>
              <w:tc>
                <w:tcPr>
                  <w:tcW w:w="2359" w:type="dxa"/>
                  <w:tcBorders>
                    <w:top w:val="nil"/>
                    <w:left w:val="single" w:sz="4" w:space="0" w:color="000000"/>
                    <w:bottom w:val="single" w:sz="4" w:space="0" w:color="000000"/>
                    <w:right w:val="single" w:sz="4" w:space="0" w:color="000000"/>
                  </w:tcBorders>
                  <w:shd w:val="clear" w:color="auto" w:fill="auto"/>
                  <w:hideMark/>
                </w:tcPr>
                <w:p w14:paraId="301FEE94" w14:textId="77777777" w:rsidR="000523B2" w:rsidRPr="00576787" w:rsidRDefault="000523B2" w:rsidP="00576787">
                  <w:pPr>
                    <w:suppressAutoHyphens w:val="0"/>
                    <w:jc w:val="both"/>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Дорожное хозяйство (дорожные фонды)</w:t>
                  </w:r>
                </w:p>
              </w:tc>
              <w:tc>
                <w:tcPr>
                  <w:tcW w:w="535" w:type="dxa"/>
                  <w:tcBorders>
                    <w:top w:val="nil"/>
                    <w:left w:val="nil"/>
                    <w:bottom w:val="single" w:sz="4" w:space="0" w:color="000000"/>
                    <w:right w:val="single" w:sz="4" w:space="0" w:color="000000"/>
                  </w:tcBorders>
                  <w:shd w:val="clear" w:color="auto" w:fill="auto"/>
                  <w:hideMark/>
                </w:tcPr>
                <w:p w14:paraId="54107C68"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04</w:t>
                  </w:r>
                </w:p>
              </w:tc>
              <w:tc>
                <w:tcPr>
                  <w:tcW w:w="787" w:type="dxa"/>
                  <w:tcBorders>
                    <w:top w:val="nil"/>
                    <w:left w:val="nil"/>
                    <w:bottom w:val="single" w:sz="4" w:space="0" w:color="000000"/>
                    <w:right w:val="single" w:sz="4" w:space="0" w:color="000000"/>
                  </w:tcBorders>
                  <w:shd w:val="clear" w:color="auto" w:fill="auto"/>
                  <w:hideMark/>
                </w:tcPr>
                <w:p w14:paraId="1781770D"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09</w:t>
                  </w:r>
                </w:p>
              </w:tc>
              <w:tc>
                <w:tcPr>
                  <w:tcW w:w="1021" w:type="dxa"/>
                  <w:tcBorders>
                    <w:top w:val="nil"/>
                    <w:left w:val="nil"/>
                    <w:bottom w:val="single" w:sz="4" w:space="0" w:color="000000"/>
                    <w:right w:val="single" w:sz="4" w:space="0" w:color="000000"/>
                  </w:tcBorders>
                  <w:shd w:val="clear" w:color="auto" w:fill="auto"/>
                  <w:hideMark/>
                </w:tcPr>
                <w:p w14:paraId="5CC0FC52"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1031" w:type="dxa"/>
                  <w:tcBorders>
                    <w:top w:val="nil"/>
                    <w:left w:val="nil"/>
                    <w:bottom w:val="single" w:sz="4" w:space="0" w:color="000000"/>
                    <w:right w:val="single" w:sz="4" w:space="0" w:color="000000"/>
                  </w:tcBorders>
                  <w:shd w:val="clear" w:color="000000" w:fill="FFFFFF"/>
                  <w:noWrap/>
                  <w:hideMark/>
                </w:tcPr>
                <w:p w14:paraId="729CC461"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1 817 325,36</w:t>
                  </w:r>
                </w:p>
              </w:tc>
              <w:tc>
                <w:tcPr>
                  <w:tcW w:w="1031" w:type="dxa"/>
                  <w:tcBorders>
                    <w:top w:val="nil"/>
                    <w:left w:val="nil"/>
                    <w:bottom w:val="single" w:sz="4" w:space="0" w:color="000000"/>
                    <w:right w:val="single" w:sz="4" w:space="0" w:color="000000"/>
                  </w:tcBorders>
                  <w:shd w:val="clear" w:color="000000" w:fill="FFFFFF"/>
                  <w:noWrap/>
                  <w:hideMark/>
                </w:tcPr>
                <w:p w14:paraId="0326C157"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1 764 560,26</w:t>
                  </w:r>
                </w:p>
              </w:tc>
              <w:tc>
                <w:tcPr>
                  <w:tcW w:w="886" w:type="dxa"/>
                  <w:tcBorders>
                    <w:top w:val="nil"/>
                    <w:left w:val="nil"/>
                    <w:bottom w:val="single" w:sz="4" w:space="0" w:color="000000"/>
                    <w:right w:val="single" w:sz="4" w:space="0" w:color="000000"/>
                  </w:tcBorders>
                  <w:shd w:val="clear" w:color="000000" w:fill="FFFFFF"/>
                  <w:noWrap/>
                  <w:hideMark/>
                </w:tcPr>
                <w:p w14:paraId="00D3E314"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97,10%</w:t>
                  </w:r>
                </w:p>
              </w:tc>
              <w:tc>
                <w:tcPr>
                  <w:tcW w:w="236" w:type="dxa"/>
                  <w:vAlign w:val="center"/>
                  <w:hideMark/>
                </w:tcPr>
                <w:p w14:paraId="5BBB19C8" w14:textId="77777777" w:rsidR="000523B2" w:rsidRPr="00576787" w:rsidRDefault="000523B2" w:rsidP="00576787">
                  <w:pPr>
                    <w:suppressAutoHyphens w:val="0"/>
                    <w:rPr>
                      <w:rFonts w:ascii="Calibri" w:eastAsia="Times New Roman" w:hAnsi="Calibri" w:cs="Calibri"/>
                      <w:kern w:val="0"/>
                      <w:sz w:val="12"/>
                      <w:szCs w:val="12"/>
                      <w:lang w:val="ru-RU" w:eastAsia="ru-RU" w:bidi="ar-SA"/>
                    </w:rPr>
                  </w:pPr>
                </w:p>
              </w:tc>
            </w:tr>
            <w:tr w:rsidR="000523B2" w:rsidRPr="00576787" w14:paraId="245F6C7A" w14:textId="77777777" w:rsidTr="00D87800">
              <w:trPr>
                <w:trHeight w:val="58"/>
              </w:trPr>
              <w:tc>
                <w:tcPr>
                  <w:tcW w:w="2359" w:type="dxa"/>
                  <w:tcBorders>
                    <w:top w:val="nil"/>
                    <w:left w:val="single" w:sz="4" w:space="0" w:color="000000"/>
                    <w:bottom w:val="single" w:sz="4" w:space="0" w:color="000000"/>
                    <w:right w:val="single" w:sz="4" w:space="0" w:color="000000"/>
                  </w:tcBorders>
                  <w:shd w:val="clear" w:color="auto" w:fill="auto"/>
                  <w:hideMark/>
                </w:tcPr>
                <w:p w14:paraId="2737BD2C" w14:textId="77777777" w:rsidR="000523B2" w:rsidRPr="00576787" w:rsidRDefault="000523B2" w:rsidP="00576787">
                  <w:pPr>
                    <w:suppressAutoHyphens w:val="0"/>
                    <w:jc w:val="both"/>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ЖИЛИЩНО-КОММУНАЛЬНОЕ ХОЗЯЙСТВО</w:t>
                  </w:r>
                </w:p>
              </w:tc>
              <w:tc>
                <w:tcPr>
                  <w:tcW w:w="535" w:type="dxa"/>
                  <w:tcBorders>
                    <w:top w:val="nil"/>
                    <w:left w:val="nil"/>
                    <w:bottom w:val="single" w:sz="4" w:space="0" w:color="000000"/>
                    <w:right w:val="single" w:sz="4" w:space="0" w:color="000000"/>
                  </w:tcBorders>
                  <w:shd w:val="clear" w:color="auto" w:fill="auto"/>
                  <w:hideMark/>
                </w:tcPr>
                <w:p w14:paraId="206100C0"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787" w:type="dxa"/>
                  <w:tcBorders>
                    <w:top w:val="nil"/>
                    <w:left w:val="nil"/>
                    <w:bottom w:val="single" w:sz="4" w:space="0" w:color="000000"/>
                    <w:right w:val="single" w:sz="4" w:space="0" w:color="000000"/>
                  </w:tcBorders>
                  <w:shd w:val="clear" w:color="auto" w:fill="auto"/>
                  <w:hideMark/>
                </w:tcPr>
                <w:p w14:paraId="44668F54"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w:t>
                  </w:r>
                </w:p>
              </w:tc>
              <w:tc>
                <w:tcPr>
                  <w:tcW w:w="1021" w:type="dxa"/>
                  <w:tcBorders>
                    <w:top w:val="nil"/>
                    <w:left w:val="nil"/>
                    <w:bottom w:val="single" w:sz="4" w:space="0" w:color="000000"/>
                    <w:right w:val="single" w:sz="4" w:space="0" w:color="000000"/>
                  </w:tcBorders>
                  <w:shd w:val="clear" w:color="auto" w:fill="auto"/>
                  <w:hideMark/>
                </w:tcPr>
                <w:p w14:paraId="2D957198"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1031" w:type="dxa"/>
                  <w:tcBorders>
                    <w:top w:val="nil"/>
                    <w:left w:val="nil"/>
                    <w:bottom w:val="single" w:sz="4" w:space="0" w:color="000000"/>
                    <w:right w:val="single" w:sz="4" w:space="0" w:color="000000"/>
                  </w:tcBorders>
                  <w:shd w:val="clear" w:color="000000" w:fill="FFFFFF"/>
                  <w:noWrap/>
                  <w:hideMark/>
                </w:tcPr>
                <w:p w14:paraId="59339328"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441 311,74</w:t>
                  </w:r>
                </w:p>
              </w:tc>
              <w:tc>
                <w:tcPr>
                  <w:tcW w:w="1031" w:type="dxa"/>
                  <w:tcBorders>
                    <w:top w:val="nil"/>
                    <w:left w:val="nil"/>
                    <w:bottom w:val="single" w:sz="4" w:space="0" w:color="000000"/>
                    <w:right w:val="single" w:sz="4" w:space="0" w:color="000000"/>
                  </w:tcBorders>
                  <w:shd w:val="clear" w:color="000000" w:fill="FFFFFF"/>
                  <w:noWrap/>
                  <w:hideMark/>
                </w:tcPr>
                <w:p w14:paraId="2AA1558D"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428 059,57</w:t>
                  </w:r>
                </w:p>
              </w:tc>
              <w:tc>
                <w:tcPr>
                  <w:tcW w:w="886" w:type="dxa"/>
                  <w:tcBorders>
                    <w:top w:val="nil"/>
                    <w:left w:val="nil"/>
                    <w:bottom w:val="single" w:sz="4" w:space="0" w:color="000000"/>
                    <w:right w:val="single" w:sz="4" w:space="0" w:color="000000"/>
                  </w:tcBorders>
                  <w:shd w:val="clear" w:color="000000" w:fill="FFFFFF"/>
                  <w:noWrap/>
                  <w:hideMark/>
                </w:tcPr>
                <w:p w14:paraId="0A5BCAE8"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97,00%</w:t>
                  </w:r>
                </w:p>
              </w:tc>
              <w:tc>
                <w:tcPr>
                  <w:tcW w:w="236" w:type="dxa"/>
                  <w:vAlign w:val="center"/>
                  <w:hideMark/>
                </w:tcPr>
                <w:p w14:paraId="7E83E119" w14:textId="77777777" w:rsidR="000523B2" w:rsidRPr="00576787" w:rsidRDefault="000523B2" w:rsidP="00576787">
                  <w:pPr>
                    <w:suppressAutoHyphens w:val="0"/>
                    <w:rPr>
                      <w:rFonts w:ascii="Calibri" w:eastAsia="Times New Roman" w:hAnsi="Calibri" w:cs="Calibri"/>
                      <w:kern w:val="0"/>
                      <w:sz w:val="12"/>
                      <w:szCs w:val="12"/>
                      <w:lang w:val="ru-RU" w:eastAsia="ru-RU" w:bidi="ar-SA"/>
                    </w:rPr>
                  </w:pPr>
                </w:p>
              </w:tc>
            </w:tr>
            <w:tr w:rsidR="000523B2" w:rsidRPr="00576787" w14:paraId="596C5451" w14:textId="77777777" w:rsidTr="00D87800">
              <w:trPr>
                <w:trHeight w:val="58"/>
              </w:trPr>
              <w:tc>
                <w:tcPr>
                  <w:tcW w:w="2359" w:type="dxa"/>
                  <w:tcBorders>
                    <w:top w:val="nil"/>
                    <w:left w:val="single" w:sz="4" w:space="0" w:color="000000"/>
                    <w:bottom w:val="single" w:sz="4" w:space="0" w:color="000000"/>
                    <w:right w:val="single" w:sz="4" w:space="0" w:color="000000"/>
                  </w:tcBorders>
                  <w:shd w:val="clear" w:color="auto" w:fill="auto"/>
                  <w:hideMark/>
                </w:tcPr>
                <w:p w14:paraId="7BD1497A" w14:textId="77777777" w:rsidR="000523B2" w:rsidRPr="00576787" w:rsidRDefault="000523B2" w:rsidP="00576787">
                  <w:pPr>
                    <w:suppressAutoHyphens w:val="0"/>
                    <w:jc w:val="both"/>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Благоустройство</w:t>
                  </w:r>
                </w:p>
              </w:tc>
              <w:tc>
                <w:tcPr>
                  <w:tcW w:w="535" w:type="dxa"/>
                  <w:tcBorders>
                    <w:top w:val="nil"/>
                    <w:left w:val="nil"/>
                    <w:bottom w:val="single" w:sz="4" w:space="0" w:color="000000"/>
                    <w:right w:val="single" w:sz="4" w:space="0" w:color="000000"/>
                  </w:tcBorders>
                  <w:shd w:val="clear" w:color="auto" w:fill="auto"/>
                  <w:hideMark/>
                </w:tcPr>
                <w:p w14:paraId="26FCC043"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05</w:t>
                  </w:r>
                </w:p>
              </w:tc>
              <w:tc>
                <w:tcPr>
                  <w:tcW w:w="787" w:type="dxa"/>
                  <w:tcBorders>
                    <w:top w:val="nil"/>
                    <w:left w:val="nil"/>
                    <w:bottom w:val="single" w:sz="4" w:space="0" w:color="000000"/>
                    <w:right w:val="single" w:sz="4" w:space="0" w:color="000000"/>
                  </w:tcBorders>
                  <w:shd w:val="clear" w:color="auto" w:fill="auto"/>
                  <w:hideMark/>
                </w:tcPr>
                <w:p w14:paraId="49689664"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1021" w:type="dxa"/>
                  <w:tcBorders>
                    <w:top w:val="nil"/>
                    <w:left w:val="nil"/>
                    <w:bottom w:val="single" w:sz="4" w:space="0" w:color="000000"/>
                    <w:right w:val="single" w:sz="4" w:space="0" w:color="000000"/>
                  </w:tcBorders>
                  <w:shd w:val="clear" w:color="auto" w:fill="auto"/>
                  <w:hideMark/>
                </w:tcPr>
                <w:p w14:paraId="4C5E622E"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1031" w:type="dxa"/>
                  <w:tcBorders>
                    <w:top w:val="nil"/>
                    <w:left w:val="nil"/>
                    <w:bottom w:val="single" w:sz="4" w:space="0" w:color="000000"/>
                    <w:right w:val="single" w:sz="4" w:space="0" w:color="000000"/>
                  </w:tcBorders>
                  <w:shd w:val="clear" w:color="000000" w:fill="FFFFFF"/>
                  <w:noWrap/>
                  <w:hideMark/>
                </w:tcPr>
                <w:p w14:paraId="5BE94F1C"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441 311,74</w:t>
                  </w:r>
                </w:p>
              </w:tc>
              <w:tc>
                <w:tcPr>
                  <w:tcW w:w="1031" w:type="dxa"/>
                  <w:tcBorders>
                    <w:top w:val="nil"/>
                    <w:left w:val="nil"/>
                    <w:bottom w:val="single" w:sz="4" w:space="0" w:color="000000"/>
                    <w:right w:val="single" w:sz="4" w:space="0" w:color="000000"/>
                  </w:tcBorders>
                  <w:shd w:val="clear" w:color="000000" w:fill="FFFFFF"/>
                  <w:noWrap/>
                  <w:hideMark/>
                </w:tcPr>
                <w:p w14:paraId="208CBB31"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428 059,57</w:t>
                  </w:r>
                </w:p>
              </w:tc>
              <w:tc>
                <w:tcPr>
                  <w:tcW w:w="886" w:type="dxa"/>
                  <w:tcBorders>
                    <w:top w:val="nil"/>
                    <w:left w:val="nil"/>
                    <w:bottom w:val="single" w:sz="4" w:space="0" w:color="000000"/>
                    <w:right w:val="single" w:sz="4" w:space="0" w:color="000000"/>
                  </w:tcBorders>
                  <w:shd w:val="clear" w:color="000000" w:fill="FFFFFF"/>
                  <w:noWrap/>
                  <w:hideMark/>
                </w:tcPr>
                <w:p w14:paraId="51F60E5B"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97,00%</w:t>
                  </w:r>
                </w:p>
              </w:tc>
              <w:tc>
                <w:tcPr>
                  <w:tcW w:w="236" w:type="dxa"/>
                  <w:vAlign w:val="center"/>
                  <w:hideMark/>
                </w:tcPr>
                <w:p w14:paraId="6791A4CE" w14:textId="77777777" w:rsidR="000523B2" w:rsidRPr="00576787" w:rsidRDefault="000523B2" w:rsidP="00576787">
                  <w:pPr>
                    <w:suppressAutoHyphens w:val="0"/>
                    <w:rPr>
                      <w:rFonts w:ascii="Calibri" w:eastAsia="Times New Roman" w:hAnsi="Calibri" w:cs="Calibri"/>
                      <w:kern w:val="0"/>
                      <w:sz w:val="12"/>
                      <w:szCs w:val="12"/>
                      <w:lang w:val="ru-RU" w:eastAsia="ru-RU" w:bidi="ar-SA"/>
                    </w:rPr>
                  </w:pPr>
                </w:p>
              </w:tc>
            </w:tr>
            <w:tr w:rsidR="000523B2" w:rsidRPr="00576787" w14:paraId="4148F5A4" w14:textId="77777777" w:rsidTr="00D87800">
              <w:trPr>
                <w:trHeight w:val="58"/>
              </w:trPr>
              <w:tc>
                <w:tcPr>
                  <w:tcW w:w="2359" w:type="dxa"/>
                  <w:tcBorders>
                    <w:top w:val="nil"/>
                    <w:left w:val="single" w:sz="4" w:space="0" w:color="000000"/>
                    <w:bottom w:val="single" w:sz="4" w:space="0" w:color="000000"/>
                    <w:right w:val="single" w:sz="4" w:space="0" w:color="000000"/>
                  </w:tcBorders>
                  <w:shd w:val="clear" w:color="auto" w:fill="auto"/>
                  <w:hideMark/>
                </w:tcPr>
                <w:p w14:paraId="2BEB8D54" w14:textId="77777777" w:rsidR="000523B2" w:rsidRPr="00576787" w:rsidRDefault="000523B2" w:rsidP="00576787">
                  <w:pPr>
                    <w:suppressAutoHyphens w:val="0"/>
                    <w:jc w:val="both"/>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КУЛЬТУРА, КИНЕМАТОГРАФИЯ</w:t>
                  </w:r>
                </w:p>
              </w:tc>
              <w:tc>
                <w:tcPr>
                  <w:tcW w:w="535" w:type="dxa"/>
                  <w:tcBorders>
                    <w:top w:val="nil"/>
                    <w:left w:val="nil"/>
                    <w:bottom w:val="single" w:sz="4" w:space="0" w:color="000000"/>
                    <w:right w:val="single" w:sz="4" w:space="0" w:color="000000"/>
                  </w:tcBorders>
                  <w:shd w:val="clear" w:color="auto" w:fill="auto"/>
                  <w:hideMark/>
                </w:tcPr>
                <w:p w14:paraId="0699AA8F"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787" w:type="dxa"/>
                  <w:tcBorders>
                    <w:top w:val="nil"/>
                    <w:left w:val="nil"/>
                    <w:bottom w:val="single" w:sz="4" w:space="0" w:color="000000"/>
                    <w:right w:val="single" w:sz="4" w:space="0" w:color="000000"/>
                  </w:tcBorders>
                  <w:shd w:val="clear" w:color="auto" w:fill="auto"/>
                  <w:hideMark/>
                </w:tcPr>
                <w:p w14:paraId="5030D7A9"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w:t>
                  </w:r>
                </w:p>
              </w:tc>
              <w:tc>
                <w:tcPr>
                  <w:tcW w:w="1021" w:type="dxa"/>
                  <w:tcBorders>
                    <w:top w:val="nil"/>
                    <w:left w:val="nil"/>
                    <w:bottom w:val="single" w:sz="4" w:space="0" w:color="000000"/>
                    <w:right w:val="single" w:sz="4" w:space="0" w:color="000000"/>
                  </w:tcBorders>
                  <w:shd w:val="clear" w:color="auto" w:fill="auto"/>
                  <w:hideMark/>
                </w:tcPr>
                <w:p w14:paraId="7CCE5292"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1031" w:type="dxa"/>
                  <w:tcBorders>
                    <w:top w:val="nil"/>
                    <w:left w:val="nil"/>
                    <w:bottom w:val="single" w:sz="4" w:space="0" w:color="000000"/>
                    <w:right w:val="single" w:sz="4" w:space="0" w:color="000000"/>
                  </w:tcBorders>
                  <w:shd w:val="clear" w:color="000000" w:fill="FFFFFF"/>
                  <w:noWrap/>
                  <w:hideMark/>
                </w:tcPr>
                <w:p w14:paraId="1242A5A0"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4 905 426,87</w:t>
                  </w:r>
                </w:p>
              </w:tc>
              <w:tc>
                <w:tcPr>
                  <w:tcW w:w="1031" w:type="dxa"/>
                  <w:tcBorders>
                    <w:top w:val="nil"/>
                    <w:left w:val="nil"/>
                    <w:bottom w:val="single" w:sz="4" w:space="0" w:color="000000"/>
                    <w:right w:val="single" w:sz="4" w:space="0" w:color="000000"/>
                  </w:tcBorders>
                  <w:shd w:val="clear" w:color="000000" w:fill="FFFFFF"/>
                  <w:noWrap/>
                  <w:hideMark/>
                </w:tcPr>
                <w:p w14:paraId="21D8A4E6"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4 905 426,24</w:t>
                  </w:r>
                </w:p>
              </w:tc>
              <w:tc>
                <w:tcPr>
                  <w:tcW w:w="886" w:type="dxa"/>
                  <w:tcBorders>
                    <w:top w:val="nil"/>
                    <w:left w:val="nil"/>
                    <w:bottom w:val="single" w:sz="4" w:space="0" w:color="000000"/>
                    <w:right w:val="single" w:sz="4" w:space="0" w:color="000000"/>
                  </w:tcBorders>
                  <w:shd w:val="clear" w:color="000000" w:fill="FFFFFF"/>
                  <w:noWrap/>
                  <w:hideMark/>
                </w:tcPr>
                <w:p w14:paraId="0F3AC0C2"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236" w:type="dxa"/>
                  <w:vAlign w:val="center"/>
                  <w:hideMark/>
                </w:tcPr>
                <w:p w14:paraId="5C01849A" w14:textId="77777777" w:rsidR="000523B2" w:rsidRPr="00576787" w:rsidRDefault="000523B2" w:rsidP="00576787">
                  <w:pPr>
                    <w:suppressAutoHyphens w:val="0"/>
                    <w:rPr>
                      <w:rFonts w:ascii="Calibri" w:eastAsia="Times New Roman" w:hAnsi="Calibri" w:cs="Calibri"/>
                      <w:kern w:val="0"/>
                      <w:sz w:val="12"/>
                      <w:szCs w:val="12"/>
                      <w:lang w:val="ru-RU" w:eastAsia="ru-RU" w:bidi="ar-SA"/>
                    </w:rPr>
                  </w:pPr>
                </w:p>
              </w:tc>
            </w:tr>
            <w:tr w:rsidR="000523B2" w:rsidRPr="00576787" w14:paraId="0DB4B03C" w14:textId="77777777" w:rsidTr="00D87800">
              <w:trPr>
                <w:trHeight w:val="58"/>
              </w:trPr>
              <w:tc>
                <w:tcPr>
                  <w:tcW w:w="2359" w:type="dxa"/>
                  <w:tcBorders>
                    <w:top w:val="nil"/>
                    <w:left w:val="single" w:sz="4" w:space="0" w:color="000000"/>
                    <w:bottom w:val="single" w:sz="4" w:space="0" w:color="000000"/>
                    <w:right w:val="single" w:sz="4" w:space="0" w:color="000000"/>
                  </w:tcBorders>
                  <w:shd w:val="clear" w:color="auto" w:fill="auto"/>
                  <w:hideMark/>
                </w:tcPr>
                <w:p w14:paraId="27046B6C" w14:textId="77777777" w:rsidR="000523B2" w:rsidRPr="00576787" w:rsidRDefault="000523B2" w:rsidP="00576787">
                  <w:pPr>
                    <w:suppressAutoHyphens w:val="0"/>
                    <w:jc w:val="both"/>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Культура</w:t>
                  </w:r>
                </w:p>
              </w:tc>
              <w:tc>
                <w:tcPr>
                  <w:tcW w:w="535" w:type="dxa"/>
                  <w:tcBorders>
                    <w:top w:val="nil"/>
                    <w:left w:val="nil"/>
                    <w:bottom w:val="single" w:sz="4" w:space="0" w:color="000000"/>
                    <w:right w:val="single" w:sz="4" w:space="0" w:color="000000"/>
                  </w:tcBorders>
                  <w:shd w:val="clear" w:color="auto" w:fill="auto"/>
                  <w:hideMark/>
                </w:tcPr>
                <w:p w14:paraId="6F99D5B7"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08</w:t>
                  </w:r>
                </w:p>
              </w:tc>
              <w:tc>
                <w:tcPr>
                  <w:tcW w:w="787" w:type="dxa"/>
                  <w:tcBorders>
                    <w:top w:val="nil"/>
                    <w:left w:val="nil"/>
                    <w:bottom w:val="single" w:sz="4" w:space="0" w:color="000000"/>
                    <w:right w:val="single" w:sz="4" w:space="0" w:color="000000"/>
                  </w:tcBorders>
                  <w:shd w:val="clear" w:color="auto" w:fill="auto"/>
                  <w:hideMark/>
                </w:tcPr>
                <w:p w14:paraId="7BA8B241"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w:t>
                  </w:r>
                </w:p>
              </w:tc>
              <w:tc>
                <w:tcPr>
                  <w:tcW w:w="1021" w:type="dxa"/>
                  <w:tcBorders>
                    <w:top w:val="nil"/>
                    <w:left w:val="nil"/>
                    <w:bottom w:val="single" w:sz="4" w:space="0" w:color="000000"/>
                    <w:right w:val="single" w:sz="4" w:space="0" w:color="000000"/>
                  </w:tcBorders>
                  <w:shd w:val="clear" w:color="auto" w:fill="auto"/>
                  <w:hideMark/>
                </w:tcPr>
                <w:p w14:paraId="11CB73A8"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1031" w:type="dxa"/>
                  <w:tcBorders>
                    <w:top w:val="nil"/>
                    <w:left w:val="nil"/>
                    <w:bottom w:val="single" w:sz="4" w:space="0" w:color="000000"/>
                    <w:right w:val="single" w:sz="4" w:space="0" w:color="000000"/>
                  </w:tcBorders>
                  <w:shd w:val="clear" w:color="000000" w:fill="FFFFFF"/>
                  <w:noWrap/>
                  <w:hideMark/>
                </w:tcPr>
                <w:p w14:paraId="4520BA3D"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4 905 426,87</w:t>
                  </w:r>
                </w:p>
              </w:tc>
              <w:tc>
                <w:tcPr>
                  <w:tcW w:w="1031" w:type="dxa"/>
                  <w:tcBorders>
                    <w:top w:val="nil"/>
                    <w:left w:val="nil"/>
                    <w:bottom w:val="single" w:sz="4" w:space="0" w:color="000000"/>
                    <w:right w:val="single" w:sz="4" w:space="0" w:color="000000"/>
                  </w:tcBorders>
                  <w:shd w:val="clear" w:color="000000" w:fill="FFFFFF"/>
                  <w:noWrap/>
                  <w:hideMark/>
                </w:tcPr>
                <w:p w14:paraId="13959792"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4 905 426,24</w:t>
                  </w:r>
                </w:p>
              </w:tc>
              <w:tc>
                <w:tcPr>
                  <w:tcW w:w="886" w:type="dxa"/>
                  <w:tcBorders>
                    <w:top w:val="nil"/>
                    <w:left w:val="nil"/>
                    <w:bottom w:val="single" w:sz="4" w:space="0" w:color="000000"/>
                    <w:right w:val="single" w:sz="4" w:space="0" w:color="000000"/>
                  </w:tcBorders>
                  <w:shd w:val="clear" w:color="000000" w:fill="FFFFFF"/>
                  <w:noWrap/>
                  <w:hideMark/>
                </w:tcPr>
                <w:p w14:paraId="6CE4749C"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100,00%</w:t>
                  </w:r>
                </w:p>
              </w:tc>
              <w:tc>
                <w:tcPr>
                  <w:tcW w:w="236" w:type="dxa"/>
                  <w:vAlign w:val="center"/>
                  <w:hideMark/>
                </w:tcPr>
                <w:p w14:paraId="135A63D5" w14:textId="77777777" w:rsidR="000523B2" w:rsidRPr="00576787" w:rsidRDefault="000523B2" w:rsidP="00576787">
                  <w:pPr>
                    <w:suppressAutoHyphens w:val="0"/>
                    <w:rPr>
                      <w:rFonts w:ascii="Calibri" w:eastAsia="Times New Roman" w:hAnsi="Calibri" w:cs="Calibri"/>
                      <w:kern w:val="0"/>
                      <w:sz w:val="12"/>
                      <w:szCs w:val="12"/>
                      <w:lang w:val="ru-RU" w:eastAsia="ru-RU" w:bidi="ar-SA"/>
                    </w:rPr>
                  </w:pPr>
                </w:p>
              </w:tc>
            </w:tr>
            <w:tr w:rsidR="000523B2" w:rsidRPr="00576787" w14:paraId="7763D6F5" w14:textId="77777777" w:rsidTr="00D87800">
              <w:trPr>
                <w:trHeight w:val="58"/>
              </w:trPr>
              <w:tc>
                <w:tcPr>
                  <w:tcW w:w="2359" w:type="dxa"/>
                  <w:tcBorders>
                    <w:top w:val="nil"/>
                    <w:left w:val="single" w:sz="4" w:space="0" w:color="000000"/>
                    <w:bottom w:val="single" w:sz="4" w:space="0" w:color="000000"/>
                    <w:right w:val="nil"/>
                  </w:tcBorders>
                  <w:shd w:val="clear" w:color="auto" w:fill="auto"/>
                  <w:noWrap/>
                  <w:hideMark/>
                </w:tcPr>
                <w:p w14:paraId="67D996B5" w14:textId="77777777" w:rsidR="000523B2" w:rsidRPr="00576787" w:rsidRDefault="000523B2" w:rsidP="00576787">
                  <w:pPr>
                    <w:suppressAutoHyphens w:val="0"/>
                    <w:jc w:val="both"/>
                    <w:rPr>
                      <w:rFonts w:ascii="Calibri" w:eastAsia="Times New Roman" w:hAnsi="Calibri" w:cs="Calibri"/>
                      <w:b/>
                      <w:bCs/>
                      <w:color w:val="000000"/>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Итого</w:t>
                  </w:r>
                </w:p>
              </w:tc>
              <w:tc>
                <w:tcPr>
                  <w:tcW w:w="535" w:type="dxa"/>
                  <w:tcBorders>
                    <w:top w:val="nil"/>
                    <w:left w:val="single" w:sz="4" w:space="0" w:color="000000"/>
                    <w:bottom w:val="single" w:sz="4" w:space="0" w:color="000000"/>
                    <w:right w:val="nil"/>
                  </w:tcBorders>
                  <w:shd w:val="clear" w:color="auto" w:fill="auto"/>
                  <w:noWrap/>
                  <w:vAlign w:val="bottom"/>
                  <w:hideMark/>
                </w:tcPr>
                <w:p w14:paraId="21777E57" w14:textId="77777777" w:rsidR="000523B2" w:rsidRPr="00576787" w:rsidRDefault="000523B2" w:rsidP="00576787">
                  <w:pPr>
                    <w:suppressAutoHyphens w:val="0"/>
                    <w:jc w:val="center"/>
                    <w:rPr>
                      <w:rFonts w:ascii="Calibri" w:eastAsia="Times New Roman" w:hAnsi="Calibri" w:cs="Calibri"/>
                      <w:b/>
                      <w:bCs/>
                      <w:color w:val="000000"/>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 </w:t>
                  </w:r>
                </w:p>
              </w:tc>
              <w:tc>
                <w:tcPr>
                  <w:tcW w:w="787" w:type="dxa"/>
                  <w:tcBorders>
                    <w:top w:val="nil"/>
                    <w:left w:val="single" w:sz="4" w:space="0" w:color="000000"/>
                    <w:bottom w:val="single" w:sz="4" w:space="0" w:color="000000"/>
                    <w:right w:val="nil"/>
                  </w:tcBorders>
                  <w:shd w:val="clear" w:color="auto" w:fill="auto"/>
                  <w:noWrap/>
                  <w:vAlign w:val="bottom"/>
                  <w:hideMark/>
                </w:tcPr>
                <w:p w14:paraId="00368841" w14:textId="77777777" w:rsidR="000523B2" w:rsidRPr="00576787" w:rsidRDefault="000523B2" w:rsidP="00576787">
                  <w:pPr>
                    <w:suppressAutoHyphens w:val="0"/>
                    <w:jc w:val="center"/>
                    <w:rPr>
                      <w:rFonts w:ascii="Calibri" w:eastAsia="Times New Roman" w:hAnsi="Calibri" w:cs="Calibri"/>
                      <w:b/>
                      <w:bCs/>
                      <w:color w:val="000000"/>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 </w:t>
                  </w:r>
                </w:p>
              </w:tc>
              <w:tc>
                <w:tcPr>
                  <w:tcW w:w="1021" w:type="dxa"/>
                  <w:tcBorders>
                    <w:top w:val="nil"/>
                    <w:left w:val="single" w:sz="4" w:space="0" w:color="000000"/>
                    <w:bottom w:val="single" w:sz="4" w:space="0" w:color="000000"/>
                    <w:right w:val="nil"/>
                  </w:tcBorders>
                  <w:shd w:val="clear" w:color="auto" w:fill="auto"/>
                  <w:noWrap/>
                  <w:vAlign w:val="bottom"/>
                  <w:hideMark/>
                </w:tcPr>
                <w:p w14:paraId="4715E561" w14:textId="77777777" w:rsidR="000523B2" w:rsidRPr="00576787" w:rsidRDefault="000523B2" w:rsidP="00576787">
                  <w:pPr>
                    <w:suppressAutoHyphens w:val="0"/>
                    <w:jc w:val="center"/>
                    <w:rPr>
                      <w:rFonts w:ascii="Calibri" w:eastAsia="Times New Roman" w:hAnsi="Calibri" w:cs="Calibri"/>
                      <w:b/>
                      <w:bCs/>
                      <w:color w:val="000000"/>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 </w:t>
                  </w:r>
                </w:p>
              </w:tc>
              <w:tc>
                <w:tcPr>
                  <w:tcW w:w="1031" w:type="dxa"/>
                  <w:tcBorders>
                    <w:top w:val="nil"/>
                    <w:left w:val="single" w:sz="4" w:space="0" w:color="000000"/>
                    <w:bottom w:val="single" w:sz="4" w:space="0" w:color="000000"/>
                    <w:right w:val="single" w:sz="4" w:space="0" w:color="000000"/>
                  </w:tcBorders>
                  <w:shd w:val="clear" w:color="000000" w:fill="FFFFFF"/>
                  <w:noWrap/>
                  <w:hideMark/>
                </w:tcPr>
                <w:p w14:paraId="2E0D83D2" w14:textId="77777777" w:rsidR="000523B2" w:rsidRPr="00576787" w:rsidRDefault="000523B2" w:rsidP="00576787">
                  <w:pPr>
                    <w:suppressAutoHyphens w:val="0"/>
                    <w:jc w:val="center"/>
                    <w:rPr>
                      <w:rFonts w:ascii="Calibri" w:eastAsia="Times New Roman" w:hAnsi="Calibri" w:cs="Calibri"/>
                      <w:b/>
                      <w:bCs/>
                      <w:color w:val="000000"/>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12 100 390,53</w:t>
                  </w:r>
                </w:p>
              </w:tc>
              <w:tc>
                <w:tcPr>
                  <w:tcW w:w="1031" w:type="dxa"/>
                  <w:tcBorders>
                    <w:top w:val="nil"/>
                    <w:left w:val="nil"/>
                    <w:bottom w:val="single" w:sz="4" w:space="0" w:color="000000"/>
                    <w:right w:val="single" w:sz="4" w:space="0" w:color="000000"/>
                  </w:tcBorders>
                  <w:shd w:val="clear" w:color="000000" w:fill="FFFFFF"/>
                  <w:noWrap/>
                  <w:hideMark/>
                </w:tcPr>
                <w:p w14:paraId="5786DF63" w14:textId="77777777" w:rsidR="000523B2" w:rsidRPr="00576787" w:rsidRDefault="000523B2" w:rsidP="00576787">
                  <w:pPr>
                    <w:suppressAutoHyphens w:val="0"/>
                    <w:jc w:val="center"/>
                    <w:rPr>
                      <w:rFonts w:ascii="Calibri" w:eastAsia="Times New Roman" w:hAnsi="Calibri" w:cs="Calibri"/>
                      <w:b/>
                      <w:bCs/>
                      <w:color w:val="000000"/>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11 851 022,82</w:t>
                  </w:r>
                </w:p>
              </w:tc>
              <w:tc>
                <w:tcPr>
                  <w:tcW w:w="886" w:type="dxa"/>
                  <w:tcBorders>
                    <w:top w:val="nil"/>
                    <w:left w:val="nil"/>
                    <w:bottom w:val="single" w:sz="4" w:space="0" w:color="000000"/>
                    <w:right w:val="single" w:sz="4" w:space="0" w:color="000000"/>
                  </w:tcBorders>
                  <w:shd w:val="clear" w:color="000000" w:fill="FFFFFF"/>
                  <w:noWrap/>
                  <w:hideMark/>
                </w:tcPr>
                <w:p w14:paraId="6C34B978" w14:textId="77777777" w:rsidR="000523B2" w:rsidRPr="00576787" w:rsidRDefault="000523B2"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97,94%</w:t>
                  </w:r>
                </w:p>
              </w:tc>
              <w:tc>
                <w:tcPr>
                  <w:tcW w:w="236" w:type="dxa"/>
                  <w:vAlign w:val="center"/>
                  <w:hideMark/>
                </w:tcPr>
                <w:p w14:paraId="3DBC2F00" w14:textId="77777777" w:rsidR="000523B2" w:rsidRPr="00576787" w:rsidRDefault="000523B2" w:rsidP="00576787">
                  <w:pPr>
                    <w:suppressAutoHyphens w:val="0"/>
                    <w:rPr>
                      <w:rFonts w:ascii="Calibri" w:eastAsia="Times New Roman" w:hAnsi="Calibri" w:cs="Calibri"/>
                      <w:kern w:val="0"/>
                      <w:sz w:val="12"/>
                      <w:szCs w:val="12"/>
                      <w:lang w:val="ru-RU" w:eastAsia="ru-RU" w:bidi="ar-SA"/>
                    </w:rPr>
                  </w:pPr>
                </w:p>
              </w:tc>
            </w:tr>
          </w:tbl>
          <w:p w14:paraId="51110C94" w14:textId="77777777" w:rsidR="000523B2" w:rsidRPr="00576787" w:rsidRDefault="000523B2" w:rsidP="00576787">
            <w:pPr>
              <w:rPr>
                <w:rFonts w:ascii="Calibri" w:hAnsi="Calibri" w:cs="Calibri"/>
                <w:sz w:val="12"/>
                <w:szCs w:val="12"/>
                <w:lang w:val="ru-RU"/>
              </w:rPr>
            </w:pPr>
            <w:r w:rsidRPr="00576787">
              <w:rPr>
                <w:rFonts w:ascii="Calibri" w:hAnsi="Calibri" w:cs="Calibri"/>
                <w:sz w:val="18"/>
                <w:szCs w:val="18"/>
                <w:lang w:val="ru-RU"/>
              </w:rPr>
              <w:tab/>
            </w:r>
          </w:p>
          <w:p w14:paraId="684CC724" w14:textId="5ED26608" w:rsidR="000523B2" w:rsidRPr="00576787" w:rsidRDefault="000523B2" w:rsidP="00576787">
            <w:pPr>
              <w:jc w:val="right"/>
              <w:rPr>
                <w:rFonts w:ascii="Calibri" w:hAnsi="Calibri" w:cs="Calibri"/>
                <w:sz w:val="12"/>
                <w:szCs w:val="12"/>
                <w:lang w:val="ru-RU"/>
              </w:rPr>
            </w:pPr>
            <w:r w:rsidRPr="00576787">
              <w:rPr>
                <w:rFonts w:ascii="Calibri" w:hAnsi="Calibri" w:cs="Calibri"/>
                <w:sz w:val="12"/>
                <w:szCs w:val="12"/>
                <w:lang w:val="ru-RU"/>
              </w:rPr>
              <w:t xml:space="preserve">                        Приложение 4</w:t>
            </w:r>
            <w:r w:rsidRPr="00576787">
              <w:rPr>
                <w:rFonts w:ascii="Calibri" w:hAnsi="Calibri" w:cs="Calibri"/>
                <w:sz w:val="12"/>
                <w:szCs w:val="12"/>
                <w:lang w:val="ru-RU"/>
              </w:rPr>
              <w:tab/>
            </w:r>
          </w:p>
          <w:p w14:paraId="6480B047" w14:textId="77777777" w:rsidR="000523B2" w:rsidRPr="00576787" w:rsidRDefault="000523B2" w:rsidP="00576787">
            <w:pPr>
              <w:rPr>
                <w:rFonts w:ascii="Calibri" w:hAnsi="Calibri" w:cs="Calibri"/>
                <w:sz w:val="12"/>
                <w:szCs w:val="12"/>
                <w:lang w:val="ru-RU"/>
              </w:rPr>
            </w:pP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p>
          <w:p w14:paraId="37F78BD4" w14:textId="5EB76DAE" w:rsidR="000523B2" w:rsidRPr="00576787" w:rsidRDefault="000523B2" w:rsidP="00576787">
            <w:pPr>
              <w:jc w:val="center"/>
              <w:rPr>
                <w:rFonts w:ascii="Calibri" w:hAnsi="Calibri" w:cs="Calibri"/>
                <w:sz w:val="12"/>
                <w:szCs w:val="12"/>
                <w:lang w:val="ru-RU"/>
              </w:rPr>
            </w:pPr>
            <w:r w:rsidRPr="00576787">
              <w:rPr>
                <w:rFonts w:ascii="Calibri" w:hAnsi="Calibri" w:cs="Calibri"/>
                <w:sz w:val="12"/>
                <w:szCs w:val="12"/>
                <w:lang w:val="ru-RU"/>
              </w:rPr>
              <w:t>Показатели расходов бюджета поселения за 2025 год по разделам, подразделам, целевым статьям (</w:t>
            </w:r>
            <w:proofErr w:type="gramStart"/>
            <w:r w:rsidRPr="00576787">
              <w:rPr>
                <w:rFonts w:ascii="Calibri" w:hAnsi="Calibri" w:cs="Calibri"/>
                <w:sz w:val="12"/>
                <w:szCs w:val="12"/>
                <w:lang w:val="ru-RU"/>
              </w:rPr>
              <w:t>муниципальным  программам</w:t>
            </w:r>
            <w:proofErr w:type="gramEnd"/>
            <w:r w:rsidRPr="00576787">
              <w:rPr>
                <w:rFonts w:ascii="Calibri" w:hAnsi="Calibri" w:cs="Calibri"/>
                <w:sz w:val="12"/>
                <w:szCs w:val="12"/>
                <w:lang w:val="ru-RU"/>
              </w:rPr>
              <w:t xml:space="preserve"> </w:t>
            </w:r>
            <w:proofErr w:type="spellStart"/>
            <w:r w:rsidRPr="00576787">
              <w:rPr>
                <w:rFonts w:ascii="Calibri" w:hAnsi="Calibri" w:cs="Calibri"/>
                <w:sz w:val="12"/>
                <w:szCs w:val="12"/>
                <w:lang w:val="ru-RU"/>
              </w:rPr>
              <w:t>Ракитненского</w:t>
            </w:r>
            <w:proofErr w:type="spellEnd"/>
            <w:r w:rsidRPr="00576787">
              <w:rPr>
                <w:rFonts w:ascii="Calibri" w:hAnsi="Calibri" w:cs="Calibri"/>
                <w:sz w:val="12"/>
                <w:szCs w:val="12"/>
                <w:lang w:val="ru-RU"/>
              </w:rPr>
              <w:t xml:space="preserve"> сельского поселения и непрограммным направлениям деятельности), группам (группам и подгруппам) видов расходов классификации расходов бюджетов</w:t>
            </w:r>
          </w:p>
          <w:p w14:paraId="66362C77" w14:textId="39D6B3D3" w:rsidR="000523B2" w:rsidRPr="00576787" w:rsidRDefault="000523B2" w:rsidP="00576787">
            <w:pPr>
              <w:rPr>
                <w:rFonts w:ascii="Calibri" w:hAnsi="Calibri" w:cs="Calibri"/>
                <w:sz w:val="12"/>
                <w:szCs w:val="12"/>
                <w:lang w:val="ru-RU"/>
              </w:rPr>
            </w:pP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t xml:space="preserve">                                                                  Рублей</w:t>
            </w:r>
          </w:p>
          <w:tbl>
            <w:tblPr>
              <w:tblW w:w="7735" w:type="dxa"/>
              <w:tblLayout w:type="fixed"/>
              <w:tblLook w:val="04A0" w:firstRow="1" w:lastRow="0" w:firstColumn="1" w:lastColumn="0" w:noHBand="0" w:noVBand="1"/>
            </w:tblPr>
            <w:tblGrid>
              <w:gridCol w:w="2278"/>
              <w:gridCol w:w="517"/>
              <w:gridCol w:w="438"/>
              <w:gridCol w:w="423"/>
              <w:gridCol w:w="856"/>
              <w:gridCol w:w="445"/>
              <w:gridCol w:w="870"/>
              <w:gridCol w:w="1114"/>
              <w:gridCol w:w="794"/>
            </w:tblGrid>
            <w:tr w:rsidR="000523B2" w:rsidRPr="00576787" w14:paraId="4D4D3A40" w14:textId="77777777" w:rsidTr="000523B2">
              <w:trPr>
                <w:trHeight w:val="58"/>
              </w:trPr>
              <w:tc>
                <w:tcPr>
                  <w:tcW w:w="227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5139E86" w14:textId="048A752D"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Наименование</w:t>
                  </w:r>
                </w:p>
              </w:tc>
              <w:tc>
                <w:tcPr>
                  <w:tcW w:w="517" w:type="dxa"/>
                  <w:vMerge w:val="restart"/>
                  <w:tcBorders>
                    <w:top w:val="single" w:sz="4" w:space="0" w:color="auto"/>
                    <w:left w:val="single" w:sz="4" w:space="0" w:color="auto"/>
                    <w:bottom w:val="nil"/>
                    <w:right w:val="single" w:sz="4" w:space="0" w:color="auto"/>
                  </w:tcBorders>
                  <w:shd w:val="clear" w:color="auto" w:fill="auto"/>
                  <w:hideMark/>
                </w:tcPr>
                <w:p w14:paraId="1CB56767"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Ведомство</w:t>
                  </w:r>
                </w:p>
              </w:tc>
              <w:tc>
                <w:tcPr>
                  <w:tcW w:w="43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64CA365"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Раздел</w:t>
                  </w:r>
                </w:p>
              </w:tc>
              <w:tc>
                <w:tcPr>
                  <w:tcW w:w="42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52556BE"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ПР</w:t>
                  </w:r>
                </w:p>
              </w:tc>
              <w:tc>
                <w:tcPr>
                  <w:tcW w:w="85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47DBD5F"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Целевая статья</w:t>
                  </w:r>
                </w:p>
              </w:tc>
              <w:tc>
                <w:tcPr>
                  <w:tcW w:w="445"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6D6B336"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ВР</w:t>
                  </w:r>
                </w:p>
              </w:tc>
              <w:tc>
                <w:tcPr>
                  <w:tcW w:w="2778" w:type="dxa"/>
                  <w:gridSpan w:val="3"/>
                  <w:tcBorders>
                    <w:top w:val="single" w:sz="4" w:space="0" w:color="auto"/>
                    <w:left w:val="nil"/>
                    <w:bottom w:val="single" w:sz="4" w:space="0" w:color="auto"/>
                    <w:right w:val="single" w:sz="4" w:space="0" w:color="auto"/>
                  </w:tcBorders>
                  <w:shd w:val="clear" w:color="000000" w:fill="FFFFFF"/>
                  <w:hideMark/>
                </w:tcPr>
                <w:p w14:paraId="05A60652"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Расходы</w:t>
                  </w:r>
                </w:p>
              </w:tc>
            </w:tr>
            <w:tr w:rsidR="000523B2" w:rsidRPr="00576787" w14:paraId="3DD91F1B" w14:textId="77777777" w:rsidTr="000523B2">
              <w:trPr>
                <w:trHeight w:val="50"/>
              </w:trPr>
              <w:tc>
                <w:tcPr>
                  <w:tcW w:w="2278" w:type="dxa"/>
                  <w:vMerge/>
                  <w:tcBorders>
                    <w:top w:val="single" w:sz="4" w:space="0" w:color="auto"/>
                    <w:left w:val="single" w:sz="4" w:space="0" w:color="auto"/>
                    <w:bottom w:val="single" w:sz="4" w:space="0" w:color="auto"/>
                    <w:right w:val="single" w:sz="4" w:space="0" w:color="auto"/>
                  </w:tcBorders>
                  <w:vAlign w:val="center"/>
                  <w:hideMark/>
                </w:tcPr>
                <w:p w14:paraId="26C08783" w14:textId="77777777" w:rsidR="000523B2" w:rsidRPr="00576787" w:rsidRDefault="000523B2" w:rsidP="00576787">
                  <w:pPr>
                    <w:suppressAutoHyphens w:val="0"/>
                    <w:rPr>
                      <w:rFonts w:ascii="Calibri" w:eastAsia="Times New Roman" w:hAnsi="Calibri" w:cs="Calibri"/>
                      <w:b/>
                      <w:bCs/>
                      <w:kern w:val="0"/>
                      <w:sz w:val="12"/>
                      <w:szCs w:val="12"/>
                      <w:lang w:val="ru-RU" w:eastAsia="ru-RU" w:bidi="ar-SA"/>
                    </w:rPr>
                  </w:pPr>
                </w:p>
              </w:tc>
              <w:tc>
                <w:tcPr>
                  <w:tcW w:w="517" w:type="dxa"/>
                  <w:vMerge/>
                  <w:tcBorders>
                    <w:top w:val="single" w:sz="4" w:space="0" w:color="auto"/>
                    <w:left w:val="single" w:sz="4" w:space="0" w:color="auto"/>
                    <w:bottom w:val="nil"/>
                    <w:right w:val="single" w:sz="4" w:space="0" w:color="auto"/>
                  </w:tcBorders>
                  <w:vAlign w:val="center"/>
                  <w:hideMark/>
                </w:tcPr>
                <w:p w14:paraId="431B7366" w14:textId="77777777" w:rsidR="000523B2" w:rsidRPr="00576787" w:rsidRDefault="000523B2" w:rsidP="00576787">
                  <w:pPr>
                    <w:suppressAutoHyphens w:val="0"/>
                    <w:rPr>
                      <w:rFonts w:ascii="Calibri" w:eastAsia="Times New Roman" w:hAnsi="Calibri" w:cs="Calibri"/>
                      <w:b/>
                      <w:bCs/>
                      <w:kern w:val="0"/>
                      <w:sz w:val="12"/>
                      <w:szCs w:val="12"/>
                      <w:lang w:val="ru-RU" w:eastAsia="ru-RU" w:bidi="ar-SA"/>
                    </w:rPr>
                  </w:pPr>
                </w:p>
              </w:tc>
              <w:tc>
                <w:tcPr>
                  <w:tcW w:w="438" w:type="dxa"/>
                  <w:vMerge/>
                  <w:tcBorders>
                    <w:top w:val="single" w:sz="4" w:space="0" w:color="auto"/>
                    <w:left w:val="single" w:sz="4" w:space="0" w:color="auto"/>
                    <w:bottom w:val="single" w:sz="4" w:space="0" w:color="auto"/>
                    <w:right w:val="single" w:sz="4" w:space="0" w:color="auto"/>
                  </w:tcBorders>
                  <w:vAlign w:val="center"/>
                  <w:hideMark/>
                </w:tcPr>
                <w:p w14:paraId="0F26DC7C" w14:textId="77777777" w:rsidR="000523B2" w:rsidRPr="00576787" w:rsidRDefault="000523B2" w:rsidP="00576787">
                  <w:pPr>
                    <w:suppressAutoHyphens w:val="0"/>
                    <w:rPr>
                      <w:rFonts w:ascii="Calibri" w:eastAsia="Times New Roman" w:hAnsi="Calibri" w:cs="Calibri"/>
                      <w:b/>
                      <w:bCs/>
                      <w:kern w:val="0"/>
                      <w:sz w:val="12"/>
                      <w:szCs w:val="12"/>
                      <w:lang w:val="ru-RU" w:eastAsia="ru-RU" w:bidi="ar-SA"/>
                    </w:rPr>
                  </w:pPr>
                </w:p>
              </w:tc>
              <w:tc>
                <w:tcPr>
                  <w:tcW w:w="423" w:type="dxa"/>
                  <w:vMerge/>
                  <w:tcBorders>
                    <w:top w:val="single" w:sz="4" w:space="0" w:color="auto"/>
                    <w:left w:val="single" w:sz="4" w:space="0" w:color="auto"/>
                    <w:bottom w:val="single" w:sz="4" w:space="0" w:color="auto"/>
                    <w:right w:val="single" w:sz="4" w:space="0" w:color="auto"/>
                  </w:tcBorders>
                  <w:vAlign w:val="center"/>
                  <w:hideMark/>
                </w:tcPr>
                <w:p w14:paraId="60E53F03" w14:textId="77777777" w:rsidR="000523B2" w:rsidRPr="00576787" w:rsidRDefault="000523B2" w:rsidP="00576787">
                  <w:pPr>
                    <w:suppressAutoHyphens w:val="0"/>
                    <w:rPr>
                      <w:rFonts w:ascii="Calibri" w:eastAsia="Times New Roman" w:hAnsi="Calibri" w:cs="Calibri"/>
                      <w:b/>
                      <w:bCs/>
                      <w:kern w:val="0"/>
                      <w:sz w:val="12"/>
                      <w:szCs w:val="12"/>
                      <w:lang w:val="ru-RU" w:eastAsia="ru-RU" w:bidi="ar-SA"/>
                    </w:rPr>
                  </w:pPr>
                </w:p>
              </w:tc>
              <w:tc>
                <w:tcPr>
                  <w:tcW w:w="856" w:type="dxa"/>
                  <w:vMerge/>
                  <w:tcBorders>
                    <w:top w:val="single" w:sz="4" w:space="0" w:color="auto"/>
                    <w:left w:val="single" w:sz="4" w:space="0" w:color="auto"/>
                    <w:bottom w:val="single" w:sz="4" w:space="0" w:color="auto"/>
                    <w:right w:val="single" w:sz="4" w:space="0" w:color="auto"/>
                  </w:tcBorders>
                  <w:vAlign w:val="center"/>
                  <w:hideMark/>
                </w:tcPr>
                <w:p w14:paraId="55AF383F" w14:textId="77777777" w:rsidR="000523B2" w:rsidRPr="00576787" w:rsidRDefault="000523B2" w:rsidP="00576787">
                  <w:pPr>
                    <w:suppressAutoHyphens w:val="0"/>
                    <w:rPr>
                      <w:rFonts w:ascii="Calibri" w:eastAsia="Times New Roman" w:hAnsi="Calibri" w:cs="Calibri"/>
                      <w:b/>
                      <w:bCs/>
                      <w:kern w:val="0"/>
                      <w:sz w:val="12"/>
                      <w:szCs w:val="12"/>
                      <w:lang w:val="ru-RU" w:eastAsia="ru-RU" w:bidi="ar-SA"/>
                    </w:rPr>
                  </w:pPr>
                </w:p>
              </w:tc>
              <w:tc>
                <w:tcPr>
                  <w:tcW w:w="445" w:type="dxa"/>
                  <w:vMerge/>
                  <w:tcBorders>
                    <w:top w:val="single" w:sz="4" w:space="0" w:color="auto"/>
                    <w:left w:val="single" w:sz="4" w:space="0" w:color="auto"/>
                    <w:bottom w:val="single" w:sz="4" w:space="0" w:color="auto"/>
                    <w:right w:val="single" w:sz="4" w:space="0" w:color="auto"/>
                  </w:tcBorders>
                  <w:vAlign w:val="center"/>
                  <w:hideMark/>
                </w:tcPr>
                <w:p w14:paraId="3E0DA0C7" w14:textId="77777777" w:rsidR="000523B2" w:rsidRPr="00576787" w:rsidRDefault="000523B2" w:rsidP="00576787">
                  <w:pPr>
                    <w:suppressAutoHyphens w:val="0"/>
                    <w:rPr>
                      <w:rFonts w:ascii="Calibri" w:eastAsia="Times New Roman" w:hAnsi="Calibri" w:cs="Calibri"/>
                      <w:b/>
                      <w:bCs/>
                      <w:kern w:val="0"/>
                      <w:sz w:val="12"/>
                      <w:szCs w:val="12"/>
                      <w:lang w:val="ru-RU" w:eastAsia="ru-RU" w:bidi="ar-SA"/>
                    </w:rPr>
                  </w:pPr>
                </w:p>
              </w:tc>
              <w:tc>
                <w:tcPr>
                  <w:tcW w:w="870" w:type="dxa"/>
                  <w:tcBorders>
                    <w:top w:val="nil"/>
                    <w:left w:val="nil"/>
                    <w:bottom w:val="single" w:sz="4" w:space="0" w:color="auto"/>
                    <w:right w:val="single" w:sz="4" w:space="0" w:color="auto"/>
                  </w:tcBorders>
                  <w:shd w:val="clear" w:color="auto" w:fill="auto"/>
                  <w:vAlign w:val="center"/>
                  <w:hideMark/>
                </w:tcPr>
                <w:p w14:paraId="2BDDCE9B" w14:textId="77777777" w:rsidR="000523B2" w:rsidRPr="00576787" w:rsidRDefault="000523B2"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Уточненный бюджет</w:t>
                  </w:r>
                </w:p>
              </w:tc>
              <w:tc>
                <w:tcPr>
                  <w:tcW w:w="1114" w:type="dxa"/>
                  <w:tcBorders>
                    <w:top w:val="nil"/>
                    <w:left w:val="nil"/>
                    <w:bottom w:val="single" w:sz="4" w:space="0" w:color="auto"/>
                    <w:right w:val="single" w:sz="4" w:space="0" w:color="auto"/>
                  </w:tcBorders>
                  <w:shd w:val="clear" w:color="auto" w:fill="auto"/>
                  <w:vAlign w:val="center"/>
                  <w:hideMark/>
                </w:tcPr>
                <w:p w14:paraId="774BE1C1" w14:textId="77777777" w:rsidR="000523B2" w:rsidRPr="00576787" w:rsidRDefault="000523B2"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Исполнение за текущий 2025 год</w:t>
                  </w:r>
                </w:p>
              </w:tc>
              <w:tc>
                <w:tcPr>
                  <w:tcW w:w="794" w:type="dxa"/>
                  <w:tcBorders>
                    <w:top w:val="nil"/>
                    <w:left w:val="nil"/>
                    <w:bottom w:val="single" w:sz="4" w:space="0" w:color="auto"/>
                    <w:right w:val="single" w:sz="4" w:space="0" w:color="auto"/>
                  </w:tcBorders>
                  <w:shd w:val="clear" w:color="auto" w:fill="auto"/>
                  <w:vAlign w:val="center"/>
                  <w:hideMark/>
                </w:tcPr>
                <w:p w14:paraId="352093F6" w14:textId="77777777" w:rsidR="000523B2" w:rsidRPr="00576787" w:rsidRDefault="000523B2"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исполнения</w:t>
                  </w:r>
                </w:p>
              </w:tc>
            </w:tr>
            <w:tr w:rsidR="000523B2" w:rsidRPr="00576787" w14:paraId="7E8979D9" w14:textId="77777777" w:rsidTr="000523B2">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4D8B2760"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1</w:t>
                  </w:r>
                </w:p>
              </w:tc>
              <w:tc>
                <w:tcPr>
                  <w:tcW w:w="517" w:type="dxa"/>
                  <w:tcBorders>
                    <w:top w:val="nil"/>
                    <w:left w:val="nil"/>
                    <w:bottom w:val="single" w:sz="4" w:space="0" w:color="auto"/>
                    <w:right w:val="single" w:sz="4" w:space="0" w:color="auto"/>
                  </w:tcBorders>
                  <w:shd w:val="clear" w:color="auto" w:fill="auto"/>
                  <w:hideMark/>
                </w:tcPr>
                <w:p w14:paraId="6E725C2C"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2</w:t>
                  </w:r>
                </w:p>
              </w:tc>
              <w:tc>
                <w:tcPr>
                  <w:tcW w:w="438" w:type="dxa"/>
                  <w:tcBorders>
                    <w:top w:val="nil"/>
                    <w:left w:val="nil"/>
                    <w:bottom w:val="single" w:sz="4" w:space="0" w:color="auto"/>
                    <w:right w:val="single" w:sz="4" w:space="0" w:color="auto"/>
                  </w:tcBorders>
                  <w:shd w:val="clear" w:color="000000" w:fill="FFFFFF"/>
                  <w:hideMark/>
                </w:tcPr>
                <w:p w14:paraId="3446FD12"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3</w:t>
                  </w:r>
                </w:p>
              </w:tc>
              <w:tc>
                <w:tcPr>
                  <w:tcW w:w="423" w:type="dxa"/>
                  <w:tcBorders>
                    <w:top w:val="nil"/>
                    <w:left w:val="nil"/>
                    <w:bottom w:val="single" w:sz="4" w:space="0" w:color="auto"/>
                    <w:right w:val="single" w:sz="4" w:space="0" w:color="auto"/>
                  </w:tcBorders>
                  <w:shd w:val="clear" w:color="000000" w:fill="FFFFFF"/>
                  <w:hideMark/>
                </w:tcPr>
                <w:p w14:paraId="22676366"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4</w:t>
                  </w:r>
                </w:p>
              </w:tc>
              <w:tc>
                <w:tcPr>
                  <w:tcW w:w="856" w:type="dxa"/>
                  <w:tcBorders>
                    <w:top w:val="nil"/>
                    <w:left w:val="nil"/>
                    <w:bottom w:val="single" w:sz="4" w:space="0" w:color="auto"/>
                    <w:right w:val="single" w:sz="4" w:space="0" w:color="auto"/>
                  </w:tcBorders>
                  <w:shd w:val="clear" w:color="000000" w:fill="FFFFFF"/>
                  <w:hideMark/>
                </w:tcPr>
                <w:p w14:paraId="735CFAF2"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5</w:t>
                  </w:r>
                </w:p>
              </w:tc>
              <w:tc>
                <w:tcPr>
                  <w:tcW w:w="445" w:type="dxa"/>
                  <w:tcBorders>
                    <w:top w:val="nil"/>
                    <w:left w:val="nil"/>
                    <w:bottom w:val="single" w:sz="4" w:space="0" w:color="auto"/>
                    <w:right w:val="single" w:sz="4" w:space="0" w:color="auto"/>
                  </w:tcBorders>
                  <w:shd w:val="clear" w:color="000000" w:fill="FFFFFF"/>
                  <w:hideMark/>
                </w:tcPr>
                <w:p w14:paraId="51140D46"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6</w:t>
                  </w:r>
                </w:p>
              </w:tc>
              <w:tc>
                <w:tcPr>
                  <w:tcW w:w="870" w:type="dxa"/>
                  <w:tcBorders>
                    <w:top w:val="nil"/>
                    <w:left w:val="nil"/>
                    <w:bottom w:val="single" w:sz="4" w:space="0" w:color="auto"/>
                    <w:right w:val="single" w:sz="4" w:space="0" w:color="auto"/>
                  </w:tcBorders>
                  <w:shd w:val="clear" w:color="000000" w:fill="FFFFFF"/>
                  <w:noWrap/>
                  <w:hideMark/>
                </w:tcPr>
                <w:p w14:paraId="094E1DE9"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w:t>
                  </w:r>
                </w:p>
              </w:tc>
              <w:tc>
                <w:tcPr>
                  <w:tcW w:w="1114" w:type="dxa"/>
                  <w:tcBorders>
                    <w:top w:val="nil"/>
                    <w:left w:val="nil"/>
                    <w:bottom w:val="single" w:sz="4" w:space="0" w:color="auto"/>
                    <w:right w:val="single" w:sz="4" w:space="0" w:color="auto"/>
                  </w:tcBorders>
                  <w:shd w:val="clear" w:color="000000" w:fill="FFFFFF"/>
                  <w:hideMark/>
                </w:tcPr>
                <w:p w14:paraId="14DE2134"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8</w:t>
                  </w:r>
                </w:p>
              </w:tc>
              <w:tc>
                <w:tcPr>
                  <w:tcW w:w="794" w:type="dxa"/>
                  <w:tcBorders>
                    <w:top w:val="nil"/>
                    <w:left w:val="nil"/>
                    <w:bottom w:val="single" w:sz="4" w:space="0" w:color="auto"/>
                    <w:right w:val="single" w:sz="4" w:space="0" w:color="auto"/>
                  </w:tcBorders>
                  <w:shd w:val="clear" w:color="000000" w:fill="FFFFFF"/>
                  <w:hideMark/>
                </w:tcPr>
                <w:p w14:paraId="28AC8C27"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9</w:t>
                  </w:r>
                </w:p>
              </w:tc>
            </w:tr>
            <w:tr w:rsidR="000523B2" w:rsidRPr="00576787" w14:paraId="2E7A6B84" w14:textId="77777777" w:rsidTr="000523B2">
              <w:trPr>
                <w:trHeight w:val="50"/>
              </w:trPr>
              <w:tc>
                <w:tcPr>
                  <w:tcW w:w="2278" w:type="dxa"/>
                  <w:tcBorders>
                    <w:top w:val="nil"/>
                    <w:left w:val="single" w:sz="4" w:space="0" w:color="auto"/>
                    <w:bottom w:val="single" w:sz="4" w:space="0" w:color="auto"/>
                    <w:right w:val="single" w:sz="4" w:space="0" w:color="auto"/>
                  </w:tcBorders>
                  <w:shd w:val="clear" w:color="000000" w:fill="FFFFFF"/>
                </w:tcPr>
                <w:p w14:paraId="765A7D70" w14:textId="5AA6E665"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kern w:val="0"/>
                      <w:sz w:val="12"/>
                      <w:szCs w:val="12"/>
                      <w:lang w:val="ru-RU" w:eastAsia="ru-RU" w:bidi="ar-SA"/>
                    </w:rPr>
                    <w:t xml:space="preserve">Администрация </w:t>
                  </w:r>
                  <w:proofErr w:type="spellStart"/>
                  <w:r w:rsidRPr="00576787">
                    <w:rPr>
                      <w:rFonts w:ascii="Calibri" w:eastAsia="Times New Roman" w:hAnsi="Calibri" w:cs="Calibri"/>
                      <w:b/>
                      <w:bCs/>
                      <w:kern w:val="0"/>
                      <w:sz w:val="12"/>
                      <w:szCs w:val="12"/>
                      <w:lang w:val="ru-RU" w:eastAsia="ru-RU" w:bidi="ar-SA"/>
                    </w:rPr>
                    <w:t>Ракитненского</w:t>
                  </w:r>
                  <w:proofErr w:type="spellEnd"/>
                  <w:r w:rsidRPr="00576787">
                    <w:rPr>
                      <w:rFonts w:ascii="Calibri" w:eastAsia="Times New Roman" w:hAnsi="Calibri" w:cs="Calibri"/>
                      <w:b/>
                      <w:bCs/>
                      <w:kern w:val="0"/>
                      <w:sz w:val="12"/>
                      <w:szCs w:val="12"/>
                      <w:lang w:val="ru-RU" w:eastAsia="ru-RU" w:bidi="ar-SA"/>
                    </w:rPr>
                    <w:t xml:space="preserve"> сельского поселения</w:t>
                  </w:r>
                </w:p>
              </w:tc>
              <w:tc>
                <w:tcPr>
                  <w:tcW w:w="517" w:type="dxa"/>
                  <w:tcBorders>
                    <w:top w:val="nil"/>
                    <w:left w:val="nil"/>
                    <w:bottom w:val="single" w:sz="4" w:space="0" w:color="auto"/>
                    <w:right w:val="single" w:sz="4" w:space="0" w:color="auto"/>
                  </w:tcBorders>
                  <w:shd w:val="clear" w:color="auto" w:fill="auto"/>
                </w:tcPr>
                <w:p w14:paraId="088B1DF6" w14:textId="4FE1A90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tcPr>
                <w:p w14:paraId="5C092BF9" w14:textId="1F1E4072"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kern w:val="0"/>
                      <w:sz w:val="12"/>
                      <w:szCs w:val="12"/>
                      <w:lang w:val="ru-RU" w:eastAsia="ru-RU" w:bidi="ar-SA"/>
                    </w:rPr>
                    <w:t>00</w:t>
                  </w:r>
                </w:p>
              </w:tc>
              <w:tc>
                <w:tcPr>
                  <w:tcW w:w="423" w:type="dxa"/>
                  <w:tcBorders>
                    <w:top w:val="nil"/>
                    <w:left w:val="nil"/>
                    <w:bottom w:val="single" w:sz="4" w:space="0" w:color="auto"/>
                    <w:right w:val="single" w:sz="4" w:space="0" w:color="auto"/>
                  </w:tcBorders>
                  <w:shd w:val="clear" w:color="000000" w:fill="FFFFFF"/>
                  <w:noWrap/>
                </w:tcPr>
                <w:p w14:paraId="66E8E5D7" w14:textId="669B132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kern w:val="0"/>
                      <w:sz w:val="12"/>
                      <w:szCs w:val="12"/>
                      <w:lang w:val="ru-RU" w:eastAsia="ru-RU" w:bidi="ar-SA"/>
                    </w:rPr>
                    <w:t>00</w:t>
                  </w:r>
                </w:p>
              </w:tc>
              <w:tc>
                <w:tcPr>
                  <w:tcW w:w="856" w:type="dxa"/>
                  <w:tcBorders>
                    <w:top w:val="nil"/>
                    <w:left w:val="nil"/>
                    <w:bottom w:val="single" w:sz="4" w:space="0" w:color="auto"/>
                    <w:right w:val="single" w:sz="4" w:space="0" w:color="auto"/>
                  </w:tcBorders>
                  <w:shd w:val="clear" w:color="000000" w:fill="FFFFFF"/>
                  <w:noWrap/>
                </w:tcPr>
                <w:p w14:paraId="0FC66903" w14:textId="663AB2C8"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kern w:val="0"/>
                      <w:sz w:val="12"/>
                      <w:szCs w:val="12"/>
                      <w:lang w:val="ru-RU" w:eastAsia="ru-RU" w:bidi="ar-SA"/>
                    </w:rPr>
                    <w:t>0000000000</w:t>
                  </w:r>
                </w:p>
              </w:tc>
              <w:tc>
                <w:tcPr>
                  <w:tcW w:w="445" w:type="dxa"/>
                  <w:tcBorders>
                    <w:top w:val="nil"/>
                    <w:left w:val="nil"/>
                    <w:bottom w:val="single" w:sz="4" w:space="0" w:color="auto"/>
                    <w:right w:val="single" w:sz="4" w:space="0" w:color="auto"/>
                  </w:tcBorders>
                  <w:shd w:val="clear" w:color="000000" w:fill="FFFFFF"/>
                  <w:noWrap/>
                </w:tcPr>
                <w:p w14:paraId="49B74DE3" w14:textId="74E986E8"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noWrap/>
                </w:tcPr>
                <w:p w14:paraId="1833E757" w14:textId="3DE973D5"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12100390,53</w:t>
                  </w:r>
                </w:p>
              </w:tc>
              <w:tc>
                <w:tcPr>
                  <w:tcW w:w="1114" w:type="dxa"/>
                  <w:tcBorders>
                    <w:top w:val="nil"/>
                    <w:left w:val="nil"/>
                    <w:bottom w:val="single" w:sz="4" w:space="0" w:color="auto"/>
                    <w:right w:val="single" w:sz="4" w:space="0" w:color="auto"/>
                  </w:tcBorders>
                  <w:shd w:val="clear" w:color="000000" w:fill="FFFFFF"/>
                  <w:noWrap/>
                </w:tcPr>
                <w:p w14:paraId="1A3EC156" w14:textId="400D8E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11851022,82</w:t>
                  </w:r>
                </w:p>
              </w:tc>
              <w:tc>
                <w:tcPr>
                  <w:tcW w:w="794" w:type="dxa"/>
                  <w:tcBorders>
                    <w:top w:val="nil"/>
                    <w:left w:val="nil"/>
                    <w:bottom w:val="single" w:sz="4" w:space="0" w:color="auto"/>
                    <w:right w:val="single" w:sz="4" w:space="0" w:color="auto"/>
                  </w:tcBorders>
                  <w:shd w:val="clear" w:color="auto" w:fill="auto"/>
                  <w:noWrap/>
                </w:tcPr>
                <w:p w14:paraId="748BB3B7" w14:textId="631F4E22"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97,94</w:t>
                  </w:r>
                </w:p>
              </w:tc>
            </w:tr>
          </w:tbl>
          <w:p w14:paraId="60319449" w14:textId="28692ED3" w:rsidR="000523B2" w:rsidRPr="00576787" w:rsidRDefault="000523B2" w:rsidP="00576787">
            <w:pPr>
              <w:jc w:val="right"/>
              <w:rPr>
                <w:rFonts w:ascii="Calibri" w:hAnsi="Calibri" w:cs="Calibri"/>
                <w:sz w:val="18"/>
                <w:szCs w:val="18"/>
                <w:lang w:val="ru-RU"/>
              </w:rPr>
            </w:pPr>
          </w:p>
        </w:tc>
        <w:tc>
          <w:tcPr>
            <w:tcW w:w="283" w:type="dxa"/>
            <w:shd w:val="clear" w:color="auto" w:fill="auto"/>
          </w:tcPr>
          <w:p w14:paraId="691296C0" w14:textId="77777777" w:rsidR="000523B2" w:rsidRPr="00576787" w:rsidRDefault="000523B2" w:rsidP="00576787">
            <w:pPr>
              <w:rPr>
                <w:rFonts w:ascii="Calibri" w:hAnsi="Calibri" w:cs="Calibri"/>
                <w:sz w:val="18"/>
                <w:szCs w:val="18"/>
                <w:lang w:val="ru-RU"/>
              </w:rPr>
            </w:pPr>
          </w:p>
        </w:tc>
        <w:tc>
          <w:tcPr>
            <w:tcW w:w="7824" w:type="dxa"/>
            <w:gridSpan w:val="3"/>
            <w:shd w:val="clear" w:color="auto" w:fill="auto"/>
          </w:tcPr>
          <w:tbl>
            <w:tblPr>
              <w:tblW w:w="7735" w:type="dxa"/>
              <w:tblLayout w:type="fixed"/>
              <w:tblLook w:val="04A0" w:firstRow="1" w:lastRow="0" w:firstColumn="1" w:lastColumn="0" w:noHBand="0" w:noVBand="1"/>
            </w:tblPr>
            <w:tblGrid>
              <w:gridCol w:w="2278"/>
              <w:gridCol w:w="517"/>
              <w:gridCol w:w="438"/>
              <w:gridCol w:w="423"/>
              <w:gridCol w:w="856"/>
              <w:gridCol w:w="445"/>
              <w:gridCol w:w="870"/>
              <w:gridCol w:w="1114"/>
              <w:gridCol w:w="794"/>
            </w:tblGrid>
            <w:tr w:rsidR="000523B2" w:rsidRPr="00576787" w14:paraId="0EB10618"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77596EC6"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Общегосударственные вопросы</w:t>
                  </w:r>
                </w:p>
              </w:tc>
              <w:tc>
                <w:tcPr>
                  <w:tcW w:w="517" w:type="dxa"/>
                  <w:tcBorders>
                    <w:top w:val="nil"/>
                    <w:left w:val="nil"/>
                    <w:bottom w:val="single" w:sz="4" w:space="0" w:color="auto"/>
                    <w:right w:val="single" w:sz="4" w:space="0" w:color="auto"/>
                  </w:tcBorders>
                  <w:shd w:val="clear" w:color="auto" w:fill="auto"/>
                  <w:hideMark/>
                </w:tcPr>
                <w:p w14:paraId="3CFB9159"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1A03E112"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hideMark/>
                </w:tcPr>
                <w:p w14:paraId="21DE2BEF"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w:t>
                  </w:r>
                </w:p>
              </w:tc>
              <w:tc>
                <w:tcPr>
                  <w:tcW w:w="856" w:type="dxa"/>
                  <w:tcBorders>
                    <w:top w:val="nil"/>
                    <w:left w:val="nil"/>
                    <w:bottom w:val="single" w:sz="4" w:space="0" w:color="auto"/>
                    <w:right w:val="single" w:sz="4" w:space="0" w:color="auto"/>
                  </w:tcBorders>
                  <w:shd w:val="clear" w:color="000000" w:fill="FFFFFF"/>
                  <w:hideMark/>
                </w:tcPr>
                <w:p w14:paraId="634832BC"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0000000000</w:t>
                  </w:r>
                </w:p>
              </w:tc>
              <w:tc>
                <w:tcPr>
                  <w:tcW w:w="445" w:type="dxa"/>
                  <w:tcBorders>
                    <w:top w:val="nil"/>
                    <w:left w:val="nil"/>
                    <w:bottom w:val="single" w:sz="4" w:space="0" w:color="auto"/>
                    <w:right w:val="single" w:sz="4" w:space="0" w:color="auto"/>
                  </w:tcBorders>
                  <w:shd w:val="clear" w:color="000000" w:fill="FFFFFF"/>
                  <w:hideMark/>
                </w:tcPr>
                <w:p w14:paraId="63CF3800"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noWrap/>
                  <w:hideMark/>
                </w:tcPr>
                <w:p w14:paraId="1FA452CF"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4578733,56</w:t>
                  </w:r>
                </w:p>
              </w:tc>
              <w:tc>
                <w:tcPr>
                  <w:tcW w:w="1114" w:type="dxa"/>
                  <w:tcBorders>
                    <w:top w:val="nil"/>
                    <w:left w:val="nil"/>
                    <w:bottom w:val="single" w:sz="4" w:space="0" w:color="auto"/>
                    <w:right w:val="single" w:sz="4" w:space="0" w:color="auto"/>
                  </w:tcBorders>
                  <w:shd w:val="clear" w:color="000000" w:fill="FFFFFF"/>
                  <w:noWrap/>
                  <w:hideMark/>
                </w:tcPr>
                <w:p w14:paraId="7E099DDF"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4395383,75</w:t>
                  </w:r>
                </w:p>
              </w:tc>
              <w:tc>
                <w:tcPr>
                  <w:tcW w:w="794" w:type="dxa"/>
                  <w:tcBorders>
                    <w:top w:val="nil"/>
                    <w:left w:val="nil"/>
                    <w:bottom w:val="single" w:sz="4" w:space="0" w:color="auto"/>
                    <w:right w:val="single" w:sz="4" w:space="0" w:color="auto"/>
                  </w:tcBorders>
                  <w:shd w:val="clear" w:color="auto" w:fill="auto"/>
                  <w:noWrap/>
                  <w:hideMark/>
                </w:tcPr>
                <w:p w14:paraId="51FA6993"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96,00</w:t>
                  </w:r>
                </w:p>
              </w:tc>
            </w:tr>
            <w:tr w:rsidR="000523B2" w:rsidRPr="00576787" w14:paraId="617F7368" w14:textId="77777777" w:rsidTr="0014016F">
              <w:trPr>
                <w:trHeight w:val="50"/>
              </w:trPr>
              <w:tc>
                <w:tcPr>
                  <w:tcW w:w="2278" w:type="dxa"/>
                  <w:tcBorders>
                    <w:top w:val="nil"/>
                    <w:left w:val="single" w:sz="4" w:space="0" w:color="auto"/>
                    <w:bottom w:val="single" w:sz="4" w:space="0" w:color="auto"/>
                    <w:right w:val="single" w:sz="4" w:space="0" w:color="auto"/>
                  </w:tcBorders>
                  <w:shd w:val="clear" w:color="auto" w:fill="auto"/>
                  <w:hideMark/>
                </w:tcPr>
                <w:p w14:paraId="38438A74" w14:textId="77777777" w:rsidR="000523B2" w:rsidRPr="00576787" w:rsidRDefault="000523B2" w:rsidP="00576787">
                  <w:pPr>
                    <w:suppressAutoHyphens w:val="0"/>
                    <w:jc w:val="center"/>
                    <w:rPr>
                      <w:rFonts w:ascii="Calibri" w:eastAsia="Times New Roman" w:hAnsi="Calibri" w:cs="Calibri"/>
                      <w:b/>
                      <w:bCs/>
                      <w:i/>
                      <w:iCs/>
                      <w:kern w:val="0"/>
                      <w:sz w:val="12"/>
                      <w:szCs w:val="12"/>
                      <w:lang w:val="ru-RU" w:eastAsia="ru-RU" w:bidi="ar-SA"/>
                    </w:rPr>
                  </w:pPr>
                  <w:r w:rsidRPr="00576787">
                    <w:rPr>
                      <w:rFonts w:ascii="Calibri" w:eastAsia="Times New Roman" w:hAnsi="Calibri" w:cs="Calibri"/>
                      <w:b/>
                      <w:bCs/>
                      <w:i/>
                      <w:iCs/>
                      <w:kern w:val="0"/>
                      <w:sz w:val="12"/>
                      <w:szCs w:val="12"/>
                      <w:lang w:val="ru-RU" w:eastAsia="ru-RU" w:bidi="ar-SA"/>
                    </w:rPr>
                    <w:t>Функционирование высшего должностного лица субъекта Российской Федерации и муниципального образования</w:t>
                  </w:r>
                </w:p>
              </w:tc>
              <w:tc>
                <w:tcPr>
                  <w:tcW w:w="517" w:type="dxa"/>
                  <w:tcBorders>
                    <w:top w:val="nil"/>
                    <w:left w:val="nil"/>
                    <w:bottom w:val="single" w:sz="4" w:space="0" w:color="auto"/>
                    <w:right w:val="single" w:sz="4" w:space="0" w:color="auto"/>
                  </w:tcBorders>
                  <w:shd w:val="clear" w:color="auto" w:fill="auto"/>
                  <w:hideMark/>
                </w:tcPr>
                <w:p w14:paraId="122365C6"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auto" w:fill="auto"/>
                  <w:hideMark/>
                </w:tcPr>
                <w:p w14:paraId="73042A67"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auto" w:fill="auto"/>
                  <w:hideMark/>
                </w:tcPr>
                <w:p w14:paraId="01DBAA95"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02</w:t>
                  </w:r>
                </w:p>
              </w:tc>
              <w:tc>
                <w:tcPr>
                  <w:tcW w:w="856" w:type="dxa"/>
                  <w:tcBorders>
                    <w:top w:val="nil"/>
                    <w:left w:val="nil"/>
                    <w:bottom w:val="single" w:sz="4" w:space="0" w:color="auto"/>
                    <w:right w:val="single" w:sz="4" w:space="0" w:color="auto"/>
                  </w:tcBorders>
                  <w:shd w:val="clear" w:color="auto" w:fill="auto"/>
                  <w:hideMark/>
                </w:tcPr>
                <w:p w14:paraId="632BBEAA"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0000000000</w:t>
                  </w:r>
                </w:p>
              </w:tc>
              <w:tc>
                <w:tcPr>
                  <w:tcW w:w="445" w:type="dxa"/>
                  <w:tcBorders>
                    <w:top w:val="nil"/>
                    <w:left w:val="nil"/>
                    <w:bottom w:val="single" w:sz="4" w:space="0" w:color="auto"/>
                    <w:right w:val="single" w:sz="4" w:space="0" w:color="auto"/>
                  </w:tcBorders>
                  <w:shd w:val="clear" w:color="auto" w:fill="auto"/>
                  <w:hideMark/>
                </w:tcPr>
                <w:p w14:paraId="203E63DE"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auto" w:fill="auto"/>
                  <w:noWrap/>
                  <w:hideMark/>
                </w:tcPr>
                <w:p w14:paraId="1489F98B"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1112107,09</w:t>
                  </w:r>
                </w:p>
              </w:tc>
              <w:tc>
                <w:tcPr>
                  <w:tcW w:w="1114" w:type="dxa"/>
                  <w:tcBorders>
                    <w:top w:val="nil"/>
                    <w:left w:val="nil"/>
                    <w:bottom w:val="single" w:sz="4" w:space="0" w:color="auto"/>
                    <w:right w:val="single" w:sz="4" w:space="0" w:color="auto"/>
                  </w:tcBorders>
                  <w:shd w:val="clear" w:color="auto" w:fill="auto"/>
                  <w:noWrap/>
                  <w:hideMark/>
                </w:tcPr>
                <w:p w14:paraId="0C36FE53"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1112107,09</w:t>
                  </w:r>
                </w:p>
              </w:tc>
              <w:tc>
                <w:tcPr>
                  <w:tcW w:w="794" w:type="dxa"/>
                  <w:tcBorders>
                    <w:top w:val="nil"/>
                    <w:left w:val="nil"/>
                    <w:bottom w:val="single" w:sz="4" w:space="0" w:color="auto"/>
                    <w:right w:val="single" w:sz="4" w:space="0" w:color="auto"/>
                  </w:tcBorders>
                  <w:shd w:val="clear" w:color="auto" w:fill="auto"/>
                  <w:noWrap/>
                  <w:hideMark/>
                </w:tcPr>
                <w:p w14:paraId="34C76BCD"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0523B2" w:rsidRPr="00576787" w14:paraId="5EA51DBE" w14:textId="77777777" w:rsidTr="0014016F">
              <w:trPr>
                <w:trHeight w:val="50"/>
              </w:trPr>
              <w:tc>
                <w:tcPr>
                  <w:tcW w:w="2278" w:type="dxa"/>
                  <w:tcBorders>
                    <w:top w:val="nil"/>
                    <w:left w:val="single" w:sz="4" w:space="0" w:color="auto"/>
                    <w:bottom w:val="single" w:sz="4" w:space="0" w:color="auto"/>
                    <w:right w:val="single" w:sz="4" w:space="0" w:color="auto"/>
                  </w:tcBorders>
                  <w:shd w:val="clear" w:color="auto" w:fill="auto"/>
                  <w:hideMark/>
                </w:tcPr>
                <w:p w14:paraId="717B581C"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Непрограммные направления деятельности органов местного самоуправления </w:t>
                  </w:r>
                </w:p>
              </w:tc>
              <w:tc>
                <w:tcPr>
                  <w:tcW w:w="517" w:type="dxa"/>
                  <w:tcBorders>
                    <w:top w:val="nil"/>
                    <w:left w:val="nil"/>
                    <w:bottom w:val="single" w:sz="4" w:space="0" w:color="auto"/>
                    <w:right w:val="single" w:sz="4" w:space="0" w:color="auto"/>
                  </w:tcBorders>
                  <w:shd w:val="clear" w:color="auto" w:fill="auto"/>
                  <w:hideMark/>
                </w:tcPr>
                <w:p w14:paraId="23F029A0"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auto" w:fill="auto"/>
                  <w:hideMark/>
                </w:tcPr>
                <w:p w14:paraId="4F79B7EA"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auto" w:fill="auto"/>
                  <w:hideMark/>
                </w:tcPr>
                <w:p w14:paraId="0B916F37"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w:t>
                  </w:r>
                </w:p>
              </w:tc>
              <w:tc>
                <w:tcPr>
                  <w:tcW w:w="856" w:type="dxa"/>
                  <w:tcBorders>
                    <w:top w:val="nil"/>
                    <w:left w:val="nil"/>
                    <w:bottom w:val="single" w:sz="4" w:space="0" w:color="auto"/>
                    <w:right w:val="single" w:sz="4" w:space="0" w:color="auto"/>
                  </w:tcBorders>
                  <w:shd w:val="clear" w:color="auto" w:fill="auto"/>
                  <w:hideMark/>
                </w:tcPr>
                <w:p w14:paraId="65645756"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9900000000</w:t>
                  </w:r>
                </w:p>
              </w:tc>
              <w:tc>
                <w:tcPr>
                  <w:tcW w:w="445" w:type="dxa"/>
                  <w:tcBorders>
                    <w:top w:val="nil"/>
                    <w:left w:val="nil"/>
                    <w:bottom w:val="single" w:sz="4" w:space="0" w:color="auto"/>
                    <w:right w:val="single" w:sz="4" w:space="0" w:color="auto"/>
                  </w:tcBorders>
                  <w:shd w:val="clear" w:color="auto" w:fill="auto"/>
                  <w:hideMark/>
                </w:tcPr>
                <w:p w14:paraId="55776D96"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auto" w:fill="auto"/>
                  <w:noWrap/>
                  <w:hideMark/>
                </w:tcPr>
                <w:p w14:paraId="61B3EA2F"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1112107,09</w:t>
                  </w:r>
                </w:p>
              </w:tc>
              <w:tc>
                <w:tcPr>
                  <w:tcW w:w="1114" w:type="dxa"/>
                  <w:tcBorders>
                    <w:top w:val="nil"/>
                    <w:left w:val="nil"/>
                    <w:bottom w:val="single" w:sz="4" w:space="0" w:color="auto"/>
                    <w:right w:val="single" w:sz="4" w:space="0" w:color="auto"/>
                  </w:tcBorders>
                  <w:shd w:val="clear" w:color="auto" w:fill="auto"/>
                  <w:noWrap/>
                  <w:hideMark/>
                </w:tcPr>
                <w:p w14:paraId="4E2BECFB"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1112107,09</w:t>
                  </w:r>
                </w:p>
              </w:tc>
              <w:tc>
                <w:tcPr>
                  <w:tcW w:w="794" w:type="dxa"/>
                  <w:tcBorders>
                    <w:top w:val="nil"/>
                    <w:left w:val="nil"/>
                    <w:bottom w:val="single" w:sz="4" w:space="0" w:color="auto"/>
                    <w:right w:val="single" w:sz="4" w:space="0" w:color="auto"/>
                  </w:tcBorders>
                  <w:shd w:val="clear" w:color="auto" w:fill="auto"/>
                  <w:noWrap/>
                  <w:hideMark/>
                </w:tcPr>
                <w:p w14:paraId="062F4635"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0523B2" w:rsidRPr="00576787" w14:paraId="2C04A6CC" w14:textId="77777777" w:rsidTr="0014016F">
              <w:trPr>
                <w:trHeight w:val="50"/>
              </w:trPr>
              <w:tc>
                <w:tcPr>
                  <w:tcW w:w="2278" w:type="dxa"/>
                  <w:tcBorders>
                    <w:top w:val="nil"/>
                    <w:left w:val="single" w:sz="4" w:space="0" w:color="auto"/>
                    <w:bottom w:val="single" w:sz="4" w:space="0" w:color="auto"/>
                    <w:right w:val="single" w:sz="4" w:space="0" w:color="auto"/>
                  </w:tcBorders>
                  <w:shd w:val="clear" w:color="auto" w:fill="auto"/>
                  <w:hideMark/>
                </w:tcPr>
                <w:p w14:paraId="7F72EE97"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Мероприятия непрограммных направлений деятельности органов местного самоуправления</w:t>
                  </w:r>
                </w:p>
              </w:tc>
              <w:tc>
                <w:tcPr>
                  <w:tcW w:w="517" w:type="dxa"/>
                  <w:tcBorders>
                    <w:top w:val="nil"/>
                    <w:left w:val="nil"/>
                    <w:bottom w:val="single" w:sz="4" w:space="0" w:color="auto"/>
                    <w:right w:val="single" w:sz="4" w:space="0" w:color="auto"/>
                  </w:tcBorders>
                  <w:shd w:val="clear" w:color="auto" w:fill="auto"/>
                  <w:hideMark/>
                </w:tcPr>
                <w:p w14:paraId="77381E9F"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auto" w:fill="auto"/>
                  <w:hideMark/>
                </w:tcPr>
                <w:p w14:paraId="3EFBBF0F"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auto" w:fill="auto"/>
                  <w:hideMark/>
                </w:tcPr>
                <w:p w14:paraId="5ADD81AF"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w:t>
                  </w:r>
                </w:p>
              </w:tc>
              <w:tc>
                <w:tcPr>
                  <w:tcW w:w="856" w:type="dxa"/>
                  <w:tcBorders>
                    <w:top w:val="nil"/>
                    <w:left w:val="nil"/>
                    <w:bottom w:val="single" w:sz="4" w:space="0" w:color="auto"/>
                    <w:right w:val="single" w:sz="4" w:space="0" w:color="auto"/>
                  </w:tcBorders>
                  <w:shd w:val="clear" w:color="auto" w:fill="auto"/>
                  <w:hideMark/>
                </w:tcPr>
                <w:p w14:paraId="7EC4EB3D"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9990000000</w:t>
                  </w:r>
                </w:p>
              </w:tc>
              <w:tc>
                <w:tcPr>
                  <w:tcW w:w="445" w:type="dxa"/>
                  <w:tcBorders>
                    <w:top w:val="nil"/>
                    <w:left w:val="nil"/>
                    <w:bottom w:val="single" w:sz="4" w:space="0" w:color="auto"/>
                    <w:right w:val="single" w:sz="4" w:space="0" w:color="auto"/>
                  </w:tcBorders>
                  <w:shd w:val="clear" w:color="auto" w:fill="auto"/>
                  <w:hideMark/>
                </w:tcPr>
                <w:p w14:paraId="63818D1A"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auto" w:fill="auto"/>
                  <w:noWrap/>
                  <w:hideMark/>
                </w:tcPr>
                <w:p w14:paraId="7C0F07B7"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1112107,09</w:t>
                  </w:r>
                </w:p>
              </w:tc>
              <w:tc>
                <w:tcPr>
                  <w:tcW w:w="1114" w:type="dxa"/>
                  <w:tcBorders>
                    <w:top w:val="nil"/>
                    <w:left w:val="nil"/>
                    <w:bottom w:val="single" w:sz="4" w:space="0" w:color="auto"/>
                    <w:right w:val="single" w:sz="4" w:space="0" w:color="auto"/>
                  </w:tcBorders>
                  <w:shd w:val="clear" w:color="auto" w:fill="auto"/>
                  <w:noWrap/>
                  <w:hideMark/>
                </w:tcPr>
                <w:p w14:paraId="67A7FF8C"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1112107,09</w:t>
                  </w:r>
                </w:p>
              </w:tc>
              <w:tc>
                <w:tcPr>
                  <w:tcW w:w="794" w:type="dxa"/>
                  <w:tcBorders>
                    <w:top w:val="nil"/>
                    <w:left w:val="nil"/>
                    <w:bottom w:val="single" w:sz="4" w:space="0" w:color="auto"/>
                    <w:right w:val="single" w:sz="4" w:space="0" w:color="auto"/>
                  </w:tcBorders>
                  <w:shd w:val="clear" w:color="auto" w:fill="auto"/>
                  <w:noWrap/>
                  <w:hideMark/>
                </w:tcPr>
                <w:p w14:paraId="330398AB"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0523B2" w:rsidRPr="00576787" w14:paraId="12A9FCD3"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497FAF4F"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Глава муниципального образования</w:t>
                  </w:r>
                </w:p>
              </w:tc>
              <w:tc>
                <w:tcPr>
                  <w:tcW w:w="517" w:type="dxa"/>
                  <w:tcBorders>
                    <w:top w:val="nil"/>
                    <w:left w:val="nil"/>
                    <w:bottom w:val="single" w:sz="4" w:space="0" w:color="auto"/>
                    <w:right w:val="single" w:sz="4" w:space="0" w:color="auto"/>
                  </w:tcBorders>
                  <w:shd w:val="clear" w:color="auto" w:fill="auto"/>
                  <w:hideMark/>
                </w:tcPr>
                <w:p w14:paraId="42754350"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27A43732"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hideMark/>
                </w:tcPr>
                <w:p w14:paraId="61E6388D"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w:t>
                  </w:r>
                </w:p>
              </w:tc>
              <w:tc>
                <w:tcPr>
                  <w:tcW w:w="856" w:type="dxa"/>
                  <w:tcBorders>
                    <w:top w:val="nil"/>
                    <w:left w:val="nil"/>
                    <w:bottom w:val="single" w:sz="4" w:space="0" w:color="auto"/>
                    <w:right w:val="single" w:sz="4" w:space="0" w:color="auto"/>
                  </w:tcBorders>
                  <w:shd w:val="clear" w:color="000000" w:fill="FFFFFF"/>
                  <w:hideMark/>
                </w:tcPr>
                <w:p w14:paraId="58146CB0"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9999910010</w:t>
                  </w:r>
                </w:p>
              </w:tc>
              <w:tc>
                <w:tcPr>
                  <w:tcW w:w="445" w:type="dxa"/>
                  <w:tcBorders>
                    <w:top w:val="nil"/>
                    <w:left w:val="nil"/>
                    <w:bottom w:val="single" w:sz="4" w:space="0" w:color="auto"/>
                    <w:right w:val="single" w:sz="4" w:space="0" w:color="auto"/>
                  </w:tcBorders>
                  <w:shd w:val="clear" w:color="000000" w:fill="FFFFFF"/>
                  <w:hideMark/>
                </w:tcPr>
                <w:p w14:paraId="229A7242"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noWrap/>
                  <w:hideMark/>
                </w:tcPr>
                <w:p w14:paraId="1A1E0B0C"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1112107,09</w:t>
                  </w:r>
                </w:p>
              </w:tc>
              <w:tc>
                <w:tcPr>
                  <w:tcW w:w="1114" w:type="dxa"/>
                  <w:tcBorders>
                    <w:top w:val="nil"/>
                    <w:left w:val="nil"/>
                    <w:bottom w:val="single" w:sz="4" w:space="0" w:color="auto"/>
                    <w:right w:val="single" w:sz="4" w:space="0" w:color="auto"/>
                  </w:tcBorders>
                  <w:shd w:val="clear" w:color="000000" w:fill="FFFFFF"/>
                  <w:noWrap/>
                  <w:hideMark/>
                </w:tcPr>
                <w:p w14:paraId="0D9A8043"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1112107,09</w:t>
                  </w:r>
                </w:p>
              </w:tc>
              <w:tc>
                <w:tcPr>
                  <w:tcW w:w="794" w:type="dxa"/>
                  <w:tcBorders>
                    <w:top w:val="nil"/>
                    <w:left w:val="nil"/>
                    <w:bottom w:val="single" w:sz="4" w:space="0" w:color="auto"/>
                    <w:right w:val="single" w:sz="4" w:space="0" w:color="auto"/>
                  </w:tcBorders>
                  <w:shd w:val="clear" w:color="auto" w:fill="auto"/>
                  <w:noWrap/>
                  <w:hideMark/>
                </w:tcPr>
                <w:p w14:paraId="7B3746F4"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0523B2" w:rsidRPr="00576787" w14:paraId="77197643"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1E54D9A3"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7" w:type="dxa"/>
                  <w:tcBorders>
                    <w:top w:val="nil"/>
                    <w:left w:val="nil"/>
                    <w:bottom w:val="single" w:sz="4" w:space="0" w:color="auto"/>
                    <w:right w:val="single" w:sz="4" w:space="0" w:color="auto"/>
                  </w:tcBorders>
                  <w:shd w:val="clear" w:color="auto" w:fill="auto"/>
                  <w:hideMark/>
                </w:tcPr>
                <w:p w14:paraId="382DF16C"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55938058"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hideMark/>
                </w:tcPr>
                <w:p w14:paraId="16AF8E15"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w:t>
                  </w:r>
                </w:p>
              </w:tc>
              <w:tc>
                <w:tcPr>
                  <w:tcW w:w="856" w:type="dxa"/>
                  <w:tcBorders>
                    <w:top w:val="nil"/>
                    <w:left w:val="nil"/>
                    <w:bottom w:val="single" w:sz="4" w:space="0" w:color="auto"/>
                    <w:right w:val="single" w:sz="4" w:space="0" w:color="auto"/>
                  </w:tcBorders>
                  <w:shd w:val="clear" w:color="000000" w:fill="FFFFFF"/>
                  <w:hideMark/>
                </w:tcPr>
                <w:p w14:paraId="67EA747F"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9999910010</w:t>
                  </w:r>
                </w:p>
              </w:tc>
              <w:tc>
                <w:tcPr>
                  <w:tcW w:w="445" w:type="dxa"/>
                  <w:tcBorders>
                    <w:top w:val="nil"/>
                    <w:left w:val="nil"/>
                    <w:bottom w:val="single" w:sz="4" w:space="0" w:color="auto"/>
                    <w:right w:val="single" w:sz="4" w:space="0" w:color="auto"/>
                  </w:tcBorders>
                  <w:shd w:val="clear" w:color="000000" w:fill="FFFFFF"/>
                  <w:hideMark/>
                </w:tcPr>
                <w:p w14:paraId="2884272C"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w:t>
                  </w:r>
                </w:p>
              </w:tc>
              <w:tc>
                <w:tcPr>
                  <w:tcW w:w="870" w:type="dxa"/>
                  <w:tcBorders>
                    <w:top w:val="nil"/>
                    <w:left w:val="nil"/>
                    <w:bottom w:val="single" w:sz="4" w:space="0" w:color="auto"/>
                    <w:right w:val="single" w:sz="4" w:space="0" w:color="auto"/>
                  </w:tcBorders>
                  <w:shd w:val="clear" w:color="000000" w:fill="FFFFFF"/>
                  <w:noWrap/>
                  <w:hideMark/>
                </w:tcPr>
                <w:p w14:paraId="70DF8033"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1112107,09</w:t>
                  </w:r>
                </w:p>
              </w:tc>
              <w:tc>
                <w:tcPr>
                  <w:tcW w:w="1114" w:type="dxa"/>
                  <w:tcBorders>
                    <w:top w:val="nil"/>
                    <w:left w:val="nil"/>
                    <w:bottom w:val="single" w:sz="4" w:space="0" w:color="auto"/>
                    <w:right w:val="single" w:sz="4" w:space="0" w:color="auto"/>
                  </w:tcBorders>
                  <w:shd w:val="clear" w:color="000000" w:fill="FFFFFF"/>
                  <w:noWrap/>
                  <w:hideMark/>
                </w:tcPr>
                <w:p w14:paraId="49460DBA"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1112107,09</w:t>
                  </w:r>
                </w:p>
              </w:tc>
              <w:tc>
                <w:tcPr>
                  <w:tcW w:w="794" w:type="dxa"/>
                  <w:tcBorders>
                    <w:top w:val="nil"/>
                    <w:left w:val="nil"/>
                    <w:bottom w:val="single" w:sz="4" w:space="0" w:color="auto"/>
                    <w:right w:val="single" w:sz="4" w:space="0" w:color="auto"/>
                  </w:tcBorders>
                  <w:shd w:val="clear" w:color="auto" w:fill="auto"/>
                  <w:noWrap/>
                  <w:hideMark/>
                </w:tcPr>
                <w:p w14:paraId="1F897350"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0523B2" w:rsidRPr="00576787" w14:paraId="00714D49"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26DADD01"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Расходы на выплаты персоналу государственных (муниципальных) органов</w:t>
                  </w:r>
                </w:p>
              </w:tc>
              <w:tc>
                <w:tcPr>
                  <w:tcW w:w="517" w:type="dxa"/>
                  <w:tcBorders>
                    <w:top w:val="nil"/>
                    <w:left w:val="nil"/>
                    <w:bottom w:val="single" w:sz="4" w:space="0" w:color="auto"/>
                    <w:right w:val="single" w:sz="4" w:space="0" w:color="auto"/>
                  </w:tcBorders>
                  <w:shd w:val="clear" w:color="auto" w:fill="auto"/>
                  <w:hideMark/>
                </w:tcPr>
                <w:p w14:paraId="355D4229"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55BFEDB8"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hideMark/>
                </w:tcPr>
                <w:p w14:paraId="3F0F88FB"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w:t>
                  </w:r>
                </w:p>
              </w:tc>
              <w:tc>
                <w:tcPr>
                  <w:tcW w:w="856" w:type="dxa"/>
                  <w:tcBorders>
                    <w:top w:val="nil"/>
                    <w:left w:val="nil"/>
                    <w:bottom w:val="single" w:sz="4" w:space="0" w:color="auto"/>
                    <w:right w:val="single" w:sz="4" w:space="0" w:color="auto"/>
                  </w:tcBorders>
                  <w:shd w:val="clear" w:color="000000" w:fill="FFFFFF"/>
                  <w:hideMark/>
                </w:tcPr>
                <w:p w14:paraId="5206D68E"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9999910010</w:t>
                  </w:r>
                </w:p>
              </w:tc>
              <w:tc>
                <w:tcPr>
                  <w:tcW w:w="445" w:type="dxa"/>
                  <w:tcBorders>
                    <w:top w:val="nil"/>
                    <w:left w:val="nil"/>
                    <w:bottom w:val="single" w:sz="4" w:space="0" w:color="auto"/>
                    <w:right w:val="single" w:sz="4" w:space="0" w:color="auto"/>
                  </w:tcBorders>
                  <w:shd w:val="clear" w:color="000000" w:fill="FFFFFF"/>
                  <w:hideMark/>
                </w:tcPr>
                <w:p w14:paraId="6B61E977"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120</w:t>
                  </w:r>
                </w:p>
              </w:tc>
              <w:tc>
                <w:tcPr>
                  <w:tcW w:w="870" w:type="dxa"/>
                  <w:tcBorders>
                    <w:top w:val="nil"/>
                    <w:left w:val="nil"/>
                    <w:bottom w:val="single" w:sz="4" w:space="0" w:color="auto"/>
                    <w:right w:val="single" w:sz="4" w:space="0" w:color="auto"/>
                  </w:tcBorders>
                  <w:shd w:val="clear" w:color="000000" w:fill="FFFFFF"/>
                  <w:hideMark/>
                </w:tcPr>
                <w:p w14:paraId="264658F1"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1112107,09</w:t>
                  </w:r>
                </w:p>
              </w:tc>
              <w:tc>
                <w:tcPr>
                  <w:tcW w:w="1114" w:type="dxa"/>
                  <w:tcBorders>
                    <w:top w:val="nil"/>
                    <w:left w:val="nil"/>
                    <w:bottom w:val="single" w:sz="4" w:space="0" w:color="auto"/>
                    <w:right w:val="single" w:sz="4" w:space="0" w:color="auto"/>
                  </w:tcBorders>
                  <w:shd w:val="clear" w:color="000000" w:fill="FFFFFF"/>
                  <w:hideMark/>
                </w:tcPr>
                <w:p w14:paraId="73CEDFCD"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1112107,09</w:t>
                  </w:r>
                </w:p>
              </w:tc>
              <w:tc>
                <w:tcPr>
                  <w:tcW w:w="794" w:type="dxa"/>
                  <w:tcBorders>
                    <w:top w:val="nil"/>
                    <w:left w:val="nil"/>
                    <w:bottom w:val="single" w:sz="4" w:space="0" w:color="auto"/>
                    <w:right w:val="single" w:sz="4" w:space="0" w:color="auto"/>
                  </w:tcBorders>
                  <w:shd w:val="clear" w:color="auto" w:fill="auto"/>
                  <w:noWrap/>
                  <w:hideMark/>
                </w:tcPr>
                <w:p w14:paraId="626CBBE6"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0523B2" w:rsidRPr="00576787" w14:paraId="550A2FF0" w14:textId="77777777" w:rsidTr="0014016F">
              <w:trPr>
                <w:trHeight w:val="50"/>
              </w:trPr>
              <w:tc>
                <w:tcPr>
                  <w:tcW w:w="2278" w:type="dxa"/>
                  <w:tcBorders>
                    <w:top w:val="nil"/>
                    <w:left w:val="single" w:sz="4" w:space="0" w:color="auto"/>
                    <w:bottom w:val="single" w:sz="4" w:space="0" w:color="auto"/>
                    <w:right w:val="single" w:sz="4" w:space="0" w:color="auto"/>
                  </w:tcBorders>
                  <w:shd w:val="clear" w:color="auto" w:fill="auto"/>
                  <w:hideMark/>
                </w:tcPr>
                <w:p w14:paraId="15AE9E1F" w14:textId="77777777" w:rsidR="000523B2" w:rsidRPr="00576787" w:rsidRDefault="000523B2" w:rsidP="00576787">
                  <w:pPr>
                    <w:suppressAutoHyphens w:val="0"/>
                    <w:jc w:val="center"/>
                    <w:rPr>
                      <w:rFonts w:ascii="Calibri" w:eastAsia="Times New Roman" w:hAnsi="Calibri" w:cs="Calibri"/>
                      <w:b/>
                      <w:bCs/>
                      <w:i/>
                      <w:iCs/>
                      <w:kern w:val="0"/>
                      <w:sz w:val="12"/>
                      <w:szCs w:val="12"/>
                      <w:lang w:val="ru-RU" w:eastAsia="ru-RU" w:bidi="ar-SA"/>
                    </w:rPr>
                  </w:pPr>
                  <w:r w:rsidRPr="00576787">
                    <w:rPr>
                      <w:rFonts w:ascii="Calibri" w:eastAsia="Times New Roman" w:hAnsi="Calibri" w:cs="Calibri"/>
                      <w:b/>
                      <w:bCs/>
                      <w:i/>
                      <w:iCs/>
                      <w:kern w:val="0"/>
                      <w:sz w:val="12"/>
                      <w:szCs w:val="12"/>
                      <w:lang w:val="ru-RU" w:eastAsia="ru-RU" w:bidi="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17" w:type="dxa"/>
                  <w:tcBorders>
                    <w:top w:val="nil"/>
                    <w:left w:val="nil"/>
                    <w:bottom w:val="single" w:sz="4" w:space="0" w:color="auto"/>
                    <w:right w:val="single" w:sz="4" w:space="0" w:color="auto"/>
                  </w:tcBorders>
                  <w:shd w:val="clear" w:color="auto" w:fill="auto"/>
                  <w:hideMark/>
                </w:tcPr>
                <w:p w14:paraId="66F4D25E"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auto" w:fill="auto"/>
                  <w:hideMark/>
                </w:tcPr>
                <w:p w14:paraId="593753F3"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auto" w:fill="auto"/>
                  <w:hideMark/>
                </w:tcPr>
                <w:p w14:paraId="3A9C73BC"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04</w:t>
                  </w:r>
                </w:p>
              </w:tc>
              <w:tc>
                <w:tcPr>
                  <w:tcW w:w="856" w:type="dxa"/>
                  <w:tcBorders>
                    <w:top w:val="nil"/>
                    <w:left w:val="nil"/>
                    <w:bottom w:val="single" w:sz="4" w:space="0" w:color="auto"/>
                    <w:right w:val="single" w:sz="4" w:space="0" w:color="auto"/>
                  </w:tcBorders>
                  <w:shd w:val="clear" w:color="auto" w:fill="auto"/>
                  <w:hideMark/>
                </w:tcPr>
                <w:p w14:paraId="1F10C0B3"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0000000000</w:t>
                  </w:r>
                </w:p>
              </w:tc>
              <w:tc>
                <w:tcPr>
                  <w:tcW w:w="445" w:type="dxa"/>
                  <w:tcBorders>
                    <w:top w:val="nil"/>
                    <w:left w:val="nil"/>
                    <w:bottom w:val="single" w:sz="4" w:space="0" w:color="auto"/>
                    <w:right w:val="single" w:sz="4" w:space="0" w:color="auto"/>
                  </w:tcBorders>
                  <w:shd w:val="clear" w:color="auto" w:fill="auto"/>
                  <w:hideMark/>
                </w:tcPr>
                <w:p w14:paraId="60BD5EDA"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auto" w:fill="auto"/>
                  <w:noWrap/>
                  <w:hideMark/>
                </w:tcPr>
                <w:p w14:paraId="5BECCA81"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2444014,07</w:t>
                  </w:r>
                </w:p>
              </w:tc>
              <w:tc>
                <w:tcPr>
                  <w:tcW w:w="1114" w:type="dxa"/>
                  <w:tcBorders>
                    <w:top w:val="nil"/>
                    <w:left w:val="nil"/>
                    <w:bottom w:val="single" w:sz="4" w:space="0" w:color="auto"/>
                    <w:right w:val="single" w:sz="4" w:space="0" w:color="auto"/>
                  </w:tcBorders>
                  <w:shd w:val="clear" w:color="auto" w:fill="auto"/>
                  <w:noWrap/>
                  <w:hideMark/>
                </w:tcPr>
                <w:p w14:paraId="262193A0"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2361594,28</w:t>
                  </w:r>
                </w:p>
              </w:tc>
              <w:tc>
                <w:tcPr>
                  <w:tcW w:w="794" w:type="dxa"/>
                  <w:tcBorders>
                    <w:top w:val="nil"/>
                    <w:left w:val="nil"/>
                    <w:bottom w:val="single" w:sz="4" w:space="0" w:color="auto"/>
                    <w:right w:val="single" w:sz="4" w:space="0" w:color="auto"/>
                  </w:tcBorders>
                  <w:shd w:val="clear" w:color="auto" w:fill="auto"/>
                  <w:noWrap/>
                  <w:hideMark/>
                </w:tcPr>
                <w:p w14:paraId="71293604"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96,63</w:t>
                  </w:r>
                </w:p>
              </w:tc>
            </w:tr>
            <w:tr w:rsidR="000523B2" w:rsidRPr="00576787" w14:paraId="6BEE86BB" w14:textId="77777777" w:rsidTr="0014016F">
              <w:trPr>
                <w:trHeight w:val="50"/>
              </w:trPr>
              <w:tc>
                <w:tcPr>
                  <w:tcW w:w="2278" w:type="dxa"/>
                  <w:tcBorders>
                    <w:top w:val="nil"/>
                    <w:left w:val="single" w:sz="4" w:space="0" w:color="auto"/>
                    <w:bottom w:val="single" w:sz="4" w:space="0" w:color="auto"/>
                    <w:right w:val="single" w:sz="4" w:space="0" w:color="auto"/>
                  </w:tcBorders>
                  <w:shd w:val="clear" w:color="auto" w:fill="auto"/>
                  <w:hideMark/>
                </w:tcPr>
                <w:p w14:paraId="02DDE707"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Непрограммные направления деятельности органов местного самоуправления </w:t>
                  </w:r>
                </w:p>
              </w:tc>
              <w:tc>
                <w:tcPr>
                  <w:tcW w:w="517" w:type="dxa"/>
                  <w:tcBorders>
                    <w:top w:val="nil"/>
                    <w:left w:val="nil"/>
                    <w:bottom w:val="single" w:sz="4" w:space="0" w:color="auto"/>
                    <w:right w:val="single" w:sz="4" w:space="0" w:color="auto"/>
                  </w:tcBorders>
                  <w:shd w:val="clear" w:color="auto" w:fill="auto"/>
                  <w:hideMark/>
                </w:tcPr>
                <w:p w14:paraId="15F4AD0B"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auto" w:fill="auto"/>
                  <w:hideMark/>
                </w:tcPr>
                <w:p w14:paraId="669F4CFF"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auto" w:fill="auto"/>
                  <w:hideMark/>
                </w:tcPr>
                <w:p w14:paraId="0859C6DB"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856" w:type="dxa"/>
                  <w:tcBorders>
                    <w:top w:val="nil"/>
                    <w:left w:val="nil"/>
                    <w:bottom w:val="single" w:sz="4" w:space="0" w:color="auto"/>
                    <w:right w:val="single" w:sz="4" w:space="0" w:color="auto"/>
                  </w:tcBorders>
                  <w:shd w:val="clear" w:color="auto" w:fill="auto"/>
                  <w:hideMark/>
                </w:tcPr>
                <w:p w14:paraId="772E6877"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9900000000</w:t>
                  </w:r>
                </w:p>
              </w:tc>
              <w:tc>
                <w:tcPr>
                  <w:tcW w:w="445" w:type="dxa"/>
                  <w:tcBorders>
                    <w:top w:val="nil"/>
                    <w:left w:val="nil"/>
                    <w:bottom w:val="single" w:sz="4" w:space="0" w:color="auto"/>
                    <w:right w:val="single" w:sz="4" w:space="0" w:color="auto"/>
                  </w:tcBorders>
                  <w:shd w:val="clear" w:color="auto" w:fill="auto"/>
                  <w:hideMark/>
                </w:tcPr>
                <w:p w14:paraId="4A6AA42D"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auto" w:fill="auto"/>
                  <w:noWrap/>
                  <w:hideMark/>
                </w:tcPr>
                <w:p w14:paraId="7829316E"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2444014,07</w:t>
                  </w:r>
                </w:p>
              </w:tc>
              <w:tc>
                <w:tcPr>
                  <w:tcW w:w="1114" w:type="dxa"/>
                  <w:tcBorders>
                    <w:top w:val="nil"/>
                    <w:left w:val="nil"/>
                    <w:bottom w:val="single" w:sz="4" w:space="0" w:color="auto"/>
                    <w:right w:val="single" w:sz="4" w:space="0" w:color="auto"/>
                  </w:tcBorders>
                  <w:shd w:val="clear" w:color="auto" w:fill="auto"/>
                  <w:noWrap/>
                  <w:hideMark/>
                </w:tcPr>
                <w:p w14:paraId="5F5A360E"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2361594,28</w:t>
                  </w:r>
                </w:p>
              </w:tc>
              <w:tc>
                <w:tcPr>
                  <w:tcW w:w="794" w:type="dxa"/>
                  <w:tcBorders>
                    <w:top w:val="nil"/>
                    <w:left w:val="nil"/>
                    <w:bottom w:val="single" w:sz="4" w:space="0" w:color="auto"/>
                    <w:right w:val="single" w:sz="4" w:space="0" w:color="auto"/>
                  </w:tcBorders>
                  <w:shd w:val="clear" w:color="auto" w:fill="auto"/>
                  <w:noWrap/>
                  <w:hideMark/>
                </w:tcPr>
                <w:p w14:paraId="22D8A2E9"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96,63</w:t>
                  </w:r>
                </w:p>
              </w:tc>
            </w:tr>
            <w:tr w:rsidR="000523B2" w:rsidRPr="00576787" w14:paraId="6D59AE8B" w14:textId="77777777" w:rsidTr="0014016F">
              <w:trPr>
                <w:trHeight w:val="50"/>
              </w:trPr>
              <w:tc>
                <w:tcPr>
                  <w:tcW w:w="2278" w:type="dxa"/>
                  <w:tcBorders>
                    <w:top w:val="nil"/>
                    <w:left w:val="single" w:sz="4" w:space="0" w:color="auto"/>
                    <w:bottom w:val="single" w:sz="4" w:space="0" w:color="auto"/>
                    <w:right w:val="single" w:sz="4" w:space="0" w:color="auto"/>
                  </w:tcBorders>
                  <w:shd w:val="clear" w:color="auto" w:fill="auto"/>
                  <w:hideMark/>
                </w:tcPr>
                <w:p w14:paraId="38B395B7"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Мероприятия непрограммных направлений деятельности органов местного самоуправления</w:t>
                  </w:r>
                </w:p>
              </w:tc>
              <w:tc>
                <w:tcPr>
                  <w:tcW w:w="517" w:type="dxa"/>
                  <w:tcBorders>
                    <w:top w:val="nil"/>
                    <w:left w:val="nil"/>
                    <w:bottom w:val="single" w:sz="4" w:space="0" w:color="auto"/>
                    <w:right w:val="single" w:sz="4" w:space="0" w:color="auto"/>
                  </w:tcBorders>
                  <w:shd w:val="clear" w:color="auto" w:fill="auto"/>
                  <w:hideMark/>
                </w:tcPr>
                <w:p w14:paraId="5C8368F7"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auto" w:fill="auto"/>
                  <w:hideMark/>
                </w:tcPr>
                <w:p w14:paraId="385EC39E"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auto" w:fill="auto"/>
                  <w:hideMark/>
                </w:tcPr>
                <w:p w14:paraId="26834FDA"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856" w:type="dxa"/>
                  <w:tcBorders>
                    <w:top w:val="nil"/>
                    <w:left w:val="nil"/>
                    <w:bottom w:val="single" w:sz="4" w:space="0" w:color="auto"/>
                    <w:right w:val="single" w:sz="4" w:space="0" w:color="auto"/>
                  </w:tcBorders>
                  <w:shd w:val="clear" w:color="auto" w:fill="auto"/>
                  <w:hideMark/>
                </w:tcPr>
                <w:p w14:paraId="169B34AA"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9990000000</w:t>
                  </w:r>
                </w:p>
              </w:tc>
              <w:tc>
                <w:tcPr>
                  <w:tcW w:w="445" w:type="dxa"/>
                  <w:tcBorders>
                    <w:top w:val="nil"/>
                    <w:left w:val="nil"/>
                    <w:bottom w:val="single" w:sz="4" w:space="0" w:color="auto"/>
                    <w:right w:val="single" w:sz="4" w:space="0" w:color="auto"/>
                  </w:tcBorders>
                  <w:shd w:val="clear" w:color="auto" w:fill="auto"/>
                  <w:hideMark/>
                </w:tcPr>
                <w:p w14:paraId="5B4028C2"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auto" w:fill="auto"/>
                  <w:noWrap/>
                  <w:hideMark/>
                </w:tcPr>
                <w:p w14:paraId="476893DC"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2444014,07</w:t>
                  </w:r>
                </w:p>
              </w:tc>
              <w:tc>
                <w:tcPr>
                  <w:tcW w:w="1114" w:type="dxa"/>
                  <w:tcBorders>
                    <w:top w:val="nil"/>
                    <w:left w:val="nil"/>
                    <w:bottom w:val="single" w:sz="4" w:space="0" w:color="auto"/>
                    <w:right w:val="single" w:sz="4" w:space="0" w:color="auto"/>
                  </w:tcBorders>
                  <w:shd w:val="clear" w:color="auto" w:fill="auto"/>
                  <w:noWrap/>
                  <w:hideMark/>
                </w:tcPr>
                <w:p w14:paraId="11FD42A8"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2361594,28</w:t>
                  </w:r>
                </w:p>
              </w:tc>
              <w:tc>
                <w:tcPr>
                  <w:tcW w:w="794" w:type="dxa"/>
                  <w:tcBorders>
                    <w:top w:val="nil"/>
                    <w:left w:val="nil"/>
                    <w:bottom w:val="single" w:sz="4" w:space="0" w:color="auto"/>
                    <w:right w:val="single" w:sz="4" w:space="0" w:color="auto"/>
                  </w:tcBorders>
                  <w:shd w:val="clear" w:color="auto" w:fill="auto"/>
                  <w:noWrap/>
                  <w:hideMark/>
                </w:tcPr>
                <w:p w14:paraId="3BF2D171"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96,63</w:t>
                  </w:r>
                </w:p>
              </w:tc>
            </w:tr>
            <w:tr w:rsidR="000523B2" w:rsidRPr="00576787" w14:paraId="57CE3EC0"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248A0A2D"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Руководство и управление в сфере установленных функций органов местного самоуправления</w:t>
                  </w:r>
                </w:p>
              </w:tc>
              <w:tc>
                <w:tcPr>
                  <w:tcW w:w="517" w:type="dxa"/>
                  <w:tcBorders>
                    <w:top w:val="nil"/>
                    <w:left w:val="nil"/>
                    <w:bottom w:val="single" w:sz="4" w:space="0" w:color="auto"/>
                    <w:right w:val="single" w:sz="4" w:space="0" w:color="auto"/>
                  </w:tcBorders>
                  <w:shd w:val="clear" w:color="auto" w:fill="auto"/>
                  <w:hideMark/>
                </w:tcPr>
                <w:p w14:paraId="5EB5279A"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66BD352E"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hideMark/>
                </w:tcPr>
                <w:p w14:paraId="03AE17AE"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856" w:type="dxa"/>
                  <w:tcBorders>
                    <w:top w:val="nil"/>
                    <w:left w:val="nil"/>
                    <w:bottom w:val="single" w:sz="4" w:space="0" w:color="auto"/>
                    <w:right w:val="single" w:sz="4" w:space="0" w:color="auto"/>
                  </w:tcBorders>
                  <w:shd w:val="clear" w:color="000000" w:fill="FFFFFF"/>
                  <w:hideMark/>
                </w:tcPr>
                <w:p w14:paraId="48CF2C40"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9999910030</w:t>
                  </w:r>
                </w:p>
              </w:tc>
              <w:tc>
                <w:tcPr>
                  <w:tcW w:w="445" w:type="dxa"/>
                  <w:tcBorders>
                    <w:top w:val="nil"/>
                    <w:left w:val="nil"/>
                    <w:bottom w:val="single" w:sz="4" w:space="0" w:color="auto"/>
                    <w:right w:val="single" w:sz="4" w:space="0" w:color="auto"/>
                  </w:tcBorders>
                  <w:shd w:val="clear" w:color="000000" w:fill="FFFFFF"/>
                  <w:hideMark/>
                </w:tcPr>
                <w:p w14:paraId="4EE17C60"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noWrap/>
                  <w:hideMark/>
                </w:tcPr>
                <w:p w14:paraId="3B6D42A5"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2444014,07</w:t>
                  </w:r>
                </w:p>
              </w:tc>
              <w:tc>
                <w:tcPr>
                  <w:tcW w:w="1114" w:type="dxa"/>
                  <w:tcBorders>
                    <w:top w:val="nil"/>
                    <w:left w:val="nil"/>
                    <w:bottom w:val="single" w:sz="4" w:space="0" w:color="auto"/>
                    <w:right w:val="single" w:sz="4" w:space="0" w:color="auto"/>
                  </w:tcBorders>
                  <w:shd w:val="clear" w:color="000000" w:fill="FFFFFF"/>
                  <w:noWrap/>
                  <w:hideMark/>
                </w:tcPr>
                <w:p w14:paraId="69A290A0"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2361594,28</w:t>
                  </w:r>
                </w:p>
              </w:tc>
              <w:tc>
                <w:tcPr>
                  <w:tcW w:w="794" w:type="dxa"/>
                  <w:tcBorders>
                    <w:top w:val="nil"/>
                    <w:left w:val="nil"/>
                    <w:bottom w:val="single" w:sz="4" w:space="0" w:color="auto"/>
                    <w:right w:val="single" w:sz="4" w:space="0" w:color="auto"/>
                  </w:tcBorders>
                  <w:shd w:val="clear" w:color="auto" w:fill="auto"/>
                  <w:noWrap/>
                  <w:hideMark/>
                </w:tcPr>
                <w:p w14:paraId="1C933E6B"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96,63</w:t>
                  </w:r>
                </w:p>
              </w:tc>
            </w:tr>
            <w:tr w:rsidR="000523B2" w:rsidRPr="00576787" w14:paraId="1BD48F08"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1E4A2837"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7" w:type="dxa"/>
                  <w:tcBorders>
                    <w:top w:val="nil"/>
                    <w:left w:val="nil"/>
                    <w:bottom w:val="single" w:sz="4" w:space="0" w:color="auto"/>
                    <w:right w:val="single" w:sz="4" w:space="0" w:color="auto"/>
                  </w:tcBorders>
                  <w:shd w:val="clear" w:color="auto" w:fill="auto"/>
                  <w:hideMark/>
                </w:tcPr>
                <w:p w14:paraId="1DF57F01"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6E16059A"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hideMark/>
                </w:tcPr>
                <w:p w14:paraId="5DE1E6A5"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856" w:type="dxa"/>
                  <w:tcBorders>
                    <w:top w:val="nil"/>
                    <w:left w:val="nil"/>
                    <w:bottom w:val="single" w:sz="4" w:space="0" w:color="auto"/>
                    <w:right w:val="single" w:sz="4" w:space="0" w:color="auto"/>
                  </w:tcBorders>
                  <w:shd w:val="clear" w:color="000000" w:fill="FFFFFF"/>
                  <w:hideMark/>
                </w:tcPr>
                <w:p w14:paraId="3E5A31F7"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9999910030</w:t>
                  </w:r>
                </w:p>
              </w:tc>
              <w:tc>
                <w:tcPr>
                  <w:tcW w:w="445" w:type="dxa"/>
                  <w:tcBorders>
                    <w:top w:val="nil"/>
                    <w:left w:val="nil"/>
                    <w:bottom w:val="single" w:sz="4" w:space="0" w:color="auto"/>
                    <w:right w:val="single" w:sz="4" w:space="0" w:color="auto"/>
                  </w:tcBorders>
                  <w:shd w:val="clear" w:color="000000" w:fill="FFFFFF"/>
                  <w:hideMark/>
                </w:tcPr>
                <w:p w14:paraId="253BAB65"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w:t>
                  </w:r>
                </w:p>
              </w:tc>
              <w:tc>
                <w:tcPr>
                  <w:tcW w:w="870" w:type="dxa"/>
                  <w:tcBorders>
                    <w:top w:val="nil"/>
                    <w:left w:val="nil"/>
                    <w:bottom w:val="single" w:sz="4" w:space="0" w:color="auto"/>
                    <w:right w:val="single" w:sz="4" w:space="0" w:color="auto"/>
                  </w:tcBorders>
                  <w:shd w:val="clear" w:color="000000" w:fill="FFFFFF"/>
                  <w:noWrap/>
                  <w:hideMark/>
                </w:tcPr>
                <w:p w14:paraId="7D2B1349"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985448,03</w:t>
                  </w:r>
                </w:p>
              </w:tc>
              <w:tc>
                <w:tcPr>
                  <w:tcW w:w="1114" w:type="dxa"/>
                  <w:tcBorders>
                    <w:top w:val="nil"/>
                    <w:left w:val="nil"/>
                    <w:bottom w:val="single" w:sz="4" w:space="0" w:color="auto"/>
                    <w:right w:val="single" w:sz="4" w:space="0" w:color="auto"/>
                  </w:tcBorders>
                  <w:shd w:val="clear" w:color="000000" w:fill="FFFFFF"/>
                  <w:noWrap/>
                  <w:hideMark/>
                </w:tcPr>
                <w:p w14:paraId="788FD04D"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985448,03</w:t>
                  </w:r>
                </w:p>
              </w:tc>
              <w:tc>
                <w:tcPr>
                  <w:tcW w:w="794" w:type="dxa"/>
                  <w:tcBorders>
                    <w:top w:val="nil"/>
                    <w:left w:val="nil"/>
                    <w:bottom w:val="single" w:sz="4" w:space="0" w:color="auto"/>
                    <w:right w:val="single" w:sz="4" w:space="0" w:color="auto"/>
                  </w:tcBorders>
                  <w:shd w:val="clear" w:color="auto" w:fill="auto"/>
                  <w:noWrap/>
                  <w:hideMark/>
                </w:tcPr>
                <w:p w14:paraId="403712AF"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0523B2" w:rsidRPr="00576787" w14:paraId="6EB0B822"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447FD603"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Расходы на выплаты персоналу государственных (муниципальных) органов</w:t>
                  </w:r>
                </w:p>
              </w:tc>
              <w:tc>
                <w:tcPr>
                  <w:tcW w:w="517" w:type="dxa"/>
                  <w:tcBorders>
                    <w:top w:val="nil"/>
                    <w:left w:val="nil"/>
                    <w:bottom w:val="single" w:sz="4" w:space="0" w:color="auto"/>
                    <w:right w:val="single" w:sz="4" w:space="0" w:color="auto"/>
                  </w:tcBorders>
                  <w:shd w:val="clear" w:color="auto" w:fill="auto"/>
                  <w:hideMark/>
                </w:tcPr>
                <w:p w14:paraId="7741FC17"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3970F7BD"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hideMark/>
                </w:tcPr>
                <w:p w14:paraId="3DDCF164"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856" w:type="dxa"/>
                  <w:tcBorders>
                    <w:top w:val="nil"/>
                    <w:left w:val="nil"/>
                    <w:bottom w:val="single" w:sz="4" w:space="0" w:color="auto"/>
                    <w:right w:val="single" w:sz="4" w:space="0" w:color="auto"/>
                  </w:tcBorders>
                  <w:shd w:val="clear" w:color="000000" w:fill="FFFFFF"/>
                  <w:hideMark/>
                </w:tcPr>
                <w:p w14:paraId="60255A19"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9999910030</w:t>
                  </w:r>
                </w:p>
              </w:tc>
              <w:tc>
                <w:tcPr>
                  <w:tcW w:w="445" w:type="dxa"/>
                  <w:tcBorders>
                    <w:top w:val="nil"/>
                    <w:left w:val="nil"/>
                    <w:bottom w:val="single" w:sz="4" w:space="0" w:color="auto"/>
                    <w:right w:val="single" w:sz="4" w:space="0" w:color="auto"/>
                  </w:tcBorders>
                  <w:shd w:val="clear" w:color="000000" w:fill="FFFFFF"/>
                  <w:hideMark/>
                </w:tcPr>
                <w:p w14:paraId="13FE69F2"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120</w:t>
                  </w:r>
                </w:p>
              </w:tc>
              <w:tc>
                <w:tcPr>
                  <w:tcW w:w="870" w:type="dxa"/>
                  <w:tcBorders>
                    <w:top w:val="nil"/>
                    <w:left w:val="nil"/>
                    <w:bottom w:val="single" w:sz="4" w:space="0" w:color="auto"/>
                    <w:right w:val="single" w:sz="4" w:space="0" w:color="auto"/>
                  </w:tcBorders>
                  <w:shd w:val="clear" w:color="000000" w:fill="FFFFFF"/>
                  <w:hideMark/>
                </w:tcPr>
                <w:p w14:paraId="22331BDE"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985448,03</w:t>
                  </w:r>
                </w:p>
              </w:tc>
              <w:tc>
                <w:tcPr>
                  <w:tcW w:w="1114" w:type="dxa"/>
                  <w:tcBorders>
                    <w:top w:val="nil"/>
                    <w:left w:val="nil"/>
                    <w:bottom w:val="single" w:sz="4" w:space="0" w:color="auto"/>
                    <w:right w:val="single" w:sz="4" w:space="0" w:color="auto"/>
                  </w:tcBorders>
                  <w:shd w:val="clear" w:color="000000" w:fill="FFFFFF"/>
                  <w:hideMark/>
                </w:tcPr>
                <w:p w14:paraId="1DC0DAE8"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985448,03</w:t>
                  </w:r>
                </w:p>
              </w:tc>
              <w:tc>
                <w:tcPr>
                  <w:tcW w:w="794" w:type="dxa"/>
                  <w:tcBorders>
                    <w:top w:val="nil"/>
                    <w:left w:val="nil"/>
                    <w:bottom w:val="single" w:sz="4" w:space="0" w:color="auto"/>
                    <w:right w:val="single" w:sz="4" w:space="0" w:color="auto"/>
                  </w:tcBorders>
                  <w:shd w:val="clear" w:color="auto" w:fill="auto"/>
                  <w:noWrap/>
                  <w:hideMark/>
                </w:tcPr>
                <w:p w14:paraId="0A9AC629"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0523B2" w:rsidRPr="00576787" w14:paraId="28BCC5A3"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0C94D4C2"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Закупка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44B2D93D"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1C44CCEF"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hideMark/>
                </w:tcPr>
                <w:p w14:paraId="1676A326"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856" w:type="dxa"/>
                  <w:tcBorders>
                    <w:top w:val="nil"/>
                    <w:left w:val="nil"/>
                    <w:bottom w:val="single" w:sz="4" w:space="0" w:color="auto"/>
                    <w:right w:val="single" w:sz="4" w:space="0" w:color="auto"/>
                  </w:tcBorders>
                  <w:shd w:val="clear" w:color="000000" w:fill="FFFFFF"/>
                  <w:hideMark/>
                </w:tcPr>
                <w:p w14:paraId="605DB6BA"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9999910030</w:t>
                  </w:r>
                </w:p>
              </w:tc>
              <w:tc>
                <w:tcPr>
                  <w:tcW w:w="445" w:type="dxa"/>
                  <w:tcBorders>
                    <w:top w:val="nil"/>
                    <w:left w:val="nil"/>
                    <w:bottom w:val="single" w:sz="4" w:space="0" w:color="auto"/>
                    <w:right w:val="single" w:sz="4" w:space="0" w:color="auto"/>
                  </w:tcBorders>
                  <w:shd w:val="clear" w:color="000000" w:fill="FFFFFF"/>
                  <w:hideMark/>
                </w:tcPr>
                <w:p w14:paraId="0637FA2E"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870" w:type="dxa"/>
                  <w:tcBorders>
                    <w:top w:val="nil"/>
                    <w:left w:val="nil"/>
                    <w:bottom w:val="single" w:sz="4" w:space="0" w:color="auto"/>
                    <w:right w:val="single" w:sz="4" w:space="0" w:color="auto"/>
                  </w:tcBorders>
                  <w:shd w:val="clear" w:color="000000" w:fill="FFFFFF"/>
                  <w:hideMark/>
                </w:tcPr>
                <w:p w14:paraId="2C856CD0"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1458566,04</w:t>
                  </w:r>
                </w:p>
              </w:tc>
              <w:tc>
                <w:tcPr>
                  <w:tcW w:w="1114" w:type="dxa"/>
                  <w:tcBorders>
                    <w:top w:val="nil"/>
                    <w:left w:val="nil"/>
                    <w:bottom w:val="single" w:sz="4" w:space="0" w:color="auto"/>
                    <w:right w:val="single" w:sz="4" w:space="0" w:color="auto"/>
                  </w:tcBorders>
                  <w:shd w:val="clear" w:color="000000" w:fill="FFFFFF"/>
                  <w:hideMark/>
                </w:tcPr>
                <w:p w14:paraId="15AC2096"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1376146,25</w:t>
                  </w:r>
                </w:p>
              </w:tc>
              <w:tc>
                <w:tcPr>
                  <w:tcW w:w="794" w:type="dxa"/>
                  <w:tcBorders>
                    <w:top w:val="nil"/>
                    <w:left w:val="nil"/>
                    <w:bottom w:val="single" w:sz="4" w:space="0" w:color="auto"/>
                    <w:right w:val="single" w:sz="4" w:space="0" w:color="auto"/>
                  </w:tcBorders>
                  <w:shd w:val="clear" w:color="auto" w:fill="auto"/>
                  <w:noWrap/>
                  <w:hideMark/>
                </w:tcPr>
                <w:p w14:paraId="076AD6BD"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94,35</w:t>
                  </w:r>
                </w:p>
              </w:tc>
            </w:tr>
            <w:tr w:rsidR="000523B2" w:rsidRPr="00576787" w14:paraId="09F6B89E"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6CF6C1CC"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Иные закупки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5175A92B"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29E7AC6A"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hideMark/>
                </w:tcPr>
                <w:p w14:paraId="37CE3786"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856" w:type="dxa"/>
                  <w:tcBorders>
                    <w:top w:val="nil"/>
                    <w:left w:val="nil"/>
                    <w:bottom w:val="single" w:sz="4" w:space="0" w:color="auto"/>
                    <w:right w:val="single" w:sz="4" w:space="0" w:color="auto"/>
                  </w:tcBorders>
                  <w:shd w:val="clear" w:color="000000" w:fill="FFFFFF"/>
                  <w:hideMark/>
                </w:tcPr>
                <w:p w14:paraId="7D34E16C"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9999910030</w:t>
                  </w:r>
                </w:p>
              </w:tc>
              <w:tc>
                <w:tcPr>
                  <w:tcW w:w="445" w:type="dxa"/>
                  <w:tcBorders>
                    <w:top w:val="nil"/>
                    <w:left w:val="nil"/>
                    <w:bottom w:val="single" w:sz="4" w:space="0" w:color="auto"/>
                    <w:right w:val="single" w:sz="4" w:space="0" w:color="auto"/>
                  </w:tcBorders>
                  <w:shd w:val="clear" w:color="000000" w:fill="FFFFFF"/>
                  <w:hideMark/>
                </w:tcPr>
                <w:p w14:paraId="70B8F2F4"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870" w:type="dxa"/>
                  <w:tcBorders>
                    <w:top w:val="nil"/>
                    <w:left w:val="nil"/>
                    <w:bottom w:val="single" w:sz="4" w:space="0" w:color="auto"/>
                    <w:right w:val="single" w:sz="4" w:space="0" w:color="auto"/>
                  </w:tcBorders>
                  <w:shd w:val="clear" w:color="000000" w:fill="FFFFFF"/>
                  <w:hideMark/>
                </w:tcPr>
                <w:p w14:paraId="024D6B43"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1458566,04</w:t>
                  </w:r>
                </w:p>
              </w:tc>
              <w:tc>
                <w:tcPr>
                  <w:tcW w:w="1114" w:type="dxa"/>
                  <w:tcBorders>
                    <w:top w:val="nil"/>
                    <w:left w:val="nil"/>
                    <w:bottom w:val="single" w:sz="4" w:space="0" w:color="auto"/>
                    <w:right w:val="single" w:sz="4" w:space="0" w:color="auto"/>
                  </w:tcBorders>
                  <w:shd w:val="clear" w:color="000000" w:fill="FFFFFF"/>
                  <w:hideMark/>
                </w:tcPr>
                <w:p w14:paraId="6F189D1D"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1376146,25</w:t>
                  </w:r>
                </w:p>
              </w:tc>
              <w:tc>
                <w:tcPr>
                  <w:tcW w:w="794" w:type="dxa"/>
                  <w:tcBorders>
                    <w:top w:val="nil"/>
                    <w:left w:val="nil"/>
                    <w:bottom w:val="single" w:sz="4" w:space="0" w:color="auto"/>
                    <w:right w:val="single" w:sz="4" w:space="0" w:color="auto"/>
                  </w:tcBorders>
                  <w:shd w:val="clear" w:color="auto" w:fill="auto"/>
                  <w:noWrap/>
                  <w:hideMark/>
                </w:tcPr>
                <w:p w14:paraId="1E504F16"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94,35</w:t>
                  </w:r>
                </w:p>
              </w:tc>
            </w:tr>
            <w:tr w:rsidR="000523B2" w:rsidRPr="00576787" w14:paraId="6BECE88E"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59152CA9"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Обеспечение деятельности финансовых, налоговых и таможенных органов и органов финансового (финансово-бюджетного) надзора</w:t>
                  </w:r>
                </w:p>
              </w:tc>
              <w:tc>
                <w:tcPr>
                  <w:tcW w:w="517" w:type="dxa"/>
                  <w:tcBorders>
                    <w:top w:val="nil"/>
                    <w:left w:val="nil"/>
                    <w:bottom w:val="single" w:sz="4" w:space="0" w:color="auto"/>
                    <w:right w:val="single" w:sz="4" w:space="0" w:color="auto"/>
                  </w:tcBorders>
                  <w:shd w:val="clear" w:color="auto" w:fill="auto"/>
                  <w:hideMark/>
                </w:tcPr>
                <w:p w14:paraId="1C5F3021"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0AC62893"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hideMark/>
                </w:tcPr>
                <w:p w14:paraId="6F0F46EC"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06</w:t>
                  </w:r>
                </w:p>
              </w:tc>
              <w:tc>
                <w:tcPr>
                  <w:tcW w:w="856" w:type="dxa"/>
                  <w:tcBorders>
                    <w:top w:val="nil"/>
                    <w:left w:val="nil"/>
                    <w:bottom w:val="single" w:sz="4" w:space="0" w:color="auto"/>
                    <w:right w:val="single" w:sz="4" w:space="0" w:color="auto"/>
                  </w:tcBorders>
                  <w:shd w:val="clear" w:color="000000" w:fill="FFFFFF"/>
                  <w:hideMark/>
                </w:tcPr>
                <w:p w14:paraId="3820BC6D"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0000000000</w:t>
                  </w:r>
                </w:p>
              </w:tc>
              <w:tc>
                <w:tcPr>
                  <w:tcW w:w="445" w:type="dxa"/>
                  <w:tcBorders>
                    <w:top w:val="nil"/>
                    <w:left w:val="nil"/>
                    <w:bottom w:val="single" w:sz="4" w:space="0" w:color="auto"/>
                    <w:right w:val="single" w:sz="4" w:space="0" w:color="auto"/>
                  </w:tcBorders>
                  <w:shd w:val="clear" w:color="000000" w:fill="FFFFFF"/>
                  <w:hideMark/>
                </w:tcPr>
                <w:p w14:paraId="5AE982A1"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noWrap/>
                  <w:hideMark/>
                </w:tcPr>
                <w:p w14:paraId="4B453CF2"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16108,88</w:t>
                  </w:r>
                </w:p>
              </w:tc>
              <w:tc>
                <w:tcPr>
                  <w:tcW w:w="1114" w:type="dxa"/>
                  <w:tcBorders>
                    <w:top w:val="nil"/>
                    <w:left w:val="nil"/>
                    <w:bottom w:val="single" w:sz="4" w:space="0" w:color="auto"/>
                    <w:right w:val="single" w:sz="4" w:space="0" w:color="auto"/>
                  </w:tcBorders>
                  <w:shd w:val="clear" w:color="000000" w:fill="FFFFFF"/>
                  <w:noWrap/>
                  <w:hideMark/>
                </w:tcPr>
                <w:p w14:paraId="3A3FDD51" w14:textId="77777777" w:rsidR="000523B2" w:rsidRPr="00576787" w:rsidRDefault="000523B2"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16108,88</w:t>
                  </w:r>
                </w:p>
              </w:tc>
              <w:tc>
                <w:tcPr>
                  <w:tcW w:w="794" w:type="dxa"/>
                  <w:tcBorders>
                    <w:top w:val="nil"/>
                    <w:left w:val="nil"/>
                    <w:bottom w:val="single" w:sz="4" w:space="0" w:color="auto"/>
                    <w:right w:val="single" w:sz="4" w:space="0" w:color="auto"/>
                  </w:tcBorders>
                  <w:shd w:val="clear" w:color="auto" w:fill="auto"/>
                  <w:noWrap/>
                  <w:hideMark/>
                </w:tcPr>
                <w:p w14:paraId="3F1A3841"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0523B2" w:rsidRPr="00576787" w14:paraId="06521960"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7AA292B5"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Непрограммные направления деятельности органов местного самоуправления </w:t>
                  </w:r>
                </w:p>
              </w:tc>
              <w:tc>
                <w:tcPr>
                  <w:tcW w:w="517" w:type="dxa"/>
                  <w:tcBorders>
                    <w:top w:val="nil"/>
                    <w:left w:val="nil"/>
                    <w:bottom w:val="single" w:sz="4" w:space="0" w:color="auto"/>
                    <w:right w:val="single" w:sz="4" w:space="0" w:color="auto"/>
                  </w:tcBorders>
                  <w:shd w:val="clear" w:color="auto" w:fill="auto"/>
                  <w:hideMark/>
                </w:tcPr>
                <w:p w14:paraId="49E32529"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2A157607"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hideMark/>
                </w:tcPr>
                <w:p w14:paraId="145DC61C"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06</w:t>
                  </w:r>
                </w:p>
              </w:tc>
              <w:tc>
                <w:tcPr>
                  <w:tcW w:w="856" w:type="dxa"/>
                  <w:tcBorders>
                    <w:top w:val="nil"/>
                    <w:left w:val="nil"/>
                    <w:bottom w:val="single" w:sz="4" w:space="0" w:color="auto"/>
                    <w:right w:val="single" w:sz="4" w:space="0" w:color="auto"/>
                  </w:tcBorders>
                  <w:shd w:val="clear" w:color="000000" w:fill="FFFFFF"/>
                  <w:hideMark/>
                </w:tcPr>
                <w:p w14:paraId="6C85D24C"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9900000000</w:t>
                  </w:r>
                </w:p>
              </w:tc>
              <w:tc>
                <w:tcPr>
                  <w:tcW w:w="445" w:type="dxa"/>
                  <w:tcBorders>
                    <w:top w:val="nil"/>
                    <w:left w:val="nil"/>
                    <w:bottom w:val="single" w:sz="4" w:space="0" w:color="auto"/>
                    <w:right w:val="single" w:sz="4" w:space="0" w:color="auto"/>
                  </w:tcBorders>
                  <w:shd w:val="clear" w:color="000000" w:fill="FFFFFF"/>
                  <w:hideMark/>
                </w:tcPr>
                <w:p w14:paraId="64E19B4D"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noWrap/>
                  <w:hideMark/>
                </w:tcPr>
                <w:p w14:paraId="3E0FD62E"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16108,88</w:t>
                  </w:r>
                </w:p>
              </w:tc>
              <w:tc>
                <w:tcPr>
                  <w:tcW w:w="1114" w:type="dxa"/>
                  <w:tcBorders>
                    <w:top w:val="nil"/>
                    <w:left w:val="nil"/>
                    <w:bottom w:val="single" w:sz="4" w:space="0" w:color="auto"/>
                    <w:right w:val="single" w:sz="4" w:space="0" w:color="auto"/>
                  </w:tcBorders>
                  <w:shd w:val="clear" w:color="000000" w:fill="FFFFFF"/>
                  <w:noWrap/>
                  <w:hideMark/>
                </w:tcPr>
                <w:p w14:paraId="00986A32"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16108,88</w:t>
                  </w:r>
                </w:p>
              </w:tc>
              <w:tc>
                <w:tcPr>
                  <w:tcW w:w="794" w:type="dxa"/>
                  <w:tcBorders>
                    <w:top w:val="nil"/>
                    <w:left w:val="nil"/>
                    <w:bottom w:val="single" w:sz="4" w:space="0" w:color="auto"/>
                    <w:right w:val="single" w:sz="4" w:space="0" w:color="auto"/>
                  </w:tcBorders>
                  <w:shd w:val="clear" w:color="auto" w:fill="auto"/>
                  <w:noWrap/>
                  <w:hideMark/>
                </w:tcPr>
                <w:p w14:paraId="722EBE94"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0523B2" w:rsidRPr="00576787" w14:paraId="54F39796"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16A41C38"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Мероприятия непрограммных направлений деятельности органов местного самоуправления</w:t>
                  </w:r>
                </w:p>
              </w:tc>
              <w:tc>
                <w:tcPr>
                  <w:tcW w:w="517" w:type="dxa"/>
                  <w:tcBorders>
                    <w:top w:val="nil"/>
                    <w:left w:val="nil"/>
                    <w:bottom w:val="single" w:sz="4" w:space="0" w:color="auto"/>
                    <w:right w:val="single" w:sz="4" w:space="0" w:color="auto"/>
                  </w:tcBorders>
                  <w:shd w:val="clear" w:color="auto" w:fill="auto"/>
                  <w:hideMark/>
                </w:tcPr>
                <w:p w14:paraId="30DB477E"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67527A9F"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hideMark/>
                </w:tcPr>
                <w:p w14:paraId="62371B66"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06</w:t>
                  </w:r>
                </w:p>
              </w:tc>
              <w:tc>
                <w:tcPr>
                  <w:tcW w:w="856" w:type="dxa"/>
                  <w:tcBorders>
                    <w:top w:val="nil"/>
                    <w:left w:val="nil"/>
                    <w:bottom w:val="single" w:sz="4" w:space="0" w:color="auto"/>
                    <w:right w:val="single" w:sz="4" w:space="0" w:color="auto"/>
                  </w:tcBorders>
                  <w:shd w:val="clear" w:color="000000" w:fill="FFFFFF"/>
                  <w:hideMark/>
                </w:tcPr>
                <w:p w14:paraId="7722F8A2"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9990000000</w:t>
                  </w:r>
                </w:p>
              </w:tc>
              <w:tc>
                <w:tcPr>
                  <w:tcW w:w="445" w:type="dxa"/>
                  <w:tcBorders>
                    <w:top w:val="nil"/>
                    <w:left w:val="nil"/>
                    <w:bottom w:val="single" w:sz="4" w:space="0" w:color="auto"/>
                    <w:right w:val="single" w:sz="4" w:space="0" w:color="auto"/>
                  </w:tcBorders>
                  <w:shd w:val="clear" w:color="000000" w:fill="FFFFFF"/>
                  <w:hideMark/>
                </w:tcPr>
                <w:p w14:paraId="13A9643A"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noWrap/>
                  <w:hideMark/>
                </w:tcPr>
                <w:p w14:paraId="6476C4D5"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16108,88</w:t>
                  </w:r>
                </w:p>
              </w:tc>
              <w:tc>
                <w:tcPr>
                  <w:tcW w:w="1114" w:type="dxa"/>
                  <w:tcBorders>
                    <w:top w:val="nil"/>
                    <w:left w:val="nil"/>
                    <w:bottom w:val="single" w:sz="4" w:space="0" w:color="auto"/>
                    <w:right w:val="single" w:sz="4" w:space="0" w:color="auto"/>
                  </w:tcBorders>
                  <w:shd w:val="clear" w:color="000000" w:fill="FFFFFF"/>
                  <w:noWrap/>
                  <w:hideMark/>
                </w:tcPr>
                <w:p w14:paraId="3B6A0F53"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16108,88</w:t>
                  </w:r>
                </w:p>
              </w:tc>
              <w:tc>
                <w:tcPr>
                  <w:tcW w:w="794" w:type="dxa"/>
                  <w:tcBorders>
                    <w:top w:val="nil"/>
                    <w:left w:val="nil"/>
                    <w:bottom w:val="single" w:sz="4" w:space="0" w:color="auto"/>
                    <w:right w:val="single" w:sz="4" w:space="0" w:color="auto"/>
                  </w:tcBorders>
                  <w:shd w:val="clear" w:color="auto" w:fill="auto"/>
                  <w:noWrap/>
                  <w:hideMark/>
                </w:tcPr>
                <w:p w14:paraId="6EDAA4DD"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0523B2" w:rsidRPr="00576787" w14:paraId="36B8CD39" w14:textId="77777777" w:rsidTr="0014016F">
              <w:trPr>
                <w:trHeight w:val="50"/>
              </w:trPr>
              <w:tc>
                <w:tcPr>
                  <w:tcW w:w="2278" w:type="dxa"/>
                  <w:tcBorders>
                    <w:top w:val="nil"/>
                    <w:left w:val="single" w:sz="4" w:space="0" w:color="000000"/>
                    <w:bottom w:val="nil"/>
                    <w:right w:val="single" w:sz="4" w:space="0" w:color="000000"/>
                  </w:tcBorders>
                  <w:shd w:val="clear" w:color="000000" w:fill="FFFFFF"/>
                  <w:hideMark/>
                </w:tcPr>
                <w:p w14:paraId="200B4583" w14:textId="77777777" w:rsidR="000523B2" w:rsidRPr="00576787" w:rsidRDefault="000523B2"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Руководство и управление в сфере установленных функций органов местного самоуправления</w:t>
                  </w:r>
                </w:p>
              </w:tc>
              <w:tc>
                <w:tcPr>
                  <w:tcW w:w="517" w:type="dxa"/>
                  <w:tcBorders>
                    <w:top w:val="nil"/>
                    <w:left w:val="nil"/>
                    <w:bottom w:val="single" w:sz="4" w:space="0" w:color="auto"/>
                    <w:right w:val="single" w:sz="4" w:space="0" w:color="auto"/>
                  </w:tcBorders>
                  <w:shd w:val="clear" w:color="auto" w:fill="auto"/>
                  <w:hideMark/>
                </w:tcPr>
                <w:p w14:paraId="6B767B45"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3B63E740"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hideMark/>
                </w:tcPr>
                <w:p w14:paraId="02AB4C5C"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06</w:t>
                  </w:r>
                </w:p>
              </w:tc>
              <w:tc>
                <w:tcPr>
                  <w:tcW w:w="856" w:type="dxa"/>
                  <w:tcBorders>
                    <w:top w:val="nil"/>
                    <w:left w:val="nil"/>
                    <w:bottom w:val="single" w:sz="4" w:space="0" w:color="auto"/>
                    <w:right w:val="single" w:sz="4" w:space="0" w:color="auto"/>
                  </w:tcBorders>
                  <w:shd w:val="clear" w:color="000000" w:fill="FFFFFF"/>
                  <w:hideMark/>
                </w:tcPr>
                <w:p w14:paraId="009D0B31"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9999910030</w:t>
                  </w:r>
                </w:p>
              </w:tc>
              <w:tc>
                <w:tcPr>
                  <w:tcW w:w="445" w:type="dxa"/>
                  <w:tcBorders>
                    <w:top w:val="nil"/>
                    <w:left w:val="nil"/>
                    <w:bottom w:val="single" w:sz="4" w:space="0" w:color="auto"/>
                    <w:right w:val="single" w:sz="4" w:space="0" w:color="auto"/>
                  </w:tcBorders>
                  <w:shd w:val="clear" w:color="000000" w:fill="FFFFFF"/>
                  <w:hideMark/>
                </w:tcPr>
                <w:p w14:paraId="23C2F8E6"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noWrap/>
                  <w:hideMark/>
                </w:tcPr>
                <w:p w14:paraId="09D34C78"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16108,88</w:t>
                  </w:r>
                </w:p>
              </w:tc>
              <w:tc>
                <w:tcPr>
                  <w:tcW w:w="1114" w:type="dxa"/>
                  <w:tcBorders>
                    <w:top w:val="nil"/>
                    <w:left w:val="nil"/>
                    <w:bottom w:val="single" w:sz="4" w:space="0" w:color="auto"/>
                    <w:right w:val="single" w:sz="4" w:space="0" w:color="auto"/>
                  </w:tcBorders>
                  <w:shd w:val="clear" w:color="000000" w:fill="FFFFFF"/>
                  <w:noWrap/>
                  <w:hideMark/>
                </w:tcPr>
                <w:p w14:paraId="0A2951C7"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16108,88</w:t>
                  </w:r>
                </w:p>
              </w:tc>
              <w:tc>
                <w:tcPr>
                  <w:tcW w:w="794" w:type="dxa"/>
                  <w:tcBorders>
                    <w:top w:val="nil"/>
                    <w:left w:val="nil"/>
                    <w:bottom w:val="single" w:sz="4" w:space="0" w:color="auto"/>
                    <w:right w:val="single" w:sz="4" w:space="0" w:color="auto"/>
                  </w:tcBorders>
                  <w:shd w:val="clear" w:color="auto" w:fill="auto"/>
                  <w:noWrap/>
                  <w:hideMark/>
                </w:tcPr>
                <w:p w14:paraId="6E3307A2"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0523B2" w:rsidRPr="00576787" w14:paraId="0893428E"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6AA5CD36"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Межбюджетные трансферты бюджетам муниципальных районов из бюджета </w:t>
                  </w:r>
                  <w:proofErr w:type="spellStart"/>
                  <w:r w:rsidRPr="00576787">
                    <w:rPr>
                      <w:rFonts w:ascii="Calibri" w:eastAsia="Times New Roman" w:hAnsi="Calibri" w:cs="Calibri"/>
                      <w:kern w:val="0"/>
                      <w:sz w:val="12"/>
                      <w:szCs w:val="12"/>
                      <w:lang w:val="ru-RU" w:eastAsia="ru-RU" w:bidi="ar-SA"/>
                    </w:rPr>
                    <w:t>Ракитненского</w:t>
                  </w:r>
                  <w:proofErr w:type="spellEnd"/>
                  <w:r w:rsidRPr="00576787">
                    <w:rPr>
                      <w:rFonts w:ascii="Calibri" w:eastAsia="Times New Roman" w:hAnsi="Calibri" w:cs="Calibri"/>
                      <w:kern w:val="0"/>
                      <w:sz w:val="12"/>
                      <w:szCs w:val="12"/>
                      <w:lang w:val="ru-RU" w:eastAsia="ru-RU" w:bidi="ar-SA"/>
                    </w:rPr>
                    <w:t xml:space="preserve"> поселения на осуществление внешнего финансового контроля</w:t>
                  </w:r>
                </w:p>
              </w:tc>
              <w:tc>
                <w:tcPr>
                  <w:tcW w:w="517" w:type="dxa"/>
                  <w:tcBorders>
                    <w:top w:val="nil"/>
                    <w:left w:val="nil"/>
                    <w:bottom w:val="single" w:sz="4" w:space="0" w:color="auto"/>
                    <w:right w:val="single" w:sz="4" w:space="0" w:color="auto"/>
                  </w:tcBorders>
                  <w:shd w:val="clear" w:color="auto" w:fill="auto"/>
                  <w:hideMark/>
                </w:tcPr>
                <w:p w14:paraId="75BE71B9"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261DAFA2"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noWrap/>
                  <w:hideMark/>
                </w:tcPr>
                <w:p w14:paraId="5BE7A334"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06</w:t>
                  </w:r>
                </w:p>
              </w:tc>
              <w:tc>
                <w:tcPr>
                  <w:tcW w:w="856" w:type="dxa"/>
                  <w:tcBorders>
                    <w:top w:val="nil"/>
                    <w:left w:val="nil"/>
                    <w:bottom w:val="single" w:sz="4" w:space="0" w:color="auto"/>
                    <w:right w:val="single" w:sz="4" w:space="0" w:color="auto"/>
                  </w:tcBorders>
                  <w:shd w:val="clear" w:color="000000" w:fill="FFFFFF"/>
                  <w:noWrap/>
                  <w:hideMark/>
                </w:tcPr>
                <w:p w14:paraId="606CFB6C"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9999912330</w:t>
                  </w:r>
                </w:p>
              </w:tc>
              <w:tc>
                <w:tcPr>
                  <w:tcW w:w="445" w:type="dxa"/>
                  <w:tcBorders>
                    <w:top w:val="nil"/>
                    <w:left w:val="nil"/>
                    <w:bottom w:val="single" w:sz="4" w:space="0" w:color="auto"/>
                    <w:right w:val="single" w:sz="4" w:space="0" w:color="auto"/>
                  </w:tcBorders>
                  <w:shd w:val="clear" w:color="000000" w:fill="FFFFFF"/>
                  <w:noWrap/>
                  <w:hideMark/>
                </w:tcPr>
                <w:p w14:paraId="4FF64FE6"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hideMark/>
                </w:tcPr>
                <w:p w14:paraId="37641973"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16108,88</w:t>
                  </w:r>
                </w:p>
              </w:tc>
              <w:tc>
                <w:tcPr>
                  <w:tcW w:w="1114" w:type="dxa"/>
                  <w:tcBorders>
                    <w:top w:val="nil"/>
                    <w:left w:val="nil"/>
                    <w:bottom w:val="single" w:sz="4" w:space="0" w:color="auto"/>
                    <w:right w:val="single" w:sz="4" w:space="0" w:color="auto"/>
                  </w:tcBorders>
                  <w:shd w:val="clear" w:color="000000" w:fill="FFFFFF"/>
                  <w:noWrap/>
                  <w:hideMark/>
                </w:tcPr>
                <w:p w14:paraId="16312407"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16108,88</w:t>
                  </w:r>
                </w:p>
              </w:tc>
              <w:tc>
                <w:tcPr>
                  <w:tcW w:w="794" w:type="dxa"/>
                  <w:tcBorders>
                    <w:top w:val="nil"/>
                    <w:left w:val="nil"/>
                    <w:bottom w:val="single" w:sz="4" w:space="0" w:color="auto"/>
                    <w:right w:val="single" w:sz="4" w:space="0" w:color="auto"/>
                  </w:tcBorders>
                  <w:shd w:val="clear" w:color="auto" w:fill="auto"/>
                  <w:noWrap/>
                  <w:hideMark/>
                </w:tcPr>
                <w:p w14:paraId="763FCC73" w14:textId="77777777" w:rsidR="000523B2" w:rsidRPr="00576787" w:rsidRDefault="000523B2"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bl>
          <w:p w14:paraId="79F8FA1B" w14:textId="77777777" w:rsidR="000523B2" w:rsidRPr="00576787" w:rsidRDefault="000523B2" w:rsidP="00576787">
            <w:pPr>
              <w:ind w:firstLine="709"/>
              <w:jc w:val="both"/>
              <w:rPr>
                <w:rFonts w:ascii="Calibri" w:hAnsi="Calibri" w:cs="Calibri"/>
                <w:sz w:val="18"/>
                <w:szCs w:val="18"/>
                <w:lang w:val="ru-RU"/>
              </w:rPr>
            </w:pPr>
          </w:p>
        </w:tc>
      </w:tr>
      <w:tr w:rsidR="003A5C26" w:rsidRPr="00576787" w14:paraId="7F75AFD9" w14:textId="77777777" w:rsidTr="003A5C26">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6DA739A" w14:textId="77777777" w:rsidR="003A5C26" w:rsidRPr="00576787" w:rsidRDefault="003A5C26"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591A50D" w14:textId="385D9804" w:rsidR="003A5C26" w:rsidRPr="00576787" w:rsidRDefault="003A5C26"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Pr="00576787">
              <w:rPr>
                <w:rFonts w:ascii="Calibri" w:hAnsi="Calibri" w:cs="Calibri"/>
                <w:b/>
                <w:bCs/>
                <w:sz w:val="22"/>
                <w:szCs w:val="22"/>
              </w:rPr>
              <w:t>2</w:t>
            </w:r>
            <w:r w:rsidRPr="00576787">
              <w:rPr>
                <w:rFonts w:ascii="Calibri" w:hAnsi="Calibri" w:cs="Calibri"/>
                <w:b/>
                <w:bCs/>
                <w:sz w:val="22"/>
                <w:szCs w:val="22"/>
                <w:lang w:val="ru-RU"/>
              </w:rPr>
              <w:t>5</w:t>
            </w:r>
          </w:p>
        </w:tc>
      </w:tr>
    </w:tbl>
    <w:p w14:paraId="60E806A6" w14:textId="77777777" w:rsidR="003A5C26" w:rsidRPr="00576787" w:rsidRDefault="003A5C26"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6"/>
        <w:gridCol w:w="283"/>
        <w:gridCol w:w="4017"/>
        <w:gridCol w:w="3752"/>
        <w:gridCol w:w="55"/>
      </w:tblGrid>
      <w:tr w:rsidR="003A5C26" w:rsidRPr="00576787" w14:paraId="63EABD47" w14:textId="77777777" w:rsidTr="003A5C26">
        <w:trPr>
          <w:gridBefore w:val="1"/>
          <w:wBefore w:w="55" w:type="dxa"/>
          <w:trHeight w:val="18"/>
        </w:trPr>
        <w:tc>
          <w:tcPr>
            <w:tcW w:w="7826" w:type="dxa"/>
            <w:shd w:val="clear" w:color="auto" w:fill="auto"/>
          </w:tcPr>
          <w:tbl>
            <w:tblPr>
              <w:tblW w:w="7735" w:type="dxa"/>
              <w:tblLayout w:type="fixed"/>
              <w:tblLook w:val="04A0" w:firstRow="1" w:lastRow="0" w:firstColumn="1" w:lastColumn="0" w:noHBand="0" w:noVBand="1"/>
            </w:tblPr>
            <w:tblGrid>
              <w:gridCol w:w="2278"/>
              <w:gridCol w:w="517"/>
              <w:gridCol w:w="438"/>
              <w:gridCol w:w="423"/>
              <w:gridCol w:w="856"/>
              <w:gridCol w:w="445"/>
              <w:gridCol w:w="870"/>
              <w:gridCol w:w="1114"/>
              <w:gridCol w:w="794"/>
            </w:tblGrid>
            <w:tr w:rsidR="003A5C26" w:rsidRPr="00576787" w14:paraId="258BB11D"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558C633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Межбюджетные трансферты</w:t>
                  </w:r>
                </w:p>
              </w:tc>
              <w:tc>
                <w:tcPr>
                  <w:tcW w:w="517" w:type="dxa"/>
                  <w:tcBorders>
                    <w:top w:val="nil"/>
                    <w:left w:val="nil"/>
                    <w:bottom w:val="single" w:sz="4" w:space="0" w:color="auto"/>
                    <w:right w:val="single" w:sz="4" w:space="0" w:color="auto"/>
                  </w:tcBorders>
                  <w:shd w:val="clear" w:color="auto" w:fill="auto"/>
                  <w:hideMark/>
                </w:tcPr>
                <w:p w14:paraId="05C6921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2DDE574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noWrap/>
                  <w:hideMark/>
                </w:tcPr>
                <w:p w14:paraId="45C785C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06</w:t>
                  </w:r>
                </w:p>
              </w:tc>
              <w:tc>
                <w:tcPr>
                  <w:tcW w:w="856" w:type="dxa"/>
                  <w:tcBorders>
                    <w:top w:val="nil"/>
                    <w:left w:val="nil"/>
                    <w:bottom w:val="single" w:sz="4" w:space="0" w:color="auto"/>
                    <w:right w:val="single" w:sz="4" w:space="0" w:color="auto"/>
                  </w:tcBorders>
                  <w:shd w:val="clear" w:color="000000" w:fill="FFFFFF"/>
                  <w:noWrap/>
                  <w:hideMark/>
                </w:tcPr>
                <w:p w14:paraId="1264F419"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99999912330</w:t>
                  </w:r>
                </w:p>
              </w:tc>
              <w:tc>
                <w:tcPr>
                  <w:tcW w:w="445" w:type="dxa"/>
                  <w:tcBorders>
                    <w:top w:val="nil"/>
                    <w:left w:val="nil"/>
                    <w:bottom w:val="single" w:sz="4" w:space="0" w:color="auto"/>
                    <w:right w:val="single" w:sz="4" w:space="0" w:color="auto"/>
                  </w:tcBorders>
                  <w:shd w:val="clear" w:color="000000" w:fill="FFFFFF"/>
                  <w:noWrap/>
                  <w:hideMark/>
                </w:tcPr>
                <w:p w14:paraId="45F528C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500</w:t>
                  </w:r>
                </w:p>
              </w:tc>
              <w:tc>
                <w:tcPr>
                  <w:tcW w:w="870" w:type="dxa"/>
                  <w:tcBorders>
                    <w:top w:val="nil"/>
                    <w:left w:val="nil"/>
                    <w:bottom w:val="single" w:sz="4" w:space="0" w:color="auto"/>
                    <w:right w:val="single" w:sz="4" w:space="0" w:color="auto"/>
                  </w:tcBorders>
                  <w:shd w:val="clear" w:color="000000" w:fill="FFFFFF"/>
                  <w:hideMark/>
                </w:tcPr>
                <w:p w14:paraId="6929BE3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16108,88</w:t>
                  </w:r>
                </w:p>
              </w:tc>
              <w:tc>
                <w:tcPr>
                  <w:tcW w:w="1114" w:type="dxa"/>
                  <w:tcBorders>
                    <w:top w:val="nil"/>
                    <w:left w:val="nil"/>
                    <w:bottom w:val="single" w:sz="4" w:space="0" w:color="auto"/>
                    <w:right w:val="single" w:sz="4" w:space="0" w:color="auto"/>
                  </w:tcBorders>
                  <w:shd w:val="clear" w:color="000000" w:fill="FFFFFF"/>
                  <w:noWrap/>
                  <w:hideMark/>
                </w:tcPr>
                <w:p w14:paraId="0172599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16108,88</w:t>
                  </w:r>
                </w:p>
              </w:tc>
              <w:tc>
                <w:tcPr>
                  <w:tcW w:w="794" w:type="dxa"/>
                  <w:tcBorders>
                    <w:top w:val="nil"/>
                    <w:left w:val="nil"/>
                    <w:bottom w:val="single" w:sz="4" w:space="0" w:color="auto"/>
                    <w:right w:val="single" w:sz="4" w:space="0" w:color="auto"/>
                  </w:tcBorders>
                  <w:shd w:val="clear" w:color="auto" w:fill="auto"/>
                  <w:noWrap/>
                  <w:hideMark/>
                </w:tcPr>
                <w:p w14:paraId="1AE385A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22510A0E" w14:textId="77777777" w:rsidTr="0014016F">
              <w:trPr>
                <w:trHeight w:val="58"/>
              </w:trPr>
              <w:tc>
                <w:tcPr>
                  <w:tcW w:w="2278" w:type="dxa"/>
                  <w:tcBorders>
                    <w:top w:val="nil"/>
                    <w:left w:val="single" w:sz="4" w:space="0" w:color="auto"/>
                    <w:bottom w:val="single" w:sz="4" w:space="0" w:color="auto"/>
                    <w:right w:val="single" w:sz="4" w:space="0" w:color="auto"/>
                  </w:tcBorders>
                  <w:shd w:val="clear" w:color="000000" w:fill="FFFFFF"/>
                  <w:hideMark/>
                </w:tcPr>
                <w:p w14:paraId="7B16692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Иные межбюджетные трансферты</w:t>
                  </w:r>
                </w:p>
              </w:tc>
              <w:tc>
                <w:tcPr>
                  <w:tcW w:w="517" w:type="dxa"/>
                  <w:tcBorders>
                    <w:top w:val="nil"/>
                    <w:left w:val="nil"/>
                    <w:bottom w:val="single" w:sz="4" w:space="0" w:color="auto"/>
                    <w:right w:val="single" w:sz="4" w:space="0" w:color="auto"/>
                  </w:tcBorders>
                  <w:shd w:val="clear" w:color="auto" w:fill="auto"/>
                  <w:hideMark/>
                </w:tcPr>
                <w:p w14:paraId="25CD0DE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469ACAB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noWrap/>
                  <w:hideMark/>
                </w:tcPr>
                <w:p w14:paraId="3B5F444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06</w:t>
                  </w:r>
                </w:p>
              </w:tc>
              <w:tc>
                <w:tcPr>
                  <w:tcW w:w="856" w:type="dxa"/>
                  <w:tcBorders>
                    <w:top w:val="nil"/>
                    <w:left w:val="nil"/>
                    <w:bottom w:val="single" w:sz="4" w:space="0" w:color="auto"/>
                    <w:right w:val="single" w:sz="4" w:space="0" w:color="auto"/>
                  </w:tcBorders>
                  <w:shd w:val="clear" w:color="000000" w:fill="FFFFFF"/>
                  <w:noWrap/>
                  <w:hideMark/>
                </w:tcPr>
                <w:p w14:paraId="50CBB01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99999912330</w:t>
                  </w:r>
                </w:p>
              </w:tc>
              <w:tc>
                <w:tcPr>
                  <w:tcW w:w="445" w:type="dxa"/>
                  <w:tcBorders>
                    <w:top w:val="nil"/>
                    <w:left w:val="nil"/>
                    <w:bottom w:val="single" w:sz="4" w:space="0" w:color="auto"/>
                    <w:right w:val="single" w:sz="4" w:space="0" w:color="auto"/>
                  </w:tcBorders>
                  <w:shd w:val="clear" w:color="000000" w:fill="FFFFFF"/>
                  <w:noWrap/>
                  <w:hideMark/>
                </w:tcPr>
                <w:p w14:paraId="31300B39"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540</w:t>
                  </w:r>
                </w:p>
              </w:tc>
              <w:tc>
                <w:tcPr>
                  <w:tcW w:w="870" w:type="dxa"/>
                  <w:tcBorders>
                    <w:top w:val="nil"/>
                    <w:left w:val="nil"/>
                    <w:bottom w:val="single" w:sz="4" w:space="0" w:color="auto"/>
                    <w:right w:val="single" w:sz="4" w:space="0" w:color="auto"/>
                  </w:tcBorders>
                  <w:shd w:val="clear" w:color="000000" w:fill="FFFFFF"/>
                  <w:hideMark/>
                </w:tcPr>
                <w:p w14:paraId="1B2B568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16108,88</w:t>
                  </w:r>
                </w:p>
              </w:tc>
              <w:tc>
                <w:tcPr>
                  <w:tcW w:w="1114" w:type="dxa"/>
                  <w:tcBorders>
                    <w:top w:val="nil"/>
                    <w:left w:val="nil"/>
                    <w:bottom w:val="single" w:sz="4" w:space="0" w:color="auto"/>
                    <w:right w:val="single" w:sz="4" w:space="0" w:color="auto"/>
                  </w:tcBorders>
                  <w:shd w:val="clear" w:color="000000" w:fill="FFFFFF"/>
                  <w:hideMark/>
                </w:tcPr>
                <w:p w14:paraId="68A29A0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16108,88</w:t>
                  </w:r>
                </w:p>
              </w:tc>
              <w:tc>
                <w:tcPr>
                  <w:tcW w:w="794" w:type="dxa"/>
                  <w:tcBorders>
                    <w:top w:val="nil"/>
                    <w:left w:val="nil"/>
                    <w:bottom w:val="single" w:sz="4" w:space="0" w:color="auto"/>
                    <w:right w:val="single" w:sz="4" w:space="0" w:color="auto"/>
                  </w:tcBorders>
                  <w:shd w:val="clear" w:color="auto" w:fill="auto"/>
                  <w:noWrap/>
                  <w:hideMark/>
                </w:tcPr>
                <w:p w14:paraId="40FC18D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3E28D642"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vAlign w:val="bottom"/>
                  <w:hideMark/>
                </w:tcPr>
                <w:p w14:paraId="19FB85CB"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Другие вопросы в области общегосударственных вопросов</w:t>
                  </w:r>
                </w:p>
              </w:tc>
              <w:tc>
                <w:tcPr>
                  <w:tcW w:w="517" w:type="dxa"/>
                  <w:tcBorders>
                    <w:top w:val="nil"/>
                    <w:left w:val="nil"/>
                    <w:bottom w:val="single" w:sz="4" w:space="0" w:color="auto"/>
                    <w:right w:val="single" w:sz="4" w:space="0" w:color="auto"/>
                  </w:tcBorders>
                  <w:shd w:val="clear" w:color="auto" w:fill="auto"/>
                  <w:hideMark/>
                </w:tcPr>
                <w:p w14:paraId="614873E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3392E60B"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hideMark/>
                </w:tcPr>
                <w:p w14:paraId="25900346"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13</w:t>
                  </w:r>
                </w:p>
              </w:tc>
              <w:tc>
                <w:tcPr>
                  <w:tcW w:w="856" w:type="dxa"/>
                  <w:tcBorders>
                    <w:top w:val="nil"/>
                    <w:left w:val="nil"/>
                    <w:bottom w:val="single" w:sz="4" w:space="0" w:color="auto"/>
                    <w:right w:val="single" w:sz="4" w:space="0" w:color="auto"/>
                  </w:tcBorders>
                  <w:shd w:val="clear" w:color="000000" w:fill="FFFFFF"/>
                  <w:hideMark/>
                </w:tcPr>
                <w:p w14:paraId="20DA4EA7"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0000000000</w:t>
                  </w:r>
                </w:p>
              </w:tc>
              <w:tc>
                <w:tcPr>
                  <w:tcW w:w="445" w:type="dxa"/>
                  <w:tcBorders>
                    <w:top w:val="nil"/>
                    <w:left w:val="nil"/>
                    <w:bottom w:val="single" w:sz="4" w:space="0" w:color="auto"/>
                    <w:right w:val="single" w:sz="4" w:space="0" w:color="auto"/>
                  </w:tcBorders>
                  <w:shd w:val="clear" w:color="000000" w:fill="FFFFFF"/>
                  <w:hideMark/>
                </w:tcPr>
                <w:p w14:paraId="72081550"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noWrap/>
                  <w:hideMark/>
                </w:tcPr>
                <w:p w14:paraId="3B268431"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1006503,52</w:t>
                  </w:r>
                </w:p>
              </w:tc>
              <w:tc>
                <w:tcPr>
                  <w:tcW w:w="1114" w:type="dxa"/>
                  <w:tcBorders>
                    <w:top w:val="nil"/>
                    <w:left w:val="nil"/>
                    <w:bottom w:val="single" w:sz="4" w:space="0" w:color="auto"/>
                    <w:right w:val="single" w:sz="4" w:space="0" w:color="auto"/>
                  </w:tcBorders>
                  <w:shd w:val="clear" w:color="000000" w:fill="FFFFFF"/>
                  <w:noWrap/>
                  <w:hideMark/>
                </w:tcPr>
                <w:p w14:paraId="4FAA1574"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905573,50</w:t>
                  </w:r>
                </w:p>
              </w:tc>
              <w:tc>
                <w:tcPr>
                  <w:tcW w:w="794" w:type="dxa"/>
                  <w:tcBorders>
                    <w:top w:val="nil"/>
                    <w:left w:val="nil"/>
                    <w:bottom w:val="single" w:sz="4" w:space="0" w:color="auto"/>
                    <w:right w:val="single" w:sz="4" w:space="0" w:color="auto"/>
                  </w:tcBorders>
                  <w:shd w:val="clear" w:color="auto" w:fill="auto"/>
                  <w:noWrap/>
                  <w:hideMark/>
                </w:tcPr>
                <w:p w14:paraId="4B05F22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89,97</w:t>
                  </w:r>
                </w:p>
              </w:tc>
            </w:tr>
            <w:tr w:rsidR="003A5C26" w:rsidRPr="00576787" w14:paraId="3089D9BA"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3FB06C0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Непрограммные направления деятельности органов местного самоуправления </w:t>
                  </w:r>
                </w:p>
              </w:tc>
              <w:tc>
                <w:tcPr>
                  <w:tcW w:w="517" w:type="dxa"/>
                  <w:tcBorders>
                    <w:top w:val="nil"/>
                    <w:left w:val="nil"/>
                    <w:bottom w:val="single" w:sz="4" w:space="0" w:color="auto"/>
                    <w:right w:val="single" w:sz="4" w:space="0" w:color="auto"/>
                  </w:tcBorders>
                  <w:shd w:val="clear" w:color="auto" w:fill="auto"/>
                  <w:hideMark/>
                </w:tcPr>
                <w:p w14:paraId="6E2C4DE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34B4CA0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noWrap/>
                  <w:hideMark/>
                </w:tcPr>
                <w:p w14:paraId="16B7D40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856" w:type="dxa"/>
                  <w:tcBorders>
                    <w:top w:val="nil"/>
                    <w:left w:val="nil"/>
                    <w:bottom w:val="single" w:sz="4" w:space="0" w:color="auto"/>
                    <w:right w:val="single" w:sz="4" w:space="0" w:color="auto"/>
                  </w:tcBorders>
                  <w:shd w:val="clear" w:color="000000" w:fill="FFFFFF"/>
                  <w:noWrap/>
                  <w:hideMark/>
                </w:tcPr>
                <w:p w14:paraId="254EB83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9900000000</w:t>
                  </w:r>
                </w:p>
              </w:tc>
              <w:tc>
                <w:tcPr>
                  <w:tcW w:w="445" w:type="dxa"/>
                  <w:tcBorders>
                    <w:top w:val="nil"/>
                    <w:left w:val="nil"/>
                    <w:bottom w:val="single" w:sz="4" w:space="0" w:color="auto"/>
                    <w:right w:val="single" w:sz="4" w:space="0" w:color="auto"/>
                  </w:tcBorders>
                  <w:shd w:val="clear" w:color="000000" w:fill="FFFFFF"/>
                  <w:noWrap/>
                  <w:hideMark/>
                </w:tcPr>
                <w:p w14:paraId="57FDC00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noWrap/>
                  <w:hideMark/>
                </w:tcPr>
                <w:p w14:paraId="3CBC2F79"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1006503,52</w:t>
                  </w:r>
                </w:p>
              </w:tc>
              <w:tc>
                <w:tcPr>
                  <w:tcW w:w="1114" w:type="dxa"/>
                  <w:tcBorders>
                    <w:top w:val="nil"/>
                    <w:left w:val="nil"/>
                    <w:bottom w:val="single" w:sz="4" w:space="0" w:color="auto"/>
                    <w:right w:val="single" w:sz="4" w:space="0" w:color="auto"/>
                  </w:tcBorders>
                  <w:shd w:val="clear" w:color="000000" w:fill="FFFFFF"/>
                  <w:noWrap/>
                  <w:hideMark/>
                </w:tcPr>
                <w:p w14:paraId="1A75FC8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905573,50</w:t>
                  </w:r>
                </w:p>
              </w:tc>
              <w:tc>
                <w:tcPr>
                  <w:tcW w:w="794" w:type="dxa"/>
                  <w:tcBorders>
                    <w:top w:val="nil"/>
                    <w:left w:val="nil"/>
                    <w:bottom w:val="single" w:sz="4" w:space="0" w:color="auto"/>
                    <w:right w:val="single" w:sz="4" w:space="0" w:color="auto"/>
                  </w:tcBorders>
                  <w:shd w:val="clear" w:color="auto" w:fill="auto"/>
                  <w:noWrap/>
                  <w:hideMark/>
                </w:tcPr>
                <w:p w14:paraId="3B65195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89,97</w:t>
                  </w:r>
                </w:p>
              </w:tc>
            </w:tr>
            <w:tr w:rsidR="003A5C26" w:rsidRPr="00576787" w14:paraId="78CE2B47"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3372741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Мероприятия непрограммных направлений деятельности органов местного самоуправления</w:t>
                  </w:r>
                </w:p>
              </w:tc>
              <w:tc>
                <w:tcPr>
                  <w:tcW w:w="517" w:type="dxa"/>
                  <w:tcBorders>
                    <w:top w:val="nil"/>
                    <w:left w:val="nil"/>
                    <w:bottom w:val="single" w:sz="4" w:space="0" w:color="auto"/>
                    <w:right w:val="single" w:sz="4" w:space="0" w:color="auto"/>
                  </w:tcBorders>
                  <w:shd w:val="clear" w:color="auto" w:fill="auto"/>
                  <w:hideMark/>
                </w:tcPr>
                <w:p w14:paraId="48DD313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68B5B2B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noWrap/>
                  <w:hideMark/>
                </w:tcPr>
                <w:p w14:paraId="1D95147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856" w:type="dxa"/>
                  <w:tcBorders>
                    <w:top w:val="nil"/>
                    <w:left w:val="nil"/>
                    <w:bottom w:val="single" w:sz="4" w:space="0" w:color="auto"/>
                    <w:right w:val="single" w:sz="4" w:space="0" w:color="auto"/>
                  </w:tcBorders>
                  <w:shd w:val="clear" w:color="000000" w:fill="FFFFFF"/>
                  <w:noWrap/>
                  <w:hideMark/>
                </w:tcPr>
                <w:p w14:paraId="7B3F86E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9990000000</w:t>
                  </w:r>
                </w:p>
              </w:tc>
              <w:tc>
                <w:tcPr>
                  <w:tcW w:w="445" w:type="dxa"/>
                  <w:tcBorders>
                    <w:top w:val="nil"/>
                    <w:left w:val="nil"/>
                    <w:bottom w:val="single" w:sz="4" w:space="0" w:color="auto"/>
                    <w:right w:val="single" w:sz="4" w:space="0" w:color="auto"/>
                  </w:tcBorders>
                  <w:shd w:val="clear" w:color="000000" w:fill="FFFFFF"/>
                  <w:noWrap/>
                  <w:hideMark/>
                </w:tcPr>
                <w:p w14:paraId="4F272C0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noWrap/>
                  <w:hideMark/>
                </w:tcPr>
                <w:p w14:paraId="2CD1CA5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1006503,52</w:t>
                  </w:r>
                </w:p>
              </w:tc>
              <w:tc>
                <w:tcPr>
                  <w:tcW w:w="1114" w:type="dxa"/>
                  <w:tcBorders>
                    <w:top w:val="nil"/>
                    <w:left w:val="nil"/>
                    <w:bottom w:val="single" w:sz="4" w:space="0" w:color="auto"/>
                    <w:right w:val="single" w:sz="4" w:space="0" w:color="auto"/>
                  </w:tcBorders>
                  <w:shd w:val="clear" w:color="000000" w:fill="FFFFFF"/>
                  <w:noWrap/>
                  <w:hideMark/>
                </w:tcPr>
                <w:p w14:paraId="074D0AE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905573,50</w:t>
                  </w:r>
                </w:p>
              </w:tc>
              <w:tc>
                <w:tcPr>
                  <w:tcW w:w="794" w:type="dxa"/>
                  <w:tcBorders>
                    <w:top w:val="nil"/>
                    <w:left w:val="nil"/>
                    <w:bottom w:val="single" w:sz="4" w:space="0" w:color="auto"/>
                    <w:right w:val="single" w:sz="4" w:space="0" w:color="auto"/>
                  </w:tcBorders>
                  <w:shd w:val="clear" w:color="auto" w:fill="auto"/>
                  <w:noWrap/>
                  <w:hideMark/>
                </w:tcPr>
                <w:p w14:paraId="31A7435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89,97</w:t>
                  </w:r>
                </w:p>
              </w:tc>
            </w:tr>
            <w:tr w:rsidR="003A5C26" w:rsidRPr="00576787" w14:paraId="05AC6127"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185F2D1E"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Выполнение других обязательств муниципального образования </w:t>
                  </w:r>
                </w:p>
              </w:tc>
              <w:tc>
                <w:tcPr>
                  <w:tcW w:w="517" w:type="dxa"/>
                  <w:tcBorders>
                    <w:top w:val="nil"/>
                    <w:left w:val="nil"/>
                    <w:bottom w:val="single" w:sz="4" w:space="0" w:color="auto"/>
                    <w:right w:val="single" w:sz="4" w:space="0" w:color="auto"/>
                  </w:tcBorders>
                  <w:shd w:val="clear" w:color="auto" w:fill="auto"/>
                  <w:hideMark/>
                </w:tcPr>
                <w:p w14:paraId="1652A82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7C0981E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noWrap/>
                  <w:hideMark/>
                </w:tcPr>
                <w:p w14:paraId="13C8B14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856" w:type="dxa"/>
                  <w:tcBorders>
                    <w:top w:val="nil"/>
                    <w:left w:val="nil"/>
                    <w:bottom w:val="single" w:sz="4" w:space="0" w:color="auto"/>
                    <w:right w:val="single" w:sz="4" w:space="0" w:color="auto"/>
                  </w:tcBorders>
                  <w:shd w:val="clear" w:color="000000" w:fill="FFFFFF"/>
                  <w:hideMark/>
                </w:tcPr>
                <w:p w14:paraId="1545426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9999913110</w:t>
                  </w:r>
                </w:p>
              </w:tc>
              <w:tc>
                <w:tcPr>
                  <w:tcW w:w="445" w:type="dxa"/>
                  <w:tcBorders>
                    <w:top w:val="nil"/>
                    <w:left w:val="nil"/>
                    <w:bottom w:val="single" w:sz="4" w:space="0" w:color="auto"/>
                    <w:right w:val="single" w:sz="4" w:space="0" w:color="auto"/>
                  </w:tcBorders>
                  <w:shd w:val="clear" w:color="000000" w:fill="FFFFFF"/>
                  <w:noWrap/>
                  <w:hideMark/>
                </w:tcPr>
                <w:p w14:paraId="1D11A5A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noWrap/>
                  <w:hideMark/>
                </w:tcPr>
                <w:p w14:paraId="490C42D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8799,00</w:t>
                  </w:r>
                </w:p>
              </w:tc>
              <w:tc>
                <w:tcPr>
                  <w:tcW w:w="1114" w:type="dxa"/>
                  <w:tcBorders>
                    <w:top w:val="nil"/>
                    <w:left w:val="nil"/>
                    <w:bottom w:val="single" w:sz="4" w:space="0" w:color="auto"/>
                    <w:right w:val="single" w:sz="4" w:space="0" w:color="auto"/>
                  </w:tcBorders>
                  <w:shd w:val="clear" w:color="000000" w:fill="FFFFFF"/>
                  <w:noWrap/>
                  <w:hideMark/>
                </w:tcPr>
                <w:p w14:paraId="766D302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8799,00</w:t>
                  </w:r>
                </w:p>
              </w:tc>
              <w:tc>
                <w:tcPr>
                  <w:tcW w:w="794" w:type="dxa"/>
                  <w:tcBorders>
                    <w:top w:val="nil"/>
                    <w:left w:val="nil"/>
                    <w:bottom w:val="single" w:sz="4" w:space="0" w:color="auto"/>
                    <w:right w:val="single" w:sz="4" w:space="0" w:color="auto"/>
                  </w:tcBorders>
                  <w:shd w:val="clear" w:color="auto" w:fill="auto"/>
                  <w:noWrap/>
                  <w:hideMark/>
                </w:tcPr>
                <w:p w14:paraId="55DC761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6EF9EED4"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4117B92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Закупка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46262E6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41CE480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noWrap/>
                  <w:hideMark/>
                </w:tcPr>
                <w:p w14:paraId="21AF34D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856" w:type="dxa"/>
                  <w:tcBorders>
                    <w:top w:val="nil"/>
                    <w:left w:val="nil"/>
                    <w:bottom w:val="single" w:sz="4" w:space="0" w:color="auto"/>
                    <w:right w:val="single" w:sz="4" w:space="0" w:color="auto"/>
                  </w:tcBorders>
                  <w:shd w:val="clear" w:color="000000" w:fill="FFFFFF"/>
                  <w:hideMark/>
                </w:tcPr>
                <w:p w14:paraId="598B5B0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9999913110</w:t>
                  </w:r>
                </w:p>
              </w:tc>
              <w:tc>
                <w:tcPr>
                  <w:tcW w:w="445" w:type="dxa"/>
                  <w:tcBorders>
                    <w:top w:val="nil"/>
                    <w:left w:val="nil"/>
                    <w:bottom w:val="single" w:sz="4" w:space="0" w:color="auto"/>
                    <w:right w:val="single" w:sz="4" w:space="0" w:color="auto"/>
                  </w:tcBorders>
                  <w:shd w:val="clear" w:color="000000" w:fill="FFFFFF"/>
                  <w:noWrap/>
                  <w:hideMark/>
                </w:tcPr>
                <w:p w14:paraId="522FC82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870" w:type="dxa"/>
                  <w:tcBorders>
                    <w:top w:val="nil"/>
                    <w:left w:val="nil"/>
                    <w:bottom w:val="single" w:sz="4" w:space="0" w:color="auto"/>
                    <w:right w:val="single" w:sz="4" w:space="0" w:color="auto"/>
                  </w:tcBorders>
                  <w:shd w:val="clear" w:color="000000" w:fill="FFFFFF"/>
                  <w:noWrap/>
                  <w:hideMark/>
                </w:tcPr>
                <w:p w14:paraId="0E1D506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7560,00</w:t>
                  </w:r>
                </w:p>
              </w:tc>
              <w:tc>
                <w:tcPr>
                  <w:tcW w:w="1114" w:type="dxa"/>
                  <w:tcBorders>
                    <w:top w:val="nil"/>
                    <w:left w:val="nil"/>
                    <w:bottom w:val="single" w:sz="4" w:space="0" w:color="auto"/>
                    <w:right w:val="single" w:sz="4" w:space="0" w:color="auto"/>
                  </w:tcBorders>
                  <w:shd w:val="clear" w:color="000000" w:fill="FFFFFF"/>
                  <w:noWrap/>
                  <w:hideMark/>
                </w:tcPr>
                <w:p w14:paraId="15A1BAD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7560,00</w:t>
                  </w:r>
                </w:p>
              </w:tc>
              <w:tc>
                <w:tcPr>
                  <w:tcW w:w="794" w:type="dxa"/>
                  <w:tcBorders>
                    <w:top w:val="nil"/>
                    <w:left w:val="nil"/>
                    <w:bottom w:val="single" w:sz="4" w:space="0" w:color="auto"/>
                    <w:right w:val="single" w:sz="4" w:space="0" w:color="auto"/>
                  </w:tcBorders>
                  <w:shd w:val="clear" w:color="auto" w:fill="auto"/>
                  <w:noWrap/>
                  <w:hideMark/>
                </w:tcPr>
                <w:p w14:paraId="788A5C0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794FC220"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054C3D5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Иные закупки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58D9217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1CE5D8A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noWrap/>
                  <w:hideMark/>
                </w:tcPr>
                <w:p w14:paraId="38B5534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856" w:type="dxa"/>
                  <w:tcBorders>
                    <w:top w:val="nil"/>
                    <w:left w:val="nil"/>
                    <w:bottom w:val="single" w:sz="4" w:space="0" w:color="auto"/>
                    <w:right w:val="single" w:sz="4" w:space="0" w:color="auto"/>
                  </w:tcBorders>
                  <w:shd w:val="clear" w:color="000000" w:fill="FFFFFF"/>
                  <w:hideMark/>
                </w:tcPr>
                <w:p w14:paraId="1F480DF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9999913110</w:t>
                  </w:r>
                </w:p>
              </w:tc>
              <w:tc>
                <w:tcPr>
                  <w:tcW w:w="445" w:type="dxa"/>
                  <w:tcBorders>
                    <w:top w:val="nil"/>
                    <w:left w:val="nil"/>
                    <w:bottom w:val="single" w:sz="4" w:space="0" w:color="auto"/>
                    <w:right w:val="single" w:sz="4" w:space="0" w:color="auto"/>
                  </w:tcBorders>
                  <w:shd w:val="clear" w:color="000000" w:fill="FFFFFF"/>
                  <w:noWrap/>
                  <w:hideMark/>
                </w:tcPr>
                <w:p w14:paraId="2A4C1099"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870" w:type="dxa"/>
                  <w:tcBorders>
                    <w:top w:val="nil"/>
                    <w:left w:val="nil"/>
                    <w:bottom w:val="single" w:sz="4" w:space="0" w:color="auto"/>
                    <w:right w:val="single" w:sz="4" w:space="0" w:color="auto"/>
                  </w:tcBorders>
                  <w:shd w:val="clear" w:color="000000" w:fill="FFFFFF"/>
                  <w:noWrap/>
                  <w:hideMark/>
                </w:tcPr>
                <w:p w14:paraId="432597F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7560,00</w:t>
                  </w:r>
                </w:p>
              </w:tc>
              <w:tc>
                <w:tcPr>
                  <w:tcW w:w="1114" w:type="dxa"/>
                  <w:tcBorders>
                    <w:top w:val="nil"/>
                    <w:left w:val="nil"/>
                    <w:bottom w:val="single" w:sz="4" w:space="0" w:color="auto"/>
                    <w:right w:val="single" w:sz="4" w:space="0" w:color="auto"/>
                  </w:tcBorders>
                  <w:shd w:val="clear" w:color="000000" w:fill="FFFFFF"/>
                  <w:noWrap/>
                  <w:hideMark/>
                </w:tcPr>
                <w:p w14:paraId="1442FB0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7560,00</w:t>
                  </w:r>
                </w:p>
              </w:tc>
              <w:tc>
                <w:tcPr>
                  <w:tcW w:w="794" w:type="dxa"/>
                  <w:tcBorders>
                    <w:top w:val="nil"/>
                    <w:left w:val="nil"/>
                    <w:bottom w:val="single" w:sz="4" w:space="0" w:color="auto"/>
                    <w:right w:val="single" w:sz="4" w:space="0" w:color="auto"/>
                  </w:tcBorders>
                  <w:shd w:val="clear" w:color="auto" w:fill="auto"/>
                  <w:noWrap/>
                  <w:hideMark/>
                </w:tcPr>
                <w:p w14:paraId="68A411E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66659AB8"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03D7457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Иные бюджетные ассигнования</w:t>
                  </w:r>
                </w:p>
              </w:tc>
              <w:tc>
                <w:tcPr>
                  <w:tcW w:w="517" w:type="dxa"/>
                  <w:tcBorders>
                    <w:top w:val="nil"/>
                    <w:left w:val="nil"/>
                    <w:bottom w:val="single" w:sz="4" w:space="0" w:color="auto"/>
                    <w:right w:val="single" w:sz="4" w:space="0" w:color="auto"/>
                  </w:tcBorders>
                  <w:shd w:val="clear" w:color="auto" w:fill="auto"/>
                  <w:hideMark/>
                </w:tcPr>
                <w:p w14:paraId="7490487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5E39929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hideMark/>
                </w:tcPr>
                <w:p w14:paraId="61BA7BA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856" w:type="dxa"/>
                  <w:tcBorders>
                    <w:top w:val="nil"/>
                    <w:left w:val="nil"/>
                    <w:bottom w:val="single" w:sz="4" w:space="0" w:color="auto"/>
                    <w:right w:val="single" w:sz="4" w:space="0" w:color="auto"/>
                  </w:tcBorders>
                  <w:shd w:val="clear" w:color="000000" w:fill="FFFFFF"/>
                  <w:hideMark/>
                </w:tcPr>
                <w:p w14:paraId="4A26C81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9999913110</w:t>
                  </w:r>
                </w:p>
              </w:tc>
              <w:tc>
                <w:tcPr>
                  <w:tcW w:w="445" w:type="dxa"/>
                  <w:tcBorders>
                    <w:top w:val="nil"/>
                    <w:left w:val="nil"/>
                    <w:bottom w:val="single" w:sz="4" w:space="0" w:color="auto"/>
                    <w:right w:val="single" w:sz="4" w:space="0" w:color="auto"/>
                  </w:tcBorders>
                  <w:shd w:val="clear" w:color="000000" w:fill="FFFFFF"/>
                  <w:hideMark/>
                </w:tcPr>
                <w:p w14:paraId="4CD67E4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800</w:t>
                  </w:r>
                </w:p>
              </w:tc>
              <w:tc>
                <w:tcPr>
                  <w:tcW w:w="870" w:type="dxa"/>
                  <w:tcBorders>
                    <w:top w:val="nil"/>
                    <w:left w:val="nil"/>
                    <w:bottom w:val="single" w:sz="4" w:space="0" w:color="auto"/>
                    <w:right w:val="single" w:sz="4" w:space="0" w:color="auto"/>
                  </w:tcBorders>
                  <w:shd w:val="clear" w:color="000000" w:fill="FFFFFF"/>
                  <w:noWrap/>
                  <w:hideMark/>
                </w:tcPr>
                <w:p w14:paraId="5BB67F6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1239,00</w:t>
                  </w:r>
                </w:p>
              </w:tc>
              <w:tc>
                <w:tcPr>
                  <w:tcW w:w="1114" w:type="dxa"/>
                  <w:tcBorders>
                    <w:top w:val="nil"/>
                    <w:left w:val="nil"/>
                    <w:bottom w:val="single" w:sz="4" w:space="0" w:color="auto"/>
                    <w:right w:val="single" w:sz="4" w:space="0" w:color="auto"/>
                  </w:tcBorders>
                  <w:shd w:val="clear" w:color="000000" w:fill="FFFFFF"/>
                  <w:noWrap/>
                  <w:hideMark/>
                </w:tcPr>
                <w:p w14:paraId="0342223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1239,00</w:t>
                  </w:r>
                </w:p>
              </w:tc>
              <w:tc>
                <w:tcPr>
                  <w:tcW w:w="794" w:type="dxa"/>
                  <w:tcBorders>
                    <w:top w:val="nil"/>
                    <w:left w:val="nil"/>
                    <w:bottom w:val="single" w:sz="4" w:space="0" w:color="auto"/>
                    <w:right w:val="single" w:sz="4" w:space="0" w:color="auto"/>
                  </w:tcBorders>
                  <w:shd w:val="clear" w:color="auto" w:fill="auto"/>
                  <w:noWrap/>
                  <w:hideMark/>
                </w:tcPr>
                <w:p w14:paraId="1B27F16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6758EFCC"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62ED778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Уплата налогов, сборов и иных платежей</w:t>
                  </w:r>
                </w:p>
              </w:tc>
              <w:tc>
                <w:tcPr>
                  <w:tcW w:w="517" w:type="dxa"/>
                  <w:tcBorders>
                    <w:top w:val="nil"/>
                    <w:left w:val="nil"/>
                    <w:bottom w:val="single" w:sz="4" w:space="0" w:color="auto"/>
                    <w:right w:val="single" w:sz="4" w:space="0" w:color="auto"/>
                  </w:tcBorders>
                  <w:shd w:val="clear" w:color="auto" w:fill="auto"/>
                  <w:hideMark/>
                </w:tcPr>
                <w:p w14:paraId="4B10864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53FD6AF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hideMark/>
                </w:tcPr>
                <w:p w14:paraId="3BFDD05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856" w:type="dxa"/>
                  <w:tcBorders>
                    <w:top w:val="nil"/>
                    <w:left w:val="nil"/>
                    <w:bottom w:val="single" w:sz="4" w:space="0" w:color="auto"/>
                    <w:right w:val="single" w:sz="4" w:space="0" w:color="auto"/>
                  </w:tcBorders>
                  <w:shd w:val="clear" w:color="000000" w:fill="FFFFFF"/>
                  <w:hideMark/>
                </w:tcPr>
                <w:p w14:paraId="132E531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9999913110</w:t>
                  </w:r>
                </w:p>
              </w:tc>
              <w:tc>
                <w:tcPr>
                  <w:tcW w:w="445" w:type="dxa"/>
                  <w:tcBorders>
                    <w:top w:val="nil"/>
                    <w:left w:val="nil"/>
                    <w:bottom w:val="single" w:sz="4" w:space="0" w:color="auto"/>
                    <w:right w:val="single" w:sz="4" w:space="0" w:color="auto"/>
                  </w:tcBorders>
                  <w:shd w:val="clear" w:color="000000" w:fill="FFFFFF"/>
                  <w:hideMark/>
                </w:tcPr>
                <w:p w14:paraId="7335E5F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850</w:t>
                  </w:r>
                </w:p>
              </w:tc>
              <w:tc>
                <w:tcPr>
                  <w:tcW w:w="870" w:type="dxa"/>
                  <w:tcBorders>
                    <w:top w:val="nil"/>
                    <w:left w:val="nil"/>
                    <w:bottom w:val="single" w:sz="4" w:space="0" w:color="auto"/>
                    <w:right w:val="single" w:sz="4" w:space="0" w:color="auto"/>
                  </w:tcBorders>
                  <w:shd w:val="clear" w:color="000000" w:fill="FFFFFF"/>
                  <w:noWrap/>
                  <w:hideMark/>
                </w:tcPr>
                <w:p w14:paraId="75C3AA9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1239,00</w:t>
                  </w:r>
                </w:p>
              </w:tc>
              <w:tc>
                <w:tcPr>
                  <w:tcW w:w="1114" w:type="dxa"/>
                  <w:tcBorders>
                    <w:top w:val="nil"/>
                    <w:left w:val="nil"/>
                    <w:bottom w:val="single" w:sz="4" w:space="0" w:color="auto"/>
                    <w:right w:val="single" w:sz="4" w:space="0" w:color="auto"/>
                  </w:tcBorders>
                  <w:shd w:val="clear" w:color="000000" w:fill="FFFFFF"/>
                  <w:noWrap/>
                  <w:hideMark/>
                </w:tcPr>
                <w:p w14:paraId="6E75354E"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1239,00</w:t>
                  </w:r>
                </w:p>
              </w:tc>
              <w:tc>
                <w:tcPr>
                  <w:tcW w:w="794" w:type="dxa"/>
                  <w:tcBorders>
                    <w:top w:val="nil"/>
                    <w:left w:val="nil"/>
                    <w:bottom w:val="single" w:sz="4" w:space="0" w:color="auto"/>
                    <w:right w:val="single" w:sz="4" w:space="0" w:color="auto"/>
                  </w:tcBorders>
                  <w:shd w:val="clear" w:color="auto" w:fill="auto"/>
                  <w:noWrap/>
                  <w:hideMark/>
                </w:tcPr>
                <w:p w14:paraId="218ADD4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1CDC6FA4"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59F4459E"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Оценка недвижимости, признание прав и регулирование отношений </w:t>
                  </w:r>
                  <w:proofErr w:type="gramStart"/>
                  <w:r w:rsidRPr="00576787">
                    <w:rPr>
                      <w:rFonts w:ascii="Calibri" w:eastAsia="Times New Roman" w:hAnsi="Calibri" w:cs="Calibri"/>
                      <w:kern w:val="0"/>
                      <w:sz w:val="12"/>
                      <w:szCs w:val="12"/>
                      <w:lang w:val="ru-RU" w:eastAsia="ru-RU" w:bidi="ar-SA"/>
                    </w:rPr>
                    <w:t>по  муниципальной</w:t>
                  </w:r>
                  <w:proofErr w:type="gramEnd"/>
                  <w:r w:rsidRPr="00576787">
                    <w:rPr>
                      <w:rFonts w:ascii="Calibri" w:eastAsia="Times New Roman" w:hAnsi="Calibri" w:cs="Calibri"/>
                      <w:kern w:val="0"/>
                      <w:sz w:val="12"/>
                      <w:szCs w:val="12"/>
                      <w:lang w:val="ru-RU" w:eastAsia="ru-RU" w:bidi="ar-SA"/>
                    </w:rPr>
                    <w:t xml:space="preserve"> собственности</w:t>
                  </w:r>
                </w:p>
              </w:tc>
              <w:tc>
                <w:tcPr>
                  <w:tcW w:w="517" w:type="dxa"/>
                  <w:tcBorders>
                    <w:top w:val="nil"/>
                    <w:left w:val="nil"/>
                    <w:bottom w:val="single" w:sz="4" w:space="0" w:color="auto"/>
                    <w:right w:val="single" w:sz="4" w:space="0" w:color="auto"/>
                  </w:tcBorders>
                  <w:shd w:val="clear" w:color="auto" w:fill="auto"/>
                  <w:hideMark/>
                </w:tcPr>
                <w:p w14:paraId="0B1F967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55DB30E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noWrap/>
                  <w:hideMark/>
                </w:tcPr>
                <w:p w14:paraId="54F1306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856" w:type="dxa"/>
                  <w:tcBorders>
                    <w:top w:val="nil"/>
                    <w:left w:val="nil"/>
                    <w:bottom w:val="single" w:sz="4" w:space="0" w:color="auto"/>
                    <w:right w:val="single" w:sz="4" w:space="0" w:color="auto"/>
                  </w:tcBorders>
                  <w:shd w:val="clear" w:color="000000" w:fill="FFFFFF"/>
                  <w:noWrap/>
                  <w:hideMark/>
                </w:tcPr>
                <w:p w14:paraId="43DA57E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9999922000</w:t>
                  </w:r>
                </w:p>
              </w:tc>
              <w:tc>
                <w:tcPr>
                  <w:tcW w:w="445" w:type="dxa"/>
                  <w:tcBorders>
                    <w:top w:val="nil"/>
                    <w:left w:val="nil"/>
                    <w:bottom w:val="single" w:sz="4" w:space="0" w:color="auto"/>
                    <w:right w:val="single" w:sz="4" w:space="0" w:color="auto"/>
                  </w:tcBorders>
                  <w:shd w:val="clear" w:color="000000" w:fill="FFFFFF"/>
                  <w:noWrap/>
                  <w:hideMark/>
                </w:tcPr>
                <w:p w14:paraId="2A6BF2A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noWrap/>
                  <w:hideMark/>
                </w:tcPr>
                <w:p w14:paraId="0A486BB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289569,52</w:t>
                  </w:r>
                </w:p>
              </w:tc>
              <w:tc>
                <w:tcPr>
                  <w:tcW w:w="1114" w:type="dxa"/>
                  <w:tcBorders>
                    <w:top w:val="nil"/>
                    <w:left w:val="nil"/>
                    <w:bottom w:val="single" w:sz="4" w:space="0" w:color="auto"/>
                    <w:right w:val="single" w:sz="4" w:space="0" w:color="auto"/>
                  </w:tcBorders>
                  <w:shd w:val="clear" w:color="000000" w:fill="FFFFFF"/>
                  <w:noWrap/>
                  <w:hideMark/>
                </w:tcPr>
                <w:p w14:paraId="1759728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188639,50</w:t>
                  </w:r>
                </w:p>
              </w:tc>
              <w:tc>
                <w:tcPr>
                  <w:tcW w:w="794" w:type="dxa"/>
                  <w:tcBorders>
                    <w:top w:val="nil"/>
                    <w:left w:val="nil"/>
                    <w:bottom w:val="single" w:sz="4" w:space="0" w:color="auto"/>
                    <w:right w:val="single" w:sz="4" w:space="0" w:color="auto"/>
                  </w:tcBorders>
                  <w:shd w:val="clear" w:color="auto" w:fill="auto"/>
                  <w:noWrap/>
                  <w:hideMark/>
                </w:tcPr>
                <w:p w14:paraId="5D8A474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65,14</w:t>
                  </w:r>
                </w:p>
              </w:tc>
            </w:tr>
            <w:tr w:rsidR="003A5C26" w:rsidRPr="00576787" w14:paraId="010F3C68"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4FB3B70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Закупка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3C824AB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6D78EB8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noWrap/>
                  <w:hideMark/>
                </w:tcPr>
                <w:p w14:paraId="52F16C5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856" w:type="dxa"/>
                  <w:tcBorders>
                    <w:top w:val="nil"/>
                    <w:left w:val="nil"/>
                    <w:bottom w:val="single" w:sz="4" w:space="0" w:color="auto"/>
                    <w:right w:val="single" w:sz="4" w:space="0" w:color="auto"/>
                  </w:tcBorders>
                  <w:shd w:val="clear" w:color="000000" w:fill="FFFFFF"/>
                  <w:noWrap/>
                  <w:hideMark/>
                </w:tcPr>
                <w:p w14:paraId="12D64A0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9999922000</w:t>
                  </w:r>
                </w:p>
              </w:tc>
              <w:tc>
                <w:tcPr>
                  <w:tcW w:w="445" w:type="dxa"/>
                  <w:tcBorders>
                    <w:top w:val="nil"/>
                    <w:left w:val="nil"/>
                    <w:bottom w:val="single" w:sz="4" w:space="0" w:color="auto"/>
                    <w:right w:val="single" w:sz="4" w:space="0" w:color="auto"/>
                  </w:tcBorders>
                  <w:shd w:val="clear" w:color="000000" w:fill="FFFFFF"/>
                  <w:noWrap/>
                  <w:hideMark/>
                </w:tcPr>
                <w:p w14:paraId="41E1E0A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870" w:type="dxa"/>
                  <w:tcBorders>
                    <w:top w:val="nil"/>
                    <w:left w:val="nil"/>
                    <w:bottom w:val="single" w:sz="4" w:space="0" w:color="auto"/>
                    <w:right w:val="single" w:sz="4" w:space="0" w:color="auto"/>
                  </w:tcBorders>
                  <w:shd w:val="clear" w:color="000000" w:fill="FFFFFF"/>
                  <w:noWrap/>
                  <w:hideMark/>
                </w:tcPr>
                <w:p w14:paraId="1173594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289569,52</w:t>
                  </w:r>
                </w:p>
              </w:tc>
              <w:tc>
                <w:tcPr>
                  <w:tcW w:w="1114" w:type="dxa"/>
                  <w:tcBorders>
                    <w:top w:val="nil"/>
                    <w:left w:val="nil"/>
                    <w:bottom w:val="single" w:sz="4" w:space="0" w:color="auto"/>
                    <w:right w:val="single" w:sz="4" w:space="0" w:color="auto"/>
                  </w:tcBorders>
                  <w:shd w:val="clear" w:color="000000" w:fill="FFFFFF"/>
                  <w:noWrap/>
                  <w:hideMark/>
                </w:tcPr>
                <w:p w14:paraId="1134DC0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188639,50</w:t>
                  </w:r>
                </w:p>
              </w:tc>
              <w:tc>
                <w:tcPr>
                  <w:tcW w:w="794" w:type="dxa"/>
                  <w:tcBorders>
                    <w:top w:val="nil"/>
                    <w:left w:val="nil"/>
                    <w:bottom w:val="single" w:sz="4" w:space="0" w:color="auto"/>
                    <w:right w:val="single" w:sz="4" w:space="0" w:color="auto"/>
                  </w:tcBorders>
                  <w:shd w:val="clear" w:color="auto" w:fill="auto"/>
                  <w:noWrap/>
                  <w:hideMark/>
                </w:tcPr>
                <w:p w14:paraId="33E8B25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65,14</w:t>
                  </w:r>
                </w:p>
              </w:tc>
            </w:tr>
            <w:tr w:rsidR="003A5C26" w:rsidRPr="00576787" w14:paraId="7F45CA2B"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408D121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Иные закупки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7EFC9C1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3BFCA3C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noWrap/>
                  <w:hideMark/>
                </w:tcPr>
                <w:p w14:paraId="6622D99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856" w:type="dxa"/>
                  <w:tcBorders>
                    <w:top w:val="nil"/>
                    <w:left w:val="nil"/>
                    <w:bottom w:val="single" w:sz="4" w:space="0" w:color="auto"/>
                    <w:right w:val="single" w:sz="4" w:space="0" w:color="auto"/>
                  </w:tcBorders>
                  <w:shd w:val="clear" w:color="000000" w:fill="FFFFFF"/>
                  <w:noWrap/>
                  <w:hideMark/>
                </w:tcPr>
                <w:p w14:paraId="62022B5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9999922000</w:t>
                  </w:r>
                </w:p>
              </w:tc>
              <w:tc>
                <w:tcPr>
                  <w:tcW w:w="445" w:type="dxa"/>
                  <w:tcBorders>
                    <w:top w:val="nil"/>
                    <w:left w:val="nil"/>
                    <w:bottom w:val="single" w:sz="4" w:space="0" w:color="auto"/>
                    <w:right w:val="single" w:sz="4" w:space="0" w:color="auto"/>
                  </w:tcBorders>
                  <w:shd w:val="clear" w:color="000000" w:fill="FFFFFF"/>
                  <w:noWrap/>
                  <w:hideMark/>
                </w:tcPr>
                <w:p w14:paraId="0846101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870" w:type="dxa"/>
                  <w:tcBorders>
                    <w:top w:val="nil"/>
                    <w:left w:val="nil"/>
                    <w:bottom w:val="single" w:sz="4" w:space="0" w:color="auto"/>
                    <w:right w:val="single" w:sz="4" w:space="0" w:color="auto"/>
                  </w:tcBorders>
                  <w:shd w:val="clear" w:color="000000" w:fill="FFFFFF"/>
                  <w:noWrap/>
                  <w:hideMark/>
                </w:tcPr>
                <w:p w14:paraId="02E2ECA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289569,52</w:t>
                  </w:r>
                </w:p>
              </w:tc>
              <w:tc>
                <w:tcPr>
                  <w:tcW w:w="1114" w:type="dxa"/>
                  <w:tcBorders>
                    <w:top w:val="nil"/>
                    <w:left w:val="nil"/>
                    <w:bottom w:val="single" w:sz="4" w:space="0" w:color="auto"/>
                    <w:right w:val="single" w:sz="4" w:space="0" w:color="auto"/>
                  </w:tcBorders>
                  <w:shd w:val="clear" w:color="000000" w:fill="FFFFFF"/>
                  <w:noWrap/>
                  <w:hideMark/>
                </w:tcPr>
                <w:p w14:paraId="569DE7B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188639,50</w:t>
                  </w:r>
                </w:p>
              </w:tc>
              <w:tc>
                <w:tcPr>
                  <w:tcW w:w="794" w:type="dxa"/>
                  <w:tcBorders>
                    <w:top w:val="nil"/>
                    <w:left w:val="nil"/>
                    <w:bottom w:val="single" w:sz="4" w:space="0" w:color="auto"/>
                    <w:right w:val="single" w:sz="4" w:space="0" w:color="auto"/>
                  </w:tcBorders>
                  <w:shd w:val="clear" w:color="auto" w:fill="auto"/>
                  <w:noWrap/>
                  <w:hideMark/>
                </w:tcPr>
                <w:p w14:paraId="02CFF71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65,14</w:t>
                  </w:r>
                </w:p>
              </w:tc>
            </w:tr>
            <w:tr w:rsidR="003A5C26" w:rsidRPr="00576787" w14:paraId="634EEE07"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3369DE0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proofErr w:type="gramStart"/>
                  <w:r w:rsidRPr="00576787">
                    <w:rPr>
                      <w:rFonts w:ascii="Calibri" w:eastAsia="Times New Roman" w:hAnsi="Calibri" w:cs="Calibri"/>
                      <w:kern w:val="0"/>
                      <w:sz w:val="12"/>
                      <w:szCs w:val="12"/>
                      <w:lang w:val="ru-RU" w:eastAsia="ru-RU" w:bidi="ar-SA"/>
                    </w:rPr>
                    <w:t>Расходы</w:t>
                  </w:r>
                  <w:proofErr w:type="gramEnd"/>
                  <w:r w:rsidRPr="00576787">
                    <w:rPr>
                      <w:rFonts w:ascii="Calibri" w:eastAsia="Times New Roman" w:hAnsi="Calibri" w:cs="Calibri"/>
                      <w:kern w:val="0"/>
                      <w:sz w:val="12"/>
                      <w:szCs w:val="12"/>
                      <w:lang w:val="ru-RU" w:eastAsia="ru-RU" w:bidi="ar-SA"/>
                    </w:rPr>
                    <w:t xml:space="preserve"> связанные с реализацией муниципального имущества находящегося в казне муниципального образования</w:t>
                  </w:r>
                </w:p>
              </w:tc>
              <w:tc>
                <w:tcPr>
                  <w:tcW w:w="517" w:type="dxa"/>
                  <w:tcBorders>
                    <w:top w:val="nil"/>
                    <w:left w:val="nil"/>
                    <w:bottom w:val="single" w:sz="4" w:space="0" w:color="auto"/>
                    <w:right w:val="single" w:sz="4" w:space="0" w:color="auto"/>
                  </w:tcBorders>
                  <w:shd w:val="clear" w:color="auto" w:fill="auto"/>
                  <w:hideMark/>
                </w:tcPr>
                <w:p w14:paraId="7F771CB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17965DF9"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noWrap/>
                  <w:hideMark/>
                </w:tcPr>
                <w:p w14:paraId="7E9FCEB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856" w:type="dxa"/>
                  <w:tcBorders>
                    <w:top w:val="nil"/>
                    <w:left w:val="nil"/>
                    <w:bottom w:val="single" w:sz="4" w:space="0" w:color="auto"/>
                    <w:right w:val="single" w:sz="4" w:space="0" w:color="auto"/>
                  </w:tcBorders>
                  <w:shd w:val="clear" w:color="000000" w:fill="FFFFFF"/>
                  <w:noWrap/>
                  <w:hideMark/>
                </w:tcPr>
                <w:p w14:paraId="53CABB6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9999922001</w:t>
                  </w:r>
                </w:p>
              </w:tc>
              <w:tc>
                <w:tcPr>
                  <w:tcW w:w="445" w:type="dxa"/>
                  <w:tcBorders>
                    <w:top w:val="nil"/>
                    <w:left w:val="nil"/>
                    <w:bottom w:val="single" w:sz="4" w:space="0" w:color="auto"/>
                    <w:right w:val="single" w:sz="4" w:space="0" w:color="auto"/>
                  </w:tcBorders>
                  <w:shd w:val="clear" w:color="000000" w:fill="FFFFFF"/>
                  <w:noWrap/>
                  <w:hideMark/>
                </w:tcPr>
                <w:p w14:paraId="2383D50E"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noWrap/>
                  <w:hideMark/>
                </w:tcPr>
                <w:p w14:paraId="139138E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656604,00</w:t>
                  </w:r>
                </w:p>
              </w:tc>
              <w:tc>
                <w:tcPr>
                  <w:tcW w:w="1114" w:type="dxa"/>
                  <w:tcBorders>
                    <w:top w:val="nil"/>
                    <w:left w:val="nil"/>
                    <w:bottom w:val="single" w:sz="4" w:space="0" w:color="auto"/>
                    <w:right w:val="single" w:sz="4" w:space="0" w:color="auto"/>
                  </w:tcBorders>
                  <w:shd w:val="clear" w:color="000000" w:fill="FFFFFF"/>
                  <w:noWrap/>
                  <w:hideMark/>
                </w:tcPr>
                <w:p w14:paraId="453FCB7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656604,00</w:t>
                  </w:r>
                </w:p>
              </w:tc>
              <w:tc>
                <w:tcPr>
                  <w:tcW w:w="794" w:type="dxa"/>
                  <w:tcBorders>
                    <w:top w:val="nil"/>
                    <w:left w:val="nil"/>
                    <w:bottom w:val="single" w:sz="4" w:space="0" w:color="auto"/>
                    <w:right w:val="single" w:sz="4" w:space="0" w:color="auto"/>
                  </w:tcBorders>
                  <w:shd w:val="clear" w:color="auto" w:fill="auto"/>
                  <w:noWrap/>
                  <w:hideMark/>
                </w:tcPr>
                <w:p w14:paraId="3B6D186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71D62050"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660E79F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Иные бюджетные ассигнования</w:t>
                  </w:r>
                </w:p>
              </w:tc>
              <w:tc>
                <w:tcPr>
                  <w:tcW w:w="517" w:type="dxa"/>
                  <w:tcBorders>
                    <w:top w:val="nil"/>
                    <w:left w:val="nil"/>
                    <w:bottom w:val="single" w:sz="4" w:space="0" w:color="auto"/>
                    <w:right w:val="single" w:sz="4" w:space="0" w:color="auto"/>
                  </w:tcBorders>
                  <w:shd w:val="clear" w:color="auto" w:fill="auto"/>
                  <w:hideMark/>
                </w:tcPr>
                <w:p w14:paraId="546A5A3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0F12D2A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noWrap/>
                  <w:hideMark/>
                </w:tcPr>
                <w:p w14:paraId="6027599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856" w:type="dxa"/>
                  <w:tcBorders>
                    <w:top w:val="nil"/>
                    <w:left w:val="nil"/>
                    <w:bottom w:val="single" w:sz="4" w:space="0" w:color="auto"/>
                    <w:right w:val="single" w:sz="4" w:space="0" w:color="auto"/>
                  </w:tcBorders>
                  <w:shd w:val="clear" w:color="000000" w:fill="FFFFFF"/>
                  <w:noWrap/>
                  <w:hideMark/>
                </w:tcPr>
                <w:p w14:paraId="60A5777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9999922001</w:t>
                  </w:r>
                </w:p>
              </w:tc>
              <w:tc>
                <w:tcPr>
                  <w:tcW w:w="445" w:type="dxa"/>
                  <w:tcBorders>
                    <w:top w:val="nil"/>
                    <w:left w:val="nil"/>
                    <w:bottom w:val="single" w:sz="4" w:space="0" w:color="auto"/>
                    <w:right w:val="single" w:sz="4" w:space="0" w:color="auto"/>
                  </w:tcBorders>
                  <w:shd w:val="clear" w:color="000000" w:fill="FFFFFF"/>
                  <w:noWrap/>
                  <w:hideMark/>
                </w:tcPr>
                <w:p w14:paraId="46E4AFC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800</w:t>
                  </w:r>
                </w:p>
              </w:tc>
              <w:tc>
                <w:tcPr>
                  <w:tcW w:w="870" w:type="dxa"/>
                  <w:tcBorders>
                    <w:top w:val="nil"/>
                    <w:left w:val="nil"/>
                    <w:bottom w:val="single" w:sz="4" w:space="0" w:color="auto"/>
                    <w:right w:val="single" w:sz="4" w:space="0" w:color="auto"/>
                  </w:tcBorders>
                  <w:shd w:val="clear" w:color="000000" w:fill="FFFFFF"/>
                  <w:noWrap/>
                  <w:hideMark/>
                </w:tcPr>
                <w:p w14:paraId="4E382AD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656604,00</w:t>
                  </w:r>
                </w:p>
              </w:tc>
              <w:tc>
                <w:tcPr>
                  <w:tcW w:w="1114" w:type="dxa"/>
                  <w:tcBorders>
                    <w:top w:val="nil"/>
                    <w:left w:val="nil"/>
                    <w:bottom w:val="single" w:sz="4" w:space="0" w:color="auto"/>
                    <w:right w:val="single" w:sz="4" w:space="0" w:color="auto"/>
                  </w:tcBorders>
                  <w:shd w:val="clear" w:color="000000" w:fill="FFFFFF"/>
                  <w:noWrap/>
                  <w:hideMark/>
                </w:tcPr>
                <w:p w14:paraId="5BCFD01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656604,00</w:t>
                  </w:r>
                </w:p>
              </w:tc>
              <w:tc>
                <w:tcPr>
                  <w:tcW w:w="794" w:type="dxa"/>
                  <w:tcBorders>
                    <w:top w:val="nil"/>
                    <w:left w:val="nil"/>
                    <w:bottom w:val="single" w:sz="4" w:space="0" w:color="auto"/>
                    <w:right w:val="single" w:sz="4" w:space="0" w:color="auto"/>
                  </w:tcBorders>
                  <w:shd w:val="clear" w:color="auto" w:fill="auto"/>
                  <w:noWrap/>
                  <w:hideMark/>
                </w:tcPr>
                <w:p w14:paraId="4E6E203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777983DB"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3EA28A7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Уплата налогов, сборов и иных платежей</w:t>
                  </w:r>
                </w:p>
              </w:tc>
              <w:tc>
                <w:tcPr>
                  <w:tcW w:w="517" w:type="dxa"/>
                  <w:tcBorders>
                    <w:top w:val="nil"/>
                    <w:left w:val="nil"/>
                    <w:bottom w:val="single" w:sz="4" w:space="0" w:color="auto"/>
                    <w:right w:val="single" w:sz="4" w:space="0" w:color="auto"/>
                  </w:tcBorders>
                  <w:shd w:val="clear" w:color="auto" w:fill="auto"/>
                  <w:hideMark/>
                </w:tcPr>
                <w:p w14:paraId="7CA68BD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1C4F68B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noWrap/>
                  <w:hideMark/>
                </w:tcPr>
                <w:p w14:paraId="2D70CB2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856" w:type="dxa"/>
                  <w:tcBorders>
                    <w:top w:val="nil"/>
                    <w:left w:val="nil"/>
                    <w:bottom w:val="single" w:sz="4" w:space="0" w:color="auto"/>
                    <w:right w:val="single" w:sz="4" w:space="0" w:color="auto"/>
                  </w:tcBorders>
                  <w:shd w:val="clear" w:color="000000" w:fill="FFFFFF"/>
                  <w:noWrap/>
                  <w:hideMark/>
                </w:tcPr>
                <w:p w14:paraId="5B2FA55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9999922001</w:t>
                  </w:r>
                </w:p>
              </w:tc>
              <w:tc>
                <w:tcPr>
                  <w:tcW w:w="445" w:type="dxa"/>
                  <w:tcBorders>
                    <w:top w:val="nil"/>
                    <w:left w:val="nil"/>
                    <w:bottom w:val="single" w:sz="4" w:space="0" w:color="auto"/>
                    <w:right w:val="single" w:sz="4" w:space="0" w:color="auto"/>
                  </w:tcBorders>
                  <w:shd w:val="clear" w:color="000000" w:fill="FFFFFF"/>
                  <w:noWrap/>
                  <w:hideMark/>
                </w:tcPr>
                <w:p w14:paraId="4DE6B739"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850</w:t>
                  </w:r>
                </w:p>
              </w:tc>
              <w:tc>
                <w:tcPr>
                  <w:tcW w:w="870" w:type="dxa"/>
                  <w:tcBorders>
                    <w:top w:val="nil"/>
                    <w:left w:val="nil"/>
                    <w:bottom w:val="single" w:sz="4" w:space="0" w:color="auto"/>
                    <w:right w:val="single" w:sz="4" w:space="0" w:color="auto"/>
                  </w:tcBorders>
                  <w:shd w:val="clear" w:color="000000" w:fill="FFFFFF"/>
                  <w:noWrap/>
                  <w:hideMark/>
                </w:tcPr>
                <w:p w14:paraId="270FDD8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656604,00</w:t>
                  </w:r>
                </w:p>
              </w:tc>
              <w:tc>
                <w:tcPr>
                  <w:tcW w:w="1114" w:type="dxa"/>
                  <w:tcBorders>
                    <w:top w:val="nil"/>
                    <w:left w:val="nil"/>
                    <w:bottom w:val="single" w:sz="4" w:space="0" w:color="auto"/>
                    <w:right w:val="single" w:sz="4" w:space="0" w:color="auto"/>
                  </w:tcBorders>
                  <w:shd w:val="clear" w:color="000000" w:fill="FFFFFF"/>
                  <w:noWrap/>
                  <w:hideMark/>
                </w:tcPr>
                <w:p w14:paraId="26B2330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656604,00</w:t>
                  </w:r>
                </w:p>
              </w:tc>
              <w:tc>
                <w:tcPr>
                  <w:tcW w:w="794" w:type="dxa"/>
                  <w:tcBorders>
                    <w:top w:val="nil"/>
                    <w:left w:val="nil"/>
                    <w:bottom w:val="single" w:sz="4" w:space="0" w:color="auto"/>
                    <w:right w:val="single" w:sz="4" w:space="0" w:color="auto"/>
                  </w:tcBorders>
                  <w:shd w:val="clear" w:color="auto" w:fill="auto"/>
                  <w:noWrap/>
                  <w:hideMark/>
                </w:tcPr>
                <w:p w14:paraId="1D5C42C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08171B32"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0BC46D09"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Расходы на предоставление в установленном порядке малоимущим гражданам по договорам социального найма жилых </w:t>
                  </w:r>
                  <w:proofErr w:type="spellStart"/>
                  <w:r w:rsidRPr="00576787">
                    <w:rPr>
                      <w:rFonts w:ascii="Calibri" w:eastAsia="Times New Roman" w:hAnsi="Calibri" w:cs="Calibri"/>
                      <w:color w:val="000000"/>
                      <w:kern w:val="0"/>
                      <w:sz w:val="12"/>
                      <w:szCs w:val="12"/>
                      <w:lang w:val="ru-RU" w:eastAsia="ru-RU" w:bidi="ar-SA"/>
                    </w:rPr>
                    <w:t>помещенией</w:t>
                  </w:r>
                  <w:proofErr w:type="spellEnd"/>
                </w:p>
              </w:tc>
              <w:tc>
                <w:tcPr>
                  <w:tcW w:w="517" w:type="dxa"/>
                  <w:tcBorders>
                    <w:top w:val="nil"/>
                    <w:left w:val="nil"/>
                    <w:bottom w:val="single" w:sz="4" w:space="0" w:color="auto"/>
                    <w:right w:val="single" w:sz="4" w:space="0" w:color="auto"/>
                  </w:tcBorders>
                  <w:shd w:val="clear" w:color="auto" w:fill="auto"/>
                  <w:hideMark/>
                </w:tcPr>
                <w:p w14:paraId="0997AB2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1A8D58C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noWrap/>
                  <w:hideMark/>
                </w:tcPr>
                <w:p w14:paraId="3B927AF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856" w:type="dxa"/>
                  <w:tcBorders>
                    <w:top w:val="nil"/>
                    <w:left w:val="nil"/>
                    <w:bottom w:val="single" w:sz="4" w:space="0" w:color="auto"/>
                    <w:right w:val="single" w:sz="4" w:space="0" w:color="auto"/>
                  </w:tcBorders>
                  <w:shd w:val="clear" w:color="000000" w:fill="FFFFFF"/>
                  <w:noWrap/>
                  <w:hideMark/>
                </w:tcPr>
                <w:p w14:paraId="7D843EE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9999962009</w:t>
                  </w:r>
                </w:p>
              </w:tc>
              <w:tc>
                <w:tcPr>
                  <w:tcW w:w="445" w:type="dxa"/>
                  <w:tcBorders>
                    <w:top w:val="nil"/>
                    <w:left w:val="nil"/>
                    <w:bottom w:val="single" w:sz="4" w:space="0" w:color="auto"/>
                    <w:right w:val="single" w:sz="4" w:space="0" w:color="auto"/>
                  </w:tcBorders>
                  <w:shd w:val="clear" w:color="000000" w:fill="FFFFFF"/>
                  <w:noWrap/>
                  <w:hideMark/>
                </w:tcPr>
                <w:p w14:paraId="556F0B3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noWrap/>
                  <w:hideMark/>
                </w:tcPr>
                <w:p w14:paraId="200D7C2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14834,00</w:t>
                  </w:r>
                </w:p>
              </w:tc>
              <w:tc>
                <w:tcPr>
                  <w:tcW w:w="1114" w:type="dxa"/>
                  <w:tcBorders>
                    <w:top w:val="nil"/>
                    <w:left w:val="nil"/>
                    <w:bottom w:val="single" w:sz="4" w:space="0" w:color="auto"/>
                    <w:right w:val="single" w:sz="4" w:space="0" w:color="auto"/>
                  </w:tcBorders>
                  <w:shd w:val="clear" w:color="000000" w:fill="FFFFFF"/>
                  <w:noWrap/>
                  <w:hideMark/>
                </w:tcPr>
                <w:p w14:paraId="406152E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14834,00</w:t>
                  </w:r>
                </w:p>
              </w:tc>
              <w:tc>
                <w:tcPr>
                  <w:tcW w:w="794" w:type="dxa"/>
                  <w:tcBorders>
                    <w:top w:val="nil"/>
                    <w:left w:val="nil"/>
                    <w:bottom w:val="single" w:sz="4" w:space="0" w:color="auto"/>
                    <w:right w:val="single" w:sz="4" w:space="0" w:color="auto"/>
                  </w:tcBorders>
                  <w:shd w:val="clear" w:color="auto" w:fill="auto"/>
                  <w:noWrap/>
                  <w:hideMark/>
                </w:tcPr>
                <w:p w14:paraId="70B5C36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6774A779"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797B0488"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7F69DE8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1B8AA41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noWrap/>
                  <w:hideMark/>
                </w:tcPr>
                <w:p w14:paraId="30C6692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856" w:type="dxa"/>
                  <w:tcBorders>
                    <w:top w:val="nil"/>
                    <w:left w:val="nil"/>
                    <w:bottom w:val="single" w:sz="4" w:space="0" w:color="auto"/>
                    <w:right w:val="single" w:sz="4" w:space="0" w:color="auto"/>
                  </w:tcBorders>
                  <w:shd w:val="clear" w:color="000000" w:fill="FFFFFF"/>
                  <w:noWrap/>
                  <w:hideMark/>
                </w:tcPr>
                <w:p w14:paraId="46BD436E"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9999962009</w:t>
                  </w:r>
                </w:p>
              </w:tc>
              <w:tc>
                <w:tcPr>
                  <w:tcW w:w="445" w:type="dxa"/>
                  <w:tcBorders>
                    <w:top w:val="nil"/>
                    <w:left w:val="nil"/>
                    <w:bottom w:val="single" w:sz="4" w:space="0" w:color="auto"/>
                    <w:right w:val="single" w:sz="4" w:space="0" w:color="auto"/>
                  </w:tcBorders>
                  <w:shd w:val="clear" w:color="000000" w:fill="FFFFFF"/>
                  <w:noWrap/>
                  <w:hideMark/>
                </w:tcPr>
                <w:p w14:paraId="65D09E4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870" w:type="dxa"/>
                  <w:tcBorders>
                    <w:top w:val="nil"/>
                    <w:left w:val="nil"/>
                    <w:bottom w:val="single" w:sz="4" w:space="0" w:color="auto"/>
                    <w:right w:val="single" w:sz="4" w:space="0" w:color="auto"/>
                  </w:tcBorders>
                  <w:shd w:val="clear" w:color="000000" w:fill="FFFFFF"/>
                  <w:noWrap/>
                  <w:hideMark/>
                </w:tcPr>
                <w:p w14:paraId="0F545F3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14834,00</w:t>
                  </w:r>
                </w:p>
              </w:tc>
              <w:tc>
                <w:tcPr>
                  <w:tcW w:w="1114" w:type="dxa"/>
                  <w:tcBorders>
                    <w:top w:val="nil"/>
                    <w:left w:val="nil"/>
                    <w:bottom w:val="single" w:sz="4" w:space="0" w:color="auto"/>
                    <w:right w:val="single" w:sz="4" w:space="0" w:color="auto"/>
                  </w:tcBorders>
                  <w:shd w:val="clear" w:color="000000" w:fill="FFFFFF"/>
                  <w:noWrap/>
                  <w:hideMark/>
                </w:tcPr>
                <w:p w14:paraId="32D6540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14834,00</w:t>
                  </w:r>
                </w:p>
              </w:tc>
              <w:tc>
                <w:tcPr>
                  <w:tcW w:w="794" w:type="dxa"/>
                  <w:tcBorders>
                    <w:top w:val="nil"/>
                    <w:left w:val="nil"/>
                    <w:bottom w:val="single" w:sz="4" w:space="0" w:color="auto"/>
                    <w:right w:val="single" w:sz="4" w:space="0" w:color="auto"/>
                  </w:tcBorders>
                  <w:shd w:val="clear" w:color="auto" w:fill="auto"/>
                  <w:noWrap/>
                  <w:hideMark/>
                </w:tcPr>
                <w:p w14:paraId="6362FC4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6C1E96C1"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0149C6F2"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0661DA4E"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7300922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noWrap/>
                  <w:hideMark/>
                </w:tcPr>
                <w:p w14:paraId="77F3501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856" w:type="dxa"/>
                  <w:tcBorders>
                    <w:top w:val="nil"/>
                    <w:left w:val="nil"/>
                    <w:bottom w:val="single" w:sz="4" w:space="0" w:color="auto"/>
                    <w:right w:val="single" w:sz="4" w:space="0" w:color="auto"/>
                  </w:tcBorders>
                  <w:shd w:val="clear" w:color="000000" w:fill="FFFFFF"/>
                  <w:noWrap/>
                  <w:hideMark/>
                </w:tcPr>
                <w:p w14:paraId="4C5386C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9999962009</w:t>
                  </w:r>
                </w:p>
              </w:tc>
              <w:tc>
                <w:tcPr>
                  <w:tcW w:w="445" w:type="dxa"/>
                  <w:tcBorders>
                    <w:top w:val="nil"/>
                    <w:left w:val="nil"/>
                    <w:bottom w:val="single" w:sz="4" w:space="0" w:color="auto"/>
                    <w:right w:val="single" w:sz="4" w:space="0" w:color="auto"/>
                  </w:tcBorders>
                  <w:shd w:val="clear" w:color="000000" w:fill="FFFFFF"/>
                  <w:noWrap/>
                  <w:hideMark/>
                </w:tcPr>
                <w:p w14:paraId="3B672C3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870" w:type="dxa"/>
                  <w:tcBorders>
                    <w:top w:val="nil"/>
                    <w:left w:val="nil"/>
                    <w:bottom w:val="single" w:sz="4" w:space="0" w:color="auto"/>
                    <w:right w:val="single" w:sz="4" w:space="0" w:color="auto"/>
                  </w:tcBorders>
                  <w:shd w:val="clear" w:color="000000" w:fill="FFFFFF"/>
                  <w:noWrap/>
                  <w:hideMark/>
                </w:tcPr>
                <w:p w14:paraId="0018B16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14834,00</w:t>
                  </w:r>
                </w:p>
              </w:tc>
              <w:tc>
                <w:tcPr>
                  <w:tcW w:w="1114" w:type="dxa"/>
                  <w:tcBorders>
                    <w:top w:val="nil"/>
                    <w:left w:val="nil"/>
                    <w:bottom w:val="single" w:sz="4" w:space="0" w:color="auto"/>
                    <w:right w:val="single" w:sz="4" w:space="0" w:color="auto"/>
                  </w:tcBorders>
                  <w:shd w:val="clear" w:color="000000" w:fill="FFFFFF"/>
                  <w:noWrap/>
                  <w:hideMark/>
                </w:tcPr>
                <w:p w14:paraId="4E5A40F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14834,00</w:t>
                  </w:r>
                </w:p>
              </w:tc>
              <w:tc>
                <w:tcPr>
                  <w:tcW w:w="794" w:type="dxa"/>
                  <w:tcBorders>
                    <w:top w:val="nil"/>
                    <w:left w:val="nil"/>
                    <w:bottom w:val="single" w:sz="4" w:space="0" w:color="auto"/>
                    <w:right w:val="single" w:sz="4" w:space="0" w:color="auto"/>
                  </w:tcBorders>
                  <w:shd w:val="clear" w:color="auto" w:fill="auto"/>
                  <w:noWrap/>
                  <w:hideMark/>
                </w:tcPr>
                <w:p w14:paraId="777C06D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19388A80"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6C8A5CAD" w14:textId="77777777" w:rsidR="003A5C26" w:rsidRPr="00576787" w:rsidRDefault="003A5C26" w:rsidP="00576787">
                  <w:pPr>
                    <w:suppressAutoHyphens w:val="0"/>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 xml:space="preserve">Муниципальная программа «Информатизация и обеспечение </w:t>
                  </w:r>
                  <w:proofErr w:type="spellStart"/>
                  <w:r w:rsidRPr="00576787">
                    <w:rPr>
                      <w:rFonts w:ascii="Calibri" w:eastAsia="Times New Roman" w:hAnsi="Calibri" w:cs="Calibri"/>
                      <w:b/>
                      <w:bCs/>
                      <w:kern w:val="0"/>
                      <w:sz w:val="12"/>
                      <w:szCs w:val="12"/>
                      <w:lang w:val="ru-RU" w:eastAsia="ru-RU" w:bidi="ar-SA"/>
                    </w:rPr>
                    <w:t>информационой</w:t>
                  </w:r>
                  <w:proofErr w:type="spellEnd"/>
                  <w:r w:rsidRPr="00576787">
                    <w:rPr>
                      <w:rFonts w:ascii="Calibri" w:eastAsia="Times New Roman" w:hAnsi="Calibri" w:cs="Calibri"/>
                      <w:b/>
                      <w:bCs/>
                      <w:kern w:val="0"/>
                      <w:sz w:val="12"/>
                      <w:szCs w:val="12"/>
                      <w:lang w:val="ru-RU" w:eastAsia="ru-RU" w:bidi="ar-SA"/>
                    </w:rPr>
                    <w:t xml:space="preserve"> безопасности, техническое обслуживание и ремонт оргтехники в </w:t>
                  </w:r>
                  <w:proofErr w:type="spellStart"/>
                  <w:r w:rsidRPr="00576787">
                    <w:rPr>
                      <w:rFonts w:ascii="Calibri" w:eastAsia="Times New Roman" w:hAnsi="Calibri" w:cs="Calibri"/>
                      <w:b/>
                      <w:bCs/>
                      <w:kern w:val="0"/>
                      <w:sz w:val="12"/>
                      <w:szCs w:val="12"/>
                      <w:lang w:val="ru-RU" w:eastAsia="ru-RU" w:bidi="ar-SA"/>
                    </w:rPr>
                    <w:t>Ракитненском</w:t>
                  </w:r>
                  <w:proofErr w:type="spellEnd"/>
                  <w:r w:rsidRPr="00576787">
                    <w:rPr>
                      <w:rFonts w:ascii="Calibri" w:eastAsia="Times New Roman" w:hAnsi="Calibri" w:cs="Calibri"/>
                      <w:b/>
                      <w:bCs/>
                      <w:kern w:val="0"/>
                      <w:sz w:val="12"/>
                      <w:szCs w:val="12"/>
                      <w:lang w:val="ru-RU" w:eastAsia="ru-RU" w:bidi="ar-SA"/>
                    </w:rPr>
                    <w:t xml:space="preserve"> сельском поселении на 2023-2027 годы"</w:t>
                  </w:r>
                </w:p>
              </w:tc>
              <w:tc>
                <w:tcPr>
                  <w:tcW w:w="517" w:type="dxa"/>
                  <w:tcBorders>
                    <w:top w:val="nil"/>
                    <w:left w:val="nil"/>
                    <w:bottom w:val="single" w:sz="4" w:space="0" w:color="auto"/>
                    <w:right w:val="single" w:sz="4" w:space="0" w:color="auto"/>
                  </w:tcBorders>
                  <w:shd w:val="clear" w:color="auto" w:fill="auto"/>
                  <w:hideMark/>
                </w:tcPr>
                <w:p w14:paraId="13124EB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40626B5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hideMark/>
                </w:tcPr>
                <w:p w14:paraId="1ABBDC0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856" w:type="dxa"/>
                  <w:tcBorders>
                    <w:top w:val="nil"/>
                    <w:left w:val="nil"/>
                    <w:bottom w:val="single" w:sz="4" w:space="0" w:color="auto"/>
                    <w:right w:val="single" w:sz="4" w:space="0" w:color="auto"/>
                  </w:tcBorders>
                  <w:shd w:val="clear" w:color="000000" w:fill="FFFFFF"/>
                  <w:noWrap/>
                  <w:hideMark/>
                </w:tcPr>
                <w:p w14:paraId="33F54EC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0700000000</w:t>
                  </w:r>
                </w:p>
              </w:tc>
              <w:tc>
                <w:tcPr>
                  <w:tcW w:w="445" w:type="dxa"/>
                  <w:tcBorders>
                    <w:top w:val="nil"/>
                    <w:left w:val="nil"/>
                    <w:bottom w:val="single" w:sz="4" w:space="0" w:color="auto"/>
                    <w:right w:val="single" w:sz="4" w:space="0" w:color="auto"/>
                  </w:tcBorders>
                  <w:shd w:val="clear" w:color="000000" w:fill="FFFFFF"/>
                  <w:noWrap/>
                  <w:hideMark/>
                </w:tcPr>
                <w:p w14:paraId="64DB749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noWrap/>
                  <w:hideMark/>
                </w:tcPr>
                <w:p w14:paraId="5214B85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36697,00</w:t>
                  </w:r>
                </w:p>
              </w:tc>
              <w:tc>
                <w:tcPr>
                  <w:tcW w:w="1114" w:type="dxa"/>
                  <w:tcBorders>
                    <w:top w:val="nil"/>
                    <w:left w:val="nil"/>
                    <w:bottom w:val="single" w:sz="4" w:space="0" w:color="auto"/>
                    <w:right w:val="single" w:sz="4" w:space="0" w:color="auto"/>
                  </w:tcBorders>
                  <w:shd w:val="clear" w:color="000000" w:fill="FFFFFF"/>
                  <w:noWrap/>
                  <w:hideMark/>
                </w:tcPr>
                <w:p w14:paraId="7FEFF81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36697,00</w:t>
                  </w:r>
                </w:p>
              </w:tc>
              <w:tc>
                <w:tcPr>
                  <w:tcW w:w="794" w:type="dxa"/>
                  <w:tcBorders>
                    <w:top w:val="nil"/>
                    <w:left w:val="nil"/>
                    <w:bottom w:val="single" w:sz="4" w:space="0" w:color="auto"/>
                    <w:right w:val="single" w:sz="4" w:space="0" w:color="auto"/>
                  </w:tcBorders>
                  <w:shd w:val="clear" w:color="auto" w:fill="auto"/>
                  <w:noWrap/>
                  <w:hideMark/>
                </w:tcPr>
                <w:p w14:paraId="340E073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2EF6B93B"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29261416"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отдельные мероприятия</w:t>
                  </w:r>
                </w:p>
              </w:tc>
              <w:tc>
                <w:tcPr>
                  <w:tcW w:w="517" w:type="dxa"/>
                  <w:tcBorders>
                    <w:top w:val="nil"/>
                    <w:left w:val="nil"/>
                    <w:bottom w:val="single" w:sz="4" w:space="0" w:color="auto"/>
                    <w:right w:val="single" w:sz="4" w:space="0" w:color="auto"/>
                  </w:tcBorders>
                  <w:shd w:val="clear" w:color="auto" w:fill="auto"/>
                  <w:hideMark/>
                </w:tcPr>
                <w:p w14:paraId="34DD63B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2C462CA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hideMark/>
                </w:tcPr>
                <w:p w14:paraId="1B2BFB1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856" w:type="dxa"/>
                  <w:tcBorders>
                    <w:top w:val="nil"/>
                    <w:left w:val="nil"/>
                    <w:bottom w:val="single" w:sz="4" w:space="0" w:color="auto"/>
                    <w:right w:val="single" w:sz="4" w:space="0" w:color="auto"/>
                  </w:tcBorders>
                  <w:shd w:val="clear" w:color="000000" w:fill="FFFFFF"/>
                  <w:noWrap/>
                  <w:hideMark/>
                </w:tcPr>
                <w:p w14:paraId="014C042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0790000000</w:t>
                  </w:r>
                </w:p>
              </w:tc>
              <w:tc>
                <w:tcPr>
                  <w:tcW w:w="445" w:type="dxa"/>
                  <w:tcBorders>
                    <w:top w:val="nil"/>
                    <w:left w:val="nil"/>
                    <w:bottom w:val="single" w:sz="4" w:space="0" w:color="auto"/>
                    <w:right w:val="single" w:sz="4" w:space="0" w:color="auto"/>
                  </w:tcBorders>
                  <w:shd w:val="clear" w:color="000000" w:fill="FFFFFF"/>
                  <w:noWrap/>
                  <w:hideMark/>
                </w:tcPr>
                <w:p w14:paraId="5C476C5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noWrap/>
                  <w:hideMark/>
                </w:tcPr>
                <w:p w14:paraId="3B13ECD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36697,00</w:t>
                  </w:r>
                </w:p>
              </w:tc>
              <w:tc>
                <w:tcPr>
                  <w:tcW w:w="1114" w:type="dxa"/>
                  <w:tcBorders>
                    <w:top w:val="nil"/>
                    <w:left w:val="nil"/>
                    <w:bottom w:val="single" w:sz="4" w:space="0" w:color="auto"/>
                    <w:right w:val="single" w:sz="4" w:space="0" w:color="auto"/>
                  </w:tcBorders>
                  <w:shd w:val="clear" w:color="000000" w:fill="FFFFFF"/>
                  <w:noWrap/>
                  <w:hideMark/>
                </w:tcPr>
                <w:p w14:paraId="0672ECD9"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36697,00</w:t>
                  </w:r>
                </w:p>
              </w:tc>
              <w:tc>
                <w:tcPr>
                  <w:tcW w:w="794" w:type="dxa"/>
                  <w:tcBorders>
                    <w:top w:val="nil"/>
                    <w:left w:val="nil"/>
                    <w:bottom w:val="single" w:sz="4" w:space="0" w:color="auto"/>
                    <w:right w:val="single" w:sz="4" w:space="0" w:color="auto"/>
                  </w:tcBorders>
                  <w:shd w:val="clear" w:color="auto" w:fill="auto"/>
                  <w:noWrap/>
                  <w:hideMark/>
                </w:tcPr>
                <w:p w14:paraId="01F4FF6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672CA6A8"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4A2CE9B9"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Основное мероприятие: Информатизация органов местного самоуправления и муниципальных учреждений </w:t>
                  </w:r>
                  <w:proofErr w:type="spellStart"/>
                  <w:r w:rsidRPr="00576787">
                    <w:rPr>
                      <w:rFonts w:ascii="Calibri" w:eastAsia="Times New Roman" w:hAnsi="Calibri" w:cs="Calibri"/>
                      <w:kern w:val="0"/>
                      <w:sz w:val="12"/>
                      <w:szCs w:val="12"/>
                      <w:lang w:val="ru-RU" w:eastAsia="ru-RU" w:bidi="ar-SA"/>
                    </w:rPr>
                    <w:t>Ракитненского</w:t>
                  </w:r>
                  <w:proofErr w:type="spellEnd"/>
                  <w:r w:rsidRPr="00576787">
                    <w:rPr>
                      <w:rFonts w:ascii="Calibri" w:eastAsia="Times New Roman" w:hAnsi="Calibri" w:cs="Calibri"/>
                      <w:kern w:val="0"/>
                      <w:sz w:val="12"/>
                      <w:szCs w:val="12"/>
                      <w:lang w:val="ru-RU" w:eastAsia="ru-RU" w:bidi="ar-SA"/>
                    </w:rPr>
                    <w:t xml:space="preserve"> сельского поселения</w:t>
                  </w:r>
                </w:p>
              </w:tc>
              <w:tc>
                <w:tcPr>
                  <w:tcW w:w="517" w:type="dxa"/>
                  <w:tcBorders>
                    <w:top w:val="nil"/>
                    <w:left w:val="nil"/>
                    <w:bottom w:val="single" w:sz="4" w:space="0" w:color="auto"/>
                    <w:right w:val="single" w:sz="4" w:space="0" w:color="auto"/>
                  </w:tcBorders>
                  <w:shd w:val="clear" w:color="auto" w:fill="auto"/>
                  <w:hideMark/>
                </w:tcPr>
                <w:p w14:paraId="380F2E2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396A871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hideMark/>
                </w:tcPr>
                <w:p w14:paraId="46CDD0B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856" w:type="dxa"/>
                  <w:tcBorders>
                    <w:top w:val="nil"/>
                    <w:left w:val="nil"/>
                    <w:bottom w:val="single" w:sz="4" w:space="0" w:color="auto"/>
                    <w:right w:val="single" w:sz="4" w:space="0" w:color="auto"/>
                  </w:tcBorders>
                  <w:shd w:val="clear" w:color="000000" w:fill="FFFFFF"/>
                  <w:noWrap/>
                  <w:hideMark/>
                </w:tcPr>
                <w:p w14:paraId="60CD591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0790120581</w:t>
                  </w:r>
                </w:p>
              </w:tc>
              <w:tc>
                <w:tcPr>
                  <w:tcW w:w="445" w:type="dxa"/>
                  <w:tcBorders>
                    <w:top w:val="nil"/>
                    <w:left w:val="nil"/>
                    <w:bottom w:val="single" w:sz="4" w:space="0" w:color="auto"/>
                    <w:right w:val="single" w:sz="4" w:space="0" w:color="auto"/>
                  </w:tcBorders>
                  <w:shd w:val="clear" w:color="000000" w:fill="FFFFFF"/>
                  <w:noWrap/>
                  <w:hideMark/>
                </w:tcPr>
                <w:p w14:paraId="40DED7C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noWrap/>
                  <w:hideMark/>
                </w:tcPr>
                <w:p w14:paraId="4009287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32500,00</w:t>
                  </w:r>
                </w:p>
              </w:tc>
              <w:tc>
                <w:tcPr>
                  <w:tcW w:w="1114" w:type="dxa"/>
                  <w:tcBorders>
                    <w:top w:val="nil"/>
                    <w:left w:val="nil"/>
                    <w:bottom w:val="single" w:sz="4" w:space="0" w:color="auto"/>
                    <w:right w:val="single" w:sz="4" w:space="0" w:color="auto"/>
                  </w:tcBorders>
                  <w:shd w:val="clear" w:color="000000" w:fill="FFFFFF"/>
                  <w:noWrap/>
                  <w:hideMark/>
                </w:tcPr>
                <w:p w14:paraId="3A622D0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32500,00</w:t>
                  </w:r>
                </w:p>
              </w:tc>
              <w:tc>
                <w:tcPr>
                  <w:tcW w:w="794" w:type="dxa"/>
                  <w:tcBorders>
                    <w:top w:val="nil"/>
                    <w:left w:val="nil"/>
                    <w:bottom w:val="single" w:sz="4" w:space="0" w:color="auto"/>
                    <w:right w:val="single" w:sz="4" w:space="0" w:color="auto"/>
                  </w:tcBorders>
                  <w:shd w:val="clear" w:color="auto" w:fill="auto"/>
                  <w:noWrap/>
                  <w:hideMark/>
                </w:tcPr>
                <w:p w14:paraId="6366508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4057202B"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370263C8"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71BAC6F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256F233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hideMark/>
                </w:tcPr>
                <w:p w14:paraId="33A6744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856" w:type="dxa"/>
                  <w:tcBorders>
                    <w:top w:val="nil"/>
                    <w:left w:val="nil"/>
                    <w:bottom w:val="single" w:sz="4" w:space="0" w:color="auto"/>
                    <w:right w:val="single" w:sz="4" w:space="0" w:color="auto"/>
                  </w:tcBorders>
                  <w:shd w:val="clear" w:color="000000" w:fill="FFFFFF"/>
                  <w:noWrap/>
                  <w:hideMark/>
                </w:tcPr>
                <w:p w14:paraId="13C8BC3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0790120581</w:t>
                  </w:r>
                </w:p>
              </w:tc>
              <w:tc>
                <w:tcPr>
                  <w:tcW w:w="445" w:type="dxa"/>
                  <w:tcBorders>
                    <w:top w:val="nil"/>
                    <w:left w:val="nil"/>
                    <w:bottom w:val="single" w:sz="4" w:space="0" w:color="auto"/>
                    <w:right w:val="single" w:sz="4" w:space="0" w:color="auto"/>
                  </w:tcBorders>
                  <w:shd w:val="clear" w:color="000000" w:fill="FFFFFF"/>
                  <w:noWrap/>
                  <w:hideMark/>
                </w:tcPr>
                <w:p w14:paraId="16E84DD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870" w:type="dxa"/>
                  <w:tcBorders>
                    <w:top w:val="nil"/>
                    <w:left w:val="nil"/>
                    <w:bottom w:val="single" w:sz="4" w:space="0" w:color="auto"/>
                    <w:right w:val="single" w:sz="4" w:space="0" w:color="auto"/>
                  </w:tcBorders>
                  <w:shd w:val="clear" w:color="000000" w:fill="FFFFFF"/>
                  <w:noWrap/>
                  <w:hideMark/>
                </w:tcPr>
                <w:p w14:paraId="68FEE0C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32500,00</w:t>
                  </w:r>
                </w:p>
              </w:tc>
              <w:tc>
                <w:tcPr>
                  <w:tcW w:w="1114" w:type="dxa"/>
                  <w:tcBorders>
                    <w:top w:val="nil"/>
                    <w:left w:val="nil"/>
                    <w:bottom w:val="single" w:sz="4" w:space="0" w:color="auto"/>
                    <w:right w:val="single" w:sz="4" w:space="0" w:color="auto"/>
                  </w:tcBorders>
                  <w:shd w:val="clear" w:color="000000" w:fill="FFFFFF"/>
                  <w:noWrap/>
                  <w:hideMark/>
                </w:tcPr>
                <w:p w14:paraId="1501606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32500,00</w:t>
                  </w:r>
                </w:p>
              </w:tc>
              <w:tc>
                <w:tcPr>
                  <w:tcW w:w="794" w:type="dxa"/>
                  <w:tcBorders>
                    <w:top w:val="nil"/>
                    <w:left w:val="nil"/>
                    <w:bottom w:val="single" w:sz="4" w:space="0" w:color="auto"/>
                    <w:right w:val="single" w:sz="4" w:space="0" w:color="auto"/>
                  </w:tcBorders>
                  <w:shd w:val="clear" w:color="auto" w:fill="auto"/>
                  <w:noWrap/>
                  <w:hideMark/>
                </w:tcPr>
                <w:p w14:paraId="70DBEE7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50EA481F"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6979F799"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071C8A9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6CFD8CC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hideMark/>
                </w:tcPr>
                <w:p w14:paraId="560FC5C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856" w:type="dxa"/>
                  <w:tcBorders>
                    <w:top w:val="nil"/>
                    <w:left w:val="nil"/>
                    <w:bottom w:val="single" w:sz="4" w:space="0" w:color="auto"/>
                    <w:right w:val="single" w:sz="4" w:space="0" w:color="auto"/>
                  </w:tcBorders>
                  <w:shd w:val="clear" w:color="000000" w:fill="FFFFFF"/>
                  <w:noWrap/>
                  <w:hideMark/>
                </w:tcPr>
                <w:p w14:paraId="36224DF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0790120581</w:t>
                  </w:r>
                </w:p>
              </w:tc>
              <w:tc>
                <w:tcPr>
                  <w:tcW w:w="445" w:type="dxa"/>
                  <w:tcBorders>
                    <w:top w:val="nil"/>
                    <w:left w:val="nil"/>
                    <w:bottom w:val="single" w:sz="4" w:space="0" w:color="auto"/>
                    <w:right w:val="single" w:sz="4" w:space="0" w:color="auto"/>
                  </w:tcBorders>
                  <w:shd w:val="clear" w:color="000000" w:fill="FFFFFF"/>
                  <w:noWrap/>
                  <w:hideMark/>
                </w:tcPr>
                <w:p w14:paraId="5D15AFD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870" w:type="dxa"/>
                  <w:tcBorders>
                    <w:top w:val="nil"/>
                    <w:left w:val="nil"/>
                    <w:bottom w:val="single" w:sz="4" w:space="0" w:color="auto"/>
                    <w:right w:val="single" w:sz="4" w:space="0" w:color="auto"/>
                  </w:tcBorders>
                  <w:shd w:val="clear" w:color="000000" w:fill="FFFFFF"/>
                  <w:noWrap/>
                  <w:hideMark/>
                </w:tcPr>
                <w:p w14:paraId="2407539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32500,00</w:t>
                  </w:r>
                </w:p>
              </w:tc>
              <w:tc>
                <w:tcPr>
                  <w:tcW w:w="1114" w:type="dxa"/>
                  <w:tcBorders>
                    <w:top w:val="nil"/>
                    <w:left w:val="nil"/>
                    <w:bottom w:val="single" w:sz="4" w:space="0" w:color="auto"/>
                    <w:right w:val="single" w:sz="4" w:space="0" w:color="auto"/>
                  </w:tcBorders>
                  <w:shd w:val="clear" w:color="000000" w:fill="FFFFFF"/>
                  <w:noWrap/>
                  <w:hideMark/>
                </w:tcPr>
                <w:p w14:paraId="481DF609"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32500,00</w:t>
                  </w:r>
                </w:p>
              </w:tc>
              <w:tc>
                <w:tcPr>
                  <w:tcW w:w="794" w:type="dxa"/>
                  <w:tcBorders>
                    <w:top w:val="nil"/>
                    <w:left w:val="nil"/>
                    <w:bottom w:val="single" w:sz="4" w:space="0" w:color="auto"/>
                    <w:right w:val="single" w:sz="4" w:space="0" w:color="auto"/>
                  </w:tcBorders>
                  <w:shd w:val="clear" w:color="auto" w:fill="auto"/>
                  <w:noWrap/>
                  <w:hideMark/>
                </w:tcPr>
                <w:p w14:paraId="4074839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bl>
          <w:p w14:paraId="3A0576A0" w14:textId="77777777" w:rsidR="003A5C26" w:rsidRPr="00576787" w:rsidRDefault="003A5C26" w:rsidP="00576787">
            <w:pPr>
              <w:ind w:firstLine="709"/>
              <w:jc w:val="both"/>
              <w:rPr>
                <w:rFonts w:ascii="Calibri" w:hAnsi="Calibri" w:cs="Calibri"/>
                <w:sz w:val="18"/>
                <w:szCs w:val="18"/>
                <w:lang w:val="ru-RU"/>
              </w:rPr>
            </w:pPr>
          </w:p>
        </w:tc>
        <w:tc>
          <w:tcPr>
            <w:tcW w:w="283" w:type="dxa"/>
            <w:shd w:val="clear" w:color="auto" w:fill="auto"/>
          </w:tcPr>
          <w:p w14:paraId="7EA4AFB6" w14:textId="77777777" w:rsidR="003A5C26" w:rsidRPr="00576787" w:rsidRDefault="003A5C26" w:rsidP="00576787">
            <w:pPr>
              <w:rPr>
                <w:rFonts w:ascii="Calibri" w:hAnsi="Calibri" w:cs="Calibri"/>
                <w:sz w:val="18"/>
                <w:szCs w:val="18"/>
                <w:lang w:val="ru-RU"/>
              </w:rPr>
            </w:pPr>
          </w:p>
        </w:tc>
        <w:tc>
          <w:tcPr>
            <w:tcW w:w="7824" w:type="dxa"/>
            <w:gridSpan w:val="3"/>
            <w:shd w:val="clear" w:color="auto" w:fill="auto"/>
          </w:tcPr>
          <w:tbl>
            <w:tblPr>
              <w:tblW w:w="7735" w:type="dxa"/>
              <w:tblLayout w:type="fixed"/>
              <w:tblLook w:val="04A0" w:firstRow="1" w:lastRow="0" w:firstColumn="1" w:lastColumn="0" w:noHBand="0" w:noVBand="1"/>
            </w:tblPr>
            <w:tblGrid>
              <w:gridCol w:w="2278"/>
              <w:gridCol w:w="517"/>
              <w:gridCol w:w="438"/>
              <w:gridCol w:w="423"/>
              <w:gridCol w:w="856"/>
              <w:gridCol w:w="445"/>
              <w:gridCol w:w="870"/>
              <w:gridCol w:w="1114"/>
              <w:gridCol w:w="794"/>
            </w:tblGrid>
            <w:tr w:rsidR="003A5C26" w:rsidRPr="00576787" w14:paraId="5FC48D7A"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10C19FBD"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Основное мероприятие: "Техническое обслуживание и ремонт оргтехники"</w:t>
                  </w:r>
                </w:p>
              </w:tc>
              <w:tc>
                <w:tcPr>
                  <w:tcW w:w="517" w:type="dxa"/>
                  <w:tcBorders>
                    <w:top w:val="nil"/>
                    <w:left w:val="nil"/>
                    <w:bottom w:val="single" w:sz="4" w:space="0" w:color="auto"/>
                    <w:right w:val="single" w:sz="4" w:space="0" w:color="auto"/>
                  </w:tcBorders>
                  <w:shd w:val="clear" w:color="auto" w:fill="auto"/>
                  <w:hideMark/>
                </w:tcPr>
                <w:p w14:paraId="6F19C09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49FE642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hideMark/>
                </w:tcPr>
                <w:p w14:paraId="3F5428D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856" w:type="dxa"/>
                  <w:tcBorders>
                    <w:top w:val="nil"/>
                    <w:left w:val="nil"/>
                    <w:bottom w:val="single" w:sz="4" w:space="0" w:color="auto"/>
                    <w:right w:val="single" w:sz="4" w:space="0" w:color="auto"/>
                  </w:tcBorders>
                  <w:shd w:val="clear" w:color="000000" w:fill="FFFFFF"/>
                  <w:noWrap/>
                  <w:hideMark/>
                </w:tcPr>
                <w:p w14:paraId="1AAECA2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0790320583</w:t>
                  </w:r>
                </w:p>
              </w:tc>
              <w:tc>
                <w:tcPr>
                  <w:tcW w:w="445" w:type="dxa"/>
                  <w:tcBorders>
                    <w:top w:val="nil"/>
                    <w:left w:val="nil"/>
                    <w:bottom w:val="single" w:sz="4" w:space="0" w:color="auto"/>
                    <w:right w:val="single" w:sz="4" w:space="0" w:color="auto"/>
                  </w:tcBorders>
                  <w:shd w:val="clear" w:color="000000" w:fill="FFFFFF"/>
                  <w:noWrap/>
                  <w:hideMark/>
                </w:tcPr>
                <w:p w14:paraId="3E8EB13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noWrap/>
                  <w:hideMark/>
                </w:tcPr>
                <w:p w14:paraId="0331131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4197,00</w:t>
                  </w:r>
                </w:p>
              </w:tc>
              <w:tc>
                <w:tcPr>
                  <w:tcW w:w="1114" w:type="dxa"/>
                  <w:tcBorders>
                    <w:top w:val="nil"/>
                    <w:left w:val="nil"/>
                    <w:bottom w:val="single" w:sz="4" w:space="0" w:color="auto"/>
                    <w:right w:val="single" w:sz="4" w:space="0" w:color="auto"/>
                  </w:tcBorders>
                  <w:shd w:val="clear" w:color="000000" w:fill="FFFFFF"/>
                  <w:noWrap/>
                  <w:hideMark/>
                </w:tcPr>
                <w:p w14:paraId="0CB58B0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4197,00</w:t>
                  </w:r>
                </w:p>
              </w:tc>
              <w:tc>
                <w:tcPr>
                  <w:tcW w:w="794" w:type="dxa"/>
                  <w:tcBorders>
                    <w:top w:val="nil"/>
                    <w:left w:val="nil"/>
                    <w:bottom w:val="single" w:sz="4" w:space="0" w:color="auto"/>
                    <w:right w:val="single" w:sz="4" w:space="0" w:color="auto"/>
                  </w:tcBorders>
                  <w:shd w:val="clear" w:color="auto" w:fill="auto"/>
                  <w:noWrap/>
                  <w:hideMark/>
                </w:tcPr>
                <w:p w14:paraId="2BA4790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2D5EDCFB"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127460E5"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15B5EBA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7F1D99C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hideMark/>
                </w:tcPr>
                <w:p w14:paraId="2DA0CDF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856" w:type="dxa"/>
                  <w:tcBorders>
                    <w:top w:val="nil"/>
                    <w:left w:val="nil"/>
                    <w:bottom w:val="single" w:sz="4" w:space="0" w:color="auto"/>
                    <w:right w:val="single" w:sz="4" w:space="0" w:color="auto"/>
                  </w:tcBorders>
                  <w:shd w:val="clear" w:color="000000" w:fill="FFFFFF"/>
                  <w:noWrap/>
                  <w:hideMark/>
                </w:tcPr>
                <w:p w14:paraId="0D0A6DF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0790320583</w:t>
                  </w:r>
                </w:p>
              </w:tc>
              <w:tc>
                <w:tcPr>
                  <w:tcW w:w="445" w:type="dxa"/>
                  <w:tcBorders>
                    <w:top w:val="nil"/>
                    <w:left w:val="nil"/>
                    <w:bottom w:val="single" w:sz="4" w:space="0" w:color="auto"/>
                    <w:right w:val="single" w:sz="4" w:space="0" w:color="auto"/>
                  </w:tcBorders>
                  <w:shd w:val="clear" w:color="000000" w:fill="FFFFFF"/>
                  <w:noWrap/>
                  <w:hideMark/>
                </w:tcPr>
                <w:p w14:paraId="6428C85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870" w:type="dxa"/>
                  <w:tcBorders>
                    <w:top w:val="nil"/>
                    <w:left w:val="nil"/>
                    <w:bottom w:val="single" w:sz="4" w:space="0" w:color="auto"/>
                    <w:right w:val="single" w:sz="4" w:space="0" w:color="auto"/>
                  </w:tcBorders>
                  <w:shd w:val="clear" w:color="000000" w:fill="FFFFFF"/>
                  <w:noWrap/>
                  <w:hideMark/>
                </w:tcPr>
                <w:p w14:paraId="0B9B5D6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4197,00</w:t>
                  </w:r>
                </w:p>
              </w:tc>
              <w:tc>
                <w:tcPr>
                  <w:tcW w:w="1114" w:type="dxa"/>
                  <w:tcBorders>
                    <w:top w:val="nil"/>
                    <w:left w:val="nil"/>
                    <w:bottom w:val="single" w:sz="4" w:space="0" w:color="auto"/>
                    <w:right w:val="single" w:sz="4" w:space="0" w:color="auto"/>
                  </w:tcBorders>
                  <w:shd w:val="clear" w:color="000000" w:fill="FFFFFF"/>
                  <w:noWrap/>
                  <w:hideMark/>
                </w:tcPr>
                <w:p w14:paraId="625ABBB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4197,00</w:t>
                  </w:r>
                </w:p>
              </w:tc>
              <w:tc>
                <w:tcPr>
                  <w:tcW w:w="794" w:type="dxa"/>
                  <w:tcBorders>
                    <w:top w:val="nil"/>
                    <w:left w:val="nil"/>
                    <w:bottom w:val="single" w:sz="4" w:space="0" w:color="auto"/>
                    <w:right w:val="single" w:sz="4" w:space="0" w:color="auto"/>
                  </w:tcBorders>
                  <w:shd w:val="clear" w:color="auto" w:fill="auto"/>
                  <w:noWrap/>
                  <w:hideMark/>
                </w:tcPr>
                <w:p w14:paraId="4DE0350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2D1038EF"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2B504CB2"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429B156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5290772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23" w:type="dxa"/>
                  <w:tcBorders>
                    <w:top w:val="nil"/>
                    <w:left w:val="nil"/>
                    <w:bottom w:val="single" w:sz="4" w:space="0" w:color="auto"/>
                    <w:right w:val="single" w:sz="4" w:space="0" w:color="auto"/>
                  </w:tcBorders>
                  <w:shd w:val="clear" w:color="000000" w:fill="FFFFFF"/>
                  <w:hideMark/>
                </w:tcPr>
                <w:p w14:paraId="0B387E4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856" w:type="dxa"/>
                  <w:tcBorders>
                    <w:top w:val="nil"/>
                    <w:left w:val="nil"/>
                    <w:bottom w:val="single" w:sz="4" w:space="0" w:color="auto"/>
                    <w:right w:val="single" w:sz="4" w:space="0" w:color="auto"/>
                  </w:tcBorders>
                  <w:shd w:val="clear" w:color="000000" w:fill="FFFFFF"/>
                  <w:noWrap/>
                  <w:hideMark/>
                </w:tcPr>
                <w:p w14:paraId="1151DCA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0790320583</w:t>
                  </w:r>
                </w:p>
              </w:tc>
              <w:tc>
                <w:tcPr>
                  <w:tcW w:w="445" w:type="dxa"/>
                  <w:tcBorders>
                    <w:top w:val="nil"/>
                    <w:left w:val="nil"/>
                    <w:bottom w:val="single" w:sz="4" w:space="0" w:color="auto"/>
                    <w:right w:val="single" w:sz="4" w:space="0" w:color="auto"/>
                  </w:tcBorders>
                  <w:shd w:val="clear" w:color="000000" w:fill="FFFFFF"/>
                  <w:noWrap/>
                  <w:hideMark/>
                </w:tcPr>
                <w:p w14:paraId="0C8A277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870" w:type="dxa"/>
                  <w:tcBorders>
                    <w:top w:val="nil"/>
                    <w:left w:val="nil"/>
                    <w:bottom w:val="single" w:sz="4" w:space="0" w:color="auto"/>
                    <w:right w:val="single" w:sz="4" w:space="0" w:color="auto"/>
                  </w:tcBorders>
                  <w:shd w:val="clear" w:color="000000" w:fill="FFFFFF"/>
                  <w:noWrap/>
                  <w:hideMark/>
                </w:tcPr>
                <w:p w14:paraId="2B17E5CE"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4197,00</w:t>
                  </w:r>
                </w:p>
              </w:tc>
              <w:tc>
                <w:tcPr>
                  <w:tcW w:w="1114" w:type="dxa"/>
                  <w:tcBorders>
                    <w:top w:val="nil"/>
                    <w:left w:val="nil"/>
                    <w:bottom w:val="single" w:sz="4" w:space="0" w:color="auto"/>
                    <w:right w:val="single" w:sz="4" w:space="0" w:color="auto"/>
                  </w:tcBorders>
                  <w:shd w:val="clear" w:color="000000" w:fill="FFFFFF"/>
                  <w:noWrap/>
                  <w:hideMark/>
                </w:tcPr>
                <w:p w14:paraId="4ED7DBD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4197,00</w:t>
                  </w:r>
                </w:p>
              </w:tc>
              <w:tc>
                <w:tcPr>
                  <w:tcW w:w="794" w:type="dxa"/>
                  <w:tcBorders>
                    <w:top w:val="nil"/>
                    <w:left w:val="nil"/>
                    <w:bottom w:val="single" w:sz="4" w:space="0" w:color="auto"/>
                    <w:right w:val="single" w:sz="4" w:space="0" w:color="auto"/>
                  </w:tcBorders>
                  <w:shd w:val="clear" w:color="auto" w:fill="auto"/>
                  <w:noWrap/>
                  <w:hideMark/>
                </w:tcPr>
                <w:p w14:paraId="4A189B7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51BED70F"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6264FE77" w14:textId="77777777" w:rsidR="003A5C26" w:rsidRPr="00576787" w:rsidRDefault="003A5C26" w:rsidP="00576787">
                  <w:pPr>
                    <w:suppressAutoHyphens w:val="0"/>
                    <w:rPr>
                      <w:rFonts w:ascii="Calibri" w:eastAsia="Times New Roman" w:hAnsi="Calibri" w:cs="Calibri"/>
                      <w:b/>
                      <w:bCs/>
                      <w:color w:val="000000"/>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 xml:space="preserve">  НАЦИОНАЛЬНАЯ ОБОРОНА</w:t>
                  </w:r>
                </w:p>
              </w:tc>
              <w:tc>
                <w:tcPr>
                  <w:tcW w:w="517" w:type="dxa"/>
                  <w:tcBorders>
                    <w:top w:val="nil"/>
                    <w:left w:val="nil"/>
                    <w:bottom w:val="single" w:sz="4" w:space="0" w:color="auto"/>
                    <w:right w:val="single" w:sz="4" w:space="0" w:color="auto"/>
                  </w:tcBorders>
                  <w:shd w:val="clear" w:color="auto" w:fill="auto"/>
                  <w:hideMark/>
                </w:tcPr>
                <w:p w14:paraId="57830CA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000000"/>
                    <w:right w:val="single" w:sz="4" w:space="0" w:color="000000"/>
                  </w:tcBorders>
                  <w:shd w:val="clear" w:color="000000" w:fill="FFFFFF"/>
                  <w:hideMark/>
                </w:tcPr>
                <w:p w14:paraId="5989FC79" w14:textId="77777777" w:rsidR="003A5C26" w:rsidRPr="00576787" w:rsidRDefault="003A5C26" w:rsidP="00576787">
                  <w:pPr>
                    <w:suppressAutoHyphens w:val="0"/>
                    <w:rPr>
                      <w:rFonts w:ascii="Calibri" w:eastAsia="Times New Roman" w:hAnsi="Calibri" w:cs="Calibri"/>
                      <w:b/>
                      <w:bCs/>
                      <w:color w:val="000000"/>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02</w:t>
                  </w:r>
                </w:p>
              </w:tc>
              <w:tc>
                <w:tcPr>
                  <w:tcW w:w="423" w:type="dxa"/>
                  <w:tcBorders>
                    <w:top w:val="nil"/>
                    <w:left w:val="nil"/>
                    <w:bottom w:val="single" w:sz="4" w:space="0" w:color="000000"/>
                    <w:right w:val="single" w:sz="4" w:space="0" w:color="000000"/>
                  </w:tcBorders>
                  <w:shd w:val="clear" w:color="000000" w:fill="FFFFFF"/>
                  <w:hideMark/>
                </w:tcPr>
                <w:p w14:paraId="1DA78D91" w14:textId="77777777" w:rsidR="003A5C26" w:rsidRPr="00576787" w:rsidRDefault="003A5C26" w:rsidP="00576787">
                  <w:pPr>
                    <w:suppressAutoHyphens w:val="0"/>
                    <w:rPr>
                      <w:rFonts w:ascii="Calibri" w:eastAsia="Times New Roman" w:hAnsi="Calibri" w:cs="Calibri"/>
                      <w:b/>
                      <w:bCs/>
                      <w:color w:val="000000"/>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00</w:t>
                  </w:r>
                </w:p>
              </w:tc>
              <w:tc>
                <w:tcPr>
                  <w:tcW w:w="856" w:type="dxa"/>
                  <w:tcBorders>
                    <w:top w:val="nil"/>
                    <w:left w:val="nil"/>
                    <w:bottom w:val="single" w:sz="4" w:space="0" w:color="000000"/>
                    <w:right w:val="single" w:sz="4" w:space="0" w:color="000000"/>
                  </w:tcBorders>
                  <w:shd w:val="clear" w:color="000000" w:fill="FFFFFF"/>
                  <w:hideMark/>
                </w:tcPr>
                <w:p w14:paraId="3FEEC4D3" w14:textId="77777777" w:rsidR="003A5C26" w:rsidRPr="00576787" w:rsidRDefault="003A5C26" w:rsidP="00576787">
                  <w:pPr>
                    <w:suppressAutoHyphens w:val="0"/>
                    <w:rPr>
                      <w:rFonts w:ascii="Calibri" w:eastAsia="Times New Roman" w:hAnsi="Calibri" w:cs="Calibri"/>
                      <w:b/>
                      <w:bCs/>
                      <w:color w:val="000000"/>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0000000000</w:t>
                  </w:r>
                </w:p>
              </w:tc>
              <w:tc>
                <w:tcPr>
                  <w:tcW w:w="445" w:type="dxa"/>
                  <w:tcBorders>
                    <w:top w:val="nil"/>
                    <w:left w:val="nil"/>
                    <w:bottom w:val="single" w:sz="4" w:space="0" w:color="000000"/>
                    <w:right w:val="single" w:sz="4" w:space="0" w:color="000000"/>
                  </w:tcBorders>
                  <w:shd w:val="clear" w:color="000000" w:fill="FFFFFF"/>
                  <w:hideMark/>
                </w:tcPr>
                <w:p w14:paraId="4601A1A0" w14:textId="77777777" w:rsidR="003A5C26" w:rsidRPr="00576787" w:rsidRDefault="003A5C26" w:rsidP="00576787">
                  <w:pPr>
                    <w:suppressAutoHyphens w:val="0"/>
                    <w:rPr>
                      <w:rFonts w:ascii="Calibri" w:eastAsia="Times New Roman" w:hAnsi="Calibri" w:cs="Calibri"/>
                      <w:b/>
                      <w:bCs/>
                      <w:color w:val="000000"/>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000</w:t>
                  </w:r>
                </w:p>
              </w:tc>
              <w:tc>
                <w:tcPr>
                  <w:tcW w:w="870" w:type="dxa"/>
                  <w:tcBorders>
                    <w:top w:val="nil"/>
                    <w:left w:val="nil"/>
                    <w:bottom w:val="single" w:sz="4" w:space="0" w:color="000000"/>
                    <w:right w:val="single" w:sz="4" w:space="0" w:color="000000"/>
                  </w:tcBorders>
                  <w:shd w:val="clear" w:color="000000" w:fill="FFFFFF"/>
                  <w:noWrap/>
                  <w:hideMark/>
                </w:tcPr>
                <w:p w14:paraId="47A26233" w14:textId="77777777" w:rsidR="003A5C26" w:rsidRPr="00576787" w:rsidRDefault="003A5C26" w:rsidP="00576787">
                  <w:pPr>
                    <w:suppressAutoHyphens w:val="0"/>
                    <w:jc w:val="right"/>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321 243,00</w:t>
                  </w:r>
                </w:p>
              </w:tc>
              <w:tc>
                <w:tcPr>
                  <w:tcW w:w="1114" w:type="dxa"/>
                  <w:tcBorders>
                    <w:top w:val="nil"/>
                    <w:left w:val="nil"/>
                    <w:bottom w:val="single" w:sz="4" w:space="0" w:color="000000"/>
                    <w:right w:val="single" w:sz="4" w:space="0" w:color="000000"/>
                  </w:tcBorders>
                  <w:shd w:val="clear" w:color="000000" w:fill="FFFFFF"/>
                  <w:noWrap/>
                  <w:hideMark/>
                </w:tcPr>
                <w:p w14:paraId="3B9E07A8" w14:textId="77777777" w:rsidR="003A5C26" w:rsidRPr="00576787" w:rsidRDefault="003A5C26" w:rsidP="00576787">
                  <w:pPr>
                    <w:suppressAutoHyphens w:val="0"/>
                    <w:jc w:val="right"/>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321 243,00</w:t>
                  </w:r>
                </w:p>
              </w:tc>
              <w:tc>
                <w:tcPr>
                  <w:tcW w:w="794" w:type="dxa"/>
                  <w:tcBorders>
                    <w:top w:val="nil"/>
                    <w:left w:val="nil"/>
                    <w:bottom w:val="single" w:sz="4" w:space="0" w:color="auto"/>
                    <w:right w:val="single" w:sz="4" w:space="0" w:color="auto"/>
                  </w:tcBorders>
                  <w:shd w:val="clear" w:color="auto" w:fill="auto"/>
                  <w:noWrap/>
                  <w:hideMark/>
                </w:tcPr>
                <w:p w14:paraId="38989CA9"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6933AD28"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214D4839"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Мобилизационная и вневойсковая подготовка</w:t>
                  </w:r>
                </w:p>
              </w:tc>
              <w:tc>
                <w:tcPr>
                  <w:tcW w:w="517" w:type="dxa"/>
                  <w:tcBorders>
                    <w:top w:val="nil"/>
                    <w:left w:val="nil"/>
                    <w:bottom w:val="single" w:sz="4" w:space="0" w:color="auto"/>
                    <w:right w:val="single" w:sz="4" w:space="0" w:color="auto"/>
                  </w:tcBorders>
                  <w:shd w:val="clear" w:color="auto" w:fill="auto"/>
                  <w:hideMark/>
                </w:tcPr>
                <w:p w14:paraId="2CD86A2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000000"/>
                    <w:right w:val="single" w:sz="4" w:space="0" w:color="000000"/>
                  </w:tcBorders>
                  <w:shd w:val="clear" w:color="000000" w:fill="FFFFFF"/>
                  <w:hideMark/>
                </w:tcPr>
                <w:p w14:paraId="056D43E5"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423" w:type="dxa"/>
                  <w:tcBorders>
                    <w:top w:val="nil"/>
                    <w:left w:val="nil"/>
                    <w:bottom w:val="single" w:sz="4" w:space="0" w:color="000000"/>
                    <w:right w:val="single" w:sz="4" w:space="0" w:color="000000"/>
                  </w:tcBorders>
                  <w:shd w:val="clear" w:color="000000" w:fill="FFFFFF"/>
                  <w:hideMark/>
                </w:tcPr>
                <w:p w14:paraId="4BD266FB"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56" w:type="dxa"/>
                  <w:tcBorders>
                    <w:top w:val="nil"/>
                    <w:left w:val="nil"/>
                    <w:bottom w:val="single" w:sz="4" w:space="0" w:color="000000"/>
                    <w:right w:val="single" w:sz="4" w:space="0" w:color="000000"/>
                  </w:tcBorders>
                  <w:shd w:val="clear" w:color="000000" w:fill="FFFFFF"/>
                  <w:hideMark/>
                </w:tcPr>
                <w:p w14:paraId="61C58D43"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445" w:type="dxa"/>
                  <w:tcBorders>
                    <w:top w:val="nil"/>
                    <w:left w:val="nil"/>
                    <w:bottom w:val="single" w:sz="4" w:space="0" w:color="000000"/>
                    <w:right w:val="single" w:sz="4" w:space="0" w:color="000000"/>
                  </w:tcBorders>
                  <w:shd w:val="clear" w:color="000000" w:fill="FFFFFF"/>
                  <w:hideMark/>
                </w:tcPr>
                <w:p w14:paraId="72C93A9F"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870" w:type="dxa"/>
                  <w:tcBorders>
                    <w:top w:val="nil"/>
                    <w:left w:val="nil"/>
                    <w:bottom w:val="single" w:sz="4" w:space="0" w:color="000000"/>
                    <w:right w:val="single" w:sz="4" w:space="0" w:color="000000"/>
                  </w:tcBorders>
                  <w:shd w:val="clear" w:color="000000" w:fill="FFFFFF"/>
                  <w:noWrap/>
                  <w:hideMark/>
                </w:tcPr>
                <w:p w14:paraId="2CDAEC8F" w14:textId="77777777" w:rsidR="003A5C26" w:rsidRPr="00576787" w:rsidRDefault="003A5C26"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321 243,00</w:t>
                  </w:r>
                </w:p>
              </w:tc>
              <w:tc>
                <w:tcPr>
                  <w:tcW w:w="1114" w:type="dxa"/>
                  <w:tcBorders>
                    <w:top w:val="nil"/>
                    <w:left w:val="nil"/>
                    <w:bottom w:val="single" w:sz="4" w:space="0" w:color="000000"/>
                    <w:right w:val="single" w:sz="4" w:space="0" w:color="000000"/>
                  </w:tcBorders>
                  <w:shd w:val="clear" w:color="000000" w:fill="FFFFFF"/>
                  <w:noWrap/>
                  <w:hideMark/>
                </w:tcPr>
                <w:p w14:paraId="65B1FB18" w14:textId="77777777" w:rsidR="003A5C26" w:rsidRPr="00576787" w:rsidRDefault="003A5C26"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321 243,00</w:t>
                  </w:r>
                </w:p>
              </w:tc>
              <w:tc>
                <w:tcPr>
                  <w:tcW w:w="794" w:type="dxa"/>
                  <w:tcBorders>
                    <w:top w:val="nil"/>
                    <w:left w:val="nil"/>
                    <w:bottom w:val="single" w:sz="4" w:space="0" w:color="auto"/>
                    <w:right w:val="single" w:sz="4" w:space="0" w:color="auto"/>
                  </w:tcBorders>
                  <w:shd w:val="clear" w:color="auto" w:fill="auto"/>
                  <w:noWrap/>
                  <w:hideMark/>
                </w:tcPr>
                <w:p w14:paraId="77FABD0E"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6226D14C"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7E86C719"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Непрограммные направления деятельности органов местного самоуправления</w:t>
                  </w:r>
                </w:p>
              </w:tc>
              <w:tc>
                <w:tcPr>
                  <w:tcW w:w="517" w:type="dxa"/>
                  <w:tcBorders>
                    <w:top w:val="nil"/>
                    <w:left w:val="nil"/>
                    <w:bottom w:val="single" w:sz="4" w:space="0" w:color="auto"/>
                    <w:right w:val="single" w:sz="4" w:space="0" w:color="auto"/>
                  </w:tcBorders>
                  <w:shd w:val="clear" w:color="auto" w:fill="auto"/>
                  <w:hideMark/>
                </w:tcPr>
                <w:p w14:paraId="1390F5A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000000"/>
                    <w:right w:val="single" w:sz="4" w:space="0" w:color="000000"/>
                  </w:tcBorders>
                  <w:shd w:val="clear" w:color="000000" w:fill="FFFFFF"/>
                  <w:hideMark/>
                </w:tcPr>
                <w:p w14:paraId="3B2DE7C2"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423" w:type="dxa"/>
                  <w:tcBorders>
                    <w:top w:val="nil"/>
                    <w:left w:val="nil"/>
                    <w:bottom w:val="single" w:sz="4" w:space="0" w:color="000000"/>
                    <w:right w:val="single" w:sz="4" w:space="0" w:color="000000"/>
                  </w:tcBorders>
                  <w:shd w:val="clear" w:color="000000" w:fill="FFFFFF"/>
                  <w:hideMark/>
                </w:tcPr>
                <w:p w14:paraId="6B20C541"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56" w:type="dxa"/>
                  <w:tcBorders>
                    <w:top w:val="nil"/>
                    <w:left w:val="nil"/>
                    <w:bottom w:val="single" w:sz="4" w:space="0" w:color="000000"/>
                    <w:right w:val="single" w:sz="4" w:space="0" w:color="000000"/>
                  </w:tcBorders>
                  <w:shd w:val="clear" w:color="000000" w:fill="FFFFFF"/>
                  <w:hideMark/>
                </w:tcPr>
                <w:p w14:paraId="633C4F43"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9900000000</w:t>
                  </w:r>
                </w:p>
              </w:tc>
              <w:tc>
                <w:tcPr>
                  <w:tcW w:w="445" w:type="dxa"/>
                  <w:tcBorders>
                    <w:top w:val="nil"/>
                    <w:left w:val="nil"/>
                    <w:bottom w:val="single" w:sz="4" w:space="0" w:color="000000"/>
                    <w:right w:val="single" w:sz="4" w:space="0" w:color="000000"/>
                  </w:tcBorders>
                  <w:shd w:val="clear" w:color="000000" w:fill="FFFFFF"/>
                  <w:hideMark/>
                </w:tcPr>
                <w:p w14:paraId="1BB9B8E6"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870" w:type="dxa"/>
                  <w:tcBorders>
                    <w:top w:val="nil"/>
                    <w:left w:val="nil"/>
                    <w:bottom w:val="single" w:sz="4" w:space="0" w:color="000000"/>
                    <w:right w:val="single" w:sz="4" w:space="0" w:color="000000"/>
                  </w:tcBorders>
                  <w:shd w:val="clear" w:color="000000" w:fill="FFFFFF"/>
                  <w:noWrap/>
                  <w:hideMark/>
                </w:tcPr>
                <w:p w14:paraId="3EF71730" w14:textId="77777777" w:rsidR="003A5C26" w:rsidRPr="00576787" w:rsidRDefault="003A5C26"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321 243,00</w:t>
                  </w:r>
                </w:p>
              </w:tc>
              <w:tc>
                <w:tcPr>
                  <w:tcW w:w="1114" w:type="dxa"/>
                  <w:tcBorders>
                    <w:top w:val="nil"/>
                    <w:left w:val="nil"/>
                    <w:bottom w:val="single" w:sz="4" w:space="0" w:color="000000"/>
                    <w:right w:val="single" w:sz="4" w:space="0" w:color="000000"/>
                  </w:tcBorders>
                  <w:shd w:val="clear" w:color="000000" w:fill="FFFFFF"/>
                  <w:noWrap/>
                  <w:hideMark/>
                </w:tcPr>
                <w:p w14:paraId="284158CB" w14:textId="77777777" w:rsidR="003A5C26" w:rsidRPr="00576787" w:rsidRDefault="003A5C26"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321 243,00</w:t>
                  </w:r>
                </w:p>
              </w:tc>
              <w:tc>
                <w:tcPr>
                  <w:tcW w:w="794" w:type="dxa"/>
                  <w:tcBorders>
                    <w:top w:val="nil"/>
                    <w:left w:val="nil"/>
                    <w:bottom w:val="single" w:sz="4" w:space="0" w:color="auto"/>
                    <w:right w:val="single" w:sz="4" w:space="0" w:color="auto"/>
                  </w:tcBorders>
                  <w:shd w:val="clear" w:color="auto" w:fill="auto"/>
                  <w:noWrap/>
                  <w:hideMark/>
                </w:tcPr>
                <w:p w14:paraId="6DF81ABE"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5F682B58"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06384E91"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Мероприятия непрограммных направлений деятельности органов местного самоуправления</w:t>
                  </w:r>
                </w:p>
              </w:tc>
              <w:tc>
                <w:tcPr>
                  <w:tcW w:w="517" w:type="dxa"/>
                  <w:tcBorders>
                    <w:top w:val="nil"/>
                    <w:left w:val="nil"/>
                    <w:bottom w:val="single" w:sz="4" w:space="0" w:color="auto"/>
                    <w:right w:val="single" w:sz="4" w:space="0" w:color="auto"/>
                  </w:tcBorders>
                  <w:shd w:val="clear" w:color="auto" w:fill="auto"/>
                  <w:hideMark/>
                </w:tcPr>
                <w:p w14:paraId="392AD11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000000"/>
                    <w:right w:val="single" w:sz="4" w:space="0" w:color="000000"/>
                  </w:tcBorders>
                  <w:shd w:val="clear" w:color="000000" w:fill="FFFFFF"/>
                  <w:hideMark/>
                </w:tcPr>
                <w:p w14:paraId="3AA52778"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423" w:type="dxa"/>
                  <w:tcBorders>
                    <w:top w:val="nil"/>
                    <w:left w:val="nil"/>
                    <w:bottom w:val="single" w:sz="4" w:space="0" w:color="000000"/>
                    <w:right w:val="single" w:sz="4" w:space="0" w:color="000000"/>
                  </w:tcBorders>
                  <w:shd w:val="clear" w:color="000000" w:fill="FFFFFF"/>
                  <w:hideMark/>
                </w:tcPr>
                <w:p w14:paraId="6CE7E994"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56" w:type="dxa"/>
                  <w:tcBorders>
                    <w:top w:val="nil"/>
                    <w:left w:val="nil"/>
                    <w:bottom w:val="single" w:sz="4" w:space="0" w:color="000000"/>
                    <w:right w:val="single" w:sz="4" w:space="0" w:color="000000"/>
                  </w:tcBorders>
                  <w:shd w:val="clear" w:color="000000" w:fill="FFFFFF"/>
                  <w:hideMark/>
                </w:tcPr>
                <w:p w14:paraId="17F8BB71"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9990000000</w:t>
                  </w:r>
                </w:p>
              </w:tc>
              <w:tc>
                <w:tcPr>
                  <w:tcW w:w="445" w:type="dxa"/>
                  <w:tcBorders>
                    <w:top w:val="nil"/>
                    <w:left w:val="nil"/>
                    <w:bottom w:val="single" w:sz="4" w:space="0" w:color="000000"/>
                    <w:right w:val="single" w:sz="4" w:space="0" w:color="000000"/>
                  </w:tcBorders>
                  <w:shd w:val="clear" w:color="000000" w:fill="FFFFFF"/>
                  <w:hideMark/>
                </w:tcPr>
                <w:p w14:paraId="3C3BAE73"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870" w:type="dxa"/>
                  <w:tcBorders>
                    <w:top w:val="nil"/>
                    <w:left w:val="nil"/>
                    <w:bottom w:val="single" w:sz="4" w:space="0" w:color="000000"/>
                    <w:right w:val="single" w:sz="4" w:space="0" w:color="000000"/>
                  </w:tcBorders>
                  <w:shd w:val="clear" w:color="000000" w:fill="FFFFFF"/>
                  <w:noWrap/>
                  <w:hideMark/>
                </w:tcPr>
                <w:p w14:paraId="58A047CB" w14:textId="77777777" w:rsidR="003A5C26" w:rsidRPr="00576787" w:rsidRDefault="003A5C26"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321 243,00</w:t>
                  </w:r>
                </w:p>
              </w:tc>
              <w:tc>
                <w:tcPr>
                  <w:tcW w:w="1114" w:type="dxa"/>
                  <w:tcBorders>
                    <w:top w:val="nil"/>
                    <w:left w:val="nil"/>
                    <w:bottom w:val="single" w:sz="4" w:space="0" w:color="000000"/>
                    <w:right w:val="single" w:sz="4" w:space="0" w:color="000000"/>
                  </w:tcBorders>
                  <w:shd w:val="clear" w:color="000000" w:fill="FFFFFF"/>
                  <w:noWrap/>
                  <w:hideMark/>
                </w:tcPr>
                <w:p w14:paraId="17EF24AB" w14:textId="77777777" w:rsidR="003A5C26" w:rsidRPr="00576787" w:rsidRDefault="003A5C26"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321 243,00</w:t>
                  </w:r>
                </w:p>
              </w:tc>
              <w:tc>
                <w:tcPr>
                  <w:tcW w:w="794" w:type="dxa"/>
                  <w:tcBorders>
                    <w:top w:val="nil"/>
                    <w:left w:val="nil"/>
                    <w:bottom w:val="single" w:sz="4" w:space="0" w:color="auto"/>
                    <w:right w:val="single" w:sz="4" w:space="0" w:color="auto"/>
                  </w:tcBorders>
                  <w:shd w:val="clear" w:color="auto" w:fill="auto"/>
                  <w:noWrap/>
                  <w:hideMark/>
                </w:tcPr>
                <w:p w14:paraId="4C5E798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58DF927E"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3A53B4DF"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Осуществление первичного воинского учета на территориях, где отсутствуют военные комиссариаты</w:t>
                  </w:r>
                </w:p>
              </w:tc>
              <w:tc>
                <w:tcPr>
                  <w:tcW w:w="517" w:type="dxa"/>
                  <w:tcBorders>
                    <w:top w:val="nil"/>
                    <w:left w:val="nil"/>
                    <w:bottom w:val="single" w:sz="4" w:space="0" w:color="auto"/>
                    <w:right w:val="single" w:sz="4" w:space="0" w:color="auto"/>
                  </w:tcBorders>
                  <w:shd w:val="clear" w:color="auto" w:fill="auto"/>
                  <w:hideMark/>
                </w:tcPr>
                <w:p w14:paraId="384EAA0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000000"/>
                    <w:right w:val="single" w:sz="4" w:space="0" w:color="000000"/>
                  </w:tcBorders>
                  <w:shd w:val="clear" w:color="000000" w:fill="FFFFFF"/>
                  <w:hideMark/>
                </w:tcPr>
                <w:p w14:paraId="3CDE82CC"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423" w:type="dxa"/>
                  <w:tcBorders>
                    <w:top w:val="nil"/>
                    <w:left w:val="nil"/>
                    <w:bottom w:val="single" w:sz="4" w:space="0" w:color="000000"/>
                    <w:right w:val="single" w:sz="4" w:space="0" w:color="000000"/>
                  </w:tcBorders>
                  <w:shd w:val="clear" w:color="000000" w:fill="FFFFFF"/>
                  <w:hideMark/>
                </w:tcPr>
                <w:p w14:paraId="3F4CB04A"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56" w:type="dxa"/>
                  <w:tcBorders>
                    <w:top w:val="nil"/>
                    <w:left w:val="nil"/>
                    <w:bottom w:val="single" w:sz="4" w:space="0" w:color="000000"/>
                    <w:right w:val="single" w:sz="4" w:space="0" w:color="000000"/>
                  </w:tcBorders>
                  <w:shd w:val="clear" w:color="000000" w:fill="FFFFFF"/>
                  <w:hideMark/>
                </w:tcPr>
                <w:p w14:paraId="7C13DB19"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9999951180</w:t>
                  </w:r>
                </w:p>
              </w:tc>
              <w:tc>
                <w:tcPr>
                  <w:tcW w:w="445" w:type="dxa"/>
                  <w:tcBorders>
                    <w:top w:val="nil"/>
                    <w:left w:val="nil"/>
                    <w:bottom w:val="single" w:sz="4" w:space="0" w:color="000000"/>
                    <w:right w:val="single" w:sz="4" w:space="0" w:color="000000"/>
                  </w:tcBorders>
                  <w:shd w:val="clear" w:color="000000" w:fill="FFFFFF"/>
                  <w:hideMark/>
                </w:tcPr>
                <w:p w14:paraId="20C95495"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870" w:type="dxa"/>
                  <w:tcBorders>
                    <w:top w:val="nil"/>
                    <w:left w:val="nil"/>
                    <w:bottom w:val="single" w:sz="4" w:space="0" w:color="000000"/>
                    <w:right w:val="single" w:sz="4" w:space="0" w:color="000000"/>
                  </w:tcBorders>
                  <w:shd w:val="clear" w:color="000000" w:fill="FFFFFF"/>
                  <w:noWrap/>
                  <w:hideMark/>
                </w:tcPr>
                <w:p w14:paraId="66BE8D67" w14:textId="77777777" w:rsidR="003A5C26" w:rsidRPr="00576787" w:rsidRDefault="003A5C26"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321 243,00</w:t>
                  </w:r>
                </w:p>
              </w:tc>
              <w:tc>
                <w:tcPr>
                  <w:tcW w:w="1114" w:type="dxa"/>
                  <w:tcBorders>
                    <w:top w:val="nil"/>
                    <w:left w:val="nil"/>
                    <w:bottom w:val="single" w:sz="4" w:space="0" w:color="000000"/>
                    <w:right w:val="single" w:sz="4" w:space="0" w:color="000000"/>
                  </w:tcBorders>
                  <w:shd w:val="clear" w:color="000000" w:fill="FFFFFF"/>
                  <w:noWrap/>
                  <w:hideMark/>
                </w:tcPr>
                <w:p w14:paraId="374387E1" w14:textId="77777777" w:rsidR="003A5C26" w:rsidRPr="00576787" w:rsidRDefault="003A5C26"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321 243,00</w:t>
                  </w:r>
                </w:p>
              </w:tc>
              <w:tc>
                <w:tcPr>
                  <w:tcW w:w="794" w:type="dxa"/>
                  <w:tcBorders>
                    <w:top w:val="nil"/>
                    <w:left w:val="nil"/>
                    <w:bottom w:val="single" w:sz="4" w:space="0" w:color="auto"/>
                    <w:right w:val="single" w:sz="4" w:space="0" w:color="auto"/>
                  </w:tcBorders>
                  <w:shd w:val="clear" w:color="auto" w:fill="auto"/>
                  <w:noWrap/>
                  <w:hideMark/>
                </w:tcPr>
                <w:p w14:paraId="34C085F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024F56DE"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1403D61A"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7" w:type="dxa"/>
                  <w:tcBorders>
                    <w:top w:val="nil"/>
                    <w:left w:val="nil"/>
                    <w:bottom w:val="single" w:sz="4" w:space="0" w:color="auto"/>
                    <w:right w:val="single" w:sz="4" w:space="0" w:color="auto"/>
                  </w:tcBorders>
                  <w:shd w:val="clear" w:color="auto" w:fill="auto"/>
                  <w:hideMark/>
                </w:tcPr>
                <w:p w14:paraId="72394D4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000000"/>
                    <w:right w:val="single" w:sz="4" w:space="0" w:color="000000"/>
                  </w:tcBorders>
                  <w:shd w:val="clear" w:color="000000" w:fill="FFFFFF"/>
                  <w:hideMark/>
                </w:tcPr>
                <w:p w14:paraId="1B559E18"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423" w:type="dxa"/>
                  <w:tcBorders>
                    <w:top w:val="nil"/>
                    <w:left w:val="nil"/>
                    <w:bottom w:val="single" w:sz="4" w:space="0" w:color="000000"/>
                    <w:right w:val="single" w:sz="4" w:space="0" w:color="000000"/>
                  </w:tcBorders>
                  <w:shd w:val="clear" w:color="000000" w:fill="FFFFFF"/>
                  <w:hideMark/>
                </w:tcPr>
                <w:p w14:paraId="3E9EAC5A"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56" w:type="dxa"/>
                  <w:tcBorders>
                    <w:top w:val="nil"/>
                    <w:left w:val="nil"/>
                    <w:bottom w:val="single" w:sz="4" w:space="0" w:color="000000"/>
                    <w:right w:val="single" w:sz="4" w:space="0" w:color="000000"/>
                  </w:tcBorders>
                  <w:shd w:val="clear" w:color="000000" w:fill="FFFFFF"/>
                  <w:hideMark/>
                </w:tcPr>
                <w:p w14:paraId="6846C3EC"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9999951180</w:t>
                  </w:r>
                </w:p>
              </w:tc>
              <w:tc>
                <w:tcPr>
                  <w:tcW w:w="445" w:type="dxa"/>
                  <w:tcBorders>
                    <w:top w:val="nil"/>
                    <w:left w:val="nil"/>
                    <w:bottom w:val="single" w:sz="4" w:space="0" w:color="000000"/>
                    <w:right w:val="single" w:sz="4" w:space="0" w:color="000000"/>
                  </w:tcBorders>
                  <w:shd w:val="clear" w:color="000000" w:fill="FFFFFF"/>
                  <w:hideMark/>
                </w:tcPr>
                <w:p w14:paraId="7DD71CA8"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w:t>
                  </w:r>
                </w:p>
              </w:tc>
              <w:tc>
                <w:tcPr>
                  <w:tcW w:w="870" w:type="dxa"/>
                  <w:tcBorders>
                    <w:top w:val="nil"/>
                    <w:left w:val="nil"/>
                    <w:bottom w:val="single" w:sz="4" w:space="0" w:color="000000"/>
                    <w:right w:val="single" w:sz="4" w:space="0" w:color="000000"/>
                  </w:tcBorders>
                  <w:shd w:val="clear" w:color="000000" w:fill="FFFFFF"/>
                  <w:noWrap/>
                  <w:hideMark/>
                </w:tcPr>
                <w:p w14:paraId="407356C3" w14:textId="77777777" w:rsidR="003A5C26" w:rsidRPr="00576787" w:rsidRDefault="003A5C26"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290 260,00</w:t>
                  </w:r>
                </w:p>
              </w:tc>
              <w:tc>
                <w:tcPr>
                  <w:tcW w:w="1114" w:type="dxa"/>
                  <w:tcBorders>
                    <w:top w:val="nil"/>
                    <w:left w:val="nil"/>
                    <w:bottom w:val="single" w:sz="4" w:space="0" w:color="000000"/>
                    <w:right w:val="single" w:sz="4" w:space="0" w:color="000000"/>
                  </w:tcBorders>
                  <w:shd w:val="clear" w:color="000000" w:fill="FFFFFF"/>
                  <w:noWrap/>
                  <w:hideMark/>
                </w:tcPr>
                <w:p w14:paraId="23D448E3" w14:textId="77777777" w:rsidR="003A5C26" w:rsidRPr="00576787" w:rsidRDefault="003A5C26"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290 260,00</w:t>
                  </w:r>
                </w:p>
              </w:tc>
              <w:tc>
                <w:tcPr>
                  <w:tcW w:w="794" w:type="dxa"/>
                  <w:tcBorders>
                    <w:top w:val="nil"/>
                    <w:left w:val="nil"/>
                    <w:bottom w:val="single" w:sz="4" w:space="0" w:color="auto"/>
                    <w:right w:val="single" w:sz="4" w:space="0" w:color="auto"/>
                  </w:tcBorders>
                  <w:shd w:val="clear" w:color="auto" w:fill="auto"/>
                  <w:noWrap/>
                  <w:hideMark/>
                </w:tcPr>
                <w:p w14:paraId="21FD025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2048F034"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38C429E9"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выплаты персоналу государственных (муниципальных) органов</w:t>
                  </w:r>
                </w:p>
              </w:tc>
              <w:tc>
                <w:tcPr>
                  <w:tcW w:w="517" w:type="dxa"/>
                  <w:tcBorders>
                    <w:top w:val="nil"/>
                    <w:left w:val="nil"/>
                    <w:bottom w:val="single" w:sz="4" w:space="0" w:color="auto"/>
                    <w:right w:val="single" w:sz="4" w:space="0" w:color="auto"/>
                  </w:tcBorders>
                  <w:shd w:val="clear" w:color="auto" w:fill="auto"/>
                  <w:hideMark/>
                </w:tcPr>
                <w:p w14:paraId="5888B06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000000"/>
                    <w:right w:val="single" w:sz="4" w:space="0" w:color="000000"/>
                  </w:tcBorders>
                  <w:shd w:val="clear" w:color="000000" w:fill="FFFFFF"/>
                  <w:hideMark/>
                </w:tcPr>
                <w:p w14:paraId="0EE356D4"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423" w:type="dxa"/>
                  <w:tcBorders>
                    <w:top w:val="nil"/>
                    <w:left w:val="nil"/>
                    <w:bottom w:val="single" w:sz="4" w:space="0" w:color="000000"/>
                    <w:right w:val="single" w:sz="4" w:space="0" w:color="000000"/>
                  </w:tcBorders>
                  <w:shd w:val="clear" w:color="000000" w:fill="FFFFFF"/>
                  <w:hideMark/>
                </w:tcPr>
                <w:p w14:paraId="4286B179"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856" w:type="dxa"/>
                  <w:tcBorders>
                    <w:top w:val="nil"/>
                    <w:left w:val="nil"/>
                    <w:bottom w:val="single" w:sz="4" w:space="0" w:color="000000"/>
                    <w:right w:val="single" w:sz="4" w:space="0" w:color="000000"/>
                  </w:tcBorders>
                  <w:shd w:val="clear" w:color="000000" w:fill="FFFFFF"/>
                  <w:hideMark/>
                </w:tcPr>
                <w:p w14:paraId="44533A1C"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9999951180</w:t>
                  </w:r>
                </w:p>
              </w:tc>
              <w:tc>
                <w:tcPr>
                  <w:tcW w:w="445" w:type="dxa"/>
                  <w:tcBorders>
                    <w:top w:val="nil"/>
                    <w:left w:val="nil"/>
                    <w:bottom w:val="single" w:sz="4" w:space="0" w:color="000000"/>
                    <w:right w:val="single" w:sz="4" w:space="0" w:color="000000"/>
                  </w:tcBorders>
                  <w:shd w:val="clear" w:color="000000" w:fill="FFFFFF"/>
                  <w:hideMark/>
                </w:tcPr>
                <w:p w14:paraId="47E92521"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120</w:t>
                  </w:r>
                </w:p>
              </w:tc>
              <w:tc>
                <w:tcPr>
                  <w:tcW w:w="870" w:type="dxa"/>
                  <w:tcBorders>
                    <w:top w:val="nil"/>
                    <w:left w:val="nil"/>
                    <w:bottom w:val="single" w:sz="4" w:space="0" w:color="000000"/>
                    <w:right w:val="single" w:sz="4" w:space="0" w:color="000000"/>
                  </w:tcBorders>
                  <w:shd w:val="clear" w:color="000000" w:fill="FFFFFF"/>
                  <w:noWrap/>
                  <w:hideMark/>
                </w:tcPr>
                <w:p w14:paraId="56423E7A" w14:textId="77777777" w:rsidR="003A5C26" w:rsidRPr="00576787" w:rsidRDefault="003A5C26"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290 260,00</w:t>
                  </w:r>
                </w:p>
              </w:tc>
              <w:tc>
                <w:tcPr>
                  <w:tcW w:w="1114" w:type="dxa"/>
                  <w:tcBorders>
                    <w:top w:val="nil"/>
                    <w:left w:val="nil"/>
                    <w:bottom w:val="single" w:sz="4" w:space="0" w:color="000000"/>
                    <w:right w:val="single" w:sz="4" w:space="0" w:color="000000"/>
                  </w:tcBorders>
                  <w:shd w:val="clear" w:color="000000" w:fill="FFFFFF"/>
                  <w:noWrap/>
                  <w:hideMark/>
                </w:tcPr>
                <w:p w14:paraId="46639FD8" w14:textId="77777777" w:rsidR="003A5C26" w:rsidRPr="00576787" w:rsidRDefault="003A5C26"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290 260,00</w:t>
                  </w:r>
                </w:p>
              </w:tc>
              <w:tc>
                <w:tcPr>
                  <w:tcW w:w="794" w:type="dxa"/>
                  <w:tcBorders>
                    <w:top w:val="nil"/>
                    <w:left w:val="nil"/>
                    <w:bottom w:val="single" w:sz="4" w:space="0" w:color="auto"/>
                    <w:right w:val="single" w:sz="4" w:space="0" w:color="auto"/>
                  </w:tcBorders>
                  <w:shd w:val="clear" w:color="auto" w:fill="auto"/>
                  <w:noWrap/>
                  <w:hideMark/>
                </w:tcPr>
                <w:p w14:paraId="76F7ECE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71BCAECD" w14:textId="77777777" w:rsidTr="0014016F">
              <w:trPr>
                <w:trHeight w:val="50"/>
              </w:trPr>
              <w:tc>
                <w:tcPr>
                  <w:tcW w:w="2278" w:type="dxa"/>
                  <w:tcBorders>
                    <w:top w:val="nil"/>
                    <w:left w:val="single" w:sz="4" w:space="0" w:color="auto"/>
                    <w:bottom w:val="single" w:sz="4" w:space="0" w:color="auto"/>
                    <w:right w:val="single" w:sz="4" w:space="0" w:color="auto"/>
                  </w:tcBorders>
                  <w:shd w:val="clear" w:color="auto" w:fill="auto"/>
                  <w:hideMark/>
                </w:tcPr>
                <w:p w14:paraId="2933C60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Закупка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424174F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auto" w:fill="auto"/>
                  <w:noWrap/>
                  <w:hideMark/>
                </w:tcPr>
                <w:p w14:paraId="64309020"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w:t>
                  </w:r>
                </w:p>
              </w:tc>
              <w:tc>
                <w:tcPr>
                  <w:tcW w:w="423" w:type="dxa"/>
                  <w:tcBorders>
                    <w:top w:val="nil"/>
                    <w:left w:val="nil"/>
                    <w:bottom w:val="single" w:sz="4" w:space="0" w:color="auto"/>
                    <w:right w:val="single" w:sz="4" w:space="0" w:color="auto"/>
                  </w:tcBorders>
                  <w:shd w:val="clear" w:color="auto" w:fill="auto"/>
                  <w:noWrap/>
                  <w:hideMark/>
                </w:tcPr>
                <w:p w14:paraId="36161383"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856" w:type="dxa"/>
                  <w:tcBorders>
                    <w:top w:val="nil"/>
                    <w:left w:val="nil"/>
                    <w:bottom w:val="single" w:sz="4" w:space="0" w:color="auto"/>
                    <w:right w:val="single" w:sz="4" w:space="0" w:color="auto"/>
                  </w:tcBorders>
                  <w:shd w:val="clear" w:color="auto" w:fill="auto"/>
                  <w:noWrap/>
                  <w:hideMark/>
                </w:tcPr>
                <w:p w14:paraId="07F7540C"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9999951180</w:t>
                  </w:r>
                </w:p>
              </w:tc>
              <w:tc>
                <w:tcPr>
                  <w:tcW w:w="445" w:type="dxa"/>
                  <w:tcBorders>
                    <w:top w:val="nil"/>
                    <w:left w:val="nil"/>
                    <w:bottom w:val="single" w:sz="4" w:space="0" w:color="auto"/>
                    <w:right w:val="single" w:sz="4" w:space="0" w:color="auto"/>
                  </w:tcBorders>
                  <w:shd w:val="clear" w:color="auto" w:fill="auto"/>
                  <w:hideMark/>
                </w:tcPr>
                <w:p w14:paraId="36600077"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870" w:type="dxa"/>
                  <w:tcBorders>
                    <w:top w:val="nil"/>
                    <w:left w:val="nil"/>
                    <w:bottom w:val="single" w:sz="4" w:space="0" w:color="auto"/>
                    <w:right w:val="single" w:sz="4" w:space="0" w:color="auto"/>
                  </w:tcBorders>
                  <w:shd w:val="clear" w:color="auto" w:fill="auto"/>
                  <w:hideMark/>
                </w:tcPr>
                <w:p w14:paraId="1BFEA03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30983,00</w:t>
                  </w:r>
                </w:p>
              </w:tc>
              <w:tc>
                <w:tcPr>
                  <w:tcW w:w="1114" w:type="dxa"/>
                  <w:tcBorders>
                    <w:top w:val="nil"/>
                    <w:left w:val="nil"/>
                    <w:bottom w:val="single" w:sz="4" w:space="0" w:color="auto"/>
                    <w:right w:val="single" w:sz="4" w:space="0" w:color="auto"/>
                  </w:tcBorders>
                  <w:shd w:val="clear" w:color="auto" w:fill="auto"/>
                  <w:hideMark/>
                </w:tcPr>
                <w:p w14:paraId="1255F0D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30983,00</w:t>
                  </w:r>
                </w:p>
              </w:tc>
              <w:tc>
                <w:tcPr>
                  <w:tcW w:w="794" w:type="dxa"/>
                  <w:tcBorders>
                    <w:top w:val="nil"/>
                    <w:left w:val="nil"/>
                    <w:bottom w:val="single" w:sz="4" w:space="0" w:color="auto"/>
                    <w:right w:val="single" w:sz="4" w:space="0" w:color="auto"/>
                  </w:tcBorders>
                  <w:shd w:val="clear" w:color="auto" w:fill="auto"/>
                  <w:noWrap/>
                  <w:hideMark/>
                </w:tcPr>
                <w:p w14:paraId="060465A9"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1722E348" w14:textId="77777777" w:rsidTr="0014016F">
              <w:trPr>
                <w:trHeight w:val="50"/>
              </w:trPr>
              <w:tc>
                <w:tcPr>
                  <w:tcW w:w="2278" w:type="dxa"/>
                  <w:tcBorders>
                    <w:top w:val="nil"/>
                    <w:left w:val="single" w:sz="4" w:space="0" w:color="auto"/>
                    <w:bottom w:val="single" w:sz="4" w:space="0" w:color="auto"/>
                    <w:right w:val="single" w:sz="4" w:space="0" w:color="auto"/>
                  </w:tcBorders>
                  <w:shd w:val="clear" w:color="auto" w:fill="auto"/>
                  <w:hideMark/>
                </w:tcPr>
                <w:p w14:paraId="6E8AE75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Иные закупки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61D9814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auto" w:fill="auto"/>
                  <w:noWrap/>
                  <w:hideMark/>
                </w:tcPr>
                <w:p w14:paraId="7041025D"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w:t>
                  </w:r>
                </w:p>
              </w:tc>
              <w:tc>
                <w:tcPr>
                  <w:tcW w:w="423" w:type="dxa"/>
                  <w:tcBorders>
                    <w:top w:val="nil"/>
                    <w:left w:val="nil"/>
                    <w:bottom w:val="single" w:sz="4" w:space="0" w:color="auto"/>
                    <w:right w:val="single" w:sz="4" w:space="0" w:color="auto"/>
                  </w:tcBorders>
                  <w:shd w:val="clear" w:color="auto" w:fill="auto"/>
                  <w:noWrap/>
                  <w:hideMark/>
                </w:tcPr>
                <w:p w14:paraId="0904A2DF"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856" w:type="dxa"/>
                  <w:tcBorders>
                    <w:top w:val="nil"/>
                    <w:left w:val="nil"/>
                    <w:bottom w:val="single" w:sz="4" w:space="0" w:color="auto"/>
                    <w:right w:val="single" w:sz="4" w:space="0" w:color="auto"/>
                  </w:tcBorders>
                  <w:shd w:val="clear" w:color="auto" w:fill="auto"/>
                  <w:noWrap/>
                  <w:hideMark/>
                </w:tcPr>
                <w:p w14:paraId="11E90CDF"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9999951180</w:t>
                  </w:r>
                </w:p>
              </w:tc>
              <w:tc>
                <w:tcPr>
                  <w:tcW w:w="445" w:type="dxa"/>
                  <w:tcBorders>
                    <w:top w:val="nil"/>
                    <w:left w:val="nil"/>
                    <w:bottom w:val="single" w:sz="4" w:space="0" w:color="auto"/>
                    <w:right w:val="single" w:sz="4" w:space="0" w:color="auto"/>
                  </w:tcBorders>
                  <w:shd w:val="clear" w:color="auto" w:fill="auto"/>
                  <w:hideMark/>
                </w:tcPr>
                <w:p w14:paraId="349F81E8"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870" w:type="dxa"/>
                  <w:tcBorders>
                    <w:top w:val="nil"/>
                    <w:left w:val="nil"/>
                    <w:bottom w:val="single" w:sz="4" w:space="0" w:color="auto"/>
                    <w:right w:val="single" w:sz="4" w:space="0" w:color="auto"/>
                  </w:tcBorders>
                  <w:shd w:val="clear" w:color="auto" w:fill="auto"/>
                  <w:hideMark/>
                </w:tcPr>
                <w:p w14:paraId="6647724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30983,00</w:t>
                  </w:r>
                </w:p>
              </w:tc>
              <w:tc>
                <w:tcPr>
                  <w:tcW w:w="1114" w:type="dxa"/>
                  <w:tcBorders>
                    <w:top w:val="nil"/>
                    <w:left w:val="nil"/>
                    <w:bottom w:val="single" w:sz="4" w:space="0" w:color="auto"/>
                    <w:right w:val="single" w:sz="4" w:space="0" w:color="auto"/>
                  </w:tcBorders>
                  <w:shd w:val="clear" w:color="auto" w:fill="auto"/>
                  <w:hideMark/>
                </w:tcPr>
                <w:p w14:paraId="5DF7F53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30983,00</w:t>
                  </w:r>
                </w:p>
              </w:tc>
              <w:tc>
                <w:tcPr>
                  <w:tcW w:w="794" w:type="dxa"/>
                  <w:tcBorders>
                    <w:top w:val="nil"/>
                    <w:left w:val="nil"/>
                    <w:bottom w:val="single" w:sz="4" w:space="0" w:color="auto"/>
                    <w:right w:val="single" w:sz="4" w:space="0" w:color="auto"/>
                  </w:tcBorders>
                  <w:shd w:val="clear" w:color="auto" w:fill="auto"/>
                  <w:noWrap/>
                  <w:hideMark/>
                </w:tcPr>
                <w:p w14:paraId="0C864C1E"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45C510ED"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30760677"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НАЦИОНАЛЬНАЯ БЕЗОПАСНОСТЬ И ПРАВООХРАНИТЕЛЬНАЯ ДЕЯТЕЛЬНОСТЬ</w:t>
                  </w:r>
                </w:p>
              </w:tc>
              <w:tc>
                <w:tcPr>
                  <w:tcW w:w="517" w:type="dxa"/>
                  <w:tcBorders>
                    <w:top w:val="nil"/>
                    <w:left w:val="nil"/>
                    <w:bottom w:val="single" w:sz="4" w:space="0" w:color="auto"/>
                    <w:right w:val="single" w:sz="4" w:space="0" w:color="auto"/>
                  </w:tcBorders>
                  <w:shd w:val="clear" w:color="auto" w:fill="auto"/>
                  <w:hideMark/>
                </w:tcPr>
                <w:p w14:paraId="3AE2DDB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2C61AC0C"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03</w:t>
                  </w:r>
                </w:p>
              </w:tc>
              <w:tc>
                <w:tcPr>
                  <w:tcW w:w="423" w:type="dxa"/>
                  <w:tcBorders>
                    <w:top w:val="nil"/>
                    <w:left w:val="nil"/>
                    <w:bottom w:val="single" w:sz="4" w:space="0" w:color="auto"/>
                    <w:right w:val="single" w:sz="4" w:space="0" w:color="auto"/>
                  </w:tcBorders>
                  <w:shd w:val="clear" w:color="000000" w:fill="FFFFFF"/>
                  <w:noWrap/>
                  <w:hideMark/>
                </w:tcPr>
                <w:p w14:paraId="3A122306"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w:t>
                  </w:r>
                </w:p>
              </w:tc>
              <w:tc>
                <w:tcPr>
                  <w:tcW w:w="856" w:type="dxa"/>
                  <w:tcBorders>
                    <w:top w:val="nil"/>
                    <w:left w:val="nil"/>
                    <w:bottom w:val="single" w:sz="4" w:space="0" w:color="auto"/>
                    <w:right w:val="single" w:sz="4" w:space="0" w:color="auto"/>
                  </w:tcBorders>
                  <w:shd w:val="clear" w:color="000000" w:fill="FFFFFF"/>
                  <w:noWrap/>
                  <w:hideMark/>
                </w:tcPr>
                <w:p w14:paraId="64D66EC6"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0000000000</w:t>
                  </w:r>
                </w:p>
              </w:tc>
              <w:tc>
                <w:tcPr>
                  <w:tcW w:w="445" w:type="dxa"/>
                  <w:tcBorders>
                    <w:top w:val="nil"/>
                    <w:left w:val="nil"/>
                    <w:bottom w:val="single" w:sz="4" w:space="0" w:color="auto"/>
                    <w:right w:val="single" w:sz="4" w:space="0" w:color="auto"/>
                  </w:tcBorders>
                  <w:shd w:val="clear" w:color="000000" w:fill="FFFFFF"/>
                  <w:hideMark/>
                </w:tcPr>
                <w:p w14:paraId="11649AB8"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hideMark/>
                </w:tcPr>
                <w:p w14:paraId="5B9030D3"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36350,00</w:t>
                  </w:r>
                </w:p>
              </w:tc>
              <w:tc>
                <w:tcPr>
                  <w:tcW w:w="1114" w:type="dxa"/>
                  <w:tcBorders>
                    <w:top w:val="nil"/>
                    <w:left w:val="nil"/>
                    <w:bottom w:val="single" w:sz="4" w:space="0" w:color="auto"/>
                    <w:right w:val="single" w:sz="4" w:space="0" w:color="auto"/>
                  </w:tcBorders>
                  <w:shd w:val="clear" w:color="000000" w:fill="FFFFFF"/>
                  <w:hideMark/>
                </w:tcPr>
                <w:p w14:paraId="45AE0065"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36350,00</w:t>
                  </w:r>
                </w:p>
              </w:tc>
              <w:tc>
                <w:tcPr>
                  <w:tcW w:w="794" w:type="dxa"/>
                  <w:tcBorders>
                    <w:top w:val="nil"/>
                    <w:left w:val="nil"/>
                    <w:bottom w:val="single" w:sz="4" w:space="0" w:color="auto"/>
                    <w:right w:val="single" w:sz="4" w:space="0" w:color="auto"/>
                  </w:tcBorders>
                  <w:shd w:val="clear" w:color="auto" w:fill="auto"/>
                  <w:noWrap/>
                  <w:hideMark/>
                </w:tcPr>
                <w:p w14:paraId="3F51F23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41AFFF1D" w14:textId="77777777" w:rsidTr="0014016F">
              <w:trPr>
                <w:trHeight w:val="50"/>
              </w:trPr>
              <w:tc>
                <w:tcPr>
                  <w:tcW w:w="2278" w:type="dxa"/>
                  <w:tcBorders>
                    <w:top w:val="nil"/>
                    <w:left w:val="single" w:sz="4" w:space="0" w:color="auto"/>
                    <w:bottom w:val="nil"/>
                    <w:right w:val="single" w:sz="4" w:space="0" w:color="auto"/>
                  </w:tcBorders>
                  <w:shd w:val="clear" w:color="000000" w:fill="FFFFFF"/>
                  <w:hideMark/>
                </w:tcPr>
                <w:p w14:paraId="342726B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Защита населения и территории от чрезвычайных ситуаций природного и техногенного характера, гражданская оборона</w:t>
                  </w:r>
                </w:p>
              </w:tc>
              <w:tc>
                <w:tcPr>
                  <w:tcW w:w="517" w:type="dxa"/>
                  <w:tcBorders>
                    <w:top w:val="nil"/>
                    <w:left w:val="nil"/>
                    <w:bottom w:val="single" w:sz="4" w:space="0" w:color="auto"/>
                    <w:right w:val="single" w:sz="4" w:space="0" w:color="auto"/>
                  </w:tcBorders>
                  <w:shd w:val="clear" w:color="auto" w:fill="auto"/>
                  <w:hideMark/>
                </w:tcPr>
                <w:p w14:paraId="5D062E4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nil"/>
                    <w:right w:val="single" w:sz="4" w:space="0" w:color="auto"/>
                  </w:tcBorders>
                  <w:shd w:val="clear" w:color="000000" w:fill="FFFFFF"/>
                  <w:noWrap/>
                  <w:hideMark/>
                </w:tcPr>
                <w:p w14:paraId="512A18C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423" w:type="dxa"/>
                  <w:tcBorders>
                    <w:top w:val="nil"/>
                    <w:left w:val="nil"/>
                    <w:bottom w:val="nil"/>
                    <w:right w:val="single" w:sz="4" w:space="0" w:color="auto"/>
                  </w:tcBorders>
                  <w:shd w:val="clear" w:color="000000" w:fill="FFFFFF"/>
                  <w:noWrap/>
                  <w:hideMark/>
                </w:tcPr>
                <w:p w14:paraId="57068DD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w:t>
                  </w:r>
                </w:p>
              </w:tc>
              <w:tc>
                <w:tcPr>
                  <w:tcW w:w="856" w:type="dxa"/>
                  <w:tcBorders>
                    <w:top w:val="nil"/>
                    <w:left w:val="nil"/>
                    <w:bottom w:val="nil"/>
                    <w:right w:val="single" w:sz="4" w:space="0" w:color="auto"/>
                  </w:tcBorders>
                  <w:shd w:val="clear" w:color="000000" w:fill="FFFFFF"/>
                  <w:noWrap/>
                  <w:hideMark/>
                </w:tcPr>
                <w:p w14:paraId="317B9C3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0000000000</w:t>
                  </w:r>
                </w:p>
              </w:tc>
              <w:tc>
                <w:tcPr>
                  <w:tcW w:w="445" w:type="dxa"/>
                  <w:tcBorders>
                    <w:top w:val="nil"/>
                    <w:left w:val="nil"/>
                    <w:bottom w:val="nil"/>
                    <w:right w:val="single" w:sz="4" w:space="0" w:color="auto"/>
                  </w:tcBorders>
                  <w:shd w:val="clear" w:color="000000" w:fill="FFFFFF"/>
                  <w:hideMark/>
                </w:tcPr>
                <w:p w14:paraId="6E24A52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nil"/>
                    <w:right w:val="single" w:sz="4" w:space="0" w:color="auto"/>
                  </w:tcBorders>
                  <w:shd w:val="clear" w:color="000000" w:fill="FFFFFF"/>
                  <w:hideMark/>
                </w:tcPr>
                <w:p w14:paraId="0EE175D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36350,00</w:t>
                  </w:r>
                </w:p>
              </w:tc>
              <w:tc>
                <w:tcPr>
                  <w:tcW w:w="1114" w:type="dxa"/>
                  <w:tcBorders>
                    <w:top w:val="nil"/>
                    <w:left w:val="nil"/>
                    <w:bottom w:val="nil"/>
                    <w:right w:val="single" w:sz="4" w:space="0" w:color="auto"/>
                  </w:tcBorders>
                  <w:shd w:val="clear" w:color="000000" w:fill="FFFFFF"/>
                  <w:hideMark/>
                </w:tcPr>
                <w:p w14:paraId="7A73298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36350,00</w:t>
                  </w:r>
                </w:p>
              </w:tc>
              <w:tc>
                <w:tcPr>
                  <w:tcW w:w="794" w:type="dxa"/>
                  <w:tcBorders>
                    <w:top w:val="nil"/>
                    <w:left w:val="nil"/>
                    <w:bottom w:val="single" w:sz="4" w:space="0" w:color="auto"/>
                    <w:right w:val="single" w:sz="4" w:space="0" w:color="auto"/>
                  </w:tcBorders>
                  <w:shd w:val="clear" w:color="auto" w:fill="auto"/>
                  <w:noWrap/>
                  <w:hideMark/>
                </w:tcPr>
                <w:p w14:paraId="2F0DDBA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3A2EC7D1" w14:textId="77777777" w:rsidTr="0014016F">
              <w:trPr>
                <w:trHeight w:val="50"/>
              </w:trPr>
              <w:tc>
                <w:tcPr>
                  <w:tcW w:w="2278" w:type="dxa"/>
                  <w:tcBorders>
                    <w:top w:val="single" w:sz="4" w:space="0" w:color="auto"/>
                    <w:left w:val="single" w:sz="4" w:space="0" w:color="auto"/>
                    <w:bottom w:val="single" w:sz="4" w:space="0" w:color="auto"/>
                    <w:right w:val="single" w:sz="4" w:space="0" w:color="auto"/>
                  </w:tcBorders>
                  <w:shd w:val="clear" w:color="000000" w:fill="FFFFFF"/>
                  <w:hideMark/>
                </w:tcPr>
                <w:p w14:paraId="17DAE1E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Муниципальная программа </w:t>
                  </w:r>
                  <w:proofErr w:type="spellStart"/>
                  <w:r w:rsidRPr="00576787">
                    <w:rPr>
                      <w:rFonts w:ascii="Calibri" w:eastAsia="Times New Roman" w:hAnsi="Calibri" w:cs="Calibri"/>
                      <w:kern w:val="0"/>
                      <w:sz w:val="12"/>
                      <w:szCs w:val="12"/>
                      <w:lang w:val="ru-RU" w:eastAsia="ru-RU" w:bidi="ar-SA"/>
                    </w:rPr>
                    <w:t>Ракитненского</w:t>
                  </w:r>
                  <w:proofErr w:type="spellEnd"/>
                  <w:r w:rsidRPr="00576787">
                    <w:rPr>
                      <w:rFonts w:ascii="Calibri" w:eastAsia="Times New Roman" w:hAnsi="Calibri" w:cs="Calibri"/>
                      <w:kern w:val="0"/>
                      <w:sz w:val="12"/>
                      <w:szCs w:val="12"/>
                      <w:lang w:val="ru-RU" w:eastAsia="ru-RU" w:bidi="ar-SA"/>
                    </w:rPr>
                    <w:t xml:space="preserve"> сельского поселения "Пожарная безопасность на территории </w:t>
                  </w:r>
                  <w:proofErr w:type="spellStart"/>
                  <w:r w:rsidRPr="00576787">
                    <w:rPr>
                      <w:rFonts w:ascii="Calibri" w:eastAsia="Times New Roman" w:hAnsi="Calibri" w:cs="Calibri"/>
                      <w:kern w:val="0"/>
                      <w:sz w:val="12"/>
                      <w:szCs w:val="12"/>
                      <w:lang w:val="ru-RU" w:eastAsia="ru-RU" w:bidi="ar-SA"/>
                    </w:rPr>
                    <w:t>Ракитненского</w:t>
                  </w:r>
                  <w:proofErr w:type="spellEnd"/>
                  <w:r w:rsidRPr="00576787">
                    <w:rPr>
                      <w:rFonts w:ascii="Calibri" w:eastAsia="Times New Roman" w:hAnsi="Calibri" w:cs="Calibri"/>
                      <w:kern w:val="0"/>
                      <w:sz w:val="12"/>
                      <w:szCs w:val="12"/>
                      <w:lang w:val="ru-RU" w:eastAsia="ru-RU" w:bidi="ar-SA"/>
                    </w:rPr>
                    <w:t xml:space="preserve"> сельского поселения на 2023-2027 годы"</w:t>
                  </w:r>
                </w:p>
              </w:tc>
              <w:tc>
                <w:tcPr>
                  <w:tcW w:w="517" w:type="dxa"/>
                  <w:tcBorders>
                    <w:top w:val="nil"/>
                    <w:left w:val="nil"/>
                    <w:bottom w:val="single" w:sz="4" w:space="0" w:color="auto"/>
                    <w:right w:val="single" w:sz="4" w:space="0" w:color="auto"/>
                  </w:tcBorders>
                  <w:shd w:val="clear" w:color="auto" w:fill="auto"/>
                  <w:hideMark/>
                </w:tcPr>
                <w:p w14:paraId="43189FF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single" w:sz="4" w:space="0" w:color="auto"/>
                    <w:left w:val="nil"/>
                    <w:bottom w:val="single" w:sz="4" w:space="0" w:color="auto"/>
                    <w:right w:val="single" w:sz="4" w:space="0" w:color="auto"/>
                  </w:tcBorders>
                  <w:shd w:val="clear" w:color="000000" w:fill="FFFFFF"/>
                  <w:noWrap/>
                  <w:hideMark/>
                </w:tcPr>
                <w:p w14:paraId="22BD08FE"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423" w:type="dxa"/>
                  <w:tcBorders>
                    <w:top w:val="single" w:sz="4" w:space="0" w:color="auto"/>
                    <w:left w:val="nil"/>
                    <w:bottom w:val="single" w:sz="4" w:space="0" w:color="auto"/>
                    <w:right w:val="single" w:sz="4" w:space="0" w:color="auto"/>
                  </w:tcBorders>
                  <w:shd w:val="clear" w:color="000000" w:fill="FFFFFF"/>
                  <w:noWrap/>
                  <w:hideMark/>
                </w:tcPr>
                <w:p w14:paraId="490EB85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w:t>
                  </w:r>
                </w:p>
              </w:tc>
              <w:tc>
                <w:tcPr>
                  <w:tcW w:w="856" w:type="dxa"/>
                  <w:tcBorders>
                    <w:top w:val="single" w:sz="4" w:space="0" w:color="auto"/>
                    <w:left w:val="nil"/>
                    <w:bottom w:val="single" w:sz="4" w:space="0" w:color="auto"/>
                    <w:right w:val="single" w:sz="4" w:space="0" w:color="auto"/>
                  </w:tcBorders>
                  <w:shd w:val="clear" w:color="000000" w:fill="FFFFFF"/>
                  <w:noWrap/>
                  <w:hideMark/>
                </w:tcPr>
                <w:p w14:paraId="54C2A0B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0600000000</w:t>
                  </w:r>
                </w:p>
              </w:tc>
              <w:tc>
                <w:tcPr>
                  <w:tcW w:w="445" w:type="dxa"/>
                  <w:tcBorders>
                    <w:top w:val="single" w:sz="4" w:space="0" w:color="auto"/>
                    <w:left w:val="nil"/>
                    <w:bottom w:val="single" w:sz="4" w:space="0" w:color="auto"/>
                    <w:right w:val="single" w:sz="4" w:space="0" w:color="auto"/>
                  </w:tcBorders>
                  <w:shd w:val="clear" w:color="000000" w:fill="FFFFFF"/>
                  <w:hideMark/>
                </w:tcPr>
                <w:p w14:paraId="499BA44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single" w:sz="4" w:space="0" w:color="auto"/>
                    <w:left w:val="nil"/>
                    <w:bottom w:val="single" w:sz="4" w:space="0" w:color="auto"/>
                    <w:right w:val="single" w:sz="4" w:space="0" w:color="auto"/>
                  </w:tcBorders>
                  <w:shd w:val="clear" w:color="000000" w:fill="FFFFFF"/>
                  <w:hideMark/>
                </w:tcPr>
                <w:p w14:paraId="72F9386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36350,00</w:t>
                  </w:r>
                </w:p>
              </w:tc>
              <w:tc>
                <w:tcPr>
                  <w:tcW w:w="1114" w:type="dxa"/>
                  <w:tcBorders>
                    <w:top w:val="single" w:sz="4" w:space="0" w:color="auto"/>
                    <w:left w:val="nil"/>
                    <w:bottom w:val="single" w:sz="4" w:space="0" w:color="auto"/>
                    <w:right w:val="single" w:sz="4" w:space="0" w:color="auto"/>
                  </w:tcBorders>
                  <w:shd w:val="clear" w:color="000000" w:fill="FFFFFF"/>
                  <w:hideMark/>
                </w:tcPr>
                <w:p w14:paraId="5DF61C7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36350,00</w:t>
                  </w:r>
                </w:p>
              </w:tc>
              <w:tc>
                <w:tcPr>
                  <w:tcW w:w="794" w:type="dxa"/>
                  <w:tcBorders>
                    <w:top w:val="nil"/>
                    <w:left w:val="nil"/>
                    <w:bottom w:val="single" w:sz="4" w:space="0" w:color="auto"/>
                    <w:right w:val="single" w:sz="4" w:space="0" w:color="auto"/>
                  </w:tcBorders>
                  <w:shd w:val="clear" w:color="auto" w:fill="auto"/>
                  <w:noWrap/>
                  <w:hideMark/>
                </w:tcPr>
                <w:p w14:paraId="45ADDE1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798A2B38" w14:textId="77777777" w:rsidTr="0014016F">
              <w:trPr>
                <w:trHeight w:val="50"/>
              </w:trPr>
              <w:tc>
                <w:tcPr>
                  <w:tcW w:w="2278" w:type="dxa"/>
                  <w:tcBorders>
                    <w:top w:val="nil"/>
                    <w:left w:val="single" w:sz="4" w:space="0" w:color="auto"/>
                    <w:bottom w:val="single" w:sz="4" w:space="0" w:color="auto"/>
                    <w:right w:val="single" w:sz="4" w:space="0" w:color="auto"/>
                  </w:tcBorders>
                  <w:shd w:val="clear" w:color="auto" w:fill="auto"/>
                  <w:hideMark/>
                </w:tcPr>
                <w:p w14:paraId="2FB46921"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Обеспечение первичных мер пожарной безопасности</w:t>
                  </w:r>
                </w:p>
              </w:tc>
              <w:tc>
                <w:tcPr>
                  <w:tcW w:w="517" w:type="dxa"/>
                  <w:tcBorders>
                    <w:top w:val="nil"/>
                    <w:left w:val="nil"/>
                    <w:bottom w:val="single" w:sz="4" w:space="0" w:color="auto"/>
                    <w:right w:val="single" w:sz="4" w:space="0" w:color="auto"/>
                  </w:tcBorders>
                  <w:shd w:val="clear" w:color="auto" w:fill="auto"/>
                  <w:hideMark/>
                </w:tcPr>
                <w:p w14:paraId="3731E66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106138A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423" w:type="dxa"/>
                  <w:tcBorders>
                    <w:top w:val="nil"/>
                    <w:left w:val="nil"/>
                    <w:bottom w:val="single" w:sz="4" w:space="0" w:color="auto"/>
                    <w:right w:val="single" w:sz="4" w:space="0" w:color="auto"/>
                  </w:tcBorders>
                  <w:shd w:val="clear" w:color="000000" w:fill="FFFFFF"/>
                  <w:noWrap/>
                  <w:hideMark/>
                </w:tcPr>
                <w:p w14:paraId="7CC7A88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w:t>
                  </w:r>
                </w:p>
              </w:tc>
              <w:tc>
                <w:tcPr>
                  <w:tcW w:w="856" w:type="dxa"/>
                  <w:tcBorders>
                    <w:top w:val="nil"/>
                    <w:left w:val="nil"/>
                    <w:bottom w:val="single" w:sz="4" w:space="0" w:color="auto"/>
                    <w:right w:val="single" w:sz="4" w:space="0" w:color="auto"/>
                  </w:tcBorders>
                  <w:shd w:val="clear" w:color="auto" w:fill="auto"/>
                  <w:hideMark/>
                </w:tcPr>
                <w:p w14:paraId="1299038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0690126072</w:t>
                  </w:r>
                </w:p>
              </w:tc>
              <w:tc>
                <w:tcPr>
                  <w:tcW w:w="445" w:type="dxa"/>
                  <w:tcBorders>
                    <w:top w:val="nil"/>
                    <w:left w:val="nil"/>
                    <w:bottom w:val="single" w:sz="4" w:space="0" w:color="auto"/>
                    <w:right w:val="single" w:sz="4" w:space="0" w:color="auto"/>
                  </w:tcBorders>
                  <w:shd w:val="clear" w:color="auto" w:fill="auto"/>
                  <w:hideMark/>
                </w:tcPr>
                <w:p w14:paraId="132A479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auto" w:fill="auto"/>
                  <w:hideMark/>
                </w:tcPr>
                <w:p w14:paraId="5808252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6350,00</w:t>
                  </w:r>
                </w:p>
              </w:tc>
              <w:tc>
                <w:tcPr>
                  <w:tcW w:w="1114" w:type="dxa"/>
                  <w:tcBorders>
                    <w:top w:val="nil"/>
                    <w:left w:val="nil"/>
                    <w:bottom w:val="single" w:sz="4" w:space="0" w:color="auto"/>
                    <w:right w:val="single" w:sz="4" w:space="0" w:color="auto"/>
                  </w:tcBorders>
                  <w:shd w:val="clear" w:color="auto" w:fill="auto"/>
                  <w:hideMark/>
                </w:tcPr>
                <w:p w14:paraId="4B85E15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6350,00</w:t>
                  </w:r>
                </w:p>
              </w:tc>
              <w:tc>
                <w:tcPr>
                  <w:tcW w:w="794" w:type="dxa"/>
                  <w:tcBorders>
                    <w:top w:val="nil"/>
                    <w:left w:val="nil"/>
                    <w:bottom w:val="single" w:sz="4" w:space="0" w:color="auto"/>
                    <w:right w:val="single" w:sz="4" w:space="0" w:color="auto"/>
                  </w:tcBorders>
                  <w:shd w:val="clear" w:color="auto" w:fill="auto"/>
                  <w:noWrap/>
                  <w:hideMark/>
                </w:tcPr>
                <w:p w14:paraId="6A23C6B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44717EBD"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44A90904"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23CBBA1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59AEE3D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423" w:type="dxa"/>
                  <w:tcBorders>
                    <w:top w:val="nil"/>
                    <w:left w:val="nil"/>
                    <w:bottom w:val="single" w:sz="4" w:space="0" w:color="auto"/>
                    <w:right w:val="single" w:sz="4" w:space="0" w:color="auto"/>
                  </w:tcBorders>
                  <w:shd w:val="clear" w:color="000000" w:fill="FFFFFF"/>
                  <w:noWrap/>
                  <w:hideMark/>
                </w:tcPr>
                <w:p w14:paraId="25668C2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w:t>
                  </w:r>
                </w:p>
              </w:tc>
              <w:tc>
                <w:tcPr>
                  <w:tcW w:w="856" w:type="dxa"/>
                  <w:tcBorders>
                    <w:top w:val="nil"/>
                    <w:left w:val="nil"/>
                    <w:bottom w:val="single" w:sz="4" w:space="0" w:color="auto"/>
                    <w:right w:val="single" w:sz="4" w:space="0" w:color="auto"/>
                  </w:tcBorders>
                  <w:shd w:val="clear" w:color="auto" w:fill="auto"/>
                  <w:hideMark/>
                </w:tcPr>
                <w:p w14:paraId="6A1AF1EE"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0690126072</w:t>
                  </w:r>
                </w:p>
              </w:tc>
              <w:tc>
                <w:tcPr>
                  <w:tcW w:w="445" w:type="dxa"/>
                  <w:tcBorders>
                    <w:top w:val="nil"/>
                    <w:left w:val="nil"/>
                    <w:bottom w:val="single" w:sz="4" w:space="0" w:color="auto"/>
                    <w:right w:val="single" w:sz="4" w:space="0" w:color="auto"/>
                  </w:tcBorders>
                  <w:shd w:val="clear" w:color="auto" w:fill="auto"/>
                  <w:hideMark/>
                </w:tcPr>
                <w:p w14:paraId="26C021C9"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870" w:type="dxa"/>
                  <w:tcBorders>
                    <w:top w:val="nil"/>
                    <w:left w:val="nil"/>
                    <w:bottom w:val="single" w:sz="4" w:space="0" w:color="auto"/>
                    <w:right w:val="single" w:sz="4" w:space="0" w:color="auto"/>
                  </w:tcBorders>
                  <w:shd w:val="clear" w:color="auto" w:fill="auto"/>
                  <w:hideMark/>
                </w:tcPr>
                <w:p w14:paraId="33DCEC3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6350,00</w:t>
                  </w:r>
                </w:p>
              </w:tc>
              <w:tc>
                <w:tcPr>
                  <w:tcW w:w="1114" w:type="dxa"/>
                  <w:tcBorders>
                    <w:top w:val="nil"/>
                    <w:left w:val="nil"/>
                    <w:bottom w:val="single" w:sz="4" w:space="0" w:color="auto"/>
                    <w:right w:val="single" w:sz="4" w:space="0" w:color="auto"/>
                  </w:tcBorders>
                  <w:shd w:val="clear" w:color="auto" w:fill="auto"/>
                  <w:hideMark/>
                </w:tcPr>
                <w:p w14:paraId="3D5DFB4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6350,00</w:t>
                  </w:r>
                </w:p>
              </w:tc>
              <w:tc>
                <w:tcPr>
                  <w:tcW w:w="794" w:type="dxa"/>
                  <w:tcBorders>
                    <w:top w:val="nil"/>
                    <w:left w:val="nil"/>
                    <w:bottom w:val="single" w:sz="4" w:space="0" w:color="auto"/>
                    <w:right w:val="single" w:sz="4" w:space="0" w:color="auto"/>
                  </w:tcBorders>
                  <w:shd w:val="clear" w:color="auto" w:fill="auto"/>
                  <w:noWrap/>
                  <w:hideMark/>
                </w:tcPr>
                <w:p w14:paraId="597DA6B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53EED4B3"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511804B5"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21796AB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4A00F6CE"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423" w:type="dxa"/>
                  <w:tcBorders>
                    <w:top w:val="nil"/>
                    <w:left w:val="nil"/>
                    <w:bottom w:val="single" w:sz="4" w:space="0" w:color="auto"/>
                    <w:right w:val="single" w:sz="4" w:space="0" w:color="auto"/>
                  </w:tcBorders>
                  <w:shd w:val="clear" w:color="000000" w:fill="FFFFFF"/>
                  <w:noWrap/>
                  <w:hideMark/>
                </w:tcPr>
                <w:p w14:paraId="2209196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w:t>
                  </w:r>
                </w:p>
              </w:tc>
              <w:tc>
                <w:tcPr>
                  <w:tcW w:w="856" w:type="dxa"/>
                  <w:tcBorders>
                    <w:top w:val="nil"/>
                    <w:left w:val="nil"/>
                    <w:bottom w:val="single" w:sz="4" w:space="0" w:color="auto"/>
                    <w:right w:val="single" w:sz="4" w:space="0" w:color="auto"/>
                  </w:tcBorders>
                  <w:shd w:val="clear" w:color="auto" w:fill="auto"/>
                  <w:hideMark/>
                </w:tcPr>
                <w:p w14:paraId="521F37D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0690126072</w:t>
                  </w:r>
                </w:p>
              </w:tc>
              <w:tc>
                <w:tcPr>
                  <w:tcW w:w="445" w:type="dxa"/>
                  <w:tcBorders>
                    <w:top w:val="nil"/>
                    <w:left w:val="nil"/>
                    <w:bottom w:val="single" w:sz="4" w:space="0" w:color="auto"/>
                    <w:right w:val="single" w:sz="4" w:space="0" w:color="auto"/>
                  </w:tcBorders>
                  <w:shd w:val="clear" w:color="auto" w:fill="auto"/>
                  <w:hideMark/>
                </w:tcPr>
                <w:p w14:paraId="12AEF7C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870" w:type="dxa"/>
                  <w:tcBorders>
                    <w:top w:val="nil"/>
                    <w:left w:val="nil"/>
                    <w:bottom w:val="single" w:sz="4" w:space="0" w:color="auto"/>
                    <w:right w:val="single" w:sz="4" w:space="0" w:color="auto"/>
                  </w:tcBorders>
                  <w:shd w:val="clear" w:color="auto" w:fill="auto"/>
                  <w:hideMark/>
                </w:tcPr>
                <w:p w14:paraId="5D641C4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6350,00</w:t>
                  </w:r>
                </w:p>
              </w:tc>
              <w:tc>
                <w:tcPr>
                  <w:tcW w:w="1114" w:type="dxa"/>
                  <w:tcBorders>
                    <w:top w:val="nil"/>
                    <w:left w:val="nil"/>
                    <w:bottom w:val="single" w:sz="4" w:space="0" w:color="auto"/>
                    <w:right w:val="single" w:sz="4" w:space="0" w:color="auto"/>
                  </w:tcBorders>
                  <w:shd w:val="clear" w:color="auto" w:fill="auto"/>
                  <w:hideMark/>
                </w:tcPr>
                <w:p w14:paraId="649DB63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6350,00</w:t>
                  </w:r>
                </w:p>
              </w:tc>
              <w:tc>
                <w:tcPr>
                  <w:tcW w:w="794" w:type="dxa"/>
                  <w:tcBorders>
                    <w:top w:val="nil"/>
                    <w:left w:val="nil"/>
                    <w:bottom w:val="single" w:sz="4" w:space="0" w:color="auto"/>
                    <w:right w:val="single" w:sz="4" w:space="0" w:color="auto"/>
                  </w:tcBorders>
                  <w:shd w:val="clear" w:color="auto" w:fill="auto"/>
                  <w:noWrap/>
                  <w:hideMark/>
                </w:tcPr>
                <w:p w14:paraId="116467C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3CE5AF52"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0C62BDD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Материальное стимулирование работы добровольных пожарных за участие </w:t>
                  </w:r>
                  <w:r w:rsidRPr="00576787">
                    <w:rPr>
                      <w:rFonts w:ascii="Calibri" w:eastAsia="Times New Roman" w:hAnsi="Calibri" w:cs="Calibri"/>
                      <w:kern w:val="0"/>
                      <w:sz w:val="12"/>
                      <w:szCs w:val="12"/>
                      <w:lang w:val="ru-RU" w:eastAsia="ru-RU" w:bidi="ar-SA"/>
                    </w:rPr>
                    <w:br/>
                    <w:t xml:space="preserve">в профилактике и тушении пожаров </w:t>
                  </w:r>
                </w:p>
              </w:tc>
              <w:tc>
                <w:tcPr>
                  <w:tcW w:w="517" w:type="dxa"/>
                  <w:tcBorders>
                    <w:top w:val="nil"/>
                    <w:left w:val="nil"/>
                    <w:bottom w:val="single" w:sz="4" w:space="0" w:color="auto"/>
                    <w:right w:val="single" w:sz="4" w:space="0" w:color="auto"/>
                  </w:tcBorders>
                  <w:shd w:val="clear" w:color="auto" w:fill="auto"/>
                  <w:hideMark/>
                </w:tcPr>
                <w:p w14:paraId="43194FF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3D1CE04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423" w:type="dxa"/>
                  <w:tcBorders>
                    <w:top w:val="nil"/>
                    <w:left w:val="nil"/>
                    <w:bottom w:val="single" w:sz="4" w:space="0" w:color="auto"/>
                    <w:right w:val="single" w:sz="4" w:space="0" w:color="auto"/>
                  </w:tcBorders>
                  <w:shd w:val="clear" w:color="000000" w:fill="FFFFFF"/>
                  <w:noWrap/>
                  <w:hideMark/>
                </w:tcPr>
                <w:p w14:paraId="17D4530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w:t>
                  </w:r>
                </w:p>
              </w:tc>
              <w:tc>
                <w:tcPr>
                  <w:tcW w:w="856" w:type="dxa"/>
                  <w:tcBorders>
                    <w:top w:val="nil"/>
                    <w:left w:val="nil"/>
                    <w:bottom w:val="single" w:sz="4" w:space="0" w:color="auto"/>
                    <w:right w:val="single" w:sz="4" w:space="0" w:color="auto"/>
                  </w:tcBorders>
                  <w:shd w:val="clear" w:color="000000" w:fill="FFFFFF"/>
                  <w:hideMark/>
                </w:tcPr>
                <w:p w14:paraId="478190C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0690286070</w:t>
                  </w:r>
                </w:p>
              </w:tc>
              <w:tc>
                <w:tcPr>
                  <w:tcW w:w="445" w:type="dxa"/>
                  <w:tcBorders>
                    <w:top w:val="nil"/>
                    <w:left w:val="nil"/>
                    <w:bottom w:val="single" w:sz="4" w:space="0" w:color="auto"/>
                    <w:right w:val="single" w:sz="4" w:space="0" w:color="auto"/>
                  </w:tcBorders>
                  <w:shd w:val="clear" w:color="000000" w:fill="FFFFFF"/>
                  <w:hideMark/>
                </w:tcPr>
                <w:p w14:paraId="509BF15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hideMark/>
                </w:tcPr>
                <w:p w14:paraId="098688A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30000,00</w:t>
                  </w:r>
                </w:p>
              </w:tc>
              <w:tc>
                <w:tcPr>
                  <w:tcW w:w="1114" w:type="dxa"/>
                  <w:tcBorders>
                    <w:top w:val="nil"/>
                    <w:left w:val="nil"/>
                    <w:bottom w:val="single" w:sz="4" w:space="0" w:color="auto"/>
                    <w:right w:val="single" w:sz="4" w:space="0" w:color="auto"/>
                  </w:tcBorders>
                  <w:shd w:val="clear" w:color="000000" w:fill="FFFFFF"/>
                  <w:hideMark/>
                </w:tcPr>
                <w:p w14:paraId="09350D5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30000,00</w:t>
                  </w:r>
                </w:p>
              </w:tc>
              <w:tc>
                <w:tcPr>
                  <w:tcW w:w="794" w:type="dxa"/>
                  <w:tcBorders>
                    <w:top w:val="nil"/>
                    <w:left w:val="nil"/>
                    <w:bottom w:val="single" w:sz="4" w:space="0" w:color="auto"/>
                    <w:right w:val="single" w:sz="4" w:space="0" w:color="auto"/>
                  </w:tcBorders>
                  <w:shd w:val="clear" w:color="auto" w:fill="auto"/>
                  <w:noWrap/>
                  <w:hideMark/>
                </w:tcPr>
                <w:p w14:paraId="534C9B1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0661A31C"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5283B5F4"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7" w:type="dxa"/>
                  <w:tcBorders>
                    <w:top w:val="nil"/>
                    <w:left w:val="nil"/>
                    <w:bottom w:val="single" w:sz="4" w:space="0" w:color="auto"/>
                    <w:right w:val="single" w:sz="4" w:space="0" w:color="auto"/>
                  </w:tcBorders>
                  <w:shd w:val="clear" w:color="auto" w:fill="auto"/>
                  <w:hideMark/>
                </w:tcPr>
                <w:p w14:paraId="21E8315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63B9154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423" w:type="dxa"/>
                  <w:tcBorders>
                    <w:top w:val="nil"/>
                    <w:left w:val="nil"/>
                    <w:bottom w:val="single" w:sz="4" w:space="0" w:color="auto"/>
                    <w:right w:val="single" w:sz="4" w:space="0" w:color="auto"/>
                  </w:tcBorders>
                  <w:shd w:val="clear" w:color="000000" w:fill="FFFFFF"/>
                  <w:noWrap/>
                  <w:hideMark/>
                </w:tcPr>
                <w:p w14:paraId="4E71C2E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w:t>
                  </w:r>
                </w:p>
              </w:tc>
              <w:tc>
                <w:tcPr>
                  <w:tcW w:w="856" w:type="dxa"/>
                  <w:tcBorders>
                    <w:top w:val="nil"/>
                    <w:left w:val="nil"/>
                    <w:bottom w:val="single" w:sz="4" w:space="0" w:color="auto"/>
                    <w:right w:val="single" w:sz="4" w:space="0" w:color="auto"/>
                  </w:tcBorders>
                  <w:shd w:val="clear" w:color="000000" w:fill="FFFFFF"/>
                  <w:hideMark/>
                </w:tcPr>
                <w:p w14:paraId="7D4F9CD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0690286070</w:t>
                  </w:r>
                </w:p>
              </w:tc>
              <w:tc>
                <w:tcPr>
                  <w:tcW w:w="445" w:type="dxa"/>
                  <w:tcBorders>
                    <w:top w:val="nil"/>
                    <w:left w:val="nil"/>
                    <w:bottom w:val="single" w:sz="4" w:space="0" w:color="auto"/>
                    <w:right w:val="single" w:sz="4" w:space="0" w:color="auto"/>
                  </w:tcBorders>
                  <w:shd w:val="clear" w:color="000000" w:fill="FFFFFF"/>
                  <w:hideMark/>
                </w:tcPr>
                <w:p w14:paraId="723FE9E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w:t>
                  </w:r>
                </w:p>
              </w:tc>
              <w:tc>
                <w:tcPr>
                  <w:tcW w:w="870" w:type="dxa"/>
                  <w:tcBorders>
                    <w:top w:val="nil"/>
                    <w:left w:val="nil"/>
                    <w:bottom w:val="single" w:sz="4" w:space="0" w:color="auto"/>
                    <w:right w:val="single" w:sz="4" w:space="0" w:color="auto"/>
                  </w:tcBorders>
                  <w:shd w:val="clear" w:color="000000" w:fill="FFFFFF"/>
                  <w:hideMark/>
                </w:tcPr>
                <w:p w14:paraId="18FCECA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30000,00</w:t>
                  </w:r>
                </w:p>
              </w:tc>
              <w:tc>
                <w:tcPr>
                  <w:tcW w:w="1114" w:type="dxa"/>
                  <w:tcBorders>
                    <w:top w:val="nil"/>
                    <w:left w:val="nil"/>
                    <w:bottom w:val="single" w:sz="4" w:space="0" w:color="auto"/>
                    <w:right w:val="single" w:sz="4" w:space="0" w:color="auto"/>
                  </w:tcBorders>
                  <w:shd w:val="clear" w:color="000000" w:fill="FFFFFF"/>
                  <w:hideMark/>
                </w:tcPr>
                <w:p w14:paraId="3A0FA34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30000,00</w:t>
                  </w:r>
                </w:p>
              </w:tc>
              <w:tc>
                <w:tcPr>
                  <w:tcW w:w="794" w:type="dxa"/>
                  <w:tcBorders>
                    <w:top w:val="nil"/>
                    <w:left w:val="nil"/>
                    <w:bottom w:val="single" w:sz="4" w:space="0" w:color="auto"/>
                    <w:right w:val="single" w:sz="4" w:space="0" w:color="auto"/>
                  </w:tcBorders>
                  <w:shd w:val="clear" w:color="auto" w:fill="auto"/>
                  <w:noWrap/>
                  <w:hideMark/>
                </w:tcPr>
                <w:p w14:paraId="04F6AD4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7535D178"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6ABB0C63"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Расходы на выплаты персоналу государственных (муниципальных) органов</w:t>
                  </w:r>
                </w:p>
              </w:tc>
              <w:tc>
                <w:tcPr>
                  <w:tcW w:w="517" w:type="dxa"/>
                  <w:tcBorders>
                    <w:top w:val="nil"/>
                    <w:left w:val="nil"/>
                    <w:bottom w:val="single" w:sz="4" w:space="0" w:color="auto"/>
                    <w:right w:val="single" w:sz="4" w:space="0" w:color="auto"/>
                  </w:tcBorders>
                  <w:shd w:val="clear" w:color="auto" w:fill="auto"/>
                  <w:hideMark/>
                </w:tcPr>
                <w:p w14:paraId="24D71A0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6B0ED6E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423" w:type="dxa"/>
                  <w:tcBorders>
                    <w:top w:val="nil"/>
                    <w:left w:val="nil"/>
                    <w:bottom w:val="single" w:sz="4" w:space="0" w:color="auto"/>
                    <w:right w:val="single" w:sz="4" w:space="0" w:color="auto"/>
                  </w:tcBorders>
                  <w:shd w:val="clear" w:color="000000" w:fill="FFFFFF"/>
                  <w:noWrap/>
                  <w:hideMark/>
                </w:tcPr>
                <w:p w14:paraId="33587ED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w:t>
                  </w:r>
                </w:p>
              </w:tc>
              <w:tc>
                <w:tcPr>
                  <w:tcW w:w="856" w:type="dxa"/>
                  <w:tcBorders>
                    <w:top w:val="nil"/>
                    <w:left w:val="nil"/>
                    <w:bottom w:val="single" w:sz="4" w:space="0" w:color="auto"/>
                    <w:right w:val="single" w:sz="4" w:space="0" w:color="auto"/>
                  </w:tcBorders>
                  <w:shd w:val="clear" w:color="000000" w:fill="FFFFFF"/>
                  <w:hideMark/>
                </w:tcPr>
                <w:p w14:paraId="6506ED39"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0690286070</w:t>
                  </w:r>
                </w:p>
              </w:tc>
              <w:tc>
                <w:tcPr>
                  <w:tcW w:w="445" w:type="dxa"/>
                  <w:tcBorders>
                    <w:top w:val="nil"/>
                    <w:left w:val="nil"/>
                    <w:bottom w:val="single" w:sz="4" w:space="0" w:color="auto"/>
                    <w:right w:val="single" w:sz="4" w:space="0" w:color="auto"/>
                  </w:tcBorders>
                  <w:shd w:val="clear" w:color="000000" w:fill="FFFFFF"/>
                  <w:hideMark/>
                </w:tcPr>
                <w:p w14:paraId="55C78BD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120</w:t>
                  </w:r>
                </w:p>
              </w:tc>
              <w:tc>
                <w:tcPr>
                  <w:tcW w:w="870" w:type="dxa"/>
                  <w:tcBorders>
                    <w:top w:val="nil"/>
                    <w:left w:val="nil"/>
                    <w:bottom w:val="single" w:sz="4" w:space="0" w:color="auto"/>
                    <w:right w:val="single" w:sz="4" w:space="0" w:color="auto"/>
                  </w:tcBorders>
                  <w:shd w:val="clear" w:color="000000" w:fill="FFFFFF"/>
                  <w:hideMark/>
                </w:tcPr>
                <w:p w14:paraId="634D3CD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30000,00</w:t>
                  </w:r>
                </w:p>
              </w:tc>
              <w:tc>
                <w:tcPr>
                  <w:tcW w:w="1114" w:type="dxa"/>
                  <w:tcBorders>
                    <w:top w:val="nil"/>
                    <w:left w:val="nil"/>
                    <w:bottom w:val="single" w:sz="4" w:space="0" w:color="auto"/>
                    <w:right w:val="single" w:sz="4" w:space="0" w:color="auto"/>
                  </w:tcBorders>
                  <w:shd w:val="clear" w:color="000000" w:fill="FFFFFF"/>
                  <w:hideMark/>
                </w:tcPr>
                <w:p w14:paraId="25237CE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30000,00</w:t>
                  </w:r>
                </w:p>
              </w:tc>
              <w:tc>
                <w:tcPr>
                  <w:tcW w:w="794" w:type="dxa"/>
                  <w:tcBorders>
                    <w:top w:val="nil"/>
                    <w:left w:val="nil"/>
                    <w:bottom w:val="single" w:sz="4" w:space="0" w:color="auto"/>
                    <w:right w:val="single" w:sz="4" w:space="0" w:color="auto"/>
                  </w:tcBorders>
                  <w:shd w:val="clear" w:color="auto" w:fill="auto"/>
                  <w:noWrap/>
                  <w:hideMark/>
                </w:tcPr>
                <w:p w14:paraId="5D7BE61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4DBF13B7"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2CB1EABF"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НАЦИОНАЛЬНАЯ ЭКОНОМИКА</w:t>
                  </w:r>
                </w:p>
              </w:tc>
              <w:tc>
                <w:tcPr>
                  <w:tcW w:w="517" w:type="dxa"/>
                  <w:tcBorders>
                    <w:top w:val="nil"/>
                    <w:left w:val="nil"/>
                    <w:bottom w:val="single" w:sz="4" w:space="0" w:color="auto"/>
                    <w:right w:val="single" w:sz="4" w:space="0" w:color="auto"/>
                  </w:tcBorders>
                  <w:shd w:val="clear" w:color="auto" w:fill="auto"/>
                  <w:hideMark/>
                </w:tcPr>
                <w:p w14:paraId="4087687E"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25C09213"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04</w:t>
                  </w:r>
                </w:p>
              </w:tc>
              <w:tc>
                <w:tcPr>
                  <w:tcW w:w="423" w:type="dxa"/>
                  <w:tcBorders>
                    <w:top w:val="nil"/>
                    <w:left w:val="nil"/>
                    <w:bottom w:val="single" w:sz="4" w:space="0" w:color="auto"/>
                    <w:right w:val="single" w:sz="4" w:space="0" w:color="auto"/>
                  </w:tcBorders>
                  <w:shd w:val="clear" w:color="000000" w:fill="FFFFFF"/>
                  <w:noWrap/>
                  <w:hideMark/>
                </w:tcPr>
                <w:p w14:paraId="67B0B6BF"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w:t>
                  </w:r>
                </w:p>
              </w:tc>
              <w:tc>
                <w:tcPr>
                  <w:tcW w:w="856" w:type="dxa"/>
                  <w:tcBorders>
                    <w:top w:val="nil"/>
                    <w:left w:val="nil"/>
                    <w:bottom w:val="single" w:sz="4" w:space="0" w:color="auto"/>
                    <w:right w:val="single" w:sz="4" w:space="0" w:color="auto"/>
                  </w:tcBorders>
                  <w:shd w:val="clear" w:color="000000" w:fill="FFFFFF"/>
                  <w:hideMark/>
                </w:tcPr>
                <w:p w14:paraId="015FA10C"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0000000000</w:t>
                  </w:r>
                </w:p>
              </w:tc>
              <w:tc>
                <w:tcPr>
                  <w:tcW w:w="445" w:type="dxa"/>
                  <w:tcBorders>
                    <w:top w:val="nil"/>
                    <w:left w:val="nil"/>
                    <w:bottom w:val="single" w:sz="4" w:space="0" w:color="auto"/>
                    <w:right w:val="single" w:sz="4" w:space="0" w:color="auto"/>
                  </w:tcBorders>
                  <w:shd w:val="clear" w:color="000000" w:fill="FFFFFF"/>
                  <w:hideMark/>
                </w:tcPr>
                <w:p w14:paraId="4CB1ECCD"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hideMark/>
                </w:tcPr>
                <w:p w14:paraId="60D64B17"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1817325,36</w:t>
                  </w:r>
                </w:p>
              </w:tc>
              <w:tc>
                <w:tcPr>
                  <w:tcW w:w="1114" w:type="dxa"/>
                  <w:tcBorders>
                    <w:top w:val="nil"/>
                    <w:left w:val="nil"/>
                    <w:bottom w:val="single" w:sz="4" w:space="0" w:color="auto"/>
                    <w:right w:val="single" w:sz="4" w:space="0" w:color="auto"/>
                  </w:tcBorders>
                  <w:shd w:val="clear" w:color="000000" w:fill="FFFFFF"/>
                  <w:hideMark/>
                </w:tcPr>
                <w:p w14:paraId="180B95C3"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1764560,26</w:t>
                  </w:r>
                </w:p>
              </w:tc>
              <w:tc>
                <w:tcPr>
                  <w:tcW w:w="794" w:type="dxa"/>
                  <w:tcBorders>
                    <w:top w:val="nil"/>
                    <w:left w:val="nil"/>
                    <w:bottom w:val="single" w:sz="4" w:space="0" w:color="auto"/>
                    <w:right w:val="single" w:sz="4" w:space="0" w:color="auto"/>
                  </w:tcBorders>
                  <w:shd w:val="clear" w:color="auto" w:fill="auto"/>
                  <w:noWrap/>
                  <w:hideMark/>
                </w:tcPr>
                <w:p w14:paraId="0F7D1C9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97,10</w:t>
                  </w:r>
                </w:p>
              </w:tc>
            </w:tr>
          </w:tbl>
          <w:p w14:paraId="5A114757" w14:textId="77777777" w:rsidR="003A5C26" w:rsidRPr="00576787" w:rsidRDefault="003A5C26" w:rsidP="00576787">
            <w:pPr>
              <w:ind w:firstLine="709"/>
              <w:jc w:val="both"/>
              <w:rPr>
                <w:rFonts w:ascii="Calibri" w:hAnsi="Calibri" w:cs="Calibri"/>
                <w:sz w:val="18"/>
                <w:szCs w:val="18"/>
                <w:lang w:val="ru-RU"/>
              </w:rPr>
            </w:pPr>
          </w:p>
        </w:tc>
      </w:tr>
      <w:tr w:rsidR="003A5C26" w:rsidRPr="00576787" w14:paraId="535E52CC" w14:textId="77777777" w:rsidTr="003A5C26">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D991E72" w14:textId="77777777" w:rsidR="003A5C26" w:rsidRPr="00576787" w:rsidRDefault="003A5C26"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631E656" w14:textId="1C96B1BF" w:rsidR="003A5C26" w:rsidRPr="00576787" w:rsidRDefault="003A5C26"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Pr="00576787">
              <w:rPr>
                <w:rFonts w:ascii="Calibri" w:hAnsi="Calibri" w:cs="Calibri"/>
                <w:b/>
                <w:bCs/>
                <w:sz w:val="22"/>
                <w:szCs w:val="22"/>
              </w:rPr>
              <w:t>2</w:t>
            </w:r>
            <w:r w:rsidRPr="00576787">
              <w:rPr>
                <w:rFonts w:ascii="Calibri" w:hAnsi="Calibri" w:cs="Calibri"/>
                <w:b/>
                <w:bCs/>
                <w:sz w:val="22"/>
                <w:szCs w:val="22"/>
                <w:lang w:val="ru-RU"/>
              </w:rPr>
              <w:t>6</w:t>
            </w:r>
          </w:p>
        </w:tc>
      </w:tr>
    </w:tbl>
    <w:p w14:paraId="649B48FA" w14:textId="77777777" w:rsidR="003A5C26" w:rsidRPr="00576787" w:rsidRDefault="003A5C26"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6"/>
        <w:gridCol w:w="283"/>
        <w:gridCol w:w="4017"/>
        <w:gridCol w:w="3752"/>
        <w:gridCol w:w="55"/>
      </w:tblGrid>
      <w:tr w:rsidR="003A5C26" w:rsidRPr="00576787" w14:paraId="03D3BAE7" w14:textId="77777777" w:rsidTr="006D2797">
        <w:trPr>
          <w:gridBefore w:val="1"/>
          <w:wBefore w:w="55" w:type="dxa"/>
          <w:trHeight w:val="18"/>
        </w:trPr>
        <w:tc>
          <w:tcPr>
            <w:tcW w:w="7826" w:type="dxa"/>
            <w:shd w:val="clear" w:color="auto" w:fill="auto"/>
          </w:tcPr>
          <w:tbl>
            <w:tblPr>
              <w:tblW w:w="7735" w:type="dxa"/>
              <w:tblLayout w:type="fixed"/>
              <w:tblLook w:val="04A0" w:firstRow="1" w:lastRow="0" w:firstColumn="1" w:lastColumn="0" w:noHBand="0" w:noVBand="1"/>
            </w:tblPr>
            <w:tblGrid>
              <w:gridCol w:w="2278"/>
              <w:gridCol w:w="517"/>
              <w:gridCol w:w="438"/>
              <w:gridCol w:w="423"/>
              <w:gridCol w:w="856"/>
              <w:gridCol w:w="445"/>
              <w:gridCol w:w="870"/>
              <w:gridCol w:w="1114"/>
              <w:gridCol w:w="794"/>
            </w:tblGrid>
            <w:tr w:rsidR="003A5C26" w:rsidRPr="00576787" w14:paraId="5F0C8922"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080E3B34"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Дорожное </w:t>
                  </w:r>
                  <w:proofErr w:type="gramStart"/>
                  <w:r w:rsidRPr="00576787">
                    <w:rPr>
                      <w:rFonts w:ascii="Calibri" w:eastAsia="Times New Roman" w:hAnsi="Calibri" w:cs="Calibri"/>
                      <w:kern w:val="0"/>
                      <w:sz w:val="12"/>
                      <w:szCs w:val="12"/>
                      <w:lang w:val="ru-RU" w:eastAsia="ru-RU" w:bidi="ar-SA"/>
                    </w:rPr>
                    <w:t>хозяйство(</w:t>
                  </w:r>
                  <w:proofErr w:type="gramEnd"/>
                  <w:r w:rsidRPr="00576787">
                    <w:rPr>
                      <w:rFonts w:ascii="Calibri" w:eastAsia="Times New Roman" w:hAnsi="Calibri" w:cs="Calibri"/>
                      <w:kern w:val="0"/>
                      <w:sz w:val="12"/>
                      <w:szCs w:val="12"/>
                      <w:lang w:val="ru-RU" w:eastAsia="ru-RU" w:bidi="ar-SA"/>
                    </w:rPr>
                    <w:t>дорожные фонды)</w:t>
                  </w:r>
                </w:p>
              </w:tc>
              <w:tc>
                <w:tcPr>
                  <w:tcW w:w="517" w:type="dxa"/>
                  <w:tcBorders>
                    <w:top w:val="nil"/>
                    <w:left w:val="nil"/>
                    <w:bottom w:val="single" w:sz="4" w:space="0" w:color="auto"/>
                    <w:right w:val="single" w:sz="4" w:space="0" w:color="auto"/>
                  </w:tcBorders>
                  <w:shd w:val="clear" w:color="auto" w:fill="auto"/>
                  <w:hideMark/>
                </w:tcPr>
                <w:p w14:paraId="2501F49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570FF46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423" w:type="dxa"/>
                  <w:tcBorders>
                    <w:top w:val="nil"/>
                    <w:left w:val="nil"/>
                    <w:bottom w:val="single" w:sz="4" w:space="0" w:color="auto"/>
                    <w:right w:val="single" w:sz="4" w:space="0" w:color="auto"/>
                  </w:tcBorders>
                  <w:shd w:val="clear" w:color="000000" w:fill="FFFFFF"/>
                  <w:noWrap/>
                  <w:hideMark/>
                </w:tcPr>
                <w:p w14:paraId="1A20072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09</w:t>
                  </w:r>
                </w:p>
              </w:tc>
              <w:tc>
                <w:tcPr>
                  <w:tcW w:w="856" w:type="dxa"/>
                  <w:tcBorders>
                    <w:top w:val="nil"/>
                    <w:left w:val="nil"/>
                    <w:bottom w:val="single" w:sz="4" w:space="0" w:color="auto"/>
                    <w:right w:val="single" w:sz="4" w:space="0" w:color="auto"/>
                  </w:tcBorders>
                  <w:shd w:val="clear" w:color="000000" w:fill="FFFFFF"/>
                  <w:hideMark/>
                </w:tcPr>
                <w:p w14:paraId="59C061E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0000000000</w:t>
                  </w:r>
                </w:p>
              </w:tc>
              <w:tc>
                <w:tcPr>
                  <w:tcW w:w="445" w:type="dxa"/>
                  <w:tcBorders>
                    <w:top w:val="nil"/>
                    <w:left w:val="nil"/>
                    <w:bottom w:val="single" w:sz="4" w:space="0" w:color="auto"/>
                    <w:right w:val="single" w:sz="4" w:space="0" w:color="auto"/>
                  </w:tcBorders>
                  <w:shd w:val="clear" w:color="000000" w:fill="FFFFFF"/>
                  <w:hideMark/>
                </w:tcPr>
                <w:p w14:paraId="4478ADD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hideMark/>
                </w:tcPr>
                <w:p w14:paraId="64B2D40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1817325,36</w:t>
                  </w:r>
                </w:p>
              </w:tc>
              <w:tc>
                <w:tcPr>
                  <w:tcW w:w="1114" w:type="dxa"/>
                  <w:tcBorders>
                    <w:top w:val="nil"/>
                    <w:left w:val="nil"/>
                    <w:bottom w:val="single" w:sz="4" w:space="0" w:color="auto"/>
                    <w:right w:val="single" w:sz="4" w:space="0" w:color="auto"/>
                  </w:tcBorders>
                  <w:shd w:val="clear" w:color="000000" w:fill="FFFFFF"/>
                  <w:hideMark/>
                </w:tcPr>
                <w:p w14:paraId="3B7DA54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1764560,26</w:t>
                  </w:r>
                </w:p>
              </w:tc>
              <w:tc>
                <w:tcPr>
                  <w:tcW w:w="794" w:type="dxa"/>
                  <w:tcBorders>
                    <w:top w:val="nil"/>
                    <w:left w:val="nil"/>
                    <w:bottom w:val="single" w:sz="4" w:space="0" w:color="auto"/>
                    <w:right w:val="single" w:sz="4" w:space="0" w:color="auto"/>
                  </w:tcBorders>
                  <w:shd w:val="clear" w:color="auto" w:fill="auto"/>
                  <w:noWrap/>
                  <w:hideMark/>
                </w:tcPr>
                <w:p w14:paraId="5E3980B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97,10</w:t>
                  </w:r>
                </w:p>
              </w:tc>
            </w:tr>
            <w:tr w:rsidR="003A5C26" w:rsidRPr="00576787" w14:paraId="3F40671F"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7EF5B936"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Муниципальная программа </w:t>
                  </w:r>
                  <w:proofErr w:type="spellStart"/>
                  <w:r w:rsidRPr="00576787">
                    <w:rPr>
                      <w:rFonts w:ascii="Calibri" w:eastAsia="Times New Roman" w:hAnsi="Calibri" w:cs="Calibri"/>
                      <w:color w:val="000000"/>
                      <w:kern w:val="0"/>
                      <w:sz w:val="12"/>
                      <w:szCs w:val="12"/>
                      <w:lang w:val="ru-RU" w:eastAsia="ru-RU" w:bidi="ar-SA"/>
                    </w:rPr>
                    <w:t>Ракитненского</w:t>
                  </w:r>
                  <w:proofErr w:type="spellEnd"/>
                  <w:r w:rsidRPr="00576787">
                    <w:rPr>
                      <w:rFonts w:ascii="Calibri" w:eastAsia="Times New Roman" w:hAnsi="Calibri" w:cs="Calibri"/>
                      <w:color w:val="000000"/>
                      <w:kern w:val="0"/>
                      <w:sz w:val="12"/>
                      <w:szCs w:val="12"/>
                      <w:lang w:val="ru-RU" w:eastAsia="ru-RU" w:bidi="ar-SA"/>
                    </w:rPr>
                    <w:t xml:space="preserve"> сельского поселения "Благоустройство территории </w:t>
                  </w:r>
                  <w:proofErr w:type="spellStart"/>
                  <w:r w:rsidRPr="00576787">
                    <w:rPr>
                      <w:rFonts w:ascii="Calibri" w:eastAsia="Times New Roman" w:hAnsi="Calibri" w:cs="Calibri"/>
                      <w:color w:val="000000"/>
                      <w:kern w:val="0"/>
                      <w:sz w:val="12"/>
                      <w:szCs w:val="12"/>
                      <w:lang w:val="ru-RU" w:eastAsia="ru-RU" w:bidi="ar-SA"/>
                    </w:rPr>
                    <w:t>Ракитненского</w:t>
                  </w:r>
                  <w:proofErr w:type="spellEnd"/>
                  <w:r w:rsidRPr="00576787">
                    <w:rPr>
                      <w:rFonts w:ascii="Calibri" w:eastAsia="Times New Roman" w:hAnsi="Calibri" w:cs="Calibri"/>
                      <w:color w:val="000000"/>
                      <w:kern w:val="0"/>
                      <w:sz w:val="12"/>
                      <w:szCs w:val="12"/>
                      <w:lang w:val="ru-RU" w:eastAsia="ru-RU" w:bidi="ar-SA"/>
                    </w:rPr>
                    <w:t xml:space="preserve"> сельского поселения на 2023-2027 годы"</w:t>
                  </w:r>
                </w:p>
              </w:tc>
              <w:tc>
                <w:tcPr>
                  <w:tcW w:w="517" w:type="dxa"/>
                  <w:tcBorders>
                    <w:top w:val="nil"/>
                    <w:left w:val="nil"/>
                    <w:bottom w:val="single" w:sz="4" w:space="0" w:color="auto"/>
                    <w:right w:val="single" w:sz="4" w:space="0" w:color="auto"/>
                  </w:tcBorders>
                  <w:shd w:val="clear" w:color="auto" w:fill="auto"/>
                  <w:hideMark/>
                </w:tcPr>
                <w:p w14:paraId="33CF40F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30FCBA7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423" w:type="dxa"/>
                  <w:tcBorders>
                    <w:top w:val="nil"/>
                    <w:left w:val="nil"/>
                    <w:bottom w:val="single" w:sz="4" w:space="0" w:color="auto"/>
                    <w:right w:val="single" w:sz="4" w:space="0" w:color="auto"/>
                  </w:tcBorders>
                  <w:shd w:val="clear" w:color="000000" w:fill="FFFFFF"/>
                  <w:noWrap/>
                  <w:hideMark/>
                </w:tcPr>
                <w:p w14:paraId="6A8A6CE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09</w:t>
                  </w:r>
                </w:p>
              </w:tc>
              <w:tc>
                <w:tcPr>
                  <w:tcW w:w="856" w:type="dxa"/>
                  <w:tcBorders>
                    <w:top w:val="nil"/>
                    <w:left w:val="nil"/>
                    <w:bottom w:val="single" w:sz="4" w:space="0" w:color="auto"/>
                    <w:right w:val="single" w:sz="4" w:space="0" w:color="auto"/>
                  </w:tcBorders>
                  <w:shd w:val="clear" w:color="000000" w:fill="FFFFFF"/>
                  <w:hideMark/>
                </w:tcPr>
                <w:p w14:paraId="5B80B58E"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0200000000</w:t>
                  </w:r>
                </w:p>
              </w:tc>
              <w:tc>
                <w:tcPr>
                  <w:tcW w:w="445" w:type="dxa"/>
                  <w:tcBorders>
                    <w:top w:val="nil"/>
                    <w:left w:val="nil"/>
                    <w:bottom w:val="single" w:sz="4" w:space="0" w:color="auto"/>
                    <w:right w:val="single" w:sz="4" w:space="0" w:color="auto"/>
                  </w:tcBorders>
                  <w:shd w:val="clear" w:color="000000" w:fill="FFFFFF"/>
                  <w:hideMark/>
                </w:tcPr>
                <w:p w14:paraId="73C1E80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hideMark/>
                </w:tcPr>
                <w:p w14:paraId="70EFD79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1817325,36</w:t>
                  </w:r>
                </w:p>
              </w:tc>
              <w:tc>
                <w:tcPr>
                  <w:tcW w:w="1114" w:type="dxa"/>
                  <w:tcBorders>
                    <w:top w:val="nil"/>
                    <w:left w:val="nil"/>
                    <w:bottom w:val="single" w:sz="4" w:space="0" w:color="auto"/>
                    <w:right w:val="single" w:sz="4" w:space="0" w:color="auto"/>
                  </w:tcBorders>
                  <w:shd w:val="clear" w:color="000000" w:fill="FFFFFF"/>
                  <w:hideMark/>
                </w:tcPr>
                <w:p w14:paraId="3C2DD35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1764560,26</w:t>
                  </w:r>
                </w:p>
              </w:tc>
              <w:tc>
                <w:tcPr>
                  <w:tcW w:w="794" w:type="dxa"/>
                  <w:tcBorders>
                    <w:top w:val="nil"/>
                    <w:left w:val="nil"/>
                    <w:bottom w:val="single" w:sz="4" w:space="0" w:color="auto"/>
                    <w:right w:val="single" w:sz="4" w:space="0" w:color="auto"/>
                  </w:tcBorders>
                  <w:shd w:val="clear" w:color="auto" w:fill="auto"/>
                  <w:noWrap/>
                  <w:hideMark/>
                </w:tcPr>
                <w:p w14:paraId="45112EE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97,10</w:t>
                  </w:r>
                </w:p>
              </w:tc>
            </w:tr>
            <w:tr w:rsidR="003A5C26" w:rsidRPr="00576787" w14:paraId="1BDC2289"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24C0F3FE"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отдельные мероприятия</w:t>
                  </w:r>
                </w:p>
              </w:tc>
              <w:tc>
                <w:tcPr>
                  <w:tcW w:w="517" w:type="dxa"/>
                  <w:tcBorders>
                    <w:top w:val="nil"/>
                    <w:left w:val="nil"/>
                    <w:bottom w:val="single" w:sz="4" w:space="0" w:color="auto"/>
                    <w:right w:val="single" w:sz="4" w:space="0" w:color="auto"/>
                  </w:tcBorders>
                  <w:shd w:val="clear" w:color="auto" w:fill="auto"/>
                  <w:hideMark/>
                </w:tcPr>
                <w:p w14:paraId="195D280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25D626D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423" w:type="dxa"/>
                  <w:tcBorders>
                    <w:top w:val="nil"/>
                    <w:left w:val="nil"/>
                    <w:bottom w:val="single" w:sz="4" w:space="0" w:color="auto"/>
                    <w:right w:val="single" w:sz="4" w:space="0" w:color="auto"/>
                  </w:tcBorders>
                  <w:shd w:val="clear" w:color="000000" w:fill="FFFFFF"/>
                  <w:noWrap/>
                  <w:hideMark/>
                </w:tcPr>
                <w:p w14:paraId="239D78E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09</w:t>
                  </w:r>
                </w:p>
              </w:tc>
              <w:tc>
                <w:tcPr>
                  <w:tcW w:w="856" w:type="dxa"/>
                  <w:tcBorders>
                    <w:top w:val="nil"/>
                    <w:left w:val="nil"/>
                    <w:bottom w:val="single" w:sz="4" w:space="0" w:color="auto"/>
                    <w:right w:val="single" w:sz="4" w:space="0" w:color="auto"/>
                  </w:tcBorders>
                  <w:shd w:val="clear" w:color="000000" w:fill="FFFFFF"/>
                  <w:hideMark/>
                </w:tcPr>
                <w:p w14:paraId="6B32F0A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0290000000</w:t>
                  </w:r>
                </w:p>
              </w:tc>
              <w:tc>
                <w:tcPr>
                  <w:tcW w:w="445" w:type="dxa"/>
                  <w:tcBorders>
                    <w:top w:val="nil"/>
                    <w:left w:val="nil"/>
                    <w:bottom w:val="single" w:sz="4" w:space="0" w:color="auto"/>
                    <w:right w:val="single" w:sz="4" w:space="0" w:color="auto"/>
                  </w:tcBorders>
                  <w:shd w:val="clear" w:color="000000" w:fill="FFFFFF"/>
                  <w:hideMark/>
                </w:tcPr>
                <w:p w14:paraId="1C4646B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hideMark/>
                </w:tcPr>
                <w:p w14:paraId="4F14195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1817325,36</w:t>
                  </w:r>
                </w:p>
              </w:tc>
              <w:tc>
                <w:tcPr>
                  <w:tcW w:w="1114" w:type="dxa"/>
                  <w:tcBorders>
                    <w:top w:val="nil"/>
                    <w:left w:val="nil"/>
                    <w:bottom w:val="single" w:sz="4" w:space="0" w:color="auto"/>
                    <w:right w:val="single" w:sz="4" w:space="0" w:color="auto"/>
                  </w:tcBorders>
                  <w:shd w:val="clear" w:color="000000" w:fill="FFFFFF"/>
                  <w:hideMark/>
                </w:tcPr>
                <w:p w14:paraId="511C512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1764560,26</w:t>
                  </w:r>
                </w:p>
              </w:tc>
              <w:tc>
                <w:tcPr>
                  <w:tcW w:w="794" w:type="dxa"/>
                  <w:tcBorders>
                    <w:top w:val="nil"/>
                    <w:left w:val="nil"/>
                    <w:bottom w:val="single" w:sz="4" w:space="0" w:color="auto"/>
                    <w:right w:val="single" w:sz="4" w:space="0" w:color="auto"/>
                  </w:tcBorders>
                  <w:shd w:val="clear" w:color="auto" w:fill="auto"/>
                  <w:noWrap/>
                  <w:hideMark/>
                </w:tcPr>
                <w:p w14:paraId="46613FD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97,10</w:t>
                  </w:r>
                </w:p>
              </w:tc>
            </w:tr>
            <w:tr w:rsidR="003A5C26" w:rsidRPr="00576787" w14:paraId="6A96B92E"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6725910C"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Содержание дорог местного значения</w:t>
                  </w:r>
                </w:p>
              </w:tc>
              <w:tc>
                <w:tcPr>
                  <w:tcW w:w="517" w:type="dxa"/>
                  <w:tcBorders>
                    <w:top w:val="nil"/>
                    <w:left w:val="nil"/>
                    <w:bottom w:val="single" w:sz="4" w:space="0" w:color="auto"/>
                    <w:right w:val="single" w:sz="4" w:space="0" w:color="auto"/>
                  </w:tcBorders>
                  <w:shd w:val="clear" w:color="auto" w:fill="auto"/>
                  <w:hideMark/>
                </w:tcPr>
                <w:p w14:paraId="273A6AC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0720147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423" w:type="dxa"/>
                  <w:tcBorders>
                    <w:top w:val="nil"/>
                    <w:left w:val="nil"/>
                    <w:bottom w:val="single" w:sz="4" w:space="0" w:color="auto"/>
                    <w:right w:val="single" w:sz="4" w:space="0" w:color="auto"/>
                  </w:tcBorders>
                  <w:shd w:val="clear" w:color="000000" w:fill="FFFFFF"/>
                  <w:noWrap/>
                  <w:hideMark/>
                </w:tcPr>
                <w:p w14:paraId="74BDD279"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09</w:t>
                  </w:r>
                </w:p>
              </w:tc>
              <w:tc>
                <w:tcPr>
                  <w:tcW w:w="856" w:type="dxa"/>
                  <w:tcBorders>
                    <w:top w:val="nil"/>
                    <w:left w:val="nil"/>
                    <w:bottom w:val="single" w:sz="4" w:space="0" w:color="auto"/>
                    <w:right w:val="single" w:sz="4" w:space="0" w:color="auto"/>
                  </w:tcBorders>
                  <w:shd w:val="clear" w:color="000000" w:fill="FFFFFF"/>
                  <w:hideMark/>
                </w:tcPr>
                <w:p w14:paraId="3140637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029046221D</w:t>
                  </w:r>
                </w:p>
              </w:tc>
              <w:tc>
                <w:tcPr>
                  <w:tcW w:w="445" w:type="dxa"/>
                  <w:tcBorders>
                    <w:top w:val="nil"/>
                    <w:left w:val="nil"/>
                    <w:bottom w:val="single" w:sz="4" w:space="0" w:color="auto"/>
                    <w:right w:val="single" w:sz="4" w:space="0" w:color="auto"/>
                  </w:tcBorders>
                  <w:shd w:val="clear" w:color="000000" w:fill="FFFFFF"/>
                  <w:hideMark/>
                </w:tcPr>
                <w:p w14:paraId="0E34C1A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hideMark/>
                </w:tcPr>
                <w:p w14:paraId="18F5A29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1017325,36</w:t>
                  </w:r>
                </w:p>
              </w:tc>
              <w:tc>
                <w:tcPr>
                  <w:tcW w:w="1114" w:type="dxa"/>
                  <w:tcBorders>
                    <w:top w:val="nil"/>
                    <w:left w:val="nil"/>
                    <w:bottom w:val="single" w:sz="4" w:space="0" w:color="auto"/>
                    <w:right w:val="single" w:sz="4" w:space="0" w:color="auto"/>
                  </w:tcBorders>
                  <w:shd w:val="clear" w:color="000000" w:fill="FFFFFF"/>
                  <w:hideMark/>
                </w:tcPr>
                <w:p w14:paraId="226C72C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964560,26</w:t>
                  </w:r>
                </w:p>
              </w:tc>
              <w:tc>
                <w:tcPr>
                  <w:tcW w:w="794" w:type="dxa"/>
                  <w:tcBorders>
                    <w:top w:val="nil"/>
                    <w:left w:val="nil"/>
                    <w:bottom w:val="single" w:sz="4" w:space="0" w:color="auto"/>
                    <w:right w:val="single" w:sz="4" w:space="0" w:color="auto"/>
                  </w:tcBorders>
                  <w:shd w:val="clear" w:color="auto" w:fill="auto"/>
                  <w:noWrap/>
                  <w:hideMark/>
                </w:tcPr>
                <w:p w14:paraId="357BD49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94,81</w:t>
                  </w:r>
                </w:p>
              </w:tc>
            </w:tr>
            <w:tr w:rsidR="003A5C26" w:rsidRPr="00576787" w14:paraId="3500BBA8"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334B193D"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631418D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1509EE9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423" w:type="dxa"/>
                  <w:tcBorders>
                    <w:top w:val="nil"/>
                    <w:left w:val="nil"/>
                    <w:bottom w:val="single" w:sz="4" w:space="0" w:color="auto"/>
                    <w:right w:val="single" w:sz="4" w:space="0" w:color="auto"/>
                  </w:tcBorders>
                  <w:shd w:val="clear" w:color="000000" w:fill="FFFFFF"/>
                  <w:noWrap/>
                  <w:hideMark/>
                </w:tcPr>
                <w:p w14:paraId="3912BB59"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09</w:t>
                  </w:r>
                </w:p>
              </w:tc>
              <w:tc>
                <w:tcPr>
                  <w:tcW w:w="856" w:type="dxa"/>
                  <w:tcBorders>
                    <w:top w:val="nil"/>
                    <w:left w:val="nil"/>
                    <w:bottom w:val="single" w:sz="4" w:space="0" w:color="auto"/>
                    <w:right w:val="single" w:sz="4" w:space="0" w:color="auto"/>
                  </w:tcBorders>
                  <w:shd w:val="clear" w:color="000000" w:fill="FFFFFF"/>
                  <w:hideMark/>
                </w:tcPr>
                <w:p w14:paraId="1EAA0A6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029046221D</w:t>
                  </w:r>
                </w:p>
              </w:tc>
              <w:tc>
                <w:tcPr>
                  <w:tcW w:w="445" w:type="dxa"/>
                  <w:tcBorders>
                    <w:top w:val="nil"/>
                    <w:left w:val="nil"/>
                    <w:bottom w:val="single" w:sz="4" w:space="0" w:color="auto"/>
                    <w:right w:val="single" w:sz="4" w:space="0" w:color="auto"/>
                  </w:tcBorders>
                  <w:shd w:val="clear" w:color="000000" w:fill="FFFFFF"/>
                  <w:hideMark/>
                </w:tcPr>
                <w:p w14:paraId="7C5E707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870" w:type="dxa"/>
                  <w:tcBorders>
                    <w:top w:val="nil"/>
                    <w:left w:val="nil"/>
                    <w:bottom w:val="single" w:sz="4" w:space="0" w:color="auto"/>
                    <w:right w:val="single" w:sz="4" w:space="0" w:color="auto"/>
                  </w:tcBorders>
                  <w:shd w:val="clear" w:color="000000" w:fill="FFFFFF"/>
                  <w:hideMark/>
                </w:tcPr>
                <w:p w14:paraId="4E0DEEB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1017325,36</w:t>
                  </w:r>
                </w:p>
              </w:tc>
              <w:tc>
                <w:tcPr>
                  <w:tcW w:w="1114" w:type="dxa"/>
                  <w:tcBorders>
                    <w:top w:val="nil"/>
                    <w:left w:val="nil"/>
                    <w:bottom w:val="single" w:sz="4" w:space="0" w:color="auto"/>
                    <w:right w:val="single" w:sz="4" w:space="0" w:color="auto"/>
                  </w:tcBorders>
                  <w:shd w:val="clear" w:color="000000" w:fill="FFFFFF"/>
                  <w:hideMark/>
                </w:tcPr>
                <w:p w14:paraId="078B6F4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964560,26</w:t>
                  </w:r>
                </w:p>
              </w:tc>
              <w:tc>
                <w:tcPr>
                  <w:tcW w:w="794" w:type="dxa"/>
                  <w:tcBorders>
                    <w:top w:val="nil"/>
                    <w:left w:val="nil"/>
                    <w:bottom w:val="single" w:sz="4" w:space="0" w:color="auto"/>
                    <w:right w:val="single" w:sz="4" w:space="0" w:color="auto"/>
                  </w:tcBorders>
                  <w:shd w:val="clear" w:color="auto" w:fill="auto"/>
                  <w:noWrap/>
                  <w:hideMark/>
                </w:tcPr>
                <w:p w14:paraId="0B396C69"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94,81</w:t>
                  </w:r>
                </w:p>
              </w:tc>
            </w:tr>
            <w:tr w:rsidR="003A5C26" w:rsidRPr="00576787" w14:paraId="5C3B7007"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782BE8C1"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478D345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0F1CD92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423" w:type="dxa"/>
                  <w:tcBorders>
                    <w:top w:val="nil"/>
                    <w:left w:val="nil"/>
                    <w:bottom w:val="single" w:sz="4" w:space="0" w:color="auto"/>
                    <w:right w:val="single" w:sz="4" w:space="0" w:color="auto"/>
                  </w:tcBorders>
                  <w:shd w:val="clear" w:color="000000" w:fill="FFFFFF"/>
                  <w:noWrap/>
                  <w:hideMark/>
                </w:tcPr>
                <w:p w14:paraId="60C44D5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09</w:t>
                  </w:r>
                </w:p>
              </w:tc>
              <w:tc>
                <w:tcPr>
                  <w:tcW w:w="856" w:type="dxa"/>
                  <w:tcBorders>
                    <w:top w:val="nil"/>
                    <w:left w:val="nil"/>
                    <w:bottom w:val="single" w:sz="4" w:space="0" w:color="auto"/>
                    <w:right w:val="single" w:sz="4" w:space="0" w:color="auto"/>
                  </w:tcBorders>
                  <w:shd w:val="clear" w:color="000000" w:fill="FFFFFF"/>
                  <w:hideMark/>
                </w:tcPr>
                <w:p w14:paraId="65D7F31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029046221D</w:t>
                  </w:r>
                </w:p>
              </w:tc>
              <w:tc>
                <w:tcPr>
                  <w:tcW w:w="445" w:type="dxa"/>
                  <w:tcBorders>
                    <w:top w:val="nil"/>
                    <w:left w:val="nil"/>
                    <w:bottom w:val="single" w:sz="4" w:space="0" w:color="auto"/>
                    <w:right w:val="single" w:sz="4" w:space="0" w:color="auto"/>
                  </w:tcBorders>
                  <w:shd w:val="clear" w:color="000000" w:fill="FFFFFF"/>
                  <w:hideMark/>
                </w:tcPr>
                <w:p w14:paraId="2894EC0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870" w:type="dxa"/>
                  <w:tcBorders>
                    <w:top w:val="nil"/>
                    <w:left w:val="nil"/>
                    <w:bottom w:val="single" w:sz="4" w:space="0" w:color="auto"/>
                    <w:right w:val="single" w:sz="4" w:space="0" w:color="auto"/>
                  </w:tcBorders>
                  <w:shd w:val="clear" w:color="000000" w:fill="FFFFFF"/>
                  <w:hideMark/>
                </w:tcPr>
                <w:p w14:paraId="742FB75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1017325,36</w:t>
                  </w:r>
                </w:p>
              </w:tc>
              <w:tc>
                <w:tcPr>
                  <w:tcW w:w="1114" w:type="dxa"/>
                  <w:tcBorders>
                    <w:top w:val="nil"/>
                    <w:left w:val="nil"/>
                    <w:bottom w:val="single" w:sz="4" w:space="0" w:color="auto"/>
                    <w:right w:val="single" w:sz="4" w:space="0" w:color="auto"/>
                  </w:tcBorders>
                  <w:shd w:val="clear" w:color="000000" w:fill="FFFFFF"/>
                  <w:hideMark/>
                </w:tcPr>
                <w:p w14:paraId="659A370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964560,26</w:t>
                  </w:r>
                </w:p>
              </w:tc>
              <w:tc>
                <w:tcPr>
                  <w:tcW w:w="794" w:type="dxa"/>
                  <w:tcBorders>
                    <w:top w:val="nil"/>
                    <w:left w:val="nil"/>
                    <w:bottom w:val="single" w:sz="4" w:space="0" w:color="auto"/>
                    <w:right w:val="single" w:sz="4" w:space="0" w:color="auto"/>
                  </w:tcBorders>
                  <w:shd w:val="clear" w:color="auto" w:fill="auto"/>
                  <w:noWrap/>
                  <w:hideMark/>
                </w:tcPr>
                <w:p w14:paraId="683F375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94,81</w:t>
                  </w:r>
                </w:p>
              </w:tc>
            </w:tr>
            <w:tr w:rsidR="003A5C26" w:rsidRPr="00576787" w14:paraId="2A574887"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6F45B1CE"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Капитальный ремонт и ремонт дорог местного значения</w:t>
                  </w:r>
                </w:p>
              </w:tc>
              <w:tc>
                <w:tcPr>
                  <w:tcW w:w="517" w:type="dxa"/>
                  <w:tcBorders>
                    <w:top w:val="nil"/>
                    <w:left w:val="nil"/>
                    <w:bottom w:val="single" w:sz="4" w:space="0" w:color="auto"/>
                    <w:right w:val="single" w:sz="4" w:space="0" w:color="auto"/>
                  </w:tcBorders>
                  <w:shd w:val="clear" w:color="auto" w:fill="auto"/>
                  <w:hideMark/>
                </w:tcPr>
                <w:p w14:paraId="5FC30FF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59475DC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423" w:type="dxa"/>
                  <w:tcBorders>
                    <w:top w:val="nil"/>
                    <w:left w:val="nil"/>
                    <w:bottom w:val="single" w:sz="4" w:space="0" w:color="auto"/>
                    <w:right w:val="single" w:sz="4" w:space="0" w:color="auto"/>
                  </w:tcBorders>
                  <w:shd w:val="clear" w:color="000000" w:fill="FFFFFF"/>
                  <w:noWrap/>
                  <w:hideMark/>
                </w:tcPr>
                <w:p w14:paraId="21E665B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09</w:t>
                  </w:r>
                </w:p>
              </w:tc>
              <w:tc>
                <w:tcPr>
                  <w:tcW w:w="856" w:type="dxa"/>
                  <w:tcBorders>
                    <w:top w:val="nil"/>
                    <w:left w:val="nil"/>
                    <w:bottom w:val="single" w:sz="4" w:space="0" w:color="auto"/>
                    <w:right w:val="single" w:sz="4" w:space="0" w:color="auto"/>
                  </w:tcBorders>
                  <w:shd w:val="clear" w:color="000000" w:fill="FFFFFF"/>
                  <w:hideMark/>
                </w:tcPr>
                <w:p w14:paraId="1ED96BC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029046222D</w:t>
                  </w:r>
                </w:p>
              </w:tc>
              <w:tc>
                <w:tcPr>
                  <w:tcW w:w="445" w:type="dxa"/>
                  <w:tcBorders>
                    <w:top w:val="nil"/>
                    <w:left w:val="nil"/>
                    <w:bottom w:val="single" w:sz="4" w:space="0" w:color="auto"/>
                    <w:right w:val="single" w:sz="4" w:space="0" w:color="auto"/>
                  </w:tcBorders>
                  <w:shd w:val="clear" w:color="000000" w:fill="FFFFFF"/>
                  <w:hideMark/>
                </w:tcPr>
                <w:p w14:paraId="1607CD7E"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hideMark/>
                </w:tcPr>
                <w:p w14:paraId="44631059"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800000,00</w:t>
                  </w:r>
                </w:p>
              </w:tc>
              <w:tc>
                <w:tcPr>
                  <w:tcW w:w="1114" w:type="dxa"/>
                  <w:tcBorders>
                    <w:top w:val="nil"/>
                    <w:left w:val="nil"/>
                    <w:bottom w:val="single" w:sz="4" w:space="0" w:color="auto"/>
                    <w:right w:val="single" w:sz="4" w:space="0" w:color="auto"/>
                  </w:tcBorders>
                  <w:shd w:val="clear" w:color="000000" w:fill="FFFFFF"/>
                  <w:hideMark/>
                </w:tcPr>
                <w:p w14:paraId="2776FB4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800000,00</w:t>
                  </w:r>
                </w:p>
              </w:tc>
              <w:tc>
                <w:tcPr>
                  <w:tcW w:w="794" w:type="dxa"/>
                  <w:tcBorders>
                    <w:top w:val="nil"/>
                    <w:left w:val="nil"/>
                    <w:bottom w:val="single" w:sz="4" w:space="0" w:color="auto"/>
                    <w:right w:val="single" w:sz="4" w:space="0" w:color="auto"/>
                  </w:tcBorders>
                  <w:shd w:val="clear" w:color="auto" w:fill="auto"/>
                  <w:noWrap/>
                  <w:hideMark/>
                </w:tcPr>
                <w:p w14:paraId="1A93921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7BA4E7D3"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71863F47"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463677A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329870F9"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423" w:type="dxa"/>
                  <w:tcBorders>
                    <w:top w:val="nil"/>
                    <w:left w:val="nil"/>
                    <w:bottom w:val="single" w:sz="4" w:space="0" w:color="auto"/>
                    <w:right w:val="single" w:sz="4" w:space="0" w:color="auto"/>
                  </w:tcBorders>
                  <w:shd w:val="clear" w:color="000000" w:fill="FFFFFF"/>
                  <w:noWrap/>
                  <w:hideMark/>
                </w:tcPr>
                <w:p w14:paraId="1D32C23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09</w:t>
                  </w:r>
                </w:p>
              </w:tc>
              <w:tc>
                <w:tcPr>
                  <w:tcW w:w="856" w:type="dxa"/>
                  <w:tcBorders>
                    <w:top w:val="nil"/>
                    <w:left w:val="nil"/>
                    <w:bottom w:val="single" w:sz="4" w:space="0" w:color="auto"/>
                    <w:right w:val="single" w:sz="4" w:space="0" w:color="auto"/>
                  </w:tcBorders>
                  <w:shd w:val="clear" w:color="000000" w:fill="FFFFFF"/>
                  <w:hideMark/>
                </w:tcPr>
                <w:p w14:paraId="3F52B0C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029046222D</w:t>
                  </w:r>
                </w:p>
              </w:tc>
              <w:tc>
                <w:tcPr>
                  <w:tcW w:w="445" w:type="dxa"/>
                  <w:tcBorders>
                    <w:top w:val="nil"/>
                    <w:left w:val="nil"/>
                    <w:bottom w:val="single" w:sz="4" w:space="0" w:color="auto"/>
                    <w:right w:val="single" w:sz="4" w:space="0" w:color="auto"/>
                  </w:tcBorders>
                  <w:shd w:val="clear" w:color="000000" w:fill="FFFFFF"/>
                  <w:hideMark/>
                </w:tcPr>
                <w:p w14:paraId="625547A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870" w:type="dxa"/>
                  <w:tcBorders>
                    <w:top w:val="nil"/>
                    <w:left w:val="nil"/>
                    <w:bottom w:val="single" w:sz="4" w:space="0" w:color="auto"/>
                    <w:right w:val="single" w:sz="4" w:space="0" w:color="auto"/>
                  </w:tcBorders>
                  <w:shd w:val="clear" w:color="000000" w:fill="FFFFFF"/>
                  <w:hideMark/>
                </w:tcPr>
                <w:p w14:paraId="7CAA4DFE"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800000,00</w:t>
                  </w:r>
                </w:p>
              </w:tc>
              <w:tc>
                <w:tcPr>
                  <w:tcW w:w="1114" w:type="dxa"/>
                  <w:tcBorders>
                    <w:top w:val="nil"/>
                    <w:left w:val="nil"/>
                    <w:bottom w:val="single" w:sz="4" w:space="0" w:color="auto"/>
                    <w:right w:val="single" w:sz="4" w:space="0" w:color="auto"/>
                  </w:tcBorders>
                  <w:shd w:val="clear" w:color="000000" w:fill="FFFFFF"/>
                  <w:hideMark/>
                </w:tcPr>
                <w:p w14:paraId="2C7F0D4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800000,00</w:t>
                  </w:r>
                </w:p>
              </w:tc>
              <w:tc>
                <w:tcPr>
                  <w:tcW w:w="794" w:type="dxa"/>
                  <w:tcBorders>
                    <w:top w:val="nil"/>
                    <w:left w:val="nil"/>
                    <w:bottom w:val="single" w:sz="4" w:space="0" w:color="auto"/>
                    <w:right w:val="single" w:sz="4" w:space="0" w:color="auto"/>
                  </w:tcBorders>
                  <w:shd w:val="clear" w:color="auto" w:fill="auto"/>
                  <w:noWrap/>
                  <w:hideMark/>
                </w:tcPr>
                <w:p w14:paraId="212DF88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166E0384"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000000" w:fill="FFFFFF"/>
                  <w:hideMark/>
                </w:tcPr>
                <w:p w14:paraId="005E891C" w14:textId="77777777" w:rsidR="003A5C26" w:rsidRPr="00576787" w:rsidRDefault="003A5C26"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45BEA999"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noWrap/>
                  <w:hideMark/>
                </w:tcPr>
                <w:p w14:paraId="3E7D35C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423" w:type="dxa"/>
                  <w:tcBorders>
                    <w:top w:val="nil"/>
                    <w:left w:val="nil"/>
                    <w:bottom w:val="single" w:sz="4" w:space="0" w:color="auto"/>
                    <w:right w:val="single" w:sz="4" w:space="0" w:color="auto"/>
                  </w:tcBorders>
                  <w:shd w:val="clear" w:color="000000" w:fill="FFFFFF"/>
                  <w:noWrap/>
                  <w:hideMark/>
                </w:tcPr>
                <w:p w14:paraId="64855B2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09</w:t>
                  </w:r>
                </w:p>
              </w:tc>
              <w:tc>
                <w:tcPr>
                  <w:tcW w:w="856" w:type="dxa"/>
                  <w:tcBorders>
                    <w:top w:val="nil"/>
                    <w:left w:val="nil"/>
                    <w:bottom w:val="single" w:sz="4" w:space="0" w:color="auto"/>
                    <w:right w:val="single" w:sz="4" w:space="0" w:color="auto"/>
                  </w:tcBorders>
                  <w:shd w:val="clear" w:color="000000" w:fill="FFFFFF"/>
                  <w:hideMark/>
                </w:tcPr>
                <w:p w14:paraId="6B05C52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029046222D</w:t>
                  </w:r>
                </w:p>
              </w:tc>
              <w:tc>
                <w:tcPr>
                  <w:tcW w:w="445" w:type="dxa"/>
                  <w:tcBorders>
                    <w:top w:val="nil"/>
                    <w:left w:val="nil"/>
                    <w:bottom w:val="single" w:sz="4" w:space="0" w:color="auto"/>
                    <w:right w:val="single" w:sz="4" w:space="0" w:color="auto"/>
                  </w:tcBorders>
                  <w:shd w:val="clear" w:color="000000" w:fill="FFFFFF"/>
                  <w:hideMark/>
                </w:tcPr>
                <w:p w14:paraId="576A0E1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870" w:type="dxa"/>
                  <w:tcBorders>
                    <w:top w:val="nil"/>
                    <w:left w:val="nil"/>
                    <w:bottom w:val="single" w:sz="4" w:space="0" w:color="auto"/>
                    <w:right w:val="single" w:sz="4" w:space="0" w:color="auto"/>
                  </w:tcBorders>
                  <w:shd w:val="clear" w:color="000000" w:fill="FFFFFF"/>
                  <w:hideMark/>
                </w:tcPr>
                <w:p w14:paraId="1AAA570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800000,00</w:t>
                  </w:r>
                </w:p>
              </w:tc>
              <w:tc>
                <w:tcPr>
                  <w:tcW w:w="1114" w:type="dxa"/>
                  <w:tcBorders>
                    <w:top w:val="nil"/>
                    <w:left w:val="nil"/>
                    <w:bottom w:val="single" w:sz="4" w:space="0" w:color="auto"/>
                    <w:right w:val="single" w:sz="4" w:space="0" w:color="auto"/>
                  </w:tcBorders>
                  <w:shd w:val="clear" w:color="000000" w:fill="FFFFFF"/>
                  <w:hideMark/>
                </w:tcPr>
                <w:p w14:paraId="13D8770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800000,00</w:t>
                  </w:r>
                </w:p>
              </w:tc>
              <w:tc>
                <w:tcPr>
                  <w:tcW w:w="794" w:type="dxa"/>
                  <w:tcBorders>
                    <w:top w:val="nil"/>
                    <w:left w:val="nil"/>
                    <w:bottom w:val="single" w:sz="4" w:space="0" w:color="auto"/>
                    <w:right w:val="single" w:sz="4" w:space="0" w:color="auto"/>
                  </w:tcBorders>
                  <w:shd w:val="clear" w:color="auto" w:fill="auto"/>
                  <w:noWrap/>
                  <w:hideMark/>
                </w:tcPr>
                <w:p w14:paraId="725A8A0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643B77E5"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158991D5"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ЖИЛИЩНО-КОММУНАЛЬНОЕ ХОЗЯЙСТВО</w:t>
                  </w:r>
                </w:p>
              </w:tc>
              <w:tc>
                <w:tcPr>
                  <w:tcW w:w="517" w:type="dxa"/>
                  <w:tcBorders>
                    <w:top w:val="nil"/>
                    <w:left w:val="nil"/>
                    <w:bottom w:val="single" w:sz="4" w:space="0" w:color="auto"/>
                    <w:right w:val="single" w:sz="4" w:space="0" w:color="auto"/>
                  </w:tcBorders>
                  <w:shd w:val="clear" w:color="auto" w:fill="auto"/>
                  <w:hideMark/>
                </w:tcPr>
                <w:p w14:paraId="59AC58A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43D26C1E"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05</w:t>
                  </w:r>
                </w:p>
              </w:tc>
              <w:tc>
                <w:tcPr>
                  <w:tcW w:w="423" w:type="dxa"/>
                  <w:tcBorders>
                    <w:top w:val="nil"/>
                    <w:left w:val="nil"/>
                    <w:bottom w:val="single" w:sz="4" w:space="0" w:color="auto"/>
                    <w:right w:val="single" w:sz="4" w:space="0" w:color="auto"/>
                  </w:tcBorders>
                  <w:shd w:val="clear" w:color="000000" w:fill="FFFFFF"/>
                  <w:hideMark/>
                </w:tcPr>
                <w:p w14:paraId="7A8A8620"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w:t>
                  </w:r>
                </w:p>
              </w:tc>
              <w:tc>
                <w:tcPr>
                  <w:tcW w:w="856" w:type="dxa"/>
                  <w:tcBorders>
                    <w:top w:val="nil"/>
                    <w:left w:val="nil"/>
                    <w:bottom w:val="single" w:sz="4" w:space="0" w:color="auto"/>
                    <w:right w:val="single" w:sz="4" w:space="0" w:color="auto"/>
                  </w:tcBorders>
                  <w:shd w:val="clear" w:color="000000" w:fill="FFFFFF"/>
                  <w:hideMark/>
                </w:tcPr>
                <w:p w14:paraId="2F48618D"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0000000000</w:t>
                  </w:r>
                </w:p>
              </w:tc>
              <w:tc>
                <w:tcPr>
                  <w:tcW w:w="445" w:type="dxa"/>
                  <w:tcBorders>
                    <w:top w:val="nil"/>
                    <w:left w:val="nil"/>
                    <w:bottom w:val="single" w:sz="4" w:space="0" w:color="auto"/>
                    <w:right w:val="single" w:sz="4" w:space="0" w:color="auto"/>
                  </w:tcBorders>
                  <w:shd w:val="clear" w:color="000000" w:fill="FFFFFF"/>
                  <w:hideMark/>
                </w:tcPr>
                <w:p w14:paraId="06D335AB"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hideMark/>
                </w:tcPr>
                <w:p w14:paraId="6FBE939F"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441311,74</w:t>
                  </w:r>
                </w:p>
              </w:tc>
              <w:tc>
                <w:tcPr>
                  <w:tcW w:w="1114" w:type="dxa"/>
                  <w:tcBorders>
                    <w:top w:val="nil"/>
                    <w:left w:val="nil"/>
                    <w:bottom w:val="single" w:sz="4" w:space="0" w:color="auto"/>
                    <w:right w:val="single" w:sz="4" w:space="0" w:color="auto"/>
                  </w:tcBorders>
                  <w:shd w:val="clear" w:color="000000" w:fill="FFFFFF"/>
                  <w:hideMark/>
                </w:tcPr>
                <w:p w14:paraId="7D3224EF"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428059,57</w:t>
                  </w:r>
                </w:p>
              </w:tc>
              <w:tc>
                <w:tcPr>
                  <w:tcW w:w="794" w:type="dxa"/>
                  <w:tcBorders>
                    <w:top w:val="nil"/>
                    <w:left w:val="nil"/>
                    <w:bottom w:val="single" w:sz="4" w:space="0" w:color="auto"/>
                    <w:right w:val="single" w:sz="4" w:space="0" w:color="auto"/>
                  </w:tcBorders>
                  <w:shd w:val="clear" w:color="auto" w:fill="auto"/>
                  <w:noWrap/>
                  <w:hideMark/>
                </w:tcPr>
                <w:p w14:paraId="07BFCD8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97,00</w:t>
                  </w:r>
                </w:p>
              </w:tc>
            </w:tr>
            <w:tr w:rsidR="003A5C26" w:rsidRPr="00576787" w14:paraId="26331DC0"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5873889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Благоустройство</w:t>
                  </w:r>
                </w:p>
              </w:tc>
              <w:tc>
                <w:tcPr>
                  <w:tcW w:w="517" w:type="dxa"/>
                  <w:tcBorders>
                    <w:top w:val="nil"/>
                    <w:left w:val="nil"/>
                    <w:bottom w:val="single" w:sz="4" w:space="0" w:color="auto"/>
                    <w:right w:val="single" w:sz="4" w:space="0" w:color="auto"/>
                  </w:tcBorders>
                  <w:shd w:val="clear" w:color="auto" w:fill="auto"/>
                  <w:hideMark/>
                </w:tcPr>
                <w:p w14:paraId="634B36F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578840C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05</w:t>
                  </w:r>
                </w:p>
              </w:tc>
              <w:tc>
                <w:tcPr>
                  <w:tcW w:w="423" w:type="dxa"/>
                  <w:tcBorders>
                    <w:top w:val="nil"/>
                    <w:left w:val="nil"/>
                    <w:bottom w:val="single" w:sz="4" w:space="0" w:color="auto"/>
                    <w:right w:val="single" w:sz="4" w:space="0" w:color="auto"/>
                  </w:tcBorders>
                  <w:shd w:val="clear" w:color="000000" w:fill="FFFFFF"/>
                  <w:hideMark/>
                </w:tcPr>
                <w:p w14:paraId="2128E73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856" w:type="dxa"/>
                  <w:tcBorders>
                    <w:top w:val="nil"/>
                    <w:left w:val="nil"/>
                    <w:bottom w:val="single" w:sz="4" w:space="0" w:color="auto"/>
                    <w:right w:val="single" w:sz="4" w:space="0" w:color="auto"/>
                  </w:tcBorders>
                  <w:shd w:val="clear" w:color="000000" w:fill="FFFFFF"/>
                  <w:hideMark/>
                </w:tcPr>
                <w:p w14:paraId="393BA85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0000000000</w:t>
                  </w:r>
                </w:p>
              </w:tc>
              <w:tc>
                <w:tcPr>
                  <w:tcW w:w="445" w:type="dxa"/>
                  <w:tcBorders>
                    <w:top w:val="nil"/>
                    <w:left w:val="nil"/>
                    <w:bottom w:val="single" w:sz="4" w:space="0" w:color="auto"/>
                    <w:right w:val="single" w:sz="4" w:space="0" w:color="auto"/>
                  </w:tcBorders>
                  <w:shd w:val="clear" w:color="000000" w:fill="FFFFFF"/>
                  <w:hideMark/>
                </w:tcPr>
                <w:p w14:paraId="40B5C64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hideMark/>
                </w:tcPr>
                <w:p w14:paraId="1884863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441311,74</w:t>
                  </w:r>
                </w:p>
              </w:tc>
              <w:tc>
                <w:tcPr>
                  <w:tcW w:w="1114" w:type="dxa"/>
                  <w:tcBorders>
                    <w:top w:val="nil"/>
                    <w:left w:val="nil"/>
                    <w:bottom w:val="single" w:sz="4" w:space="0" w:color="auto"/>
                    <w:right w:val="single" w:sz="4" w:space="0" w:color="auto"/>
                  </w:tcBorders>
                  <w:shd w:val="clear" w:color="000000" w:fill="FFFFFF"/>
                  <w:hideMark/>
                </w:tcPr>
                <w:p w14:paraId="2F1E699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428059,57</w:t>
                  </w:r>
                </w:p>
              </w:tc>
              <w:tc>
                <w:tcPr>
                  <w:tcW w:w="794" w:type="dxa"/>
                  <w:tcBorders>
                    <w:top w:val="nil"/>
                    <w:left w:val="nil"/>
                    <w:bottom w:val="single" w:sz="4" w:space="0" w:color="auto"/>
                    <w:right w:val="single" w:sz="4" w:space="0" w:color="auto"/>
                  </w:tcBorders>
                  <w:shd w:val="clear" w:color="auto" w:fill="auto"/>
                  <w:noWrap/>
                  <w:hideMark/>
                </w:tcPr>
                <w:p w14:paraId="3CC6804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97,00</w:t>
                  </w:r>
                </w:p>
              </w:tc>
            </w:tr>
            <w:tr w:rsidR="003A5C26" w:rsidRPr="00576787" w14:paraId="3C9439EE"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120903F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Муниципальная программа </w:t>
                  </w:r>
                  <w:proofErr w:type="spellStart"/>
                  <w:r w:rsidRPr="00576787">
                    <w:rPr>
                      <w:rFonts w:ascii="Calibri" w:eastAsia="Times New Roman" w:hAnsi="Calibri" w:cs="Calibri"/>
                      <w:kern w:val="0"/>
                      <w:sz w:val="12"/>
                      <w:szCs w:val="12"/>
                      <w:lang w:val="ru-RU" w:eastAsia="ru-RU" w:bidi="ar-SA"/>
                    </w:rPr>
                    <w:t>Ракитненского</w:t>
                  </w:r>
                  <w:proofErr w:type="spellEnd"/>
                  <w:r w:rsidRPr="00576787">
                    <w:rPr>
                      <w:rFonts w:ascii="Calibri" w:eastAsia="Times New Roman" w:hAnsi="Calibri" w:cs="Calibri"/>
                      <w:kern w:val="0"/>
                      <w:sz w:val="12"/>
                      <w:szCs w:val="12"/>
                      <w:lang w:val="ru-RU" w:eastAsia="ru-RU" w:bidi="ar-SA"/>
                    </w:rPr>
                    <w:t xml:space="preserve"> сельского поселения «Благоустройство территории </w:t>
                  </w:r>
                  <w:proofErr w:type="spellStart"/>
                  <w:r w:rsidRPr="00576787">
                    <w:rPr>
                      <w:rFonts w:ascii="Calibri" w:eastAsia="Times New Roman" w:hAnsi="Calibri" w:cs="Calibri"/>
                      <w:kern w:val="0"/>
                      <w:sz w:val="12"/>
                      <w:szCs w:val="12"/>
                      <w:lang w:val="ru-RU" w:eastAsia="ru-RU" w:bidi="ar-SA"/>
                    </w:rPr>
                    <w:t>Ракитненского</w:t>
                  </w:r>
                  <w:proofErr w:type="spellEnd"/>
                  <w:r w:rsidRPr="00576787">
                    <w:rPr>
                      <w:rFonts w:ascii="Calibri" w:eastAsia="Times New Roman" w:hAnsi="Calibri" w:cs="Calibri"/>
                      <w:kern w:val="0"/>
                      <w:sz w:val="12"/>
                      <w:szCs w:val="12"/>
                      <w:lang w:val="ru-RU" w:eastAsia="ru-RU" w:bidi="ar-SA"/>
                    </w:rPr>
                    <w:t xml:space="preserve"> сельского поселения на 2023-2027 годы»</w:t>
                  </w:r>
                </w:p>
              </w:tc>
              <w:tc>
                <w:tcPr>
                  <w:tcW w:w="517" w:type="dxa"/>
                  <w:tcBorders>
                    <w:top w:val="nil"/>
                    <w:left w:val="nil"/>
                    <w:bottom w:val="single" w:sz="4" w:space="0" w:color="auto"/>
                    <w:right w:val="single" w:sz="4" w:space="0" w:color="auto"/>
                  </w:tcBorders>
                  <w:shd w:val="clear" w:color="auto" w:fill="auto"/>
                  <w:hideMark/>
                </w:tcPr>
                <w:p w14:paraId="7EE959C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5925A1E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05</w:t>
                  </w:r>
                </w:p>
              </w:tc>
              <w:tc>
                <w:tcPr>
                  <w:tcW w:w="423" w:type="dxa"/>
                  <w:tcBorders>
                    <w:top w:val="nil"/>
                    <w:left w:val="nil"/>
                    <w:bottom w:val="single" w:sz="4" w:space="0" w:color="auto"/>
                    <w:right w:val="single" w:sz="4" w:space="0" w:color="auto"/>
                  </w:tcBorders>
                  <w:shd w:val="clear" w:color="000000" w:fill="FFFFFF"/>
                  <w:hideMark/>
                </w:tcPr>
                <w:p w14:paraId="13C0CB6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856" w:type="dxa"/>
                  <w:tcBorders>
                    <w:top w:val="nil"/>
                    <w:left w:val="nil"/>
                    <w:bottom w:val="single" w:sz="4" w:space="0" w:color="auto"/>
                    <w:right w:val="single" w:sz="4" w:space="0" w:color="auto"/>
                  </w:tcBorders>
                  <w:shd w:val="clear" w:color="000000" w:fill="FFFFFF"/>
                  <w:hideMark/>
                </w:tcPr>
                <w:p w14:paraId="6647CF89"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0200000000</w:t>
                  </w:r>
                </w:p>
              </w:tc>
              <w:tc>
                <w:tcPr>
                  <w:tcW w:w="445" w:type="dxa"/>
                  <w:tcBorders>
                    <w:top w:val="nil"/>
                    <w:left w:val="nil"/>
                    <w:bottom w:val="single" w:sz="4" w:space="0" w:color="auto"/>
                    <w:right w:val="single" w:sz="4" w:space="0" w:color="auto"/>
                  </w:tcBorders>
                  <w:shd w:val="clear" w:color="000000" w:fill="FFFFFF"/>
                  <w:hideMark/>
                </w:tcPr>
                <w:p w14:paraId="6BF19F8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hideMark/>
                </w:tcPr>
                <w:p w14:paraId="2F82A37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441311,74</w:t>
                  </w:r>
                </w:p>
              </w:tc>
              <w:tc>
                <w:tcPr>
                  <w:tcW w:w="1114" w:type="dxa"/>
                  <w:tcBorders>
                    <w:top w:val="nil"/>
                    <w:left w:val="nil"/>
                    <w:bottom w:val="single" w:sz="4" w:space="0" w:color="auto"/>
                    <w:right w:val="single" w:sz="4" w:space="0" w:color="auto"/>
                  </w:tcBorders>
                  <w:shd w:val="clear" w:color="000000" w:fill="FFFFFF"/>
                  <w:hideMark/>
                </w:tcPr>
                <w:p w14:paraId="41C5CB6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428059,57</w:t>
                  </w:r>
                </w:p>
              </w:tc>
              <w:tc>
                <w:tcPr>
                  <w:tcW w:w="794" w:type="dxa"/>
                  <w:tcBorders>
                    <w:top w:val="nil"/>
                    <w:left w:val="nil"/>
                    <w:bottom w:val="single" w:sz="4" w:space="0" w:color="auto"/>
                    <w:right w:val="single" w:sz="4" w:space="0" w:color="auto"/>
                  </w:tcBorders>
                  <w:shd w:val="clear" w:color="auto" w:fill="auto"/>
                  <w:noWrap/>
                  <w:hideMark/>
                </w:tcPr>
                <w:p w14:paraId="5C18C04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97,00</w:t>
                  </w:r>
                </w:p>
              </w:tc>
            </w:tr>
            <w:tr w:rsidR="003A5C26" w:rsidRPr="00576787" w14:paraId="08574900"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1D7F41C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Содержанием территории общего пользования (</w:t>
                  </w:r>
                  <w:proofErr w:type="spellStart"/>
                  <w:r w:rsidRPr="00576787">
                    <w:rPr>
                      <w:rFonts w:ascii="Calibri" w:eastAsia="Times New Roman" w:hAnsi="Calibri" w:cs="Calibri"/>
                      <w:kern w:val="0"/>
                      <w:sz w:val="12"/>
                      <w:szCs w:val="12"/>
                      <w:lang w:val="ru-RU" w:eastAsia="ru-RU" w:bidi="ar-SA"/>
                    </w:rPr>
                    <w:t>тратуары</w:t>
                  </w:r>
                  <w:proofErr w:type="spellEnd"/>
                  <w:r w:rsidRPr="00576787">
                    <w:rPr>
                      <w:rFonts w:ascii="Calibri" w:eastAsia="Times New Roman" w:hAnsi="Calibri" w:cs="Calibri"/>
                      <w:kern w:val="0"/>
                      <w:sz w:val="12"/>
                      <w:szCs w:val="12"/>
                      <w:lang w:val="ru-RU" w:eastAsia="ru-RU" w:bidi="ar-SA"/>
                    </w:rPr>
                    <w:t>, площади, детские площадки и т.д.)</w:t>
                  </w:r>
                </w:p>
              </w:tc>
              <w:tc>
                <w:tcPr>
                  <w:tcW w:w="517" w:type="dxa"/>
                  <w:tcBorders>
                    <w:top w:val="nil"/>
                    <w:left w:val="nil"/>
                    <w:bottom w:val="single" w:sz="4" w:space="0" w:color="auto"/>
                    <w:right w:val="single" w:sz="4" w:space="0" w:color="auto"/>
                  </w:tcBorders>
                  <w:shd w:val="clear" w:color="auto" w:fill="auto"/>
                  <w:hideMark/>
                </w:tcPr>
                <w:p w14:paraId="360AE20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5A8E20F9"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05</w:t>
                  </w:r>
                </w:p>
              </w:tc>
              <w:tc>
                <w:tcPr>
                  <w:tcW w:w="423" w:type="dxa"/>
                  <w:tcBorders>
                    <w:top w:val="nil"/>
                    <w:left w:val="nil"/>
                    <w:bottom w:val="single" w:sz="4" w:space="0" w:color="auto"/>
                    <w:right w:val="single" w:sz="4" w:space="0" w:color="auto"/>
                  </w:tcBorders>
                  <w:shd w:val="clear" w:color="000000" w:fill="FFFFFF"/>
                  <w:hideMark/>
                </w:tcPr>
                <w:p w14:paraId="1993E90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856" w:type="dxa"/>
                  <w:tcBorders>
                    <w:top w:val="nil"/>
                    <w:left w:val="nil"/>
                    <w:bottom w:val="single" w:sz="4" w:space="0" w:color="auto"/>
                    <w:right w:val="single" w:sz="4" w:space="0" w:color="auto"/>
                  </w:tcBorders>
                  <w:shd w:val="clear" w:color="000000" w:fill="FFFFFF"/>
                  <w:hideMark/>
                </w:tcPr>
                <w:p w14:paraId="5A5F224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0290226050</w:t>
                  </w:r>
                </w:p>
              </w:tc>
              <w:tc>
                <w:tcPr>
                  <w:tcW w:w="445" w:type="dxa"/>
                  <w:tcBorders>
                    <w:top w:val="nil"/>
                    <w:left w:val="nil"/>
                    <w:bottom w:val="single" w:sz="4" w:space="0" w:color="auto"/>
                    <w:right w:val="single" w:sz="4" w:space="0" w:color="auto"/>
                  </w:tcBorders>
                  <w:shd w:val="clear" w:color="000000" w:fill="FFFFFF"/>
                  <w:hideMark/>
                </w:tcPr>
                <w:p w14:paraId="0EB215B9"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hideMark/>
                </w:tcPr>
                <w:p w14:paraId="60F8023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367157,74</w:t>
                  </w:r>
                </w:p>
              </w:tc>
              <w:tc>
                <w:tcPr>
                  <w:tcW w:w="1114" w:type="dxa"/>
                  <w:tcBorders>
                    <w:top w:val="nil"/>
                    <w:left w:val="nil"/>
                    <w:bottom w:val="single" w:sz="4" w:space="0" w:color="auto"/>
                    <w:right w:val="single" w:sz="4" w:space="0" w:color="auto"/>
                  </w:tcBorders>
                  <w:shd w:val="clear" w:color="000000" w:fill="FFFFFF"/>
                  <w:hideMark/>
                </w:tcPr>
                <w:p w14:paraId="2579F809"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353905,57</w:t>
                  </w:r>
                </w:p>
              </w:tc>
              <w:tc>
                <w:tcPr>
                  <w:tcW w:w="794" w:type="dxa"/>
                  <w:tcBorders>
                    <w:top w:val="nil"/>
                    <w:left w:val="nil"/>
                    <w:bottom w:val="single" w:sz="4" w:space="0" w:color="auto"/>
                    <w:right w:val="single" w:sz="4" w:space="0" w:color="auto"/>
                  </w:tcBorders>
                  <w:shd w:val="clear" w:color="auto" w:fill="auto"/>
                  <w:noWrap/>
                  <w:hideMark/>
                </w:tcPr>
                <w:p w14:paraId="532D350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96,39</w:t>
                  </w:r>
                </w:p>
              </w:tc>
            </w:tr>
            <w:tr w:rsidR="003A5C26" w:rsidRPr="00576787" w14:paraId="6B0D8DCD"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17982C1E"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Закупка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43E1275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2FAEB6B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05</w:t>
                  </w:r>
                </w:p>
              </w:tc>
              <w:tc>
                <w:tcPr>
                  <w:tcW w:w="423" w:type="dxa"/>
                  <w:tcBorders>
                    <w:top w:val="nil"/>
                    <w:left w:val="nil"/>
                    <w:bottom w:val="single" w:sz="4" w:space="0" w:color="auto"/>
                    <w:right w:val="single" w:sz="4" w:space="0" w:color="auto"/>
                  </w:tcBorders>
                  <w:shd w:val="clear" w:color="000000" w:fill="FFFFFF"/>
                  <w:hideMark/>
                </w:tcPr>
                <w:p w14:paraId="5CA3F48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856" w:type="dxa"/>
                  <w:tcBorders>
                    <w:top w:val="nil"/>
                    <w:left w:val="nil"/>
                    <w:bottom w:val="single" w:sz="4" w:space="0" w:color="auto"/>
                    <w:right w:val="single" w:sz="4" w:space="0" w:color="auto"/>
                  </w:tcBorders>
                  <w:shd w:val="clear" w:color="000000" w:fill="FFFFFF"/>
                  <w:hideMark/>
                </w:tcPr>
                <w:p w14:paraId="18E8B06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0290226050</w:t>
                  </w:r>
                </w:p>
              </w:tc>
              <w:tc>
                <w:tcPr>
                  <w:tcW w:w="445" w:type="dxa"/>
                  <w:tcBorders>
                    <w:top w:val="nil"/>
                    <w:left w:val="nil"/>
                    <w:bottom w:val="single" w:sz="4" w:space="0" w:color="auto"/>
                    <w:right w:val="single" w:sz="4" w:space="0" w:color="auto"/>
                  </w:tcBorders>
                  <w:shd w:val="clear" w:color="000000" w:fill="FFFFFF"/>
                  <w:hideMark/>
                </w:tcPr>
                <w:p w14:paraId="31C4B66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870" w:type="dxa"/>
                  <w:tcBorders>
                    <w:top w:val="nil"/>
                    <w:left w:val="nil"/>
                    <w:bottom w:val="single" w:sz="4" w:space="0" w:color="auto"/>
                    <w:right w:val="single" w:sz="4" w:space="0" w:color="auto"/>
                  </w:tcBorders>
                  <w:shd w:val="clear" w:color="000000" w:fill="FFFFFF"/>
                  <w:hideMark/>
                </w:tcPr>
                <w:p w14:paraId="6295D2A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367157,74</w:t>
                  </w:r>
                </w:p>
              </w:tc>
              <w:tc>
                <w:tcPr>
                  <w:tcW w:w="1114" w:type="dxa"/>
                  <w:tcBorders>
                    <w:top w:val="nil"/>
                    <w:left w:val="nil"/>
                    <w:bottom w:val="single" w:sz="4" w:space="0" w:color="auto"/>
                    <w:right w:val="single" w:sz="4" w:space="0" w:color="auto"/>
                  </w:tcBorders>
                  <w:shd w:val="clear" w:color="000000" w:fill="FFFFFF"/>
                  <w:hideMark/>
                </w:tcPr>
                <w:p w14:paraId="28C0011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353905,57</w:t>
                  </w:r>
                </w:p>
              </w:tc>
              <w:tc>
                <w:tcPr>
                  <w:tcW w:w="794" w:type="dxa"/>
                  <w:tcBorders>
                    <w:top w:val="nil"/>
                    <w:left w:val="nil"/>
                    <w:bottom w:val="single" w:sz="4" w:space="0" w:color="auto"/>
                    <w:right w:val="single" w:sz="4" w:space="0" w:color="auto"/>
                  </w:tcBorders>
                  <w:shd w:val="clear" w:color="auto" w:fill="auto"/>
                  <w:noWrap/>
                  <w:hideMark/>
                </w:tcPr>
                <w:p w14:paraId="68F71C8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96,39</w:t>
                  </w:r>
                </w:p>
              </w:tc>
            </w:tr>
            <w:tr w:rsidR="003A5C26" w:rsidRPr="00576787" w14:paraId="01C3E847"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0205E4DE"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Иные закупки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3729C1A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57F64B6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05</w:t>
                  </w:r>
                </w:p>
              </w:tc>
              <w:tc>
                <w:tcPr>
                  <w:tcW w:w="423" w:type="dxa"/>
                  <w:tcBorders>
                    <w:top w:val="nil"/>
                    <w:left w:val="nil"/>
                    <w:bottom w:val="single" w:sz="4" w:space="0" w:color="auto"/>
                    <w:right w:val="single" w:sz="4" w:space="0" w:color="auto"/>
                  </w:tcBorders>
                  <w:shd w:val="clear" w:color="000000" w:fill="FFFFFF"/>
                  <w:hideMark/>
                </w:tcPr>
                <w:p w14:paraId="1EB7A05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856" w:type="dxa"/>
                  <w:tcBorders>
                    <w:top w:val="nil"/>
                    <w:left w:val="nil"/>
                    <w:bottom w:val="single" w:sz="4" w:space="0" w:color="auto"/>
                    <w:right w:val="single" w:sz="4" w:space="0" w:color="auto"/>
                  </w:tcBorders>
                  <w:shd w:val="clear" w:color="000000" w:fill="FFFFFF"/>
                  <w:hideMark/>
                </w:tcPr>
                <w:p w14:paraId="058DD42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0290226050</w:t>
                  </w:r>
                </w:p>
              </w:tc>
              <w:tc>
                <w:tcPr>
                  <w:tcW w:w="445" w:type="dxa"/>
                  <w:tcBorders>
                    <w:top w:val="nil"/>
                    <w:left w:val="nil"/>
                    <w:bottom w:val="single" w:sz="4" w:space="0" w:color="auto"/>
                    <w:right w:val="single" w:sz="4" w:space="0" w:color="auto"/>
                  </w:tcBorders>
                  <w:shd w:val="clear" w:color="000000" w:fill="FFFFFF"/>
                  <w:hideMark/>
                </w:tcPr>
                <w:p w14:paraId="2D100999"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870" w:type="dxa"/>
                  <w:tcBorders>
                    <w:top w:val="nil"/>
                    <w:left w:val="nil"/>
                    <w:bottom w:val="single" w:sz="4" w:space="0" w:color="auto"/>
                    <w:right w:val="single" w:sz="4" w:space="0" w:color="auto"/>
                  </w:tcBorders>
                  <w:shd w:val="clear" w:color="000000" w:fill="FFFFFF"/>
                  <w:noWrap/>
                  <w:hideMark/>
                </w:tcPr>
                <w:p w14:paraId="5B4D05F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367157,74</w:t>
                  </w:r>
                </w:p>
              </w:tc>
              <w:tc>
                <w:tcPr>
                  <w:tcW w:w="1114" w:type="dxa"/>
                  <w:tcBorders>
                    <w:top w:val="nil"/>
                    <w:left w:val="nil"/>
                    <w:bottom w:val="single" w:sz="4" w:space="0" w:color="auto"/>
                    <w:right w:val="single" w:sz="4" w:space="0" w:color="auto"/>
                  </w:tcBorders>
                  <w:shd w:val="clear" w:color="000000" w:fill="FFFFFF"/>
                  <w:noWrap/>
                  <w:hideMark/>
                </w:tcPr>
                <w:p w14:paraId="34EB280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353905,57</w:t>
                  </w:r>
                </w:p>
              </w:tc>
              <w:tc>
                <w:tcPr>
                  <w:tcW w:w="794" w:type="dxa"/>
                  <w:tcBorders>
                    <w:top w:val="nil"/>
                    <w:left w:val="nil"/>
                    <w:bottom w:val="single" w:sz="4" w:space="0" w:color="auto"/>
                    <w:right w:val="single" w:sz="4" w:space="0" w:color="auto"/>
                  </w:tcBorders>
                  <w:shd w:val="clear" w:color="auto" w:fill="auto"/>
                  <w:noWrap/>
                  <w:hideMark/>
                </w:tcPr>
                <w:p w14:paraId="3C6B771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96,39</w:t>
                  </w:r>
                </w:p>
              </w:tc>
            </w:tr>
            <w:tr w:rsidR="003A5C26" w:rsidRPr="00576787" w14:paraId="61A325B5"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53B28D2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Содержание мест захоронения</w:t>
                  </w:r>
                </w:p>
              </w:tc>
              <w:tc>
                <w:tcPr>
                  <w:tcW w:w="517" w:type="dxa"/>
                  <w:tcBorders>
                    <w:top w:val="nil"/>
                    <w:left w:val="nil"/>
                    <w:bottom w:val="single" w:sz="4" w:space="0" w:color="auto"/>
                    <w:right w:val="single" w:sz="4" w:space="0" w:color="auto"/>
                  </w:tcBorders>
                  <w:shd w:val="clear" w:color="auto" w:fill="auto"/>
                  <w:hideMark/>
                </w:tcPr>
                <w:p w14:paraId="03DD4B0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5B94888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05</w:t>
                  </w:r>
                </w:p>
              </w:tc>
              <w:tc>
                <w:tcPr>
                  <w:tcW w:w="423" w:type="dxa"/>
                  <w:tcBorders>
                    <w:top w:val="nil"/>
                    <w:left w:val="nil"/>
                    <w:bottom w:val="single" w:sz="4" w:space="0" w:color="auto"/>
                    <w:right w:val="single" w:sz="4" w:space="0" w:color="auto"/>
                  </w:tcBorders>
                  <w:shd w:val="clear" w:color="000000" w:fill="FFFFFF"/>
                  <w:hideMark/>
                </w:tcPr>
                <w:p w14:paraId="6C45E72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856" w:type="dxa"/>
                  <w:tcBorders>
                    <w:top w:val="nil"/>
                    <w:left w:val="nil"/>
                    <w:bottom w:val="single" w:sz="4" w:space="0" w:color="auto"/>
                    <w:right w:val="single" w:sz="4" w:space="0" w:color="auto"/>
                  </w:tcBorders>
                  <w:shd w:val="clear" w:color="000000" w:fill="FFFFFF"/>
                  <w:hideMark/>
                </w:tcPr>
                <w:p w14:paraId="50C27E2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0290262210</w:t>
                  </w:r>
                </w:p>
              </w:tc>
              <w:tc>
                <w:tcPr>
                  <w:tcW w:w="445" w:type="dxa"/>
                  <w:tcBorders>
                    <w:top w:val="nil"/>
                    <w:left w:val="nil"/>
                    <w:bottom w:val="single" w:sz="4" w:space="0" w:color="auto"/>
                    <w:right w:val="single" w:sz="4" w:space="0" w:color="auto"/>
                  </w:tcBorders>
                  <w:shd w:val="clear" w:color="000000" w:fill="FFFFFF"/>
                  <w:hideMark/>
                </w:tcPr>
                <w:p w14:paraId="506F02C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noWrap/>
                  <w:hideMark/>
                </w:tcPr>
                <w:p w14:paraId="4DCA46E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74154,00</w:t>
                  </w:r>
                </w:p>
              </w:tc>
              <w:tc>
                <w:tcPr>
                  <w:tcW w:w="1114" w:type="dxa"/>
                  <w:tcBorders>
                    <w:top w:val="nil"/>
                    <w:left w:val="nil"/>
                    <w:bottom w:val="single" w:sz="4" w:space="0" w:color="auto"/>
                    <w:right w:val="single" w:sz="4" w:space="0" w:color="auto"/>
                  </w:tcBorders>
                  <w:shd w:val="clear" w:color="000000" w:fill="FFFFFF"/>
                  <w:noWrap/>
                  <w:hideMark/>
                </w:tcPr>
                <w:p w14:paraId="640E4DF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74154,00</w:t>
                  </w:r>
                </w:p>
              </w:tc>
              <w:tc>
                <w:tcPr>
                  <w:tcW w:w="794" w:type="dxa"/>
                  <w:tcBorders>
                    <w:top w:val="nil"/>
                    <w:left w:val="nil"/>
                    <w:bottom w:val="single" w:sz="4" w:space="0" w:color="auto"/>
                    <w:right w:val="single" w:sz="4" w:space="0" w:color="auto"/>
                  </w:tcBorders>
                  <w:shd w:val="clear" w:color="auto" w:fill="auto"/>
                  <w:noWrap/>
                  <w:hideMark/>
                </w:tcPr>
                <w:p w14:paraId="13D15B2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242E054E" w14:textId="77777777" w:rsidTr="0014016F">
              <w:trPr>
                <w:trHeight w:val="58"/>
              </w:trPr>
              <w:tc>
                <w:tcPr>
                  <w:tcW w:w="2278" w:type="dxa"/>
                  <w:tcBorders>
                    <w:top w:val="nil"/>
                    <w:left w:val="single" w:sz="4" w:space="0" w:color="auto"/>
                    <w:bottom w:val="single" w:sz="4" w:space="0" w:color="auto"/>
                    <w:right w:val="single" w:sz="4" w:space="0" w:color="auto"/>
                  </w:tcBorders>
                  <w:shd w:val="clear" w:color="000000" w:fill="FFFFFF"/>
                  <w:hideMark/>
                </w:tcPr>
                <w:p w14:paraId="4AEA8D9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Закупка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23467E7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626FA12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05</w:t>
                  </w:r>
                </w:p>
              </w:tc>
              <w:tc>
                <w:tcPr>
                  <w:tcW w:w="423" w:type="dxa"/>
                  <w:tcBorders>
                    <w:top w:val="nil"/>
                    <w:left w:val="nil"/>
                    <w:bottom w:val="single" w:sz="4" w:space="0" w:color="auto"/>
                    <w:right w:val="single" w:sz="4" w:space="0" w:color="auto"/>
                  </w:tcBorders>
                  <w:shd w:val="clear" w:color="000000" w:fill="FFFFFF"/>
                  <w:hideMark/>
                </w:tcPr>
                <w:p w14:paraId="6F865F4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856" w:type="dxa"/>
                  <w:tcBorders>
                    <w:top w:val="nil"/>
                    <w:left w:val="nil"/>
                    <w:bottom w:val="single" w:sz="4" w:space="0" w:color="auto"/>
                    <w:right w:val="single" w:sz="4" w:space="0" w:color="auto"/>
                  </w:tcBorders>
                  <w:shd w:val="clear" w:color="000000" w:fill="FFFFFF"/>
                  <w:hideMark/>
                </w:tcPr>
                <w:p w14:paraId="11015E1E"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0290262210</w:t>
                  </w:r>
                </w:p>
              </w:tc>
              <w:tc>
                <w:tcPr>
                  <w:tcW w:w="445" w:type="dxa"/>
                  <w:tcBorders>
                    <w:top w:val="nil"/>
                    <w:left w:val="nil"/>
                    <w:bottom w:val="single" w:sz="4" w:space="0" w:color="auto"/>
                    <w:right w:val="single" w:sz="4" w:space="0" w:color="auto"/>
                  </w:tcBorders>
                  <w:shd w:val="clear" w:color="000000" w:fill="FFFFFF"/>
                  <w:hideMark/>
                </w:tcPr>
                <w:p w14:paraId="7C84512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870" w:type="dxa"/>
                  <w:tcBorders>
                    <w:top w:val="nil"/>
                    <w:left w:val="nil"/>
                    <w:bottom w:val="single" w:sz="4" w:space="0" w:color="auto"/>
                    <w:right w:val="single" w:sz="4" w:space="0" w:color="auto"/>
                  </w:tcBorders>
                  <w:shd w:val="clear" w:color="000000" w:fill="FFFFFF"/>
                  <w:noWrap/>
                  <w:hideMark/>
                </w:tcPr>
                <w:p w14:paraId="7B2B38F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74154,00</w:t>
                  </w:r>
                </w:p>
              </w:tc>
              <w:tc>
                <w:tcPr>
                  <w:tcW w:w="1114" w:type="dxa"/>
                  <w:tcBorders>
                    <w:top w:val="nil"/>
                    <w:left w:val="nil"/>
                    <w:bottom w:val="single" w:sz="4" w:space="0" w:color="auto"/>
                    <w:right w:val="single" w:sz="4" w:space="0" w:color="auto"/>
                  </w:tcBorders>
                  <w:shd w:val="clear" w:color="000000" w:fill="FFFFFF"/>
                  <w:noWrap/>
                  <w:hideMark/>
                </w:tcPr>
                <w:p w14:paraId="44351AE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74154,00</w:t>
                  </w:r>
                </w:p>
              </w:tc>
              <w:tc>
                <w:tcPr>
                  <w:tcW w:w="794" w:type="dxa"/>
                  <w:tcBorders>
                    <w:top w:val="nil"/>
                    <w:left w:val="nil"/>
                    <w:bottom w:val="single" w:sz="4" w:space="0" w:color="auto"/>
                    <w:right w:val="single" w:sz="4" w:space="0" w:color="auto"/>
                  </w:tcBorders>
                  <w:shd w:val="clear" w:color="auto" w:fill="auto"/>
                  <w:noWrap/>
                  <w:hideMark/>
                </w:tcPr>
                <w:p w14:paraId="4455A1D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65EC5BB3"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148E3929"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Иные закупки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2F3399B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699D91D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05</w:t>
                  </w:r>
                </w:p>
              </w:tc>
              <w:tc>
                <w:tcPr>
                  <w:tcW w:w="423" w:type="dxa"/>
                  <w:tcBorders>
                    <w:top w:val="nil"/>
                    <w:left w:val="nil"/>
                    <w:bottom w:val="single" w:sz="4" w:space="0" w:color="auto"/>
                    <w:right w:val="single" w:sz="4" w:space="0" w:color="auto"/>
                  </w:tcBorders>
                  <w:shd w:val="clear" w:color="000000" w:fill="FFFFFF"/>
                  <w:hideMark/>
                </w:tcPr>
                <w:p w14:paraId="5CF0EF6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856" w:type="dxa"/>
                  <w:tcBorders>
                    <w:top w:val="nil"/>
                    <w:left w:val="nil"/>
                    <w:bottom w:val="single" w:sz="4" w:space="0" w:color="auto"/>
                    <w:right w:val="single" w:sz="4" w:space="0" w:color="auto"/>
                  </w:tcBorders>
                  <w:shd w:val="clear" w:color="000000" w:fill="FFFFFF"/>
                  <w:hideMark/>
                </w:tcPr>
                <w:p w14:paraId="221DE7E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0290262210</w:t>
                  </w:r>
                </w:p>
              </w:tc>
              <w:tc>
                <w:tcPr>
                  <w:tcW w:w="445" w:type="dxa"/>
                  <w:tcBorders>
                    <w:top w:val="nil"/>
                    <w:left w:val="nil"/>
                    <w:bottom w:val="single" w:sz="4" w:space="0" w:color="auto"/>
                    <w:right w:val="single" w:sz="4" w:space="0" w:color="auto"/>
                  </w:tcBorders>
                  <w:shd w:val="clear" w:color="000000" w:fill="FFFFFF"/>
                  <w:hideMark/>
                </w:tcPr>
                <w:p w14:paraId="7056C22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870" w:type="dxa"/>
                  <w:tcBorders>
                    <w:top w:val="nil"/>
                    <w:left w:val="nil"/>
                    <w:bottom w:val="single" w:sz="4" w:space="0" w:color="auto"/>
                    <w:right w:val="single" w:sz="4" w:space="0" w:color="auto"/>
                  </w:tcBorders>
                  <w:shd w:val="clear" w:color="000000" w:fill="FFFFFF"/>
                  <w:noWrap/>
                  <w:hideMark/>
                </w:tcPr>
                <w:p w14:paraId="4B62B98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74154,00</w:t>
                  </w:r>
                </w:p>
              </w:tc>
              <w:tc>
                <w:tcPr>
                  <w:tcW w:w="1114" w:type="dxa"/>
                  <w:tcBorders>
                    <w:top w:val="nil"/>
                    <w:left w:val="nil"/>
                    <w:bottom w:val="single" w:sz="4" w:space="0" w:color="auto"/>
                    <w:right w:val="single" w:sz="4" w:space="0" w:color="auto"/>
                  </w:tcBorders>
                  <w:shd w:val="clear" w:color="000000" w:fill="FFFFFF"/>
                  <w:noWrap/>
                  <w:hideMark/>
                </w:tcPr>
                <w:p w14:paraId="2573E01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74154,00</w:t>
                  </w:r>
                </w:p>
              </w:tc>
              <w:tc>
                <w:tcPr>
                  <w:tcW w:w="794" w:type="dxa"/>
                  <w:tcBorders>
                    <w:top w:val="nil"/>
                    <w:left w:val="nil"/>
                    <w:bottom w:val="single" w:sz="4" w:space="0" w:color="auto"/>
                    <w:right w:val="single" w:sz="4" w:space="0" w:color="auto"/>
                  </w:tcBorders>
                  <w:shd w:val="clear" w:color="auto" w:fill="auto"/>
                  <w:noWrap/>
                  <w:hideMark/>
                </w:tcPr>
                <w:p w14:paraId="69686B6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57089957"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3786DEB5"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proofErr w:type="gramStart"/>
                  <w:r w:rsidRPr="00576787">
                    <w:rPr>
                      <w:rFonts w:ascii="Calibri" w:eastAsia="Times New Roman" w:hAnsi="Calibri" w:cs="Calibri"/>
                      <w:b/>
                      <w:bCs/>
                      <w:kern w:val="0"/>
                      <w:sz w:val="12"/>
                      <w:szCs w:val="12"/>
                      <w:lang w:val="ru-RU" w:eastAsia="ru-RU" w:bidi="ar-SA"/>
                    </w:rPr>
                    <w:t>КУЛЬТУРА ,</w:t>
                  </w:r>
                  <w:proofErr w:type="gramEnd"/>
                  <w:r w:rsidRPr="00576787">
                    <w:rPr>
                      <w:rFonts w:ascii="Calibri" w:eastAsia="Times New Roman" w:hAnsi="Calibri" w:cs="Calibri"/>
                      <w:b/>
                      <w:bCs/>
                      <w:kern w:val="0"/>
                      <w:sz w:val="12"/>
                      <w:szCs w:val="12"/>
                      <w:lang w:val="ru-RU" w:eastAsia="ru-RU" w:bidi="ar-SA"/>
                    </w:rPr>
                    <w:t xml:space="preserve"> КИНЕМАТОГРАФИЯ </w:t>
                  </w:r>
                </w:p>
              </w:tc>
              <w:tc>
                <w:tcPr>
                  <w:tcW w:w="517" w:type="dxa"/>
                  <w:tcBorders>
                    <w:top w:val="nil"/>
                    <w:left w:val="nil"/>
                    <w:bottom w:val="single" w:sz="4" w:space="0" w:color="auto"/>
                    <w:right w:val="single" w:sz="4" w:space="0" w:color="auto"/>
                  </w:tcBorders>
                  <w:shd w:val="clear" w:color="auto" w:fill="auto"/>
                  <w:hideMark/>
                </w:tcPr>
                <w:p w14:paraId="4C1AA92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35D94B56"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08</w:t>
                  </w:r>
                </w:p>
              </w:tc>
              <w:tc>
                <w:tcPr>
                  <w:tcW w:w="423" w:type="dxa"/>
                  <w:tcBorders>
                    <w:top w:val="nil"/>
                    <w:left w:val="nil"/>
                    <w:bottom w:val="single" w:sz="4" w:space="0" w:color="auto"/>
                    <w:right w:val="single" w:sz="4" w:space="0" w:color="auto"/>
                  </w:tcBorders>
                  <w:shd w:val="clear" w:color="000000" w:fill="FFFFFF"/>
                  <w:hideMark/>
                </w:tcPr>
                <w:p w14:paraId="6C2C0538"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w:t>
                  </w:r>
                </w:p>
              </w:tc>
              <w:tc>
                <w:tcPr>
                  <w:tcW w:w="856" w:type="dxa"/>
                  <w:tcBorders>
                    <w:top w:val="nil"/>
                    <w:left w:val="nil"/>
                    <w:bottom w:val="single" w:sz="4" w:space="0" w:color="auto"/>
                    <w:right w:val="single" w:sz="4" w:space="0" w:color="auto"/>
                  </w:tcBorders>
                  <w:shd w:val="clear" w:color="000000" w:fill="FFFFFF"/>
                  <w:hideMark/>
                </w:tcPr>
                <w:p w14:paraId="6FD13385"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0000000000</w:t>
                  </w:r>
                </w:p>
              </w:tc>
              <w:tc>
                <w:tcPr>
                  <w:tcW w:w="445" w:type="dxa"/>
                  <w:tcBorders>
                    <w:top w:val="nil"/>
                    <w:left w:val="nil"/>
                    <w:bottom w:val="single" w:sz="4" w:space="0" w:color="auto"/>
                    <w:right w:val="single" w:sz="4" w:space="0" w:color="auto"/>
                  </w:tcBorders>
                  <w:shd w:val="clear" w:color="000000" w:fill="FFFFFF"/>
                  <w:hideMark/>
                </w:tcPr>
                <w:p w14:paraId="47B27106"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noWrap/>
                  <w:hideMark/>
                </w:tcPr>
                <w:p w14:paraId="23A6C8D3"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4905426,87</w:t>
                  </w:r>
                </w:p>
              </w:tc>
              <w:tc>
                <w:tcPr>
                  <w:tcW w:w="1114" w:type="dxa"/>
                  <w:tcBorders>
                    <w:top w:val="nil"/>
                    <w:left w:val="nil"/>
                    <w:bottom w:val="single" w:sz="4" w:space="0" w:color="auto"/>
                    <w:right w:val="single" w:sz="4" w:space="0" w:color="auto"/>
                  </w:tcBorders>
                  <w:shd w:val="clear" w:color="000000" w:fill="FFFFFF"/>
                  <w:noWrap/>
                  <w:hideMark/>
                </w:tcPr>
                <w:p w14:paraId="507311BB"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4905426,24</w:t>
                  </w:r>
                </w:p>
              </w:tc>
              <w:tc>
                <w:tcPr>
                  <w:tcW w:w="794" w:type="dxa"/>
                  <w:tcBorders>
                    <w:top w:val="nil"/>
                    <w:left w:val="nil"/>
                    <w:bottom w:val="single" w:sz="4" w:space="0" w:color="auto"/>
                    <w:right w:val="single" w:sz="4" w:space="0" w:color="auto"/>
                  </w:tcBorders>
                  <w:shd w:val="clear" w:color="auto" w:fill="auto"/>
                  <w:noWrap/>
                  <w:hideMark/>
                </w:tcPr>
                <w:p w14:paraId="697C0CE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0CB79781"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7FEF961D" w14:textId="77777777" w:rsidR="003A5C26" w:rsidRPr="00576787" w:rsidRDefault="003A5C26" w:rsidP="00576787">
                  <w:pPr>
                    <w:suppressAutoHyphens w:val="0"/>
                    <w:jc w:val="center"/>
                    <w:rPr>
                      <w:rFonts w:ascii="Calibri" w:eastAsia="Times New Roman" w:hAnsi="Calibri" w:cs="Calibri"/>
                      <w:i/>
                      <w:iCs/>
                      <w:kern w:val="0"/>
                      <w:sz w:val="12"/>
                      <w:szCs w:val="12"/>
                      <w:lang w:val="ru-RU" w:eastAsia="ru-RU" w:bidi="ar-SA"/>
                    </w:rPr>
                  </w:pPr>
                  <w:r w:rsidRPr="00576787">
                    <w:rPr>
                      <w:rFonts w:ascii="Calibri" w:eastAsia="Times New Roman" w:hAnsi="Calibri" w:cs="Calibri"/>
                      <w:i/>
                      <w:iCs/>
                      <w:kern w:val="0"/>
                      <w:sz w:val="12"/>
                      <w:szCs w:val="12"/>
                      <w:lang w:val="ru-RU" w:eastAsia="ru-RU" w:bidi="ar-SA"/>
                    </w:rPr>
                    <w:t xml:space="preserve">Культура </w:t>
                  </w:r>
                </w:p>
              </w:tc>
              <w:tc>
                <w:tcPr>
                  <w:tcW w:w="517" w:type="dxa"/>
                  <w:tcBorders>
                    <w:top w:val="nil"/>
                    <w:left w:val="nil"/>
                    <w:bottom w:val="single" w:sz="4" w:space="0" w:color="auto"/>
                    <w:right w:val="single" w:sz="4" w:space="0" w:color="auto"/>
                  </w:tcBorders>
                  <w:shd w:val="clear" w:color="auto" w:fill="auto"/>
                  <w:hideMark/>
                </w:tcPr>
                <w:p w14:paraId="255ECBE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40C0153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23" w:type="dxa"/>
                  <w:tcBorders>
                    <w:top w:val="nil"/>
                    <w:left w:val="nil"/>
                    <w:bottom w:val="single" w:sz="4" w:space="0" w:color="auto"/>
                    <w:right w:val="single" w:sz="4" w:space="0" w:color="auto"/>
                  </w:tcBorders>
                  <w:shd w:val="clear" w:color="000000" w:fill="FFFFFF"/>
                  <w:hideMark/>
                </w:tcPr>
                <w:p w14:paraId="23FB75DE"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856" w:type="dxa"/>
                  <w:tcBorders>
                    <w:top w:val="nil"/>
                    <w:left w:val="nil"/>
                    <w:bottom w:val="single" w:sz="4" w:space="0" w:color="auto"/>
                    <w:right w:val="single" w:sz="4" w:space="0" w:color="auto"/>
                  </w:tcBorders>
                  <w:shd w:val="clear" w:color="000000" w:fill="FFFFFF"/>
                  <w:hideMark/>
                </w:tcPr>
                <w:p w14:paraId="00E57BA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0000000000</w:t>
                  </w:r>
                </w:p>
              </w:tc>
              <w:tc>
                <w:tcPr>
                  <w:tcW w:w="445" w:type="dxa"/>
                  <w:tcBorders>
                    <w:top w:val="nil"/>
                    <w:left w:val="nil"/>
                    <w:bottom w:val="single" w:sz="4" w:space="0" w:color="auto"/>
                    <w:right w:val="single" w:sz="4" w:space="0" w:color="auto"/>
                  </w:tcBorders>
                  <w:shd w:val="clear" w:color="000000" w:fill="FFFFFF"/>
                  <w:hideMark/>
                </w:tcPr>
                <w:p w14:paraId="7EC64DE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noWrap/>
                  <w:hideMark/>
                </w:tcPr>
                <w:p w14:paraId="18A75749"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4905426,87</w:t>
                  </w:r>
                </w:p>
              </w:tc>
              <w:tc>
                <w:tcPr>
                  <w:tcW w:w="1114" w:type="dxa"/>
                  <w:tcBorders>
                    <w:top w:val="nil"/>
                    <w:left w:val="nil"/>
                    <w:bottom w:val="single" w:sz="4" w:space="0" w:color="auto"/>
                    <w:right w:val="single" w:sz="4" w:space="0" w:color="auto"/>
                  </w:tcBorders>
                  <w:shd w:val="clear" w:color="000000" w:fill="FFFFFF"/>
                  <w:noWrap/>
                  <w:hideMark/>
                </w:tcPr>
                <w:p w14:paraId="66CC4BB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4905426,24</w:t>
                  </w:r>
                </w:p>
              </w:tc>
              <w:tc>
                <w:tcPr>
                  <w:tcW w:w="794" w:type="dxa"/>
                  <w:tcBorders>
                    <w:top w:val="nil"/>
                    <w:left w:val="nil"/>
                    <w:bottom w:val="single" w:sz="4" w:space="0" w:color="auto"/>
                    <w:right w:val="single" w:sz="4" w:space="0" w:color="auto"/>
                  </w:tcBorders>
                  <w:shd w:val="clear" w:color="auto" w:fill="auto"/>
                  <w:noWrap/>
                  <w:hideMark/>
                </w:tcPr>
                <w:p w14:paraId="4682385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051C767D"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7A3BF10C" w14:textId="77777777" w:rsidR="003A5C26" w:rsidRPr="00576787" w:rsidRDefault="003A5C26" w:rsidP="00576787">
                  <w:pPr>
                    <w:suppressAutoHyphens w:val="0"/>
                    <w:jc w:val="center"/>
                    <w:rPr>
                      <w:rFonts w:ascii="Calibri" w:eastAsia="Times New Roman" w:hAnsi="Calibri" w:cs="Calibri"/>
                      <w:i/>
                      <w:iCs/>
                      <w:kern w:val="0"/>
                      <w:sz w:val="12"/>
                      <w:szCs w:val="12"/>
                      <w:lang w:val="ru-RU" w:eastAsia="ru-RU" w:bidi="ar-SA"/>
                    </w:rPr>
                  </w:pPr>
                  <w:r w:rsidRPr="00576787">
                    <w:rPr>
                      <w:rFonts w:ascii="Calibri" w:eastAsia="Times New Roman" w:hAnsi="Calibri" w:cs="Calibri"/>
                      <w:i/>
                      <w:iCs/>
                      <w:kern w:val="0"/>
                      <w:sz w:val="12"/>
                      <w:szCs w:val="12"/>
                      <w:lang w:val="ru-RU" w:eastAsia="ru-RU" w:bidi="ar-SA"/>
                    </w:rPr>
                    <w:t xml:space="preserve">Муниципальная программа </w:t>
                  </w:r>
                  <w:proofErr w:type="spellStart"/>
                  <w:r w:rsidRPr="00576787">
                    <w:rPr>
                      <w:rFonts w:ascii="Calibri" w:eastAsia="Times New Roman" w:hAnsi="Calibri" w:cs="Calibri"/>
                      <w:i/>
                      <w:iCs/>
                      <w:kern w:val="0"/>
                      <w:sz w:val="12"/>
                      <w:szCs w:val="12"/>
                      <w:lang w:val="ru-RU" w:eastAsia="ru-RU" w:bidi="ar-SA"/>
                    </w:rPr>
                    <w:t>Ракитненского</w:t>
                  </w:r>
                  <w:proofErr w:type="spellEnd"/>
                  <w:r w:rsidRPr="00576787">
                    <w:rPr>
                      <w:rFonts w:ascii="Calibri" w:eastAsia="Times New Roman" w:hAnsi="Calibri" w:cs="Calibri"/>
                      <w:i/>
                      <w:iCs/>
                      <w:kern w:val="0"/>
                      <w:sz w:val="12"/>
                      <w:szCs w:val="12"/>
                      <w:lang w:val="ru-RU" w:eastAsia="ru-RU" w:bidi="ar-SA"/>
                    </w:rPr>
                    <w:t xml:space="preserve"> сельского поселения «Развитие и сохранение культуры на территории </w:t>
                  </w:r>
                  <w:proofErr w:type="spellStart"/>
                  <w:r w:rsidRPr="00576787">
                    <w:rPr>
                      <w:rFonts w:ascii="Calibri" w:eastAsia="Times New Roman" w:hAnsi="Calibri" w:cs="Calibri"/>
                      <w:i/>
                      <w:iCs/>
                      <w:kern w:val="0"/>
                      <w:sz w:val="12"/>
                      <w:szCs w:val="12"/>
                      <w:lang w:val="ru-RU" w:eastAsia="ru-RU" w:bidi="ar-SA"/>
                    </w:rPr>
                    <w:t>Ракитненского</w:t>
                  </w:r>
                  <w:proofErr w:type="spellEnd"/>
                  <w:r w:rsidRPr="00576787">
                    <w:rPr>
                      <w:rFonts w:ascii="Calibri" w:eastAsia="Times New Roman" w:hAnsi="Calibri" w:cs="Calibri"/>
                      <w:i/>
                      <w:iCs/>
                      <w:kern w:val="0"/>
                      <w:sz w:val="12"/>
                      <w:szCs w:val="12"/>
                      <w:lang w:val="ru-RU" w:eastAsia="ru-RU" w:bidi="ar-SA"/>
                    </w:rPr>
                    <w:t xml:space="preserve"> </w:t>
                  </w:r>
                  <w:proofErr w:type="gramStart"/>
                  <w:r w:rsidRPr="00576787">
                    <w:rPr>
                      <w:rFonts w:ascii="Calibri" w:eastAsia="Times New Roman" w:hAnsi="Calibri" w:cs="Calibri"/>
                      <w:i/>
                      <w:iCs/>
                      <w:kern w:val="0"/>
                      <w:sz w:val="12"/>
                      <w:szCs w:val="12"/>
                      <w:lang w:val="ru-RU" w:eastAsia="ru-RU" w:bidi="ar-SA"/>
                    </w:rPr>
                    <w:t>сельского  поселения</w:t>
                  </w:r>
                  <w:proofErr w:type="gramEnd"/>
                  <w:r w:rsidRPr="00576787">
                    <w:rPr>
                      <w:rFonts w:ascii="Calibri" w:eastAsia="Times New Roman" w:hAnsi="Calibri" w:cs="Calibri"/>
                      <w:i/>
                      <w:iCs/>
                      <w:kern w:val="0"/>
                      <w:sz w:val="12"/>
                      <w:szCs w:val="12"/>
                      <w:lang w:val="ru-RU" w:eastAsia="ru-RU" w:bidi="ar-SA"/>
                    </w:rPr>
                    <w:t>» на 2023-2027 годы</w:t>
                  </w:r>
                </w:p>
              </w:tc>
              <w:tc>
                <w:tcPr>
                  <w:tcW w:w="517" w:type="dxa"/>
                  <w:tcBorders>
                    <w:top w:val="nil"/>
                    <w:left w:val="nil"/>
                    <w:bottom w:val="single" w:sz="4" w:space="0" w:color="auto"/>
                    <w:right w:val="single" w:sz="4" w:space="0" w:color="auto"/>
                  </w:tcBorders>
                  <w:shd w:val="clear" w:color="auto" w:fill="auto"/>
                  <w:hideMark/>
                </w:tcPr>
                <w:p w14:paraId="689B5A9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2AEFF94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23" w:type="dxa"/>
                  <w:tcBorders>
                    <w:top w:val="nil"/>
                    <w:left w:val="nil"/>
                    <w:bottom w:val="single" w:sz="4" w:space="0" w:color="auto"/>
                    <w:right w:val="single" w:sz="4" w:space="0" w:color="auto"/>
                  </w:tcBorders>
                  <w:shd w:val="clear" w:color="000000" w:fill="FFFFFF"/>
                  <w:hideMark/>
                </w:tcPr>
                <w:p w14:paraId="5339D94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856" w:type="dxa"/>
                  <w:tcBorders>
                    <w:top w:val="nil"/>
                    <w:left w:val="nil"/>
                    <w:bottom w:val="single" w:sz="4" w:space="0" w:color="auto"/>
                    <w:right w:val="single" w:sz="4" w:space="0" w:color="auto"/>
                  </w:tcBorders>
                  <w:shd w:val="clear" w:color="000000" w:fill="FFFFFF"/>
                  <w:hideMark/>
                </w:tcPr>
                <w:p w14:paraId="6D51482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0100000000</w:t>
                  </w:r>
                </w:p>
              </w:tc>
              <w:tc>
                <w:tcPr>
                  <w:tcW w:w="445" w:type="dxa"/>
                  <w:tcBorders>
                    <w:top w:val="nil"/>
                    <w:left w:val="nil"/>
                    <w:bottom w:val="single" w:sz="4" w:space="0" w:color="auto"/>
                    <w:right w:val="single" w:sz="4" w:space="0" w:color="auto"/>
                  </w:tcBorders>
                  <w:shd w:val="clear" w:color="000000" w:fill="FFFFFF"/>
                  <w:hideMark/>
                </w:tcPr>
                <w:p w14:paraId="624974A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noWrap/>
                  <w:hideMark/>
                </w:tcPr>
                <w:p w14:paraId="370C1F8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4905426,87</w:t>
                  </w:r>
                </w:p>
              </w:tc>
              <w:tc>
                <w:tcPr>
                  <w:tcW w:w="1114" w:type="dxa"/>
                  <w:tcBorders>
                    <w:top w:val="nil"/>
                    <w:left w:val="nil"/>
                    <w:bottom w:val="single" w:sz="4" w:space="0" w:color="auto"/>
                    <w:right w:val="single" w:sz="4" w:space="0" w:color="auto"/>
                  </w:tcBorders>
                  <w:shd w:val="clear" w:color="000000" w:fill="FFFFFF"/>
                  <w:noWrap/>
                  <w:hideMark/>
                </w:tcPr>
                <w:p w14:paraId="67224C1E"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4905426,24</w:t>
                  </w:r>
                </w:p>
              </w:tc>
              <w:tc>
                <w:tcPr>
                  <w:tcW w:w="794" w:type="dxa"/>
                  <w:tcBorders>
                    <w:top w:val="nil"/>
                    <w:left w:val="nil"/>
                    <w:bottom w:val="single" w:sz="4" w:space="0" w:color="auto"/>
                    <w:right w:val="single" w:sz="4" w:space="0" w:color="auto"/>
                  </w:tcBorders>
                  <w:shd w:val="clear" w:color="auto" w:fill="auto"/>
                  <w:noWrap/>
                  <w:hideMark/>
                </w:tcPr>
                <w:p w14:paraId="29CEFF1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3E909BD4" w14:textId="77777777" w:rsidTr="0014016F">
              <w:trPr>
                <w:trHeight w:val="50"/>
              </w:trPr>
              <w:tc>
                <w:tcPr>
                  <w:tcW w:w="2278" w:type="dxa"/>
                  <w:tcBorders>
                    <w:top w:val="nil"/>
                    <w:left w:val="single" w:sz="4" w:space="0" w:color="auto"/>
                    <w:bottom w:val="single" w:sz="4" w:space="0" w:color="auto"/>
                    <w:right w:val="single" w:sz="4" w:space="0" w:color="auto"/>
                  </w:tcBorders>
                  <w:shd w:val="clear" w:color="auto" w:fill="auto"/>
                  <w:hideMark/>
                </w:tcPr>
                <w:p w14:paraId="2FFA532E" w14:textId="77777777" w:rsidR="003A5C26" w:rsidRPr="00576787" w:rsidRDefault="003A5C26" w:rsidP="00576787">
                  <w:pPr>
                    <w:suppressAutoHyphens w:val="0"/>
                    <w:jc w:val="center"/>
                    <w:rPr>
                      <w:rFonts w:ascii="Calibri" w:eastAsia="Times New Roman" w:hAnsi="Calibri" w:cs="Calibri"/>
                      <w:i/>
                      <w:iCs/>
                      <w:kern w:val="0"/>
                      <w:sz w:val="12"/>
                      <w:szCs w:val="12"/>
                      <w:lang w:val="ru-RU" w:eastAsia="ru-RU" w:bidi="ar-SA"/>
                    </w:rPr>
                  </w:pPr>
                  <w:r w:rsidRPr="00576787">
                    <w:rPr>
                      <w:rFonts w:ascii="Calibri" w:eastAsia="Times New Roman" w:hAnsi="Calibri" w:cs="Calibri"/>
                      <w:i/>
                      <w:iCs/>
                      <w:kern w:val="0"/>
                      <w:sz w:val="12"/>
                      <w:szCs w:val="12"/>
                      <w:lang w:val="ru-RU" w:eastAsia="ru-RU" w:bidi="ar-SA"/>
                    </w:rPr>
                    <w:t xml:space="preserve">Проведение мероприятий для жителей поселения в рамках общегосударственных и </w:t>
                  </w:r>
                  <w:proofErr w:type="spellStart"/>
                  <w:r w:rsidRPr="00576787">
                    <w:rPr>
                      <w:rFonts w:ascii="Calibri" w:eastAsia="Times New Roman" w:hAnsi="Calibri" w:cs="Calibri"/>
                      <w:i/>
                      <w:iCs/>
                      <w:kern w:val="0"/>
                      <w:sz w:val="12"/>
                      <w:szCs w:val="12"/>
                      <w:lang w:val="ru-RU" w:eastAsia="ru-RU" w:bidi="ar-SA"/>
                    </w:rPr>
                    <w:t>общерайонных</w:t>
                  </w:r>
                  <w:proofErr w:type="spellEnd"/>
                  <w:r w:rsidRPr="00576787">
                    <w:rPr>
                      <w:rFonts w:ascii="Calibri" w:eastAsia="Times New Roman" w:hAnsi="Calibri" w:cs="Calibri"/>
                      <w:i/>
                      <w:iCs/>
                      <w:kern w:val="0"/>
                      <w:sz w:val="12"/>
                      <w:szCs w:val="12"/>
                      <w:lang w:val="ru-RU" w:eastAsia="ru-RU" w:bidi="ar-SA"/>
                    </w:rPr>
                    <w:t xml:space="preserve"> праздников</w:t>
                  </w:r>
                </w:p>
              </w:tc>
              <w:tc>
                <w:tcPr>
                  <w:tcW w:w="517" w:type="dxa"/>
                  <w:tcBorders>
                    <w:top w:val="nil"/>
                    <w:left w:val="nil"/>
                    <w:bottom w:val="single" w:sz="4" w:space="0" w:color="auto"/>
                    <w:right w:val="single" w:sz="4" w:space="0" w:color="auto"/>
                  </w:tcBorders>
                  <w:shd w:val="clear" w:color="auto" w:fill="auto"/>
                  <w:hideMark/>
                </w:tcPr>
                <w:p w14:paraId="3155E74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auto" w:fill="auto"/>
                  <w:hideMark/>
                </w:tcPr>
                <w:p w14:paraId="479640E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23" w:type="dxa"/>
                  <w:tcBorders>
                    <w:top w:val="nil"/>
                    <w:left w:val="nil"/>
                    <w:bottom w:val="single" w:sz="4" w:space="0" w:color="auto"/>
                    <w:right w:val="single" w:sz="4" w:space="0" w:color="auto"/>
                  </w:tcBorders>
                  <w:shd w:val="clear" w:color="auto" w:fill="auto"/>
                  <w:hideMark/>
                </w:tcPr>
                <w:p w14:paraId="6A45651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856" w:type="dxa"/>
                  <w:tcBorders>
                    <w:top w:val="nil"/>
                    <w:left w:val="nil"/>
                    <w:bottom w:val="single" w:sz="4" w:space="0" w:color="auto"/>
                    <w:right w:val="single" w:sz="4" w:space="0" w:color="auto"/>
                  </w:tcBorders>
                  <w:shd w:val="clear" w:color="auto" w:fill="auto"/>
                  <w:hideMark/>
                </w:tcPr>
                <w:p w14:paraId="0343140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0190124020</w:t>
                  </w:r>
                </w:p>
              </w:tc>
              <w:tc>
                <w:tcPr>
                  <w:tcW w:w="445" w:type="dxa"/>
                  <w:tcBorders>
                    <w:top w:val="nil"/>
                    <w:left w:val="nil"/>
                    <w:bottom w:val="single" w:sz="4" w:space="0" w:color="auto"/>
                    <w:right w:val="single" w:sz="4" w:space="0" w:color="auto"/>
                  </w:tcBorders>
                  <w:shd w:val="clear" w:color="auto" w:fill="auto"/>
                  <w:hideMark/>
                </w:tcPr>
                <w:p w14:paraId="3F63CB4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auto" w:fill="auto"/>
                  <w:noWrap/>
                  <w:hideMark/>
                </w:tcPr>
                <w:p w14:paraId="727B076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190000,00</w:t>
                  </w:r>
                </w:p>
              </w:tc>
              <w:tc>
                <w:tcPr>
                  <w:tcW w:w="1114" w:type="dxa"/>
                  <w:tcBorders>
                    <w:top w:val="nil"/>
                    <w:left w:val="nil"/>
                    <w:bottom w:val="single" w:sz="4" w:space="0" w:color="auto"/>
                    <w:right w:val="single" w:sz="4" w:space="0" w:color="auto"/>
                  </w:tcBorders>
                  <w:shd w:val="clear" w:color="auto" w:fill="auto"/>
                  <w:noWrap/>
                  <w:hideMark/>
                </w:tcPr>
                <w:p w14:paraId="74D75D9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190000,00</w:t>
                  </w:r>
                </w:p>
              </w:tc>
              <w:tc>
                <w:tcPr>
                  <w:tcW w:w="794" w:type="dxa"/>
                  <w:tcBorders>
                    <w:top w:val="nil"/>
                    <w:left w:val="nil"/>
                    <w:bottom w:val="single" w:sz="4" w:space="0" w:color="auto"/>
                    <w:right w:val="single" w:sz="4" w:space="0" w:color="auto"/>
                  </w:tcBorders>
                  <w:shd w:val="clear" w:color="auto" w:fill="auto"/>
                  <w:noWrap/>
                  <w:hideMark/>
                </w:tcPr>
                <w:p w14:paraId="052D869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56684E4C" w14:textId="77777777" w:rsidTr="0014016F">
              <w:trPr>
                <w:trHeight w:val="50"/>
              </w:trPr>
              <w:tc>
                <w:tcPr>
                  <w:tcW w:w="2278" w:type="dxa"/>
                  <w:tcBorders>
                    <w:top w:val="nil"/>
                    <w:left w:val="single" w:sz="4" w:space="0" w:color="auto"/>
                    <w:bottom w:val="single" w:sz="4" w:space="0" w:color="auto"/>
                    <w:right w:val="single" w:sz="4" w:space="0" w:color="auto"/>
                  </w:tcBorders>
                  <w:shd w:val="clear" w:color="auto" w:fill="auto"/>
                  <w:hideMark/>
                </w:tcPr>
                <w:p w14:paraId="4CB6F978"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Закупка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228D483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auto" w:fill="auto"/>
                  <w:hideMark/>
                </w:tcPr>
                <w:p w14:paraId="211719E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23" w:type="dxa"/>
                  <w:tcBorders>
                    <w:top w:val="nil"/>
                    <w:left w:val="nil"/>
                    <w:bottom w:val="single" w:sz="4" w:space="0" w:color="auto"/>
                    <w:right w:val="single" w:sz="4" w:space="0" w:color="auto"/>
                  </w:tcBorders>
                  <w:shd w:val="clear" w:color="auto" w:fill="auto"/>
                  <w:hideMark/>
                </w:tcPr>
                <w:p w14:paraId="0E48884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856" w:type="dxa"/>
                  <w:tcBorders>
                    <w:top w:val="nil"/>
                    <w:left w:val="nil"/>
                    <w:bottom w:val="single" w:sz="4" w:space="0" w:color="auto"/>
                    <w:right w:val="single" w:sz="4" w:space="0" w:color="auto"/>
                  </w:tcBorders>
                  <w:shd w:val="clear" w:color="auto" w:fill="auto"/>
                  <w:hideMark/>
                </w:tcPr>
                <w:p w14:paraId="0FA201B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0190124020</w:t>
                  </w:r>
                </w:p>
              </w:tc>
              <w:tc>
                <w:tcPr>
                  <w:tcW w:w="445" w:type="dxa"/>
                  <w:tcBorders>
                    <w:top w:val="nil"/>
                    <w:left w:val="nil"/>
                    <w:bottom w:val="single" w:sz="4" w:space="0" w:color="auto"/>
                    <w:right w:val="single" w:sz="4" w:space="0" w:color="auto"/>
                  </w:tcBorders>
                  <w:shd w:val="clear" w:color="auto" w:fill="auto"/>
                  <w:hideMark/>
                </w:tcPr>
                <w:p w14:paraId="55277F4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870" w:type="dxa"/>
                  <w:tcBorders>
                    <w:top w:val="nil"/>
                    <w:left w:val="nil"/>
                    <w:bottom w:val="single" w:sz="4" w:space="0" w:color="auto"/>
                    <w:right w:val="single" w:sz="4" w:space="0" w:color="auto"/>
                  </w:tcBorders>
                  <w:shd w:val="clear" w:color="auto" w:fill="auto"/>
                  <w:noWrap/>
                  <w:hideMark/>
                </w:tcPr>
                <w:p w14:paraId="67498A9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190000,00</w:t>
                  </w:r>
                </w:p>
              </w:tc>
              <w:tc>
                <w:tcPr>
                  <w:tcW w:w="1114" w:type="dxa"/>
                  <w:tcBorders>
                    <w:top w:val="nil"/>
                    <w:left w:val="nil"/>
                    <w:bottom w:val="single" w:sz="4" w:space="0" w:color="auto"/>
                    <w:right w:val="single" w:sz="4" w:space="0" w:color="auto"/>
                  </w:tcBorders>
                  <w:shd w:val="clear" w:color="auto" w:fill="auto"/>
                  <w:noWrap/>
                  <w:hideMark/>
                </w:tcPr>
                <w:p w14:paraId="0B55F87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190000,00</w:t>
                  </w:r>
                </w:p>
              </w:tc>
              <w:tc>
                <w:tcPr>
                  <w:tcW w:w="794" w:type="dxa"/>
                  <w:tcBorders>
                    <w:top w:val="nil"/>
                    <w:left w:val="nil"/>
                    <w:bottom w:val="single" w:sz="4" w:space="0" w:color="auto"/>
                    <w:right w:val="single" w:sz="4" w:space="0" w:color="auto"/>
                  </w:tcBorders>
                  <w:shd w:val="clear" w:color="auto" w:fill="auto"/>
                  <w:noWrap/>
                  <w:hideMark/>
                </w:tcPr>
                <w:p w14:paraId="7C2945D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68432AE1" w14:textId="77777777" w:rsidTr="0014016F">
              <w:trPr>
                <w:trHeight w:val="50"/>
              </w:trPr>
              <w:tc>
                <w:tcPr>
                  <w:tcW w:w="2278" w:type="dxa"/>
                  <w:tcBorders>
                    <w:top w:val="nil"/>
                    <w:left w:val="single" w:sz="4" w:space="0" w:color="auto"/>
                    <w:bottom w:val="single" w:sz="4" w:space="0" w:color="auto"/>
                    <w:right w:val="single" w:sz="4" w:space="0" w:color="auto"/>
                  </w:tcBorders>
                  <w:shd w:val="clear" w:color="auto" w:fill="auto"/>
                  <w:hideMark/>
                </w:tcPr>
                <w:p w14:paraId="7A909EAF"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Иные закупки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1924A10E"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auto" w:fill="auto"/>
                  <w:hideMark/>
                </w:tcPr>
                <w:p w14:paraId="2D4344C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23" w:type="dxa"/>
                  <w:tcBorders>
                    <w:top w:val="nil"/>
                    <w:left w:val="nil"/>
                    <w:bottom w:val="single" w:sz="4" w:space="0" w:color="auto"/>
                    <w:right w:val="single" w:sz="4" w:space="0" w:color="auto"/>
                  </w:tcBorders>
                  <w:shd w:val="clear" w:color="auto" w:fill="auto"/>
                  <w:hideMark/>
                </w:tcPr>
                <w:p w14:paraId="08B1F34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856" w:type="dxa"/>
                  <w:tcBorders>
                    <w:top w:val="nil"/>
                    <w:left w:val="nil"/>
                    <w:bottom w:val="single" w:sz="4" w:space="0" w:color="auto"/>
                    <w:right w:val="single" w:sz="4" w:space="0" w:color="auto"/>
                  </w:tcBorders>
                  <w:shd w:val="clear" w:color="auto" w:fill="auto"/>
                  <w:hideMark/>
                </w:tcPr>
                <w:p w14:paraId="2DCE25E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0190124020</w:t>
                  </w:r>
                </w:p>
              </w:tc>
              <w:tc>
                <w:tcPr>
                  <w:tcW w:w="445" w:type="dxa"/>
                  <w:tcBorders>
                    <w:top w:val="nil"/>
                    <w:left w:val="nil"/>
                    <w:bottom w:val="single" w:sz="4" w:space="0" w:color="auto"/>
                    <w:right w:val="single" w:sz="4" w:space="0" w:color="auto"/>
                  </w:tcBorders>
                  <w:shd w:val="clear" w:color="auto" w:fill="auto"/>
                  <w:hideMark/>
                </w:tcPr>
                <w:p w14:paraId="58921E6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870" w:type="dxa"/>
                  <w:tcBorders>
                    <w:top w:val="nil"/>
                    <w:left w:val="nil"/>
                    <w:bottom w:val="single" w:sz="4" w:space="0" w:color="auto"/>
                    <w:right w:val="single" w:sz="4" w:space="0" w:color="auto"/>
                  </w:tcBorders>
                  <w:shd w:val="clear" w:color="auto" w:fill="auto"/>
                  <w:noWrap/>
                  <w:hideMark/>
                </w:tcPr>
                <w:p w14:paraId="78A675A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190000,00</w:t>
                  </w:r>
                </w:p>
              </w:tc>
              <w:tc>
                <w:tcPr>
                  <w:tcW w:w="1114" w:type="dxa"/>
                  <w:tcBorders>
                    <w:top w:val="nil"/>
                    <w:left w:val="nil"/>
                    <w:bottom w:val="single" w:sz="4" w:space="0" w:color="auto"/>
                    <w:right w:val="single" w:sz="4" w:space="0" w:color="auto"/>
                  </w:tcBorders>
                  <w:shd w:val="clear" w:color="auto" w:fill="auto"/>
                  <w:noWrap/>
                  <w:hideMark/>
                </w:tcPr>
                <w:p w14:paraId="24FC154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190000,00</w:t>
                  </w:r>
                </w:p>
              </w:tc>
              <w:tc>
                <w:tcPr>
                  <w:tcW w:w="794" w:type="dxa"/>
                  <w:tcBorders>
                    <w:top w:val="nil"/>
                    <w:left w:val="nil"/>
                    <w:bottom w:val="single" w:sz="4" w:space="0" w:color="auto"/>
                    <w:right w:val="single" w:sz="4" w:space="0" w:color="auto"/>
                  </w:tcBorders>
                  <w:shd w:val="clear" w:color="auto" w:fill="auto"/>
                  <w:noWrap/>
                  <w:hideMark/>
                </w:tcPr>
                <w:p w14:paraId="75CA2D9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5107B4CE"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73D0E8D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Расходы на обеспечение деятельности (оказание услуг,</w:t>
                  </w:r>
                  <w:r w:rsidRPr="00576787">
                    <w:rPr>
                      <w:rFonts w:ascii="Calibri" w:eastAsia="Times New Roman" w:hAnsi="Calibri" w:cs="Calibri"/>
                      <w:kern w:val="0"/>
                      <w:sz w:val="12"/>
                      <w:szCs w:val="12"/>
                      <w:lang w:val="ru-RU" w:eastAsia="ru-RU" w:bidi="ar-SA"/>
                    </w:rPr>
                    <w:br/>
                    <w:t xml:space="preserve">выполнение работ) </w:t>
                  </w:r>
                  <w:proofErr w:type="gramStart"/>
                  <w:r w:rsidRPr="00576787">
                    <w:rPr>
                      <w:rFonts w:ascii="Calibri" w:eastAsia="Times New Roman" w:hAnsi="Calibri" w:cs="Calibri"/>
                      <w:kern w:val="0"/>
                      <w:sz w:val="12"/>
                      <w:szCs w:val="12"/>
                      <w:lang w:val="ru-RU" w:eastAsia="ru-RU" w:bidi="ar-SA"/>
                    </w:rPr>
                    <w:t>муниципальных  учреждений</w:t>
                  </w:r>
                  <w:proofErr w:type="gramEnd"/>
                </w:p>
              </w:tc>
              <w:tc>
                <w:tcPr>
                  <w:tcW w:w="517" w:type="dxa"/>
                  <w:tcBorders>
                    <w:top w:val="nil"/>
                    <w:left w:val="nil"/>
                    <w:bottom w:val="single" w:sz="4" w:space="0" w:color="auto"/>
                    <w:right w:val="single" w:sz="4" w:space="0" w:color="auto"/>
                  </w:tcBorders>
                  <w:shd w:val="clear" w:color="auto" w:fill="auto"/>
                  <w:hideMark/>
                </w:tcPr>
                <w:p w14:paraId="308201B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0688692E"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23" w:type="dxa"/>
                  <w:tcBorders>
                    <w:top w:val="nil"/>
                    <w:left w:val="nil"/>
                    <w:bottom w:val="single" w:sz="4" w:space="0" w:color="auto"/>
                    <w:right w:val="single" w:sz="4" w:space="0" w:color="auto"/>
                  </w:tcBorders>
                  <w:shd w:val="clear" w:color="000000" w:fill="FFFFFF"/>
                  <w:hideMark/>
                </w:tcPr>
                <w:p w14:paraId="3A37B6D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856" w:type="dxa"/>
                  <w:tcBorders>
                    <w:top w:val="nil"/>
                    <w:left w:val="nil"/>
                    <w:bottom w:val="single" w:sz="4" w:space="0" w:color="auto"/>
                    <w:right w:val="single" w:sz="4" w:space="0" w:color="auto"/>
                  </w:tcBorders>
                  <w:shd w:val="clear" w:color="000000" w:fill="FFFFFF"/>
                  <w:hideMark/>
                </w:tcPr>
                <w:p w14:paraId="066D571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0190170590</w:t>
                  </w:r>
                </w:p>
              </w:tc>
              <w:tc>
                <w:tcPr>
                  <w:tcW w:w="445" w:type="dxa"/>
                  <w:tcBorders>
                    <w:top w:val="nil"/>
                    <w:left w:val="nil"/>
                    <w:bottom w:val="single" w:sz="4" w:space="0" w:color="auto"/>
                    <w:right w:val="single" w:sz="4" w:space="0" w:color="auto"/>
                  </w:tcBorders>
                  <w:shd w:val="clear" w:color="000000" w:fill="FFFFFF"/>
                  <w:hideMark/>
                </w:tcPr>
                <w:p w14:paraId="2BB35ED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000000" w:fill="FFFFFF"/>
                  <w:hideMark/>
                </w:tcPr>
                <w:p w14:paraId="1B4ACC4E"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3236122,31</w:t>
                  </w:r>
                </w:p>
              </w:tc>
              <w:tc>
                <w:tcPr>
                  <w:tcW w:w="1114" w:type="dxa"/>
                  <w:tcBorders>
                    <w:top w:val="nil"/>
                    <w:left w:val="nil"/>
                    <w:bottom w:val="single" w:sz="4" w:space="0" w:color="auto"/>
                    <w:right w:val="single" w:sz="4" w:space="0" w:color="auto"/>
                  </w:tcBorders>
                  <w:shd w:val="clear" w:color="000000" w:fill="FFFFFF"/>
                  <w:hideMark/>
                </w:tcPr>
                <w:p w14:paraId="1F8C908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3236121,68</w:t>
                  </w:r>
                </w:p>
              </w:tc>
              <w:tc>
                <w:tcPr>
                  <w:tcW w:w="794" w:type="dxa"/>
                  <w:tcBorders>
                    <w:top w:val="nil"/>
                    <w:left w:val="nil"/>
                    <w:bottom w:val="single" w:sz="4" w:space="0" w:color="auto"/>
                    <w:right w:val="single" w:sz="4" w:space="0" w:color="auto"/>
                  </w:tcBorders>
                  <w:shd w:val="clear" w:color="auto" w:fill="auto"/>
                  <w:noWrap/>
                  <w:hideMark/>
                </w:tcPr>
                <w:p w14:paraId="6E91236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bl>
          <w:p w14:paraId="305BB4DA" w14:textId="77777777" w:rsidR="003A5C26" w:rsidRPr="00576787" w:rsidRDefault="003A5C26" w:rsidP="00576787">
            <w:pPr>
              <w:ind w:firstLine="709"/>
              <w:jc w:val="both"/>
              <w:rPr>
                <w:rFonts w:ascii="Calibri" w:hAnsi="Calibri" w:cs="Calibri"/>
                <w:sz w:val="18"/>
                <w:szCs w:val="18"/>
                <w:lang w:val="ru-RU"/>
              </w:rPr>
            </w:pPr>
          </w:p>
        </w:tc>
        <w:tc>
          <w:tcPr>
            <w:tcW w:w="283" w:type="dxa"/>
            <w:shd w:val="clear" w:color="auto" w:fill="auto"/>
          </w:tcPr>
          <w:p w14:paraId="4935CECF" w14:textId="77777777" w:rsidR="003A5C26" w:rsidRPr="00576787" w:rsidRDefault="003A5C26" w:rsidP="00576787">
            <w:pPr>
              <w:rPr>
                <w:rFonts w:ascii="Calibri" w:hAnsi="Calibri" w:cs="Calibri"/>
                <w:sz w:val="18"/>
                <w:szCs w:val="18"/>
                <w:lang w:val="ru-RU"/>
              </w:rPr>
            </w:pPr>
          </w:p>
        </w:tc>
        <w:tc>
          <w:tcPr>
            <w:tcW w:w="7824" w:type="dxa"/>
            <w:gridSpan w:val="3"/>
            <w:shd w:val="clear" w:color="auto" w:fill="auto"/>
          </w:tcPr>
          <w:tbl>
            <w:tblPr>
              <w:tblW w:w="7735" w:type="dxa"/>
              <w:tblLayout w:type="fixed"/>
              <w:tblLook w:val="04A0" w:firstRow="1" w:lastRow="0" w:firstColumn="1" w:lastColumn="0" w:noHBand="0" w:noVBand="1"/>
            </w:tblPr>
            <w:tblGrid>
              <w:gridCol w:w="2278"/>
              <w:gridCol w:w="517"/>
              <w:gridCol w:w="438"/>
              <w:gridCol w:w="423"/>
              <w:gridCol w:w="856"/>
              <w:gridCol w:w="445"/>
              <w:gridCol w:w="870"/>
              <w:gridCol w:w="1114"/>
              <w:gridCol w:w="794"/>
            </w:tblGrid>
            <w:tr w:rsidR="003A5C26" w:rsidRPr="00576787" w14:paraId="512A0915"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6ECB21F3"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7" w:type="dxa"/>
                  <w:tcBorders>
                    <w:top w:val="nil"/>
                    <w:left w:val="nil"/>
                    <w:bottom w:val="single" w:sz="4" w:space="0" w:color="auto"/>
                    <w:right w:val="single" w:sz="4" w:space="0" w:color="auto"/>
                  </w:tcBorders>
                  <w:shd w:val="clear" w:color="auto" w:fill="auto"/>
                  <w:hideMark/>
                </w:tcPr>
                <w:p w14:paraId="01E26AC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662725B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23" w:type="dxa"/>
                  <w:tcBorders>
                    <w:top w:val="nil"/>
                    <w:left w:val="nil"/>
                    <w:bottom w:val="single" w:sz="4" w:space="0" w:color="auto"/>
                    <w:right w:val="single" w:sz="4" w:space="0" w:color="auto"/>
                  </w:tcBorders>
                  <w:shd w:val="clear" w:color="000000" w:fill="FFFFFF"/>
                  <w:hideMark/>
                </w:tcPr>
                <w:p w14:paraId="06DFAE8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856" w:type="dxa"/>
                  <w:tcBorders>
                    <w:top w:val="nil"/>
                    <w:left w:val="nil"/>
                    <w:bottom w:val="single" w:sz="4" w:space="0" w:color="auto"/>
                    <w:right w:val="single" w:sz="4" w:space="0" w:color="auto"/>
                  </w:tcBorders>
                  <w:shd w:val="clear" w:color="000000" w:fill="FFFFFF"/>
                  <w:hideMark/>
                </w:tcPr>
                <w:p w14:paraId="4E36A2D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0190170590</w:t>
                  </w:r>
                </w:p>
              </w:tc>
              <w:tc>
                <w:tcPr>
                  <w:tcW w:w="445" w:type="dxa"/>
                  <w:tcBorders>
                    <w:top w:val="nil"/>
                    <w:left w:val="nil"/>
                    <w:bottom w:val="single" w:sz="4" w:space="0" w:color="auto"/>
                    <w:right w:val="single" w:sz="4" w:space="0" w:color="auto"/>
                  </w:tcBorders>
                  <w:shd w:val="clear" w:color="000000" w:fill="FFFFFF"/>
                  <w:hideMark/>
                </w:tcPr>
                <w:p w14:paraId="211113D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w:t>
                  </w:r>
                </w:p>
              </w:tc>
              <w:tc>
                <w:tcPr>
                  <w:tcW w:w="870" w:type="dxa"/>
                  <w:tcBorders>
                    <w:top w:val="nil"/>
                    <w:left w:val="nil"/>
                    <w:bottom w:val="single" w:sz="4" w:space="0" w:color="auto"/>
                    <w:right w:val="single" w:sz="4" w:space="0" w:color="auto"/>
                  </w:tcBorders>
                  <w:shd w:val="clear" w:color="000000" w:fill="FFFFFF"/>
                  <w:hideMark/>
                </w:tcPr>
                <w:p w14:paraId="2733699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1493818,00</w:t>
                  </w:r>
                </w:p>
              </w:tc>
              <w:tc>
                <w:tcPr>
                  <w:tcW w:w="1114" w:type="dxa"/>
                  <w:tcBorders>
                    <w:top w:val="nil"/>
                    <w:left w:val="nil"/>
                    <w:bottom w:val="single" w:sz="4" w:space="0" w:color="auto"/>
                    <w:right w:val="single" w:sz="4" w:space="0" w:color="auto"/>
                  </w:tcBorders>
                  <w:shd w:val="clear" w:color="000000" w:fill="FFFFFF"/>
                  <w:hideMark/>
                </w:tcPr>
                <w:p w14:paraId="7A658B3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1493818,00</w:t>
                  </w:r>
                </w:p>
              </w:tc>
              <w:tc>
                <w:tcPr>
                  <w:tcW w:w="794" w:type="dxa"/>
                  <w:tcBorders>
                    <w:top w:val="nil"/>
                    <w:left w:val="nil"/>
                    <w:bottom w:val="single" w:sz="4" w:space="0" w:color="auto"/>
                    <w:right w:val="single" w:sz="4" w:space="0" w:color="auto"/>
                  </w:tcBorders>
                  <w:shd w:val="clear" w:color="auto" w:fill="auto"/>
                  <w:noWrap/>
                  <w:hideMark/>
                </w:tcPr>
                <w:p w14:paraId="249A5E8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38EA18B6"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54AB5DDE"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Расходы на выплаты персоналу казенных учреждений</w:t>
                  </w:r>
                </w:p>
              </w:tc>
              <w:tc>
                <w:tcPr>
                  <w:tcW w:w="517" w:type="dxa"/>
                  <w:tcBorders>
                    <w:top w:val="nil"/>
                    <w:left w:val="nil"/>
                    <w:bottom w:val="single" w:sz="4" w:space="0" w:color="auto"/>
                    <w:right w:val="single" w:sz="4" w:space="0" w:color="auto"/>
                  </w:tcBorders>
                  <w:shd w:val="clear" w:color="auto" w:fill="auto"/>
                  <w:hideMark/>
                </w:tcPr>
                <w:p w14:paraId="4D3CF56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36A0200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23" w:type="dxa"/>
                  <w:tcBorders>
                    <w:top w:val="nil"/>
                    <w:left w:val="nil"/>
                    <w:bottom w:val="single" w:sz="4" w:space="0" w:color="auto"/>
                    <w:right w:val="single" w:sz="4" w:space="0" w:color="auto"/>
                  </w:tcBorders>
                  <w:shd w:val="clear" w:color="000000" w:fill="FFFFFF"/>
                  <w:hideMark/>
                </w:tcPr>
                <w:p w14:paraId="37F986A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856" w:type="dxa"/>
                  <w:tcBorders>
                    <w:top w:val="nil"/>
                    <w:left w:val="nil"/>
                    <w:bottom w:val="single" w:sz="4" w:space="0" w:color="auto"/>
                    <w:right w:val="single" w:sz="4" w:space="0" w:color="auto"/>
                  </w:tcBorders>
                  <w:shd w:val="clear" w:color="000000" w:fill="FFFFFF"/>
                  <w:hideMark/>
                </w:tcPr>
                <w:p w14:paraId="7AB0AEC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0190170590</w:t>
                  </w:r>
                </w:p>
              </w:tc>
              <w:tc>
                <w:tcPr>
                  <w:tcW w:w="445" w:type="dxa"/>
                  <w:tcBorders>
                    <w:top w:val="nil"/>
                    <w:left w:val="nil"/>
                    <w:bottom w:val="single" w:sz="4" w:space="0" w:color="auto"/>
                    <w:right w:val="single" w:sz="4" w:space="0" w:color="auto"/>
                  </w:tcBorders>
                  <w:shd w:val="clear" w:color="000000" w:fill="FFFFFF"/>
                  <w:hideMark/>
                </w:tcPr>
                <w:p w14:paraId="672D116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110</w:t>
                  </w:r>
                </w:p>
              </w:tc>
              <w:tc>
                <w:tcPr>
                  <w:tcW w:w="870" w:type="dxa"/>
                  <w:tcBorders>
                    <w:top w:val="nil"/>
                    <w:left w:val="nil"/>
                    <w:bottom w:val="single" w:sz="4" w:space="0" w:color="auto"/>
                    <w:right w:val="single" w:sz="4" w:space="0" w:color="auto"/>
                  </w:tcBorders>
                  <w:shd w:val="clear" w:color="auto" w:fill="auto"/>
                  <w:hideMark/>
                </w:tcPr>
                <w:p w14:paraId="4700AC6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1493818,00</w:t>
                  </w:r>
                </w:p>
              </w:tc>
              <w:tc>
                <w:tcPr>
                  <w:tcW w:w="1114" w:type="dxa"/>
                  <w:tcBorders>
                    <w:top w:val="nil"/>
                    <w:left w:val="nil"/>
                    <w:bottom w:val="single" w:sz="4" w:space="0" w:color="auto"/>
                    <w:right w:val="single" w:sz="4" w:space="0" w:color="auto"/>
                  </w:tcBorders>
                  <w:shd w:val="clear" w:color="auto" w:fill="auto"/>
                  <w:hideMark/>
                </w:tcPr>
                <w:p w14:paraId="7FE2B00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1493818,00</w:t>
                  </w:r>
                </w:p>
              </w:tc>
              <w:tc>
                <w:tcPr>
                  <w:tcW w:w="794" w:type="dxa"/>
                  <w:tcBorders>
                    <w:top w:val="nil"/>
                    <w:left w:val="nil"/>
                    <w:bottom w:val="single" w:sz="4" w:space="0" w:color="auto"/>
                    <w:right w:val="single" w:sz="4" w:space="0" w:color="auto"/>
                  </w:tcBorders>
                  <w:shd w:val="clear" w:color="auto" w:fill="auto"/>
                  <w:noWrap/>
                  <w:hideMark/>
                </w:tcPr>
                <w:p w14:paraId="3688CB4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45AC0E18"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07C2DC61"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Закупка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598D3C0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1A4564C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23" w:type="dxa"/>
                  <w:tcBorders>
                    <w:top w:val="nil"/>
                    <w:left w:val="nil"/>
                    <w:bottom w:val="single" w:sz="4" w:space="0" w:color="auto"/>
                    <w:right w:val="single" w:sz="4" w:space="0" w:color="auto"/>
                  </w:tcBorders>
                  <w:shd w:val="clear" w:color="000000" w:fill="FFFFFF"/>
                  <w:hideMark/>
                </w:tcPr>
                <w:p w14:paraId="73385759"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856" w:type="dxa"/>
                  <w:tcBorders>
                    <w:top w:val="nil"/>
                    <w:left w:val="nil"/>
                    <w:bottom w:val="single" w:sz="4" w:space="0" w:color="auto"/>
                    <w:right w:val="single" w:sz="4" w:space="0" w:color="auto"/>
                  </w:tcBorders>
                  <w:shd w:val="clear" w:color="000000" w:fill="FFFFFF"/>
                  <w:hideMark/>
                </w:tcPr>
                <w:p w14:paraId="537BD37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0190170590</w:t>
                  </w:r>
                </w:p>
              </w:tc>
              <w:tc>
                <w:tcPr>
                  <w:tcW w:w="445" w:type="dxa"/>
                  <w:tcBorders>
                    <w:top w:val="nil"/>
                    <w:left w:val="nil"/>
                    <w:bottom w:val="single" w:sz="4" w:space="0" w:color="auto"/>
                    <w:right w:val="single" w:sz="4" w:space="0" w:color="auto"/>
                  </w:tcBorders>
                  <w:shd w:val="clear" w:color="000000" w:fill="FFFFFF"/>
                  <w:hideMark/>
                </w:tcPr>
                <w:p w14:paraId="506D3A7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870" w:type="dxa"/>
                  <w:tcBorders>
                    <w:top w:val="nil"/>
                    <w:left w:val="nil"/>
                    <w:bottom w:val="single" w:sz="4" w:space="0" w:color="auto"/>
                    <w:right w:val="single" w:sz="4" w:space="0" w:color="auto"/>
                  </w:tcBorders>
                  <w:shd w:val="clear" w:color="000000" w:fill="FFFFFF"/>
                  <w:hideMark/>
                </w:tcPr>
                <w:p w14:paraId="0968380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1742304,31</w:t>
                  </w:r>
                </w:p>
              </w:tc>
              <w:tc>
                <w:tcPr>
                  <w:tcW w:w="1114" w:type="dxa"/>
                  <w:tcBorders>
                    <w:top w:val="nil"/>
                    <w:left w:val="nil"/>
                    <w:bottom w:val="single" w:sz="4" w:space="0" w:color="auto"/>
                    <w:right w:val="single" w:sz="4" w:space="0" w:color="auto"/>
                  </w:tcBorders>
                  <w:shd w:val="clear" w:color="000000" w:fill="FFFFFF"/>
                  <w:hideMark/>
                </w:tcPr>
                <w:p w14:paraId="7E3A2DB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1742303,68</w:t>
                  </w:r>
                </w:p>
              </w:tc>
              <w:tc>
                <w:tcPr>
                  <w:tcW w:w="794" w:type="dxa"/>
                  <w:tcBorders>
                    <w:top w:val="nil"/>
                    <w:left w:val="nil"/>
                    <w:bottom w:val="single" w:sz="4" w:space="0" w:color="auto"/>
                    <w:right w:val="single" w:sz="4" w:space="0" w:color="auto"/>
                  </w:tcBorders>
                  <w:shd w:val="clear" w:color="auto" w:fill="auto"/>
                  <w:noWrap/>
                  <w:hideMark/>
                </w:tcPr>
                <w:p w14:paraId="18F9E3F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159018DA" w14:textId="77777777" w:rsidTr="0014016F">
              <w:trPr>
                <w:trHeight w:val="50"/>
              </w:trPr>
              <w:tc>
                <w:tcPr>
                  <w:tcW w:w="2278" w:type="dxa"/>
                  <w:tcBorders>
                    <w:top w:val="nil"/>
                    <w:left w:val="single" w:sz="4" w:space="0" w:color="auto"/>
                    <w:bottom w:val="single" w:sz="4" w:space="0" w:color="auto"/>
                    <w:right w:val="single" w:sz="4" w:space="0" w:color="auto"/>
                  </w:tcBorders>
                  <w:shd w:val="clear" w:color="000000" w:fill="FFFFFF"/>
                  <w:hideMark/>
                </w:tcPr>
                <w:p w14:paraId="74A5767F"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Иные закупки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0ABFE6C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000000" w:fill="FFFFFF"/>
                  <w:hideMark/>
                </w:tcPr>
                <w:p w14:paraId="7F05A89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23" w:type="dxa"/>
                  <w:tcBorders>
                    <w:top w:val="nil"/>
                    <w:left w:val="nil"/>
                    <w:bottom w:val="single" w:sz="4" w:space="0" w:color="auto"/>
                    <w:right w:val="single" w:sz="4" w:space="0" w:color="auto"/>
                  </w:tcBorders>
                  <w:shd w:val="clear" w:color="000000" w:fill="FFFFFF"/>
                  <w:hideMark/>
                </w:tcPr>
                <w:p w14:paraId="1720FD6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856" w:type="dxa"/>
                  <w:tcBorders>
                    <w:top w:val="nil"/>
                    <w:left w:val="nil"/>
                    <w:bottom w:val="single" w:sz="4" w:space="0" w:color="auto"/>
                    <w:right w:val="single" w:sz="4" w:space="0" w:color="auto"/>
                  </w:tcBorders>
                  <w:shd w:val="clear" w:color="000000" w:fill="FFFFFF"/>
                  <w:hideMark/>
                </w:tcPr>
                <w:p w14:paraId="67A5FE6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0190170590</w:t>
                  </w:r>
                </w:p>
              </w:tc>
              <w:tc>
                <w:tcPr>
                  <w:tcW w:w="445" w:type="dxa"/>
                  <w:tcBorders>
                    <w:top w:val="nil"/>
                    <w:left w:val="nil"/>
                    <w:bottom w:val="single" w:sz="4" w:space="0" w:color="auto"/>
                    <w:right w:val="single" w:sz="4" w:space="0" w:color="auto"/>
                  </w:tcBorders>
                  <w:shd w:val="clear" w:color="000000" w:fill="FFFFFF"/>
                  <w:hideMark/>
                </w:tcPr>
                <w:p w14:paraId="661DB92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870" w:type="dxa"/>
                  <w:tcBorders>
                    <w:top w:val="nil"/>
                    <w:left w:val="nil"/>
                    <w:bottom w:val="single" w:sz="4" w:space="0" w:color="auto"/>
                    <w:right w:val="single" w:sz="4" w:space="0" w:color="auto"/>
                  </w:tcBorders>
                  <w:shd w:val="clear" w:color="000000" w:fill="FFFFFF"/>
                  <w:hideMark/>
                </w:tcPr>
                <w:p w14:paraId="1D54805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1742304,31</w:t>
                  </w:r>
                </w:p>
              </w:tc>
              <w:tc>
                <w:tcPr>
                  <w:tcW w:w="1114" w:type="dxa"/>
                  <w:tcBorders>
                    <w:top w:val="nil"/>
                    <w:left w:val="nil"/>
                    <w:bottom w:val="single" w:sz="4" w:space="0" w:color="auto"/>
                    <w:right w:val="single" w:sz="4" w:space="0" w:color="auto"/>
                  </w:tcBorders>
                  <w:shd w:val="clear" w:color="000000" w:fill="FFFFFF"/>
                  <w:hideMark/>
                </w:tcPr>
                <w:p w14:paraId="4DCCFA9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1742303,68</w:t>
                  </w:r>
                </w:p>
              </w:tc>
              <w:tc>
                <w:tcPr>
                  <w:tcW w:w="794" w:type="dxa"/>
                  <w:tcBorders>
                    <w:top w:val="nil"/>
                    <w:left w:val="nil"/>
                    <w:bottom w:val="single" w:sz="4" w:space="0" w:color="auto"/>
                    <w:right w:val="single" w:sz="4" w:space="0" w:color="auto"/>
                  </w:tcBorders>
                  <w:shd w:val="clear" w:color="auto" w:fill="auto"/>
                  <w:noWrap/>
                  <w:hideMark/>
                </w:tcPr>
                <w:p w14:paraId="4BB5B93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2FABE1C1"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auto" w:fill="auto"/>
                  <w:hideMark/>
                </w:tcPr>
                <w:p w14:paraId="541625CE"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Расходы на приобретение муниципальными учреждениями имущества</w:t>
                  </w:r>
                </w:p>
              </w:tc>
              <w:tc>
                <w:tcPr>
                  <w:tcW w:w="517" w:type="dxa"/>
                  <w:tcBorders>
                    <w:top w:val="nil"/>
                    <w:left w:val="nil"/>
                    <w:bottom w:val="single" w:sz="4" w:space="0" w:color="auto"/>
                    <w:right w:val="single" w:sz="4" w:space="0" w:color="auto"/>
                  </w:tcBorders>
                  <w:shd w:val="clear" w:color="auto" w:fill="auto"/>
                  <w:hideMark/>
                </w:tcPr>
                <w:p w14:paraId="70B53C0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auto" w:fill="auto"/>
                  <w:hideMark/>
                </w:tcPr>
                <w:p w14:paraId="73CCE3D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23" w:type="dxa"/>
                  <w:tcBorders>
                    <w:top w:val="nil"/>
                    <w:left w:val="nil"/>
                    <w:bottom w:val="single" w:sz="4" w:space="0" w:color="auto"/>
                    <w:right w:val="single" w:sz="4" w:space="0" w:color="auto"/>
                  </w:tcBorders>
                  <w:shd w:val="clear" w:color="auto" w:fill="auto"/>
                  <w:hideMark/>
                </w:tcPr>
                <w:p w14:paraId="164D55F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856" w:type="dxa"/>
                  <w:tcBorders>
                    <w:top w:val="nil"/>
                    <w:left w:val="nil"/>
                    <w:bottom w:val="single" w:sz="4" w:space="0" w:color="auto"/>
                    <w:right w:val="single" w:sz="4" w:space="0" w:color="auto"/>
                  </w:tcBorders>
                  <w:shd w:val="clear" w:color="auto" w:fill="auto"/>
                  <w:hideMark/>
                </w:tcPr>
                <w:p w14:paraId="2FE8D59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0190223120</w:t>
                  </w:r>
                </w:p>
              </w:tc>
              <w:tc>
                <w:tcPr>
                  <w:tcW w:w="445" w:type="dxa"/>
                  <w:tcBorders>
                    <w:top w:val="nil"/>
                    <w:left w:val="nil"/>
                    <w:bottom w:val="single" w:sz="4" w:space="0" w:color="auto"/>
                    <w:right w:val="single" w:sz="4" w:space="0" w:color="auto"/>
                  </w:tcBorders>
                  <w:shd w:val="clear" w:color="auto" w:fill="auto"/>
                  <w:hideMark/>
                </w:tcPr>
                <w:p w14:paraId="1257571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auto" w:fill="auto"/>
                  <w:noWrap/>
                  <w:hideMark/>
                </w:tcPr>
                <w:p w14:paraId="3BB5585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1371728,80</w:t>
                  </w:r>
                </w:p>
              </w:tc>
              <w:tc>
                <w:tcPr>
                  <w:tcW w:w="1114" w:type="dxa"/>
                  <w:tcBorders>
                    <w:top w:val="nil"/>
                    <w:left w:val="nil"/>
                    <w:bottom w:val="single" w:sz="4" w:space="0" w:color="auto"/>
                    <w:right w:val="single" w:sz="4" w:space="0" w:color="auto"/>
                  </w:tcBorders>
                  <w:shd w:val="clear" w:color="auto" w:fill="auto"/>
                  <w:noWrap/>
                  <w:hideMark/>
                </w:tcPr>
                <w:p w14:paraId="370AB78E"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1371728,80</w:t>
                  </w:r>
                </w:p>
              </w:tc>
              <w:tc>
                <w:tcPr>
                  <w:tcW w:w="794" w:type="dxa"/>
                  <w:tcBorders>
                    <w:top w:val="nil"/>
                    <w:left w:val="nil"/>
                    <w:bottom w:val="single" w:sz="4" w:space="0" w:color="auto"/>
                    <w:right w:val="single" w:sz="4" w:space="0" w:color="auto"/>
                  </w:tcBorders>
                  <w:shd w:val="clear" w:color="auto" w:fill="auto"/>
                  <w:noWrap/>
                  <w:hideMark/>
                </w:tcPr>
                <w:p w14:paraId="31309409"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559E7FC0"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auto" w:fill="auto"/>
                  <w:hideMark/>
                </w:tcPr>
                <w:p w14:paraId="700083B3"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5EC95B0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auto" w:fill="auto"/>
                  <w:hideMark/>
                </w:tcPr>
                <w:p w14:paraId="6DB5A55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23" w:type="dxa"/>
                  <w:tcBorders>
                    <w:top w:val="nil"/>
                    <w:left w:val="nil"/>
                    <w:bottom w:val="single" w:sz="4" w:space="0" w:color="auto"/>
                    <w:right w:val="single" w:sz="4" w:space="0" w:color="auto"/>
                  </w:tcBorders>
                  <w:shd w:val="clear" w:color="auto" w:fill="auto"/>
                  <w:hideMark/>
                </w:tcPr>
                <w:p w14:paraId="6C958C6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856" w:type="dxa"/>
                  <w:tcBorders>
                    <w:top w:val="nil"/>
                    <w:left w:val="nil"/>
                    <w:bottom w:val="single" w:sz="4" w:space="0" w:color="auto"/>
                    <w:right w:val="single" w:sz="4" w:space="0" w:color="auto"/>
                  </w:tcBorders>
                  <w:shd w:val="clear" w:color="auto" w:fill="auto"/>
                  <w:hideMark/>
                </w:tcPr>
                <w:p w14:paraId="4037CDBE"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0190223120</w:t>
                  </w:r>
                </w:p>
              </w:tc>
              <w:tc>
                <w:tcPr>
                  <w:tcW w:w="445" w:type="dxa"/>
                  <w:tcBorders>
                    <w:top w:val="nil"/>
                    <w:left w:val="nil"/>
                    <w:bottom w:val="single" w:sz="4" w:space="0" w:color="auto"/>
                    <w:right w:val="single" w:sz="4" w:space="0" w:color="auto"/>
                  </w:tcBorders>
                  <w:shd w:val="clear" w:color="auto" w:fill="auto"/>
                  <w:hideMark/>
                </w:tcPr>
                <w:p w14:paraId="37DCBDC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870" w:type="dxa"/>
                  <w:tcBorders>
                    <w:top w:val="nil"/>
                    <w:left w:val="nil"/>
                    <w:bottom w:val="single" w:sz="4" w:space="0" w:color="auto"/>
                    <w:right w:val="single" w:sz="4" w:space="0" w:color="auto"/>
                  </w:tcBorders>
                  <w:shd w:val="clear" w:color="auto" w:fill="auto"/>
                  <w:noWrap/>
                  <w:hideMark/>
                </w:tcPr>
                <w:p w14:paraId="2A69474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1371728,80</w:t>
                  </w:r>
                </w:p>
              </w:tc>
              <w:tc>
                <w:tcPr>
                  <w:tcW w:w="1114" w:type="dxa"/>
                  <w:tcBorders>
                    <w:top w:val="nil"/>
                    <w:left w:val="nil"/>
                    <w:bottom w:val="single" w:sz="4" w:space="0" w:color="auto"/>
                    <w:right w:val="single" w:sz="4" w:space="0" w:color="auto"/>
                  </w:tcBorders>
                  <w:shd w:val="clear" w:color="auto" w:fill="auto"/>
                  <w:noWrap/>
                  <w:hideMark/>
                </w:tcPr>
                <w:p w14:paraId="23E002F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1371728,80</w:t>
                  </w:r>
                </w:p>
              </w:tc>
              <w:tc>
                <w:tcPr>
                  <w:tcW w:w="794" w:type="dxa"/>
                  <w:tcBorders>
                    <w:top w:val="nil"/>
                    <w:left w:val="nil"/>
                    <w:bottom w:val="single" w:sz="4" w:space="0" w:color="auto"/>
                    <w:right w:val="single" w:sz="4" w:space="0" w:color="auto"/>
                  </w:tcBorders>
                  <w:shd w:val="clear" w:color="auto" w:fill="auto"/>
                  <w:noWrap/>
                  <w:hideMark/>
                </w:tcPr>
                <w:p w14:paraId="63DDF8C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6BF39A4F"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auto" w:fill="auto"/>
                  <w:hideMark/>
                </w:tcPr>
                <w:p w14:paraId="3C97DA31"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289A63C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auto" w:fill="auto"/>
                  <w:hideMark/>
                </w:tcPr>
                <w:p w14:paraId="45F31BFE"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23" w:type="dxa"/>
                  <w:tcBorders>
                    <w:top w:val="nil"/>
                    <w:left w:val="nil"/>
                    <w:bottom w:val="single" w:sz="4" w:space="0" w:color="auto"/>
                    <w:right w:val="single" w:sz="4" w:space="0" w:color="auto"/>
                  </w:tcBorders>
                  <w:shd w:val="clear" w:color="auto" w:fill="auto"/>
                  <w:hideMark/>
                </w:tcPr>
                <w:p w14:paraId="1A85B06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856" w:type="dxa"/>
                  <w:tcBorders>
                    <w:top w:val="nil"/>
                    <w:left w:val="nil"/>
                    <w:bottom w:val="single" w:sz="4" w:space="0" w:color="auto"/>
                    <w:right w:val="single" w:sz="4" w:space="0" w:color="auto"/>
                  </w:tcBorders>
                  <w:shd w:val="clear" w:color="auto" w:fill="auto"/>
                  <w:hideMark/>
                </w:tcPr>
                <w:p w14:paraId="15CDEE3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0190223120</w:t>
                  </w:r>
                </w:p>
              </w:tc>
              <w:tc>
                <w:tcPr>
                  <w:tcW w:w="445" w:type="dxa"/>
                  <w:tcBorders>
                    <w:top w:val="nil"/>
                    <w:left w:val="nil"/>
                    <w:bottom w:val="single" w:sz="4" w:space="0" w:color="auto"/>
                    <w:right w:val="single" w:sz="4" w:space="0" w:color="auto"/>
                  </w:tcBorders>
                  <w:shd w:val="clear" w:color="auto" w:fill="auto"/>
                  <w:hideMark/>
                </w:tcPr>
                <w:p w14:paraId="1838525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870" w:type="dxa"/>
                  <w:tcBorders>
                    <w:top w:val="nil"/>
                    <w:left w:val="nil"/>
                    <w:bottom w:val="single" w:sz="4" w:space="0" w:color="auto"/>
                    <w:right w:val="single" w:sz="4" w:space="0" w:color="auto"/>
                  </w:tcBorders>
                  <w:shd w:val="clear" w:color="auto" w:fill="auto"/>
                  <w:noWrap/>
                  <w:hideMark/>
                </w:tcPr>
                <w:p w14:paraId="43BB29A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1371728,80</w:t>
                  </w:r>
                </w:p>
              </w:tc>
              <w:tc>
                <w:tcPr>
                  <w:tcW w:w="1114" w:type="dxa"/>
                  <w:tcBorders>
                    <w:top w:val="nil"/>
                    <w:left w:val="nil"/>
                    <w:bottom w:val="single" w:sz="4" w:space="0" w:color="auto"/>
                    <w:right w:val="single" w:sz="4" w:space="0" w:color="auto"/>
                  </w:tcBorders>
                  <w:shd w:val="clear" w:color="auto" w:fill="auto"/>
                  <w:noWrap/>
                  <w:hideMark/>
                </w:tcPr>
                <w:p w14:paraId="7E39839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1371728,80</w:t>
                  </w:r>
                </w:p>
              </w:tc>
              <w:tc>
                <w:tcPr>
                  <w:tcW w:w="794" w:type="dxa"/>
                  <w:tcBorders>
                    <w:top w:val="nil"/>
                    <w:left w:val="nil"/>
                    <w:bottom w:val="single" w:sz="4" w:space="0" w:color="auto"/>
                    <w:right w:val="single" w:sz="4" w:space="0" w:color="auto"/>
                  </w:tcBorders>
                  <w:shd w:val="clear" w:color="auto" w:fill="auto"/>
                  <w:noWrap/>
                  <w:hideMark/>
                </w:tcPr>
                <w:p w14:paraId="7F794FB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4FF553DC"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auto" w:fill="auto"/>
                  <w:hideMark/>
                </w:tcPr>
                <w:p w14:paraId="7B73B485"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Расходы на приобретение муниципальными учреждениями арт объектов за счет районного бюджета</w:t>
                  </w:r>
                </w:p>
              </w:tc>
              <w:tc>
                <w:tcPr>
                  <w:tcW w:w="517" w:type="dxa"/>
                  <w:tcBorders>
                    <w:top w:val="nil"/>
                    <w:left w:val="nil"/>
                    <w:bottom w:val="single" w:sz="4" w:space="0" w:color="auto"/>
                    <w:right w:val="single" w:sz="4" w:space="0" w:color="auto"/>
                  </w:tcBorders>
                  <w:shd w:val="clear" w:color="auto" w:fill="auto"/>
                  <w:hideMark/>
                </w:tcPr>
                <w:p w14:paraId="20E13AD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auto" w:fill="auto"/>
                  <w:hideMark/>
                </w:tcPr>
                <w:p w14:paraId="7B9B32E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23" w:type="dxa"/>
                  <w:tcBorders>
                    <w:top w:val="nil"/>
                    <w:left w:val="nil"/>
                    <w:bottom w:val="single" w:sz="4" w:space="0" w:color="auto"/>
                    <w:right w:val="single" w:sz="4" w:space="0" w:color="auto"/>
                  </w:tcBorders>
                  <w:shd w:val="clear" w:color="auto" w:fill="auto"/>
                  <w:hideMark/>
                </w:tcPr>
                <w:p w14:paraId="0BFDB2B9"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856" w:type="dxa"/>
                  <w:tcBorders>
                    <w:top w:val="nil"/>
                    <w:left w:val="nil"/>
                    <w:bottom w:val="single" w:sz="4" w:space="0" w:color="auto"/>
                    <w:right w:val="single" w:sz="4" w:space="0" w:color="auto"/>
                  </w:tcBorders>
                  <w:shd w:val="clear" w:color="auto" w:fill="auto"/>
                  <w:hideMark/>
                </w:tcPr>
                <w:p w14:paraId="1EBE2A2B"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0190233121</w:t>
                  </w:r>
                </w:p>
              </w:tc>
              <w:tc>
                <w:tcPr>
                  <w:tcW w:w="445" w:type="dxa"/>
                  <w:tcBorders>
                    <w:top w:val="nil"/>
                    <w:left w:val="nil"/>
                    <w:bottom w:val="single" w:sz="4" w:space="0" w:color="auto"/>
                    <w:right w:val="single" w:sz="4" w:space="0" w:color="auto"/>
                  </w:tcBorders>
                  <w:shd w:val="clear" w:color="auto" w:fill="auto"/>
                  <w:hideMark/>
                </w:tcPr>
                <w:p w14:paraId="006467A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auto" w:fill="auto"/>
                  <w:noWrap/>
                  <w:hideMark/>
                </w:tcPr>
                <w:p w14:paraId="26E81AD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106500,00</w:t>
                  </w:r>
                </w:p>
              </w:tc>
              <w:tc>
                <w:tcPr>
                  <w:tcW w:w="1114" w:type="dxa"/>
                  <w:tcBorders>
                    <w:top w:val="nil"/>
                    <w:left w:val="nil"/>
                    <w:bottom w:val="single" w:sz="4" w:space="0" w:color="auto"/>
                    <w:right w:val="single" w:sz="4" w:space="0" w:color="auto"/>
                  </w:tcBorders>
                  <w:shd w:val="clear" w:color="auto" w:fill="auto"/>
                  <w:noWrap/>
                  <w:hideMark/>
                </w:tcPr>
                <w:p w14:paraId="315AD9B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106500,00</w:t>
                  </w:r>
                </w:p>
              </w:tc>
              <w:tc>
                <w:tcPr>
                  <w:tcW w:w="794" w:type="dxa"/>
                  <w:tcBorders>
                    <w:top w:val="nil"/>
                    <w:left w:val="nil"/>
                    <w:bottom w:val="single" w:sz="4" w:space="0" w:color="auto"/>
                    <w:right w:val="single" w:sz="4" w:space="0" w:color="auto"/>
                  </w:tcBorders>
                  <w:shd w:val="clear" w:color="auto" w:fill="auto"/>
                  <w:noWrap/>
                  <w:hideMark/>
                </w:tcPr>
                <w:p w14:paraId="056006E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207CEF82"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auto" w:fill="auto"/>
                  <w:hideMark/>
                </w:tcPr>
                <w:p w14:paraId="119F0281"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1C2FD1B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auto" w:fill="auto"/>
                  <w:hideMark/>
                </w:tcPr>
                <w:p w14:paraId="718C9AC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23" w:type="dxa"/>
                  <w:tcBorders>
                    <w:top w:val="nil"/>
                    <w:left w:val="nil"/>
                    <w:bottom w:val="single" w:sz="4" w:space="0" w:color="auto"/>
                    <w:right w:val="single" w:sz="4" w:space="0" w:color="auto"/>
                  </w:tcBorders>
                  <w:shd w:val="clear" w:color="auto" w:fill="auto"/>
                  <w:hideMark/>
                </w:tcPr>
                <w:p w14:paraId="3A1A29C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856" w:type="dxa"/>
                  <w:tcBorders>
                    <w:top w:val="nil"/>
                    <w:left w:val="nil"/>
                    <w:bottom w:val="single" w:sz="4" w:space="0" w:color="auto"/>
                    <w:right w:val="single" w:sz="4" w:space="0" w:color="auto"/>
                  </w:tcBorders>
                  <w:shd w:val="clear" w:color="auto" w:fill="auto"/>
                  <w:hideMark/>
                </w:tcPr>
                <w:p w14:paraId="18C1390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0190233121</w:t>
                  </w:r>
                </w:p>
              </w:tc>
              <w:tc>
                <w:tcPr>
                  <w:tcW w:w="445" w:type="dxa"/>
                  <w:tcBorders>
                    <w:top w:val="nil"/>
                    <w:left w:val="nil"/>
                    <w:bottom w:val="single" w:sz="4" w:space="0" w:color="auto"/>
                    <w:right w:val="single" w:sz="4" w:space="0" w:color="auto"/>
                  </w:tcBorders>
                  <w:shd w:val="clear" w:color="auto" w:fill="auto"/>
                  <w:hideMark/>
                </w:tcPr>
                <w:p w14:paraId="47B52F1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870" w:type="dxa"/>
                  <w:tcBorders>
                    <w:top w:val="nil"/>
                    <w:left w:val="nil"/>
                    <w:bottom w:val="single" w:sz="4" w:space="0" w:color="auto"/>
                    <w:right w:val="single" w:sz="4" w:space="0" w:color="auto"/>
                  </w:tcBorders>
                  <w:shd w:val="clear" w:color="auto" w:fill="auto"/>
                  <w:noWrap/>
                  <w:hideMark/>
                </w:tcPr>
                <w:p w14:paraId="0CDD2B2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106500,00</w:t>
                  </w:r>
                </w:p>
              </w:tc>
              <w:tc>
                <w:tcPr>
                  <w:tcW w:w="1114" w:type="dxa"/>
                  <w:tcBorders>
                    <w:top w:val="nil"/>
                    <w:left w:val="nil"/>
                    <w:bottom w:val="single" w:sz="4" w:space="0" w:color="auto"/>
                    <w:right w:val="single" w:sz="4" w:space="0" w:color="auto"/>
                  </w:tcBorders>
                  <w:shd w:val="clear" w:color="auto" w:fill="auto"/>
                  <w:noWrap/>
                  <w:hideMark/>
                </w:tcPr>
                <w:p w14:paraId="1BCD32D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106500,00</w:t>
                  </w:r>
                </w:p>
              </w:tc>
              <w:tc>
                <w:tcPr>
                  <w:tcW w:w="794" w:type="dxa"/>
                  <w:tcBorders>
                    <w:top w:val="nil"/>
                    <w:left w:val="nil"/>
                    <w:bottom w:val="single" w:sz="4" w:space="0" w:color="auto"/>
                    <w:right w:val="single" w:sz="4" w:space="0" w:color="auto"/>
                  </w:tcBorders>
                  <w:shd w:val="clear" w:color="auto" w:fill="auto"/>
                  <w:noWrap/>
                  <w:hideMark/>
                </w:tcPr>
                <w:p w14:paraId="2A231F8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290D10DE"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auto" w:fill="auto"/>
                  <w:hideMark/>
                </w:tcPr>
                <w:p w14:paraId="73FD1EEC"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509835A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auto" w:fill="auto"/>
                  <w:hideMark/>
                </w:tcPr>
                <w:p w14:paraId="7A4E188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23" w:type="dxa"/>
                  <w:tcBorders>
                    <w:top w:val="nil"/>
                    <w:left w:val="nil"/>
                    <w:bottom w:val="single" w:sz="4" w:space="0" w:color="auto"/>
                    <w:right w:val="single" w:sz="4" w:space="0" w:color="auto"/>
                  </w:tcBorders>
                  <w:shd w:val="clear" w:color="auto" w:fill="auto"/>
                  <w:hideMark/>
                </w:tcPr>
                <w:p w14:paraId="2111133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856" w:type="dxa"/>
                  <w:tcBorders>
                    <w:top w:val="nil"/>
                    <w:left w:val="nil"/>
                    <w:bottom w:val="single" w:sz="4" w:space="0" w:color="auto"/>
                    <w:right w:val="single" w:sz="4" w:space="0" w:color="auto"/>
                  </w:tcBorders>
                  <w:shd w:val="clear" w:color="auto" w:fill="auto"/>
                  <w:hideMark/>
                </w:tcPr>
                <w:p w14:paraId="271A38B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0190233121</w:t>
                  </w:r>
                </w:p>
              </w:tc>
              <w:tc>
                <w:tcPr>
                  <w:tcW w:w="445" w:type="dxa"/>
                  <w:tcBorders>
                    <w:top w:val="nil"/>
                    <w:left w:val="nil"/>
                    <w:bottom w:val="single" w:sz="4" w:space="0" w:color="auto"/>
                    <w:right w:val="single" w:sz="4" w:space="0" w:color="auto"/>
                  </w:tcBorders>
                  <w:shd w:val="clear" w:color="auto" w:fill="auto"/>
                  <w:hideMark/>
                </w:tcPr>
                <w:p w14:paraId="33FE65E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870" w:type="dxa"/>
                  <w:tcBorders>
                    <w:top w:val="nil"/>
                    <w:left w:val="nil"/>
                    <w:bottom w:val="single" w:sz="4" w:space="0" w:color="auto"/>
                    <w:right w:val="single" w:sz="4" w:space="0" w:color="auto"/>
                  </w:tcBorders>
                  <w:shd w:val="clear" w:color="auto" w:fill="auto"/>
                  <w:noWrap/>
                  <w:hideMark/>
                </w:tcPr>
                <w:p w14:paraId="419802D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106500,00</w:t>
                  </w:r>
                </w:p>
              </w:tc>
              <w:tc>
                <w:tcPr>
                  <w:tcW w:w="1114" w:type="dxa"/>
                  <w:tcBorders>
                    <w:top w:val="nil"/>
                    <w:left w:val="nil"/>
                    <w:bottom w:val="single" w:sz="4" w:space="0" w:color="auto"/>
                    <w:right w:val="single" w:sz="4" w:space="0" w:color="auto"/>
                  </w:tcBorders>
                  <w:shd w:val="clear" w:color="auto" w:fill="auto"/>
                  <w:noWrap/>
                  <w:hideMark/>
                </w:tcPr>
                <w:p w14:paraId="7FB1ED9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106500,00</w:t>
                  </w:r>
                </w:p>
              </w:tc>
              <w:tc>
                <w:tcPr>
                  <w:tcW w:w="794" w:type="dxa"/>
                  <w:tcBorders>
                    <w:top w:val="nil"/>
                    <w:left w:val="nil"/>
                    <w:bottom w:val="single" w:sz="4" w:space="0" w:color="auto"/>
                    <w:right w:val="single" w:sz="4" w:space="0" w:color="auto"/>
                  </w:tcBorders>
                  <w:shd w:val="clear" w:color="auto" w:fill="auto"/>
                  <w:noWrap/>
                  <w:hideMark/>
                </w:tcPr>
                <w:p w14:paraId="67F47A8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10C78D68"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auto" w:fill="auto"/>
                  <w:hideMark/>
                </w:tcPr>
                <w:p w14:paraId="754CD23D"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Расходы бюджета поселения на приобретение арт объектов в доле, соответствующей установленному уровню </w:t>
                  </w:r>
                  <w:proofErr w:type="spellStart"/>
                  <w:r w:rsidRPr="00576787">
                    <w:rPr>
                      <w:rFonts w:ascii="Calibri" w:eastAsia="Times New Roman" w:hAnsi="Calibri" w:cs="Calibri"/>
                      <w:kern w:val="0"/>
                      <w:sz w:val="12"/>
                      <w:szCs w:val="12"/>
                      <w:lang w:val="ru-RU" w:eastAsia="ru-RU" w:bidi="ar-SA"/>
                    </w:rPr>
                    <w:t>софинансирования</w:t>
                  </w:r>
                  <w:proofErr w:type="spellEnd"/>
                  <w:r w:rsidRPr="00576787">
                    <w:rPr>
                      <w:rFonts w:ascii="Calibri" w:eastAsia="Times New Roman" w:hAnsi="Calibri" w:cs="Calibri"/>
                      <w:kern w:val="0"/>
                      <w:sz w:val="12"/>
                      <w:szCs w:val="12"/>
                      <w:lang w:val="ru-RU" w:eastAsia="ru-RU" w:bidi="ar-SA"/>
                    </w:rPr>
                    <w:t xml:space="preserve"> расходного обязательства муниципального образования, при оплате денежного обязательства получателя средств местного бюджета</w:t>
                  </w:r>
                </w:p>
              </w:tc>
              <w:tc>
                <w:tcPr>
                  <w:tcW w:w="517" w:type="dxa"/>
                  <w:tcBorders>
                    <w:top w:val="nil"/>
                    <w:left w:val="nil"/>
                    <w:bottom w:val="single" w:sz="4" w:space="0" w:color="auto"/>
                    <w:right w:val="single" w:sz="4" w:space="0" w:color="auto"/>
                  </w:tcBorders>
                  <w:shd w:val="clear" w:color="auto" w:fill="auto"/>
                  <w:hideMark/>
                </w:tcPr>
                <w:p w14:paraId="1F2A53D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auto" w:fill="auto"/>
                  <w:hideMark/>
                </w:tcPr>
                <w:p w14:paraId="35DF2550"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23" w:type="dxa"/>
                  <w:tcBorders>
                    <w:top w:val="nil"/>
                    <w:left w:val="nil"/>
                    <w:bottom w:val="single" w:sz="4" w:space="0" w:color="auto"/>
                    <w:right w:val="single" w:sz="4" w:space="0" w:color="auto"/>
                  </w:tcBorders>
                  <w:shd w:val="clear" w:color="auto" w:fill="auto"/>
                  <w:hideMark/>
                </w:tcPr>
                <w:p w14:paraId="4CA74F7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856" w:type="dxa"/>
                  <w:tcBorders>
                    <w:top w:val="nil"/>
                    <w:left w:val="nil"/>
                    <w:bottom w:val="single" w:sz="4" w:space="0" w:color="auto"/>
                    <w:right w:val="single" w:sz="4" w:space="0" w:color="auto"/>
                  </w:tcBorders>
                  <w:shd w:val="clear" w:color="auto" w:fill="auto"/>
                  <w:hideMark/>
                </w:tcPr>
                <w:p w14:paraId="49A08D8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01902С3121</w:t>
                  </w:r>
                </w:p>
              </w:tc>
              <w:tc>
                <w:tcPr>
                  <w:tcW w:w="445" w:type="dxa"/>
                  <w:tcBorders>
                    <w:top w:val="nil"/>
                    <w:left w:val="nil"/>
                    <w:bottom w:val="single" w:sz="4" w:space="0" w:color="auto"/>
                    <w:right w:val="single" w:sz="4" w:space="0" w:color="auto"/>
                  </w:tcBorders>
                  <w:shd w:val="clear" w:color="auto" w:fill="auto"/>
                  <w:hideMark/>
                </w:tcPr>
                <w:p w14:paraId="2F62533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870" w:type="dxa"/>
                  <w:tcBorders>
                    <w:top w:val="nil"/>
                    <w:left w:val="nil"/>
                    <w:bottom w:val="single" w:sz="4" w:space="0" w:color="auto"/>
                    <w:right w:val="single" w:sz="4" w:space="0" w:color="auto"/>
                  </w:tcBorders>
                  <w:shd w:val="clear" w:color="auto" w:fill="auto"/>
                  <w:noWrap/>
                  <w:hideMark/>
                </w:tcPr>
                <w:p w14:paraId="6A1EBF97"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1075,76</w:t>
                  </w:r>
                </w:p>
              </w:tc>
              <w:tc>
                <w:tcPr>
                  <w:tcW w:w="1114" w:type="dxa"/>
                  <w:tcBorders>
                    <w:top w:val="nil"/>
                    <w:left w:val="nil"/>
                    <w:bottom w:val="single" w:sz="4" w:space="0" w:color="auto"/>
                    <w:right w:val="single" w:sz="4" w:space="0" w:color="auto"/>
                  </w:tcBorders>
                  <w:shd w:val="clear" w:color="auto" w:fill="auto"/>
                  <w:noWrap/>
                  <w:hideMark/>
                </w:tcPr>
                <w:p w14:paraId="38A8EB8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1075,76</w:t>
                  </w:r>
                </w:p>
              </w:tc>
              <w:tc>
                <w:tcPr>
                  <w:tcW w:w="794" w:type="dxa"/>
                  <w:tcBorders>
                    <w:top w:val="nil"/>
                    <w:left w:val="nil"/>
                    <w:bottom w:val="single" w:sz="4" w:space="0" w:color="auto"/>
                    <w:right w:val="single" w:sz="4" w:space="0" w:color="auto"/>
                  </w:tcBorders>
                  <w:shd w:val="clear" w:color="auto" w:fill="auto"/>
                  <w:noWrap/>
                  <w:hideMark/>
                </w:tcPr>
                <w:p w14:paraId="43618F69"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27FCF14D"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auto" w:fill="auto"/>
                  <w:hideMark/>
                </w:tcPr>
                <w:p w14:paraId="52889596"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5CDF8E4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auto" w:fill="auto"/>
                  <w:hideMark/>
                </w:tcPr>
                <w:p w14:paraId="0762447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23" w:type="dxa"/>
                  <w:tcBorders>
                    <w:top w:val="nil"/>
                    <w:left w:val="nil"/>
                    <w:bottom w:val="single" w:sz="4" w:space="0" w:color="auto"/>
                    <w:right w:val="single" w:sz="4" w:space="0" w:color="auto"/>
                  </w:tcBorders>
                  <w:shd w:val="clear" w:color="auto" w:fill="auto"/>
                  <w:hideMark/>
                </w:tcPr>
                <w:p w14:paraId="5FEA2B34"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856" w:type="dxa"/>
                  <w:tcBorders>
                    <w:top w:val="nil"/>
                    <w:left w:val="nil"/>
                    <w:bottom w:val="single" w:sz="4" w:space="0" w:color="auto"/>
                    <w:right w:val="single" w:sz="4" w:space="0" w:color="auto"/>
                  </w:tcBorders>
                  <w:shd w:val="clear" w:color="auto" w:fill="auto"/>
                  <w:hideMark/>
                </w:tcPr>
                <w:p w14:paraId="358841C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01902С3121</w:t>
                  </w:r>
                </w:p>
              </w:tc>
              <w:tc>
                <w:tcPr>
                  <w:tcW w:w="445" w:type="dxa"/>
                  <w:tcBorders>
                    <w:top w:val="nil"/>
                    <w:left w:val="nil"/>
                    <w:bottom w:val="single" w:sz="4" w:space="0" w:color="auto"/>
                    <w:right w:val="single" w:sz="4" w:space="0" w:color="auto"/>
                  </w:tcBorders>
                  <w:shd w:val="clear" w:color="auto" w:fill="auto"/>
                  <w:hideMark/>
                </w:tcPr>
                <w:p w14:paraId="475071F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870" w:type="dxa"/>
                  <w:tcBorders>
                    <w:top w:val="nil"/>
                    <w:left w:val="nil"/>
                    <w:bottom w:val="single" w:sz="4" w:space="0" w:color="auto"/>
                    <w:right w:val="single" w:sz="4" w:space="0" w:color="auto"/>
                  </w:tcBorders>
                  <w:shd w:val="clear" w:color="auto" w:fill="auto"/>
                  <w:noWrap/>
                  <w:hideMark/>
                </w:tcPr>
                <w:p w14:paraId="7431088A"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1075,76</w:t>
                  </w:r>
                </w:p>
              </w:tc>
              <w:tc>
                <w:tcPr>
                  <w:tcW w:w="1114" w:type="dxa"/>
                  <w:tcBorders>
                    <w:top w:val="nil"/>
                    <w:left w:val="nil"/>
                    <w:bottom w:val="single" w:sz="4" w:space="0" w:color="auto"/>
                    <w:right w:val="single" w:sz="4" w:space="0" w:color="auto"/>
                  </w:tcBorders>
                  <w:shd w:val="clear" w:color="auto" w:fill="auto"/>
                  <w:noWrap/>
                  <w:hideMark/>
                </w:tcPr>
                <w:p w14:paraId="182180F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1075,76</w:t>
                  </w:r>
                </w:p>
              </w:tc>
              <w:tc>
                <w:tcPr>
                  <w:tcW w:w="794" w:type="dxa"/>
                  <w:tcBorders>
                    <w:top w:val="nil"/>
                    <w:left w:val="nil"/>
                    <w:bottom w:val="single" w:sz="4" w:space="0" w:color="auto"/>
                    <w:right w:val="single" w:sz="4" w:space="0" w:color="auto"/>
                  </w:tcBorders>
                  <w:shd w:val="clear" w:color="auto" w:fill="auto"/>
                  <w:noWrap/>
                  <w:hideMark/>
                </w:tcPr>
                <w:p w14:paraId="585DF7EC"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3225A54E" w14:textId="77777777" w:rsidTr="0014016F">
              <w:trPr>
                <w:trHeight w:val="50"/>
              </w:trPr>
              <w:tc>
                <w:tcPr>
                  <w:tcW w:w="2278" w:type="dxa"/>
                  <w:tcBorders>
                    <w:top w:val="nil"/>
                    <w:left w:val="single" w:sz="4" w:space="0" w:color="000000"/>
                    <w:bottom w:val="single" w:sz="4" w:space="0" w:color="000000"/>
                    <w:right w:val="single" w:sz="4" w:space="0" w:color="000000"/>
                  </w:tcBorders>
                  <w:shd w:val="clear" w:color="auto" w:fill="auto"/>
                  <w:hideMark/>
                </w:tcPr>
                <w:p w14:paraId="2DC1E546" w14:textId="77777777" w:rsidR="003A5C26" w:rsidRPr="00576787" w:rsidRDefault="003A5C26"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517" w:type="dxa"/>
                  <w:tcBorders>
                    <w:top w:val="nil"/>
                    <w:left w:val="nil"/>
                    <w:bottom w:val="single" w:sz="4" w:space="0" w:color="auto"/>
                    <w:right w:val="single" w:sz="4" w:space="0" w:color="auto"/>
                  </w:tcBorders>
                  <w:shd w:val="clear" w:color="auto" w:fill="auto"/>
                  <w:hideMark/>
                </w:tcPr>
                <w:p w14:paraId="0285812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825</w:t>
                  </w:r>
                </w:p>
              </w:tc>
              <w:tc>
                <w:tcPr>
                  <w:tcW w:w="438" w:type="dxa"/>
                  <w:tcBorders>
                    <w:top w:val="nil"/>
                    <w:left w:val="nil"/>
                    <w:bottom w:val="single" w:sz="4" w:space="0" w:color="auto"/>
                    <w:right w:val="single" w:sz="4" w:space="0" w:color="auto"/>
                  </w:tcBorders>
                  <w:shd w:val="clear" w:color="auto" w:fill="auto"/>
                  <w:hideMark/>
                </w:tcPr>
                <w:p w14:paraId="56B87D0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23" w:type="dxa"/>
                  <w:tcBorders>
                    <w:top w:val="nil"/>
                    <w:left w:val="nil"/>
                    <w:bottom w:val="single" w:sz="4" w:space="0" w:color="auto"/>
                    <w:right w:val="single" w:sz="4" w:space="0" w:color="auto"/>
                  </w:tcBorders>
                  <w:shd w:val="clear" w:color="auto" w:fill="auto"/>
                  <w:hideMark/>
                </w:tcPr>
                <w:p w14:paraId="7EA1306F"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856" w:type="dxa"/>
                  <w:tcBorders>
                    <w:top w:val="nil"/>
                    <w:left w:val="nil"/>
                    <w:bottom w:val="single" w:sz="4" w:space="0" w:color="auto"/>
                    <w:right w:val="single" w:sz="4" w:space="0" w:color="auto"/>
                  </w:tcBorders>
                  <w:shd w:val="clear" w:color="auto" w:fill="auto"/>
                  <w:hideMark/>
                </w:tcPr>
                <w:p w14:paraId="08CC20B1"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01902С3121</w:t>
                  </w:r>
                </w:p>
              </w:tc>
              <w:tc>
                <w:tcPr>
                  <w:tcW w:w="445" w:type="dxa"/>
                  <w:tcBorders>
                    <w:top w:val="nil"/>
                    <w:left w:val="nil"/>
                    <w:bottom w:val="single" w:sz="4" w:space="0" w:color="auto"/>
                    <w:right w:val="single" w:sz="4" w:space="0" w:color="auto"/>
                  </w:tcBorders>
                  <w:shd w:val="clear" w:color="auto" w:fill="auto"/>
                  <w:hideMark/>
                </w:tcPr>
                <w:p w14:paraId="1A0EDE46"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870" w:type="dxa"/>
                  <w:tcBorders>
                    <w:top w:val="nil"/>
                    <w:left w:val="nil"/>
                    <w:bottom w:val="single" w:sz="4" w:space="0" w:color="auto"/>
                    <w:right w:val="single" w:sz="4" w:space="0" w:color="auto"/>
                  </w:tcBorders>
                  <w:shd w:val="clear" w:color="auto" w:fill="auto"/>
                  <w:noWrap/>
                  <w:hideMark/>
                </w:tcPr>
                <w:p w14:paraId="4771F135"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1075,76</w:t>
                  </w:r>
                </w:p>
              </w:tc>
              <w:tc>
                <w:tcPr>
                  <w:tcW w:w="1114" w:type="dxa"/>
                  <w:tcBorders>
                    <w:top w:val="nil"/>
                    <w:left w:val="nil"/>
                    <w:bottom w:val="single" w:sz="4" w:space="0" w:color="auto"/>
                    <w:right w:val="single" w:sz="4" w:space="0" w:color="auto"/>
                  </w:tcBorders>
                  <w:shd w:val="clear" w:color="auto" w:fill="auto"/>
                  <w:noWrap/>
                  <w:hideMark/>
                </w:tcPr>
                <w:p w14:paraId="793F468E"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1075,76</w:t>
                  </w:r>
                </w:p>
              </w:tc>
              <w:tc>
                <w:tcPr>
                  <w:tcW w:w="794" w:type="dxa"/>
                  <w:tcBorders>
                    <w:top w:val="nil"/>
                    <w:left w:val="nil"/>
                    <w:bottom w:val="single" w:sz="4" w:space="0" w:color="auto"/>
                    <w:right w:val="single" w:sz="4" w:space="0" w:color="auto"/>
                  </w:tcBorders>
                  <w:shd w:val="clear" w:color="auto" w:fill="auto"/>
                  <w:noWrap/>
                  <w:hideMark/>
                </w:tcPr>
                <w:p w14:paraId="0B82C0A8"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3A5C26" w:rsidRPr="00576787" w14:paraId="75DA0974" w14:textId="77777777" w:rsidTr="0014016F">
              <w:trPr>
                <w:trHeight w:val="50"/>
              </w:trPr>
              <w:tc>
                <w:tcPr>
                  <w:tcW w:w="2278" w:type="dxa"/>
                  <w:tcBorders>
                    <w:top w:val="nil"/>
                    <w:left w:val="single" w:sz="4" w:space="0" w:color="auto"/>
                    <w:bottom w:val="single" w:sz="4" w:space="0" w:color="auto"/>
                    <w:right w:val="single" w:sz="4" w:space="0" w:color="auto"/>
                  </w:tcBorders>
                  <w:shd w:val="clear" w:color="auto" w:fill="auto"/>
                  <w:hideMark/>
                </w:tcPr>
                <w:p w14:paraId="6943649F"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Всего</w:t>
                  </w:r>
                </w:p>
              </w:tc>
              <w:tc>
                <w:tcPr>
                  <w:tcW w:w="517" w:type="dxa"/>
                  <w:tcBorders>
                    <w:top w:val="nil"/>
                    <w:left w:val="nil"/>
                    <w:bottom w:val="single" w:sz="4" w:space="0" w:color="auto"/>
                    <w:right w:val="single" w:sz="4" w:space="0" w:color="auto"/>
                  </w:tcBorders>
                  <w:shd w:val="clear" w:color="auto" w:fill="auto"/>
                  <w:noWrap/>
                  <w:hideMark/>
                </w:tcPr>
                <w:p w14:paraId="597805F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w:t>
                  </w:r>
                </w:p>
              </w:tc>
              <w:tc>
                <w:tcPr>
                  <w:tcW w:w="438" w:type="dxa"/>
                  <w:tcBorders>
                    <w:top w:val="nil"/>
                    <w:left w:val="nil"/>
                    <w:bottom w:val="single" w:sz="4" w:space="0" w:color="auto"/>
                    <w:right w:val="single" w:sz="4" w:space="0" w:color="auto"/>
                  </w:tcBorders>
                  <w:shd w:val="clear" w:color="auto" w:fill="auto"/>
                  <w:noWrap/>
                  <w:hideMark/>
                </w:tcPr>
                <w:p w14:paraId="6C88FB1D"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w:t>
                  </w:r>
                </w:p>
              </w:tc>
              <w:tc>
                <w:tcPr>
                  <w:tcW w:w="423" w:type="dxa"/>
                  <w:tcBorders>
                    <w:top w:val="nil"/>
                    <w:left w:val="nil"/>
                    <w:bottom w:val="single" w:sz="4" w:space="0" w:color="auto"/>
                    <w:right w:val="single" w:sz="4" w:space="0" w:color="auto"/>
                  </w:tcBorders>
                  <w:shd w:val="clear" w:color="auto" w:fill="auto"/>
                  <w:noWrap/>
                  <w:hideMark/>
                </w:tcPr>
                <w:p w14:paraId="5E167E7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w:t>
                  </w:r>
                </w:p>
              </w:tc>
              <w:tc>
                <w:tcPr>
                  <w:tcW w:w="856" w:type="dxa"/>
                  <w:tcBorders>
                    <w:top w:val="nil"/>
                    <w:left w:val="nil"/>
                    <w:bottom w:val="single" w:sz="4" w:space="0" w:color="auto"/>
                    <w:right w:val="single" w:sz="4" w:space="0" w:color="auto"/>
                  </w:tcBorders>
                  <w:shd w:val="clear" w:color="auto" w:fill="auto"/>
                  <w:noWrap/>
                  <w:hideMark/>
                </w:tcPr>
                <w:p w14:paraId="1FFDBF7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w:t>
                  </w:r>
                </w:p>
              </w:tc>
              <w:tc>
                <w:tcPr>
                  <w:tcW w:w="445" w:type="dxa"/>
                  <w:tcBorders>
                    <w:top w:val="nil"/>
                    <w:left w:val="nil"/>
                    <w:bottom w:val="single" w:sz="4" w:space="0" w:color="auto"/>
                    <w:right w:val="single" w:sz="4" w:space="0" w:color="auto"/>
                  </w:tcBorders>
                  <w:shd w:val="clear" w:color="auto" w:fill="auto"/>
                  <w:noWrap/>
                  <w:hideMark/>
                </w:tcPr>
                <w:p w14:paraId="64A63EB2"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w:t>
                  </w:r>
                </w:p>
              </w:tc>
              <w:tc>
                <w:tcPr>
                  <w:tcW w:w="870" w:type="dxa"/>
                  <w:tcBorders>
                    <w:top w:val="nil"/>
                    <w:left w:val="nil"/>
                    <w:bottom w:val="single" w:sz="4" w:space="0" w:color="auto"/>
                    <w:right w:val="single" w:sz="4" w:space="0" w:color="auto"/>
                  </w:tcBorders>
                  <w:shd w:val="clear" w:color="auto" w:fill="auto"/>
                  <w:hideMark/>
                </w:tcPr>
                <w:p w14:paraId="58C01B0A"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12100390,53</w:t>
                  </w:r>
                </w:p>
              </w:tc>
              <w:tc>
                <w:tcPr>
                  <w:tcW w:w="1114" w:type="dxa"/>
                  <w:tcBorders>
                    <w:top w:val="nil"/>
                    <w:left w:val="nil"/>
                    <w:bottom w:val="single" w:sz="4" w:space="0" w:color="auto"/>
                    <w:right w:val="single" w:sz="4" w:space="0" w:color="auto"/>
                  </w:tcBorders>
                  <w:shd w:val="clear" w:color="auto" w:fill="auto"/>
                  <w:hideMark/>
                </w:tcPr>
                <w:p w14:paraId="5CDA2972" w14:textId="77777777" w:rsidR="003A5C26" w:rsidRPr="00576787" w:rsidRDefault="003A5C26"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11851022,82</w:t>
                  </w:r>
                </w:p>
              </w:tc>
              <w:tc>
                <w:tcPr>
                  <w:tcW w:w="794" w:type="dxa"/>
                  <w:tcBorders>
                    <w:top w:val="nil"/>
                    <w:left w:val="nil"/>
                    <w:bottom w:val="single" w:sz="4" w:space="0" w:color="auto"/>
                    <w:right w:val="single" w:sz="4" w:space="0" w:color="auto"/>
                  </w:tcBorders>
                  <w:shd w:val="clear" w:color="auto" w:fill="auto"/>
                  <w:noWrap/>
                  <w:hideMark/>
                </w:tcPr>
                <w:p w14:paraId="3874D9F3" w14:textId="77777777" w:rsidR="003A5C26" w:rsidRPr="00576787" w:rsidRDefault="003A5C26"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97,94</w:t>
                  </w:r>
                </w:p>
              </w:tc>
            </w:tr>
          </w:tbl>
          <w:p w14:paraId="69E0BED5" w14:textId="77777777" w:rsidR="003A5C26" w:rsidRPr="00576787" w:rsidRDefault="003A5C26" w:rsidP="00576787">
            <w:pPr>
              <w:ind w:firstLine="709"/>
              <w:jc w:val="both"/>
              <w:rPr>
                <w:rFonts w:ascii="Calibri" w:hAnsi="Calibri" w:cs="Calibri"/>
                <w:sz w:val="18"/>
                <w:szCs w:val="18"/>
                <w:lang w:val="ru-RU"/>
              </w:rPr>
            </w:pPr>
          </w:p>
          <w:p w14:paraId="3BA60165" w14:textId="4E2F4376" w:rsidR="00F9593F" w:rsidRPr="00576787" w:rsidRDefault="00F9593F" w:rsidP="00576787">
            <w:pPr>
              <w:jc w:val="right"/>
              <w:rPr>
                <w:rFonts w:ascii="Calibri" w:hAnsi="Calibri" w:cs="Calibri"/>
                <w:sz w:val="12"/>
                <w:szCs w:val="12"/>
                <w:lang w:val="ru-RU"/>
              </w:rPr>
            </w:pPr>
            <w:r w:rsidRPr="00576787">
              <w:rPr>
                <w:rFonts w:ascii="Calibri" w:hAnsi="Calibri" w:cs="Calibri"/>
                <w:sz w:val="12"/>
                <w:szCs w:val="12"/>
                <w:lang w:val="ru-RU"/>
              </w:rPr>
              <w:t>Приложение 5</w:t>
            </w:r>
          </w:p>
          <w:p w14:paraId="6A9063F1" w14:textId="77777777" w:rsidR="00F9593F" w:rsidRPr="00576787" w:rsidRDefault="00F9593F" w:rsidP="00576787">
            <w:pPr>
              <w:ind w:firstLine="709"/>
              <w:jc w:val="right"/>
              <w:rPr>
                <w:rFonts w:ascii="Calibri" w:hAnsi="Calibri" w:cs="Calibri"/>
                <w:sz w:val="12"/>
                <w:szCs w:val="12"/>
                <w:lang w:val="ru-RU"/>
              </w:rPr>
            </w:pP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p>
          <w:p w14:paraId="4057161A" w14:textId="43410612" w:rsidR="00F9593F" w:rsidRPr="00576787" w:rsidRDefault="00F9593F" w:rsidP="00576787">
            <w:pPr>
              <w:jc w:val="center"/>
              <w:rPr>
                <w:rFonts w:ascii="Calibri" w:hAnsi="Calibri" w:cs="Calibri"/>
                <w:sz w:val="12"/>
                <w:szCs w:val="12"/>
                <w:lang w:val="ru-RU"/>
              </w:rPr>
            </w:pPr>
            <w:r w:rsidRPr="00576787">
              <w:rPr>
                <w:rFonts w:ascii="Calibri" w:hAnsi="Calibri" w:cs="Calibri"/>
                <w:sz w:val="12"/>
                <w:szCs w:val="12"/>
                <w:lang w:val="ru-RU"/>
              </w:rPr>
              <w:t xml:space="preserve">Показатели расходов бюджета поселения за 2025 год по разделам, подразделам, целевым статьям (муниципальным программам </w:t>
            </w:r>
            <w:proofErr w:type="spellStart"/>
            <w:r w:rsidRPr="00576787">
              <w:rPr>
                <w:rFonts w:ascii="Calibri" w:hAnsi="Calibri" w:cs="Calibri"/>
                <w:sz w:val="12"/>
                <w:szCs w:val="12"/>
                <w:lang w:val="ru-RU"/>
              </w:rPr>
              <w:t>Ракитненского</w:t>
            </w:r>
            <w:proofErr w:type="spellEnd"/>
            <w:r w:rsidRPr="00576787">
              <w:rPr>
                <w:rFonts w:ascii="Calibri" w:hAnsi="Calibri" w:cs="Calibri"/>
                <w:sz w:val="12"/>
                <w:szCs w:val="12"/>
                <w:lang w:val="ru-RU"/>
              </w:rPr>
              <w:t xml:space="preserve"> сельского поселения и непрограммным направлениям деятельности), группам (группам и подгруппам) видов расходов классификации расходов бюджетов</w:t>
            </w:r>
          </w:p>
          <w:p w14:paraId="53DF2D8C" w14:textId="2F066A8F" w:rsidR="00F9593F" w:rsidRPr="00576787" w:rsidRDefault="0014016F" w:rsidP="00576787">
            <w:pPr>
              <w:jc w:val="right"/>
              <w:rPr>
                <w:rFonts w:ascii="Calibri" w:hAnsi="Calibri" w:cs="Calibri"/>
                <w:sz w:val="12"/>
                <w:szCs w:val="12"/>
                <w:lang w:val="ru-RU"/>
              </w:rPr>
            </w:pPr>
            <w:r w:rsidRPr="00576787">
              <w:rPr>
                <w:rFonts w:ascii="Calibri" w:hAnsi="Calibri" w:cs="Calibri"/>
                <w:sz w:val="12"/>
                <w:szCs w:val="12"/>
                <w:lang w:val="ru-RU"/>
              </w:rPr>
              <w:t>Р</w:t>
            </w:r>
            <w:r w:rsidR="00F9593F" w:rsidRPr="00576787">
              <w:rPr>
                <w:rFonts w:ascii="Calibri" w:hAnsi="Calibri" w:cs="Calibri"/>
                <w:sz w:val="12"/>
                <w:szCs w:val="12"/>
                <w:lang w:val="ru-RU"/>
              </w:rPr>
              <w:t>ублей</w:t>
            </w:r>
          </w:p>
          <w:tbl>
            <w:tblPr>
              <w:tblW w:w="7740" w:type="dxa"/>
              <w:tblLayout w:type="fixed"/>
              <w:tblLook w:val="04A0" w:firstRow="1" w:lastRow="0" w:firstColumn="1" w:lastColumn="0" w:noHBand="0" w:noVBand="1"/>
            </w:tblPr>
            <w:tblGrid>
              <w:gridCol w:w="2383"/>
              <w:gridCol w:w="459"/>
              <w:gridCol w:w="447"/>
              <w:gridCol w:w="1076"/>
              <w:gridCol w:w="399"/>
              <w:gridCol w:w="979"/>
              <w:gridCol w:w="895"/>
              <w:gridCol w:w="1102"/>
            </w:tblGrid>
            <w:tr w:rsidR="0014016F" w:rsidRPr="00576787" w14:paraId="34C9272B" w14:textId="77777777" w:rsidTr="006D2797">
              <w:trPr>
                <w:trHeight w:val="53"/>
              </w:trPr>
              <w:tc>
                <w:tcPr>
                  <w:tcW w:w="238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A327F2B" w14:textId="77777777" w:rsidR="0014016F" w:rsidRPr="00576787" w:rsidRDefault="0014016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 xml:space="preserve">Наименование </w:t>
                  </w:r>
                </w:p>
              </w:tc>
              <w:tc>
                <w:tcPr>
                  <w:tcW w:w="45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E454F4A" w14:textId="77777777" w:rsidR="0014016F" w:rsidRPr="00576787" w:rsidRDefault="0014016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Раздел</w:t>
                  </w:r>
                </w:p>
              </w:tc>
              <w:tc>
                <w:tcPr>
                  <w:tcW w:w="44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3FFAC56" w14:textId="77777777" w:rsidR="0014016F" w:rsidRPr="00576787" w:rsidRDefault="0014016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ПР</w:t>
                  </w:r>
                </w:p>
              </w:tc>
              <w:tc>
                <w:tcPr>
                  <w:tcW w:w="10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2835302" w14:textId="77777777" w:rsidR="0014016F" w:rsidRPr="00576787" w:rsidRDefault="0014016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Целевая статья</w:t>
                  </w:r>
                </w:p>
              </w:tc>
              <w:tc>
                <w:tcPr>
                  <w:tcW w:w="39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3143F8E" w14:textId="77777777" w:rsidR="0014016F" w:rsidRPr="00576787" w:rsidRDefault="0014016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ВР</w:t>
                  </w:r>
                </w:p>
              </w:tc>
              <w:tc>
                <w:tcPr>
                  <w:tcW w:w="2976" w:type="dxa"/>
                  <w:gridSpan w:val="3"/>
                  <w:tcBorders>
                    <w:top w:val="single" w:sz="4" w:space="0" w:color="auto"/>
                    <w:left w:val="nil"/>
                    <w:bottom w:val="single" w:sz="4" w:space="0" w:color="auto"/>
                    <w:right w:val="single" w:sz="4" w:space="0" w:color="auto"/>
                  </w:tcBorders>
                  <w:shd w:val="clear" w:color="000000" w:fill="FFFFFF"/>
                  <w:hideMark/>
                </w:tcPr>
                <w:p w14:paraId="4AD6FD88" w14:textId="77777777" w:rsidR="0014016F" w:rsidRPr="00576787" w:rsidRDefault="0014016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Расходы</w:t>
                  </w:r>
                </w:p>
              </w:tc>
            </w:tr>
            <w:tr w:rsidR="0014016F" w:rsidRPr="00576787" w14:paraId="1D4B95FB" w14:textId="77777777" w:rsidTr="006D2797">
              <w:trPr>
                <w:trHeight w:val="50"/>
              </w:trPr>
              <w:tc>
                <w:tcPr>
                  <w:tcW w:w="2383" w:type="dxa"/>
                  <w:vMerge/>
                  <w:tcBorders>
                    <w:top w:val="single" w:sz="4" w:space="0" w:color="auto"/>
                    <w:left w:val="single" w:sz="4" w:space="0" w:color="auto"/>
                    <w:bottom w:val="single" w:sz="4" w:space="0" w:color="auto"/>
                    <w:right w:val="single" w:sz="4" w:space="0" w:color="auto"/>
                  </w:tcBorders>
                  <w:vAlign w:val="center"/>
                  <w:hideMark/>
                </w:tcPr>
                <w:p w14:paraId="23F07184" w14:textId="77777777" w:rsidR="0014016F" w:rsidRPr="00576787" w:rsidRDefault="0014016F" w:rsidP="00576787">
                  <w:pPr>
                    <w:suppressAutoHyphens w:val="0"/>
                    <w:rPr>
                      <w:rFonts w:ascii="Calibri" w:eastAsia="Times New Roman" w:hAnsi="Calibri" w:cs="Calibri"/>
                      <w:b/>
                      <w:bCs/>
                      <w:kern w:val="0"/>
                      <w:sz w:val="12"/>
                      <w:szCs w:val="12"/>
                      <w:lang w:val="ru-RU" w:eastAsia="ru-RU" w:bidi="ar-SA"/>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5A3FA713" w14:textId="77777777" w:rsidR="0014016F" w:rsidRPr="00576787" w:rsidRDefault="0014016F" w:rsidP="00576787">
                  <w:pPr>
                    <w:suppressAutoHyphens w:val="0"/>
                    <w:rPr>
                      <w:rFonts w:ascii="Calibri" w:eastAsia="Times New Roman" w:hAnsi="Calibri" w:cs="Calibri"/>
                      <w:b/>
                      <w:bCs/>
                      <w:kern w:val="0"/>
                      <w:sz w:val="12"/>
                      <w:szCs w:val="12"/>
                      <w:lang w:val="ru-RU" w:eastAsia="ru-RU" w:bidi="ar-SA"/>
                    </w:rPr>
                  </w:pPr>
                </w:p>
              </w:tc>
              <w:tc>
                <w:tcPr>
                  <w:tcW w:w="447" w:type="dxa"/>
                  <w:vMerge/>
                  <w:tcBorders>
                    <w:top w:val="single" w:sz="4" w:space="0" w:color="auto"/>
                    <w:left w:val="single" w:sz="4" w:space="0" w:color="auto"/>
                    <w:bottom w:val="single" w:sz="4" w:space="0" w:color="auto"/>
                    <w:right w:val="single" w:sz="4" w:space="0" w:color="auto"/>
                  </w:tcBorders>
                  <w:vAlign w:val="center"/>
                  <w:hideMark/>
                </w:tcPr>
                <w:p w14:paraId="56F960BD" w14:textId="77777777" w:rsidR="0014016F" w:rsidRPr="00576787" w:rsidRDefault="0014016F" w:rsidP="00576787">
                  <w:pPr>
                    <w:suppressAutoHyphens w:val="0"/>
                    <w:rPr>
                      <w:rFonts w:ascii="Calibri" w:eastAsia="Times New Roman" w:hAnsi="Calibri" w:cs="Calibri"/>
                      <w:b/>
                      <w:bCs/>
                      <w:kern w:val="0"/>
                      <w:sz w:val="12"/>
                      <w:szCs w:val="12"/>
                      <w:lang w:val="ru-RU" w:eastAsia="ru-RU" w:bidi="ar-SA"/>
                    </w:rPr>
                  </w:pPr>
                </w:p>
              </w:tc>
              <w:tc>
                <w:tcPr>
                  <w:tcW w:w="1076" w:type="dxa"/>
                  <w:vMerge/>
                  <w:tcBorders>
                    <w:top w:val="single" w:sz="4" w:space="0" w:color="auto"/>
                    <w:left w:val="single" w:sz="4" w:space="0" w:color="auto"/>
                    <w:bottom w:val="single" w:sz="4" w:space="0" w:color="auto"/>
                    <w:right w:val="single" w:sz="4" w:space="0" w:color="auto"/>
                  </w:tcBorders>
                  <w:vAlign w:val="center"/>
                  <w:hideMark/>
                </w:tcPr>
                <w:p w14:paraId="38010E86" w14:textId="77777777" w:rsidR="0014016F" w:rsidRPr="00576787" w:rsidRDefault="0014016F" w:rsidP="00576787">
                  <w:pPr>
                    <w:suppressAutoHyphens w:val="0"/>
                    <w:rPr>
                      <w:rFonts w:ascii="Calibri" w:eastAsia="Times New Roman" w:hAnsi="Calibri" w:cs="Calibri"/>
                      <w:b/>
                      <w:bCs/>
                      <w:kern w:val="0"/>
                      <w:sz w:val="12"/>
                      <w:szCs w:val="12"/>
                      <w:lang w:val="ru-RU" w:eastAsia="ru-RU" w:bidi="ar-SA"/>
                    </w:rPr>
                  </w:pPr>
                </w:p>
              </w:tc>
              <w:tc>
                <w:tcPr>
                  <w:tcW w:w="399" w:type="dxa"/>
                  <w:vMerge/>
                  <w:tcBorders>
                    <w:top w:val="single" w:sz="4" w:space="0" w:color="auto"/>
                    <w:left w:val="single" w:sz="4" w:space="0" w:color="auto"/>
                    <w:bottom w:val="single" w:sz="4" w:space="0" w:color="auto"/>
                    <w:right w:val="single" w:sz="4" w:space="0" w:color="auto"/>
                  </w:tcBorders>
                  <w:vAlign w:val="center"/>
                  <w:hideMark/>
                </w:tcPr>
                <w:p w14:paraId="1B96F8AF" w14:textId="77777777" w:rsidR="0014016F" w:rsidRPr="00576787" w:rsidRDefault="0014016F" w:rsidP="00576787">
                  <w:pPr>
                    <w:suppressAutoHyphens w:val="0"/>
                    <w:rPr>
                      <w:rFonts w:ascii="Calibri" w:eastAsia="Times New Roman" w:hAnsi="Calibri" w:cs="Calibri"/>
                      <w:b/>
                      <w:bCs/>
                      <w:kern w:val="0"/>
                      <w:sz w:val="12"/>
                      <w:szCs w:val="12"/>
                      <w:lang w:val="ru-RU" w:eastAsia="ru-RU" w:bidi="ar-SA"/>
                    </w:rPr>
                  </w:pPr>
                </w:p>
              </w:tc>
              <w:tc>
                <w:tcPr>
                  <w:tcW w:w="979" w:type="dxa"/>
                  <w:tcBorders>
                    <w:top w:val="nil"/>
                    <w:left w:val="nil"/>
                    <w:bottom w:val="single" w:sz="4" w:space="0" w:color="auto"/>
                    <w:right w:val="single" w:sz="4" w:space="0" w:color="auto"/>
                  </w:tcBorders>
                  <w:shd w:val="clear" w:color="auto" w:fill="auto"/>
                  <w:vAlign w:val="center"/>
                  <w:hideMark/>
                </w:tcPr>
                <w:p w14:paraId="09CF086D" w14:textId="77777777" w:rsidR="0014016F" w:rsidRPr="00576787" w:rsidRDefault="0014016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Уточненный бюджет</w:t>
                  </w:r>
                </w:p>
              </w:tc>
              <w:tc>
                <w:tcPr>
                  <w:tcW w:w="895" w:type="dxa"/>
                  <w:tcBorders>
                    <w:top w:val="nil"/>
                    <w:left w:val="nil"/>
                    <w:bottom w:val="single" w:sz="4" w:space="0" w:color="auto"/>
                    <w:right w:val="single" w:sz="4" w:space="0" w:color="auto"/>
                  </w:tcBorders>
                  <w:shd w:val="clear" w:color="auto" w:fill="auto"/>
                  <w:vAlign w:val="center"/>
                  <w:hideMark/>
                </w:tcPr>
                <w:p w14:paraId="6682EF93" w14:textId="77777777" w:rsidR="0014016F" w:rsidRPr="00576787" w:rsidRDefault="0014016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Исполнение за текущий 2025 год</w:t>
                  </w:r>
                </w:p>
              </w:tc>
              <w:tc>
                <w:tcPr>
                  <w:tcW w:w="1102" w:type="dxa"/>
                  <w:tcBorders>
                    <w:top w:val="nil"/>
                    <w:left w:val="nil"/>
                    <w:bottom w:val="single" w:sz="4" w:space="0" w:color="auto"/>
                    <w:right w:val="single" w:sz="4" w:space="0" w:color="auto"/>
                  </w:tcBorders>
                  <w:shd w:val="clear" w:color="auto" w:fill="auto"/>
                  <w:vAlign w:val="center"/>
                  <w:hideMark/>
                </w:tcPr>
                <w:p w14:paraId="482DBA29" w14:textId="77777777" w:rsidR="0014016F" w:rsidRPr="00576787" w:rsidRDefault="0014016F"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исполнения</w:t>
                  </w:r>
                </w:p>
              </w:tc>
            </w:tr>
            <w:tr w:rsidR="0014016F" w:rsidRPr="00576787" w14:paraId="133D642F" w14:textId="77777777" w:rsidTr="006D2797">
              <w:trPr>
                <w:trHeight w:val="50"/>
              </w:trPr>
              <w:tc>
                <w:tcPr>
                  <w:tcW w:w="2383" w:type="dxa"/>
                  <w:tcBorders>
                    <w:top w:val="nil"/>
                    <w:left w:val="single" w:sz="4" w:space="0" w:color="auto"/>
                    <w:bottom w:val="single" w:sz="4" w:space="0" w:color="auto"/>
                    <w:right w:val="single" w:sz="4" w:space="0" w:color="auto"/>
                  </w:tcBorders>
                  <w:shd w:val="clear" w:color="000000" w:fill="FFFFFF"/>
                  <w:hideMark/>
                </w:tcPr>
                <w:p w14:paraId="77C584EA" w14:textId="77777777" w:rsidR="0014016F" w:rsidRPr="00576787" w:rsidRDefault="0014016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1</w:t>
                  </w:r>
                </w:p>
              </w:tc>
              <w:tc>
                <w:tcPr>
                  <w:tcW w:w="459" w:type="dxa"/>
                  <w:tcBorders>
                    <w:top w:val="nil"/>
                    <w:left w:val="nil"/>
                    <w:bottom w:val="single" w:sz="4" w:space="0" w:color="auto"/>
                    <w:right w:val="single" w:sz="4" w:space="0" w:color="auto"/>
                  </w:tcBorders>
                  <w:shd w:val="clear" w:color="000000" w:fill="FFFFFF"/>
                  <w:hideMark/>
                </w:tcPr>
                <w:p w14:paraId="6F88F0D4" w14:textId="77777777" w:rsidR="0014016F" w:rsidRPr="00576787" w:rsidRDefault="0014016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3</w:t>
                  </w:r>
                </w:p>
              </w:tc>
              <w:tc>
                <w:tcPr>
                  <w:tcW w:w="447" w:type="dxa"/>
                  <w:tcBorders>
                    <w:top w:val="nil"/>
                    <w:left w:val="nil"/>
                    <w:bottom w:val="single" w:sz="4" w:space="0" w:color="auto"/>
                    <w:right w:val="single" w:sz="4" w:space="0" w:color="auto"/>
                  </w:tcBorders>
                  <w:shd w:val="clear" w:color="000000" w:fill="FFFFFF"/>
                  <w:hideMark/>
                </w:tcPr>
                <w:p w14:paraId="738BDD8A" w14:textId="77777777" w:rsidR="0014016F" w:rsidRPr="00576787" w:rsidRDefault="0014016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4</w:t>
                  </w:r>
                </w:p>
              </w:tc>
              <w:tc>
                <w:tcPr>
                  <w:tcW w:w="1076" w:type="dxa"/>
                  <w:tcBorders>
                    <w:top w:val="nil"/>
                    <w:left w:val="nil"/>
                    <w:bottom w:val="single" w:sz="4" w:space="0" w:color="auto"/>
                    <w:right w:val="single" w:sz="4" w:space="0" w:color="auto"/>
                  </w:tcBorders>
                  <w:shd w:val="clear" w:color="000000" w:fill="FFFFFF"/>
                  <w:hideMark/>
                </w:tcPr>
                <w:p w14:paraId="57BEDFF5" w14:textId="77777777" w:rsidR="0014016F" w:rsidRPr="00576787" w:rsidRDefault="0014016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5</w:t>
                  </w:r>
                </w:p>
              </w:tc>
              <w:tc>
                <w:tcPr>
                  <w:tcW w:w="399" w:type="dxa"/>
                  <w:tcBorders>
                    <w:top w:val="nil"/>
                    <w:left w:val="nil"/>
                    <w:bottom w:val="single" w:sz="4" w:space="0" w:color="auto"/>
                    <w:right w:val="single" w:sz="4" w:space="0" w:color="auto"/>
                  </w:tcBorders>
                  <w:shd w:val="clear" w:color="000000" w:fill="FFFFFF"/>
                  <w:hideMark/>
                </w:tcPr>
                <w:p w14:paraId="50A29857" w14:textId="77777777" w:rsidR="0014016F" w:rsidRPr="00576787" w:rsidRDefault="0014016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6</w:t>
                  </w:r>
                </w:p>
              </w:tc>
              <w:tc>
                <w:tcPr>
                  <w:tcW w:w="979" w:type="dxa"/>
                  <w:tcBorders>
                    <w:top w:val="nil"/>
                    <w:left w:val="nil"/>
                    <w:bottom w:val="single" w:sz="4" w:space="0" w:color="auto"/>
                    <w:right w:val="single" w:sz="4" w:space="0" w:color="auto"/>
                  </w:tcBorders>
                  <w:shd w:val="clear" w:color="000000" w:fill="FFFFFF"/>
                  <w:noWrap/>
                  <w:hideMark/>
                </w:tcPr>
                <w:p w14:paraId="08BB0F62" w14:textId="77777777" w:rsidR="0014016F" w:rsidRPr="00576787" w:rsidRDefault="001401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w:t>
                  </w:r>
                </w:p>
              </w:tc>
              <w:tc>
                <w:tcPr>
                  <w:tcW w:w="895" w:type="dxa"/>
                  <w:tcBorders>
                    <w:top w:val="nil"/>
                    <w:left w:val="nil"/>
                    <w:bottom w:val="single" w:sz="4" w:space="0" w:color="auto"/>
                    <w:right w:val="single" w:sz="4" w:space="0" w:color="auto"/>
                  </w:tcBorders>
                  <w:shd w:val="clear" w:color="000000" w:fill="FFFFFF"/>
                  <w:hideMark/>
                </w:tcPr>
                <w:p w14:paraId="0B49EAE9" w14:textId="77777777" w:rsidR="0014016F" w:rsidRPr="00576787" w:rsidRDefault="0014016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8</w:t>
                  </w:r>
                </w:p>
              </w:tc>
              <w:tc>
                <w:tcPr>
                  <w:tcW w:w="1102" w:type="dxa"/>
                  <w:tcBorders>
                    <w:top w:val="nil"/>
                    <w:left w:val="nil"/>
                    <w:bottom w:val="single" w:sz="4" w:space="0" w:color="auto"/>
                    <w:right w:val="single" w:sz="4" w:space="0" w:color="auto"/>
                  </w:tcBorders>
                  <w:shd w:val="clear" w:color="000000" w:fill="FFFFFF"/>
                  <w:hideMark/>
                </w:tcPr>
                <w:p w14:paraId="2DC5AAFC" w14:textId="77777777" w:rsidR="0014016F" w:rsidRPr="00576787" w:rsidRDefault="0014016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9</w:t>
                  </w:r>
                </w:p>
              </w:tc>
            </w:tr>
            <w:tr w:rsidR="0014016F" w:rsidRPr="00576787" w14:paraId="292CCE72" w14:textId="77777777" w:rsidTr="006D2797">
              <w:trPr>
                <w:trHeight w:val="50"/>
              </w:trPr>
              <w:tc>
                <w:tcPr>
                  <w:tcW w:w="2383" w:type="dxa"/>
                  <w:tcBorders>
                    <w:top w:val="nil"/>
                    <w:left w:val="single" w:sz="4" w:space="0" w:color="auto"/>
                    <w:bottom w:val="single" w:sz="4" w:space="0" w:color="auto"/>
                    <w:right w:val="single" w:sz="4" w:space="0" w:color="auto"/>
                  </w:tcBorders>
                  <w:shd w:val="clear" w:color="000000" w:fill="FFFFFF"/>
                  <w:hideMark/>
                </w:tcPr>
                <w:p w14:paraId="3539225C" w14:textId="77777777" w:rsidR="0014016F" w:rsidRPr="00576787" w:rsidRDefault="0014016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 xml:space="preserve">Администрация </w:t>
                  </w:r>
                  <w:proofErr w:type="spellStart"/>
                  <w:r w:rsidRPr="00576787">
                    <w:rPr>
                      <w:rFonts w:ascii="Calibri" w:eastAsia="Times New Roman" w:hAnsi="Calibri" w:cs="Calibri"/>
                      <w:b/>
                      <w:bCs/>
                      <w:kern w:val="0"/>
                      <w:sz w:val="12"/>
                      <w:szCs w:val="12"/>
                      <w:lang w:val="ru-RU" w:eastAsia="ru-RU" w:bidi="ar-SA"/>
                    </w:rPr>
                    <w:t>Ракитненского</w:t>
                  </w:r>
                  <w:proofErr w:type="spellEnd"/>
                  <w:r w:rsidRPr="00576787">
                    <w:rPr>
                      <w:rFonts w:ascii="Calibri" w:eastAsia="Times New Roman" w:hAnsi="Calibri" w:cs="Calibri"/>
                      <w:b/>
                      <w:bCs/>
                      <w:kern w:val="0"/>
                      <w:sz w:val="12"/>
                      <w:szCs w:val="12"/>
                      <w:lang w:val="ru-RU" w:eastAsia="ru-RU" w:bidi="ar-SA"/>
                    </w:rPr>
                    <w:t xml:space="preserve"> сельского поселения</w:t>
                  </w:r>
                </w:p>
              </w:tc>
              <w:tc>
                <w:tcPr>
                  <w:tcW w:w="459" w:type="dxa"/>
                  <w:tcBorders>
                    <w:top w:val="nil"/>
                    <w:left w:val="nil"/>
                    <w:bottom w:val="single" w:sz="4" w:space="0" w:color="auto"/>
                    <w:right w:val="single" w:sz="4" w:space="0" w:color="auto"/>
                  </w:tcBorders>
                  <w:shd w:val="clear" w:color="auto" w:fill="auto"/>
                  <w:hideMark/>
                </w:tcPr>
                <w:p w14:paraId="6BE8019B" w14:textId="77777777" w:rsidR="0014016F" w:rsidRPr="00576787" w:rsidRDefault="0014016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w:t>
                  </w:r>
                </w:p>
              </w:tc>
              <w:tc>
                <w:tcPr>
                  <w:tcW w:w="447" w:type="dxa"/>
                  <w:tcBorders>
                    <w:top w:val="nil"/>
                    <w:left w:val="nil"/>
                    <w:bottom w:val="single" w:sz="4" w:space="0" w:color="auto"/>
                    <w:right w:val="single" w:sz="4" w:space="0" w:color="auto"/>
                  </w:tcBorders>
                  <w:shd w:val="clear" w:color="auto" w:fill="auto"/>
                  <w:hideMark/>
                </w:tcPr>
                <w:p w14:paraId="3E927D83" w14:textId="77777777" w:rsidR="0014016F" w:rsidRPr="00576787" w:rsidRDefault="0014016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w:t>
                  </w:r>
                </w:p>
              </w:tc>
              <w:tc>
                <w:tcPr>
                  <w:tcW w:w="1076" w:type="dxa"/>
                  <w:tcBorders>
                    <w:top w:val="nil"/>
                    <w:left w:val="nil"/>
                    <w:bottom w:val="single" w:sz="4" w:space="0" w:color="auto"/>
                    <w:right w:val="single" w:sz="4" w:space="0" w:color="auto"/>
                  </w:tcBorders>
                  <w:shd w:val="clear" w:color="auto" w:fill="auto"/>
                  <w:hideMark/>
                </w:tcPr>
                <w:p w14:paraId="14E5DB24" w14:textId="77777777" w:rsidR="0014016F" w:rsidRPr="00576787" w:rsidRDefault="0014016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0000000000</w:t>
                  </w:r>
                </w:p>
              </w:tc>
              <w:tc>
                <w:tcPr>
                  <w:tcW w:w="399" w:type="dxa"/>
                  <w:tcBorders>
                    <w:top w:val="nil"/>
                    <w:left w:val="nil"/>
                    <w:bottom w:val="single" w:sz="4" w:space="0" w:color="auto"/>
                    <w:right w:val="single" w:sz="4" w:space="0" w:color="auto"/>
                  </w:tcBorders>
                  <w:shd w:val="clear" w:color="auto" w:fill="auto"/>
                  <w:hideMark/>
                </w:tcPr>
                <w:p w14:paraId="5114B1AB" w14:textId="77777777" w:rsidR="0014016F" w:rsidRPr="00576787" w:rsidRDefault="0014016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auto" w:fill="auto"/>
                  <w:noWrap/>
                  <w:hideMark/>
                </w:tcPr>
                <w:p w14:paraId="21F0D2CD" w14:textId="77777777" w:rsidR="0014016F" w:rsidRPr="00576787" w:rsidRDefault="001401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12100390,53</w:t>
                  </w:r>
                </w:p>
              </w:tc>
              <w:tc>
                <w:tcPr>
                  <w:tcW w:w="895" w:type="dxa"/>
                  <w:tcBorders>
                    <w:top w:val="nil"/>
                    <w:left w:val="nil"/>
                    <w:bottom w:val="single" w:sz="4" w:space="0" w:color="auto"/>
                    <w:right w:val="single" w:sz="4" w:space="0" w:color="auto"/>
                  </w:tcBorders>
                  <w:shd w:val="clear" w:color="auto" w:fill="auto"/>
                  <w:noWrap/>
                  <w:hideMark/>
                </w:tcPr>
                <w:p w14:paraId="2ED3C89B" w14:textId="77777777" w:rsidR="0014016F" w:rsidRPr="00576787" w:rsidRDefault="001401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11851022,82</w:t>
                  </w:r>
                </w:p>
              </w:tc>
              <w:tc>
                <w:tcPr>
                  <w:tcW w:w="1102" w:type="dxa"/>
                  <w:tcBorders>
                    <w:top w:val="nil"/>
                    <w:left w:val="nil"/>
                    <w:bottom w:val="single" w:sz="4" w:space="0" w:color="auto"/>
                    <w:right w:val="single" w:sz="4" w:space="0" w:color="auto"/>
                  </w:tcBorders>
                  <w:shd w:val="clear" w:color="auto" w:fill="auto"/>
                  <w:noWrap/>
                  <w:hideMark/>
                </w:tcPr>
                <w:p w14:paraId="0DC3BCC0" w14:textId="77777777" w:rsidR="0014016F" w:rsidRPr="00576787" w:rsidRDefault="001401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97,94</w:t>
                  </w:r>
                </w:p>
              </w:tc>
            </w:tr>
            <w:tr w:rsidR="0014016F" w:rsidRPr="00576787" w14:paraId="13423EAE" w14:textId="77777777" w:rsidTr="006D2797">
              <w:trPr>
                <w:trHeight w:val="50"/>
              </w:trPr>
              <w:tc>
                <w:tcPr>
                  <w:tcW w:w="2383" w:type="dxa"/>
                  <w:tcBorders>
                    <w:top w:val="nil"/>
                    <w:left w:val="single" w:sz="4" w:space="0" w:color="auto"/>
                    <w:bottom w:val="single" w:sz="4" w:space="0" w:color="auto"/>
                    <w:right w:val="single" w:sz="4" w:space="0" w:color="auto"/>
                  </w:tcBorders>
                  <w:shd w:val="clear" w:color="000000" w:fill="FFFFFF"/>
                  <w:hideMark/>
                </w:tcPr>
                <w:p w14:paraId="36F8A3D6" w14:textId="77777777" w:rsidR="0014016F" w:rsidRPr="00576787" w:rsidRDefault="001401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Общегосударственные вопросы</w:t>
                  </w:r>
                </w:p>
              </w:tc>
              <w:tc>
                <w:tcPr>
                  <w:tcW w:w="459" w:type="dxa"/>
                  <w:tcBorders>
                    <w:top w:val="nil"/>
                    <w:left w:val="nil"/>
                    <w:bottom w:val="single" w:sz="4" w:space="0" w:color="auto"/>
                    <w:right w:val="single" w:sz="4" w:space="0" w:color="auto"/>
                  </w:tcBorders>
                  <w:shd w:val="clear" w:color="000000" w:fill="FFFFFF"/>
                  <w:hideMark/>
                </w:tcPr>
                <w:p w14:paraId="7BB219F6" w14:textId="77777777" w:rsidR="0014016F" w:rsidRPr="00576787" w:rsidRDefault="001401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hideMark/>
                </w:tcPr>
                <w:p w14:paraId="7A9AEEAC" w14:textId="77777777" w:rsidR="0014016F" w:rsidRPr="00576787" w:rsidRDefault="001401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w:t>
                  </w:r>
                </w:p>
              </w:tc>
              <w:tc>
                <w:tcPr>
                  <w:tcW w:w="1076" w:type="dxa"/>
                  <w:tcBorders>
                    <w:top w:val="nil"/>
                    <w:left w:val="nil"/>
                    <w:bottom w:val="single" w:sz="4" w:space="0" w:color="auto"/>
                    <w:right w:val="single" w:sz="4" w:space="0" w:color="auto"/>
                  </w:tcBorders>
                  <w:shd w:val="clear" w:color="000000" w:fill="FFFFFF"/>
                  <w:hideMark/>
                </w:tcPr>
                <w:p w14:paraId="24C32383" w14:textId="77777777" w:rsidR="0014016F" w:rsidRPr="00576787" w:rsidRDefault="001401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0000000000</w:t>
                  </w:r>
                </w:p>
              </w:tc>
              <w:tc>
                <w:tcPr>
                  <w:tcW w:w="399" w:type="dxa"/>
                  <w:tcBorders>
                    <w:top w:val="nil"/>
                    <w:left w:val="nil"/>
                    <w:bottom w:val="single" w:sz="4" w:space="0" w:color="auto"/>
                    <w:right w:val="single" w:sz="4" w:space="0" w:color="auto"/>
                  </w:tcBorders>
                  <w:shd w:val="clear" w:color="000000" w:fill="FFFFFF"/>
                  <w:hideMark/>
                </w:tcPr>
                <w:p w14:paraId="6D362923" w14:textId="77777777" w:rsidR="0014016F" w:rsidRPr="00576787" w:rsidRDefault="001401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noWrap/>
                  <w:hideMark/>
                </w:tcPr>
                <w:p w14:paraId="51D507AB" w14:textId="77777777" w:rsidR="0014016F" w:rsidRPr="00576787" w:rsidRDefault="001401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4578733,56</w:t>
                  </w:r>
                </w:p>
              </w:tc>
              <w:tc>
                <w:tcPr>
                  <w:tcW w:w="895" w:type="dxa"/>
                  <w:tcBorders>
                    <w:top w:val="nil"/>
                    <w:left w:val="nil"/>
                    <w:bottom w:val="single" w:sz="4" w:space="0" w:color="auto"/>
                    <w:right w:val="single" w:sz="4" w:space="0" w:color="auto"/>
                  </w:tcBorders>
                  <w:shd w:val="clear" w:color="000000" w:fill="FFFFFF"/>
                  <w:noWrap/>
                  <w:hideMark/>
                </w:tcPr>
                <w:p w14:paraId="749410F2" w14:textId="77777777" w:rsidR="0014016F" w:rsidRPr="00576787" w:rsidRDefault="001401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4395383,75</w:t>
                  </w:r>
                </w:p>
              </w:tc>
              <w:tc>
                <w:tcPr>
                  <w:tcW w:w="1102" w:type="dxa"/>
                  <w:tcBorders>
                    <w:top w:val="nil"/>
                    <w:left w:val="nil"/>
                    <w:bottom w:val="single" w:sz="4" w:space="0" w:color="auto"/>
                    <w:right w:val="single" w:sz="4" w:space="0" w:color="auto"/>
                  </w:tcBorders>
                  <w:shd w:val="clear" w:color="auto" w:fill="auto"/>
                  <w:noWrap/>
                  <w:hideMark/>
                </w:tcPr>
                <w:p w14:paraId="6F5B0E58" w14:textId="77777777" w:rsidR="0014016F" w:rsidRPr="00576787" w:rsidRDefault="001401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96,00</w:t>
                  </w:r>
                </w:p>
              </w:tc>
            </w:tr>
            <w:tr w:rsidR="0014016F" w:rsidRPr="00576787" w14:paraId="6FFF8EED" w14:textId="77777777" w:rsidTr="006D2797">
              <w:trPr>
                <w:trHeight w:val="50"/>
              </w:trPr>
              <w:tc>
                <w:tcPr>
                  <w:tcW w:w="2383" w:type="dxa"/>
                  <w:tcBorders>
                    <w:top w:val="nil"/>
                    <w:left w:val="single" w:sz="4" w:space="0" w:color="auto"/>
                    <w:bottom w:val="single" w:sz="4" w:space="0" w:color="auto"/>
                    <w:right w:val="single" w:sz="4" w:space="0" w:color="auto"/>
                  </w:tcBorders>
                  <w:shd w:val="clear" w:color="auto" w:fill="auto"/>
                  <w:hideMark/>
                </w:tcPr>
                <w:p w14:paraId="6F6B64A9" w14:textId="77777777" w:rsidR="0014016F" w:rsidRPr="00576787" w:rsidRDefault="0014016F" w:rsidP="00576787">
                  <w:pPr>
                    <w:suppressAutoHyphens w:val="0"/>
                    <w:jc w:val="center"/>
                    <w:rPr>
                      <w:rFonts w:ascii="Calibri" w:eastAsia="Times New Roman" w:hAnsi="Calibri" w:cs="Calibri"/>
                      <w:b/>
                      <w:bCs/>
                      <w:i/>
                      <w:iCs/>
                      <w:kern w:val="0"/>
                      <w:sz w:val="12"/>
                      <w:szCs w:val="12"/>
                      <w:lang w:val="ru-RU" w:eastAsia="ru-RU" w:bidi="ar-SA"/>
                    </w:rPr>
                  </w:pPr>
                  <w:r w:rsidRPr="00576787">
                    <w:rPr>
                      <w:rFonts w:ascii="Calibri" w:eastAsia="Times New Roman" w:hAnsi="Calibri" w:cs="Calibri"/>
                      <w:b/>
                      <w:bCs/>
                      <w:i/>
                      <w:iCs/>
                      <w:kern w:val="0"/>
                      <w:sz w:val="12"/>
                      <w:szCs w:val="12"/>
                      <w:lang w:val="ru-RU" w:eastAsia="ru-RU" w:bidi="ar-SA"/>
                    </w:rPr>
                    <w:t>Функционирование высшего должностного лица субъекта Российской Федерации и муниципального образования</w:t>
                  </w:r>
                </w:p>
              </w:tc>
              <w:tc>
                <w:tcPr>
                  <w:tcW w:w="459" w:type="dxa"/>
                  <w:tcBorders>
                    <w:top w:val="nil"/>
                    <w:left w:val="nil"/>
                    <w:bottom w:val="single" w:sz="4" w:space="0" w:color="auto"/>
                    <w:right w:val="single" w:sz="4" w:space="0" w:color="auto"/>
                  </w:tcBorders>
                  <w:shd w:val="clear" w:color="auto" w:fill="auto"/>
                  <w:hideMark/>
                </w:tcPr>
                <w:p w14:paraId="0601A43B" w14:textId="77777777" w:rsidR="0014016F" w:rsidRPr="00576787" w:rsidRDefault="0014016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auto" w:fill="auto"/>
                  <w:hideMark/>
                </w:tcPr>
                <w:p w14:paraId="0806103A" w14:textId="77777777" w:rsidR="0014016F" w:rsidRPr="00576787" w:rsidRDefault="0014016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02</w:t>
                  </w:r>
                </w:p>
              </w:tc>
              <w:tc>
                <w:tcPr>
                  <w:tcW w:w="1076" w:type="dxa"/>
                  <w:tcBorders>
                    <w:top w:val="nil"/>
                    <w:left w:val="nil"/>
                    <w:bottom w:val="single" w:sz="4" w:space="0" w:color="auto"/>
                    <w:right w:val="single" w:sz="4" w:space="0" w:color="auto"/>
                  </w:tcBorders>
                  <w:shd w:val="clear" w:color="auto" w:fill="auto"/>
                  <w:hideMark/>
                </w:tcPr>
                <w:p w14:paraId="6BA93BA9" w14:textId="77777777" w:rsidR="0014016F" w:rsidRPr="00576787" w:rsidRDefault="0014016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0000000000</w:t>
                  </w:r>
                </w:p>
              </w:tc>
              <w:tc>
                <w:tcPr>
                  <w:tcW w:w="399" w:type="dxa"/>
                  <w:tcBorders>
                    <w:top w:val="nil"/>
                    <w:left w:val="nil"/>
                    <w:bottom w:val="single" w:sz="4" w:space="0" w:color="auto"/>
                    <w:right w:val="single" w:sz="4" w:space="0" w:color="auto"/>
                  </w:tcBorders>
                  <w:shd w:val="clear" w:color="auto" w:fill="auto"/>
                  <w:hideMark/>
                </w:tcPr>
                <w:p w14:paraId="5662C43F" w14:textId="77777777" w:rsidR="0014016F" w:rsidRPr="00576787" w:rsidRDefault="0014016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auto" w:fill="auto"/>
                  <w:noWrap/>
                  <w:hideMark/>
                </w:tcPr>
                <w:p w14:paraId="260F767C" w14:textId="77777777" w:rsidR="0014016F" w:rsidRPr="00576787" w:rsidRDefault="0014016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1112107,09</w:t>
                  </w:r>
                </w:p>
              </w:tc>
              <w:tc>
                <w:tcPr>
                  <w:tcW w:w="895" w:type="dxa"/>
                  <w:tcBorders>
                    <w:top w:val="nil"/>
                    <w:left w:val="nil"/>
                    <w:bottom w:val="single" w:sz="4" w:space="0" w:color="auto"/>
                    <w:right w:val="single" w:sz="4" w:space="0" w:color="auto"/>
                  </w:tcBorders>
                  <w:shd w:val="clear" w:color="auto" w:fill="auto"/>
                  <w:noWrap/>
                  <w:hideMark/>
                </w:tcPr>
                <w:p w14:paraId="3A414578" w14:textId="77777777" w:rsidR="0014016F" w:rsidRPr="00576787" w:rsidRDefault="0014016F"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1112107,09</w:t>
                  </w:r>
                </w:p>
              </w:tc>
              <w:tc>
                <w:tcPr>
                  <w:tcW w:w="1102" w:type="dxa"/>
                  <w:tcBorders>
                    <w:top w:val="nil"/>
                    <w:left w:val="nil"/>
                    <w:bottom w:val="single" w:sz="4" w:space="0" w:color="auto"/>
                    <w:right w:val="single" w:sz="4" w:space="0" w:color="auto"/>
                  </w:tcBorders>
                  <w:shd w:val="clear" w:color="auto" w:fill="auto"/>
                  <w:noWrap/>
                  <w:hideMark/>
                </w:tcPr>
                <w:p w14:paraId="7512DEF0" w14:textId="77777777" w:rsidR="0014016F" w:rsidRPr="00576787" w:rsidRDefault="001401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4016F" w:rsidRPr="00576787" w14:paraId="1D460D85" w14:textId="77777777" w:rsidTr="006D2797">
              <w:trPr>
                <w:trHeight w:val="50"/>
              </w:trPr>
              <w:tc>
                <w:tcPr>
                  <w:tcW w:w="2383" w:type="dxa"/>
                  <w:tcBorders>
                    <w:top w:val="nil"/>
                    <w:left w:val="single" w:sz="4" w:space="0" w:color="auto"/>
                    <w:bottom w:val="single" w:sz="4" w:space="0" w:color="auto"/>
                    <w:right w:val="single" w:sz="4" w:space="0" w:color="auto"/>
                  </w:tcBorders>
                  <w:shd w:val="clear" w:color="auto" w:fill="auto"/>
                  <w:hideMark/>
                </w:tcPr>
                <w:p w14:paraId="3A1B101C" w14:textId="77777777" w:rsidR="0014016F" w:rsidRPr="00576787" w:rsidRDefault="001401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Непрограммные направления деятельности органов местного самоуправления </w:t>
                  </w:r>
                </w:p>
              </w:tc>
              <w:tc>
                <w:tcPr>
                  <w:tcW w:w="459" w:type="dxa"/>
                  <w:tcBorders>
                    <w:top w:val="nil"/>
                    <w:left w:val="nil"/>
                    <w:bottom w:val="single" w:sz="4" w:space="0" w:color="auto"/>
                    <w:right w:val="single" w:sz="4" w:space="0" w:color="auto"/>
                  </w:tcBorders>
                  <w:shd w:val="clear" w:color="auto" w:fill="auto"/>
                  <w:hideMark/>
                </w:tcPr>
                <w:p w14:paraId="3B45DF4F" w14:textId="77777777" w:rsidR="0014016F" w:rsidRPr="00576787" w:rsidRDefault="001401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auto" w:fill="auto"/>
                  <w:hideMark/>
                </w:tcPr>
                <w:p w14:paraId="0294AB13" w14:textId="77777777" w:rsidR="0014016F" w:rsidRPr="00576787" w:rsidRDefault="001401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w:t>
                  </w:r>
                </w:p>
              </w:tc>
              <w:tc>
                <w:tcPr>
                  <w:tcW w:w="1076" w:type="dxa"/>
                  <w:tcBorders>
                    <w:top w:val="nil"/>
                    <w:left w:val="nil"/>
                    <w:bottom w:val="single" w:sz="4" w:space="0" w:color="auto"/>
                    <w:right w:val="single" w:sz="4" w:space="0" w:color="auto"/>
                  </w:tcBorders>
                  <w:shd w:val="clear" w:color="auto" w:fill="auto"/>
                  <w:hideMark/>
                </w:tcPr>
                <w:p w14:paraId="1C73B56C" w14:textId="77777777" w:rsidR="0014016F" w:rsidRPr="00576787" w:rsidRDefault="001401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9900000000</w:t>
                  </w:r>
                </w:p>
              </w:tc>
              <w:tc>
                <w:tcPr>
                  <w:tcW w:w="399" w:type="dxa"/>
                  <w:tcBorders>
                    <w:top w:val="nil"/>
                    <w:left w:val="nil"/>
                    <w:bottom w:val="single" w:sz="4" w:space="0" w:color="auto"/>
                    <w:right w:val="single" w:sz="4" w:space="0" w:color="auto"/>
                  </w:tcBorders>
                  <w:shd w:val="clear" w:color="auto" w:fill="auto"/>
                  <w:hideMark/>
                </w:tcPr>
                <w:p w14:paraId="1E03A896" w14:textId="77777777" w:rsidR="0014016F" w:rsidRPr="00576787" w:rsidRDefault="001401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auto" w:fill="auto"/>
                  <w:noWrap/>
                  <w:hideMark/>
                </w:tcPr>
                <w:p w14:paraId="0D673D64" w14:textId="77777777" w:rsidR="0014016F" w:rsidRPr="00576787" w:rsidRDefault="001401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1112107,09</w:t>
                  </w:r>
                </w:p>
              </w:tc>
              <w:tc>
                <w:tcPr>
                  <w:tcW w:w="895" w:type="dxa"/>
                  <w:tcBorders>
                    <w:top w:val="nil"/>
                    <w:left w:val="nil"/>
                    <w:bottom w:val="single" w:sz="4" w:space="0" w:color="auto"/>
                    <w:right w:val="single" w:sz="4" w:space="0" w:color="auto"/>
                  </w:tcBorders>
                  <w:shd w:val="clear" w:color="auto" w:fill="auto"/>
                  <w:noWrap/>
                  <w:hideMark/>
                </w:tcPr>
                <w:p w14:paraId="4CAACFF6" w14:textId="77777777" w:rsidR="0014016F" w:rsidRPr="00576787" w:rsidRDefault="001401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1112107,09</w:t>
                  </w:r>
                </w:p>
              </w:tc>
              <w:tc>
                <w:tcPr>
                  <w:tcW w:w="1102" w:type="dxa"/>
                  <w:tcBorders>
                    <w:top w:val="nil"/>
                    <w:left w:val="nil"/>
                    <w:bottom w:val="single" w:sz="4" w:space="0" w:color="auto"/>
                    <w:right w:val="single" w:sz="4" w:space="0" w:color="auto"/>
                  </w:tcBorders>
                  <w:shd w:val="clear" w:color="auto" w:fill="auto"/>
                  <w:noWrap/>
                  <w:hideMark/>
                </w:tcPr>
                <w:p w14:paraId="4FF8F7C5" w14:textId="77777777" w:rsidR="0014016F" w:rsidRPr="00576787" w:rsidRDefault="0014016F"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bl>
          <w:p w14:paraId="5E5F29CE" w14:textId="2432CD3D" w:rsidR="0014016F" w:rsidRPr="00576787" w:rsidRDefault="0014016F" w:rsidP="00576787">
            <w:pPr>
              <w:rPr>
                <w:rFonts w:ascii="Calibri" w:hAnsi="Calibri" w:cs="Calibri"/>
                <w:sz w:val="18"/>
                <w:szCs w:val="18"/>
                <w:lang w:val="ru-RU"/>
              </w:rPr>
            </w:pPr>
          </w:p>
        </w:tc>
      </w:tr>
      <w:tr w:rsidR="006D2797" w:rsidRPr="00576787" w14:paraId="6F0839EE" w14:textId="77777777" w:rsidTr="006D2797">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67C098A" w14:textId="048966D9" w:rsidR="006D2797" w:rsidRPr="00576787" w:rsidRDefault="006D2797" w:rsidP="00576787">
            <w:pPr>
              <w:pStyle w:val="ae"/>
              <w:tabs>
                <w:tab w:val="right" w:pos="12050"/>
              </w:tabs>
              <w:rPr>
                <w:rFonts w:ascii="Calibri" w:hAnsi="Calibri" w:cs="Calibri"/>
                <w:lang w:val="ru-RU"/>
              </w:rPr>
            </w:pPr>
            <w:r w:rsidRPr="00576787">
              <w:rPr>
                <w:rFonts w:ascii="Calibri" w:hAnsi="Calibri" w:cs="Calibri"/>
                <w:b/>
                <w:bCs/>
                <w:sz w:val="22"/>
                <w:szCs w:val="22"/>
                <w:lang w:val="ru-RU"/>
              </w:rPr>
              <w:lastRenderedPageBreak/>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F86BCDC" w14:textId="263B4795" w:rsidR="006D2797" w:rsidRPr="00576787" w:rsidRDefault="006D2797"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Pr="00576787">
              <w:rPr>
                <w:rFonts w:ascii="Calibri" w:hAnsi="Calibri" w:cs="Calibri"/>
                <w:b/>
                <w:bCs/>
                <w:sz w:val="22"/>
                <w:szCs w:val="22"/>
              </w:rPr>
              <w:t>2</w:t>
            </w:r>
            <w:r w:rsidRPr="00576787">
              <w:rPr>
                <w:rFonts w:ascii="Calibri" w:hAnsi="Calibri" w:cs="Calibri"/>
                <w:b/>
                <w:bCs/>
                <w:sz w:val="22"/>
                <w:szCs w:val="22"/>
                <w:lang w:val="ru-RU"/>
              </w:rPr>
              <w:t>7</w:t>
            </w:r>
          </w:p>
        </w:tc>
      </w:tr>
    </w:tbl>
    <w:p w14:paraId="29A362F6" w14:textId="77777777" w:rsidR="006D2797" w:rsidRPr="00576787" w:rsidRDefault="006D2797"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6"/>
        <w:gridCol w:w="283"/>
        <w:gridCol w:w="4017"/>
        <w:gridCol w:w="3752"/>
        <w:gridCol w:w="55"/>
      </w:tblGrid>
      <w:tr w:rsidR="006D2797" w:rsidRPr="00576787" w14:paraId="5A6F102D" w14:textId="77777777" w:rsidTr="006D2797">
        <w:trPr>
          <w:gridBefore w:val="1"/>
          <w:wBefore w:w="55" w:type="dxa"/>
          <w:trHeight w:val="18"/>
        </w:trPr>
        <w:tc>
          <w:tcPr>
            <w:tcW w:w="7826" w:type="dxa"/>
            <w:shd w:val="clear" w:color="auto" w:fill="auto"/>
          </w:tcPr>
          <w:tbl>
            <w:tblPr>
              <w:tblW w:w="7740" w:type="dxa"/>
              <w:tblLayout w:type="fixed"/>
              <w:tblLook w:val="04A0" w:firstRow="1" w:lastRow="0" w:firstColumn="1" w:lastColumn="0" w:noHBand="0" w:noVBand="1"/>
            </w:tblPr>
            <w:tblGrid>
              <w:gridCol w:w="2385"/>
              <w:gridCol w:w="459"/>
              <w:gridCol w:w="447"/>
              <w:gridCol w:w="1076"/>
              <w:gridCol w:w="399"/>
              <w:gridCol w:w="979"/>
              <w:gridCol w:w="895"/>
              <w:gridCol w:w="1100"/>
            </w:tblGrid>
            <w:tr w:rsidR="006D2797" w:rsidRPr="00576787" w14:paraId="2154F62B" w14:textId="77777777" w:rsidTr="006D2797">
              <w:trPr>
                <w:trHeight w:val="50"/>
              </w:trPr>
              <w:tc>
                <w:tcPr>
                  <w:tcW w:w="2385" w:type="dxa"/>
                  <w:tcBorders>
                    <w:top w:val="nil"/>
                    <w:left w:val="single" w:sz="4" w:space="0" w:color="auto"/>
                    <w:bottom w:val="single" w:sz="4" w:space="0" w:color="auto"/>
                    <w:right w:val="single" w:sz="4" w:space="0" w:color="auto"/>
                  </w:tcBorders>
                  <w:shd w:val="clear" w:color="auto" w:fill="auto"/>
                  <w:hideMark/>
                </w:tcPr>
                <w:p w14:paraId="6D39B2D2"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Мероприятия непрограммных направлений деятельности органов местного самоуправления</w:t>
                  </w:r>
                </w:p>
              </w:tc>
              <w:tc>
                <w:tcPr>
                  <w:tcW w:w="459" w:type="dxa"/>
                  <w:tcBorders>
                    <w:top w:val="nil"/>
                    <w:left w:val="nil"/>
                    <w:bottom w:val="single" w:sz="4" w:space="0" w:color="auto"/>
                    <w:right w:val="single" w:sz="4" w:space="0" w:color="auto"/>
                  </w:tcBorders>
                  <w:shd w:val="clear" w:color="auto" w:fill="auto"/>
                  <w:hideMark/>
                </w:tcPr>
                <w:p w14:paraId="598E0857"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auto" w:fill="auto"/>
                  <w:hideMark/>
                </w:tcPr>
                <w:p w14:paraId="38E2DABB"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w:t>
                  </w:r>
                </w:p>
              </w:tc>
              <w:tc>
                <w:tcPr>
                  <w:tcW w:w="1076" w:type="dxa"/>
                  <w:tcBorders>
                    <w:top w:val="nil"/>
                    <w:left w:val="nil"/>
                    <w:bottom w:val="single" w:sz="4" w:space="0" w:color="auto"/>
                    <w:right w:val="single" w:sz="4" w:space="0" w:color="auto"/>
                  </w:tcBorders>
                  <w:shd w:val="clear" w:color="auto" w:fill="auto"/>
                  <w:hideMark/>
                </w:tcPr>
                <w:p w14:paraId="71EE0BB3"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9990000000</w:t>
                  </w:r>
                </w:p>
              </w:tc>
              <w:tc>
                <w:tcPr>
                  <w:tcW w:w="399" w:type="dxa"/>
                  <w:tcBorders>
                    <w:top w:val="nil"/>
                    <w:left w:val="nil"/>
                    <w:bottom w:val="single" w:sz="4" w:space="0" w:color="auto"/>
                    <w:right w:val="single" w:sz="4" w:space="0" w:color="auto"/>
                  </w:tcBorders>
                  <w:shd w:val="clear" w:color="auto" w:fill="auto"/>
                  <w:hideMark/>
                </w:tcPr>
                <w:p w14:paraId="5443D513"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auto" w:fill="auto"/>
                  <w:noWrap/>
                  <w:hideMark/>
                </w:tcPr>
                <w:p w14:paraId="49522E44"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1112107,09</w:t>
                  </w:r>
                </w:p>
              </w:tc>
              <w:tc>
                <w:tcPr>
                  <w:tcW w:w="895" w:type="dxa"/>
                  <w:tcBorders>
                    <w:top w:val="nil"/>
                    <w:left w:val="nil"/>
                    <w:bottom w:val="single" w:sz="4" w:space="0" w:color="auto"/>
                    <w:right w:val="single" w:sz="4" w:space="0" w:color="auto"/>
                  </w:tcBorders>
                  <w:shd w:val="clear" w:color="auto" w:fill="auto"/>
                  <w:noWrap/>
                  <w:hideMark/>
                </w:tcPr>
                <w:p w14:paraId="70C5C3E9"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1112107,09</w:t>
                  </w:r>
                </w:p>
              </w:tc>
              <w:tc>
                <w:tcPr>
                  <w:tcW w:w="1100" w:type="dxa"/>
                  <w:tcBorders>
                    <w:top w:val="nil"/>
                    <w:left w:val="nil"/>
                    <w:bottom w:val="single" w:sz="4" w:space="0" w:color="auto"/>
                    <w:right w:val="single" w:sz="4" w:space="0" w:color="auto"/>
                  </w:tcBorders>
                  <w:shd w:val="clear" w:color="auto" w:fill="auto"/>
                  <w:noWrap/>
                  <w:hideMark/>
                </w:tcPr>
                <w:p w14:paraId="6DF9C059"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6F2285FD" w14:textId="77777777" w:rsidTr="006D2797">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53748F62"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Глава муниципального образования</w:t>
                  </w:r>
                </w:p>
              </w:tc>
              <w:tc>
                <w:tcPr>
                  <w:tcW w:w="459" w:type="dxa"/>
                  <w:tcBorders>
                    <w:top w:val="nil"/>
                    <w:left w:val="nil"/>
                    <w:bottom w:val="single" w:sz="4" w:space="0" w:color="auto"/>
                    <w:right w:val="single" w:sz="4" w:space="0" w:color="auto"/>
                  </w:tcBorders>
                  <w:shd w:val="clear" w:color="000000" w:fill="FFFFFF"/>
                  <w:hideMark/>
                </w:tcPr>
                <w:p w14:paraId="39AD928C"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hideMark/>
                </w:tcPr>
                <w:p w14:paraId="52DBC692"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w:t>
                  </w:r>
                </w:p>
              </w:tc>
              <w:tc>
                <w:tcPr>
                  <w:tcW w:w="1076" w:type="dxa"/>
                  <w:tcBorders>
                    <w:top w:val="nil"/>
                    <w:left w:val="nil"/>
                    <w:bottom w:val="single" w:sz="4" w:space="0" w:color="auto"/>
                    <w:right w:val="single" w:sz="4" w:space="0" w:color="auto"/>
                  </w:tcBorders>
                  <w:shd w:val="clear" w:color="000000" w:fill="FFFFFF"/>
                  <w:hideMark/>
                </w:tcPr>
                <w:p w14:paraId="545DB457"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9999910010</w:t>
                  </w:r>
                </w:p>
              </w:tc>
              <w:tc>
                <w:tcPr>
                  <w:tcW w:w="399" w:type="dxa"/>
                  <w:tcBorders>
                    <w:top w:val="nil"/>
                    <w:left w:val="nil"/>
                    <w:bottom w:val="single" w:sz="4" w:space="0" w:color="auto"/>
                    <w:right w:val="single" w:sz="4" w:space="0" w:color="auto"/>
                  </w:tcBorders>
                  <w:shd w:val="clear" w:color="000000" w:fill="FFFFFF"/>
                  <w:hideMark/>
                </w:tcPr>
                <w:p w14:paraId="29DC5DA0"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noWrap/>
                  <w:hideMark/>
                </w:tcPr>
                <w:p w14:paraId="06008BCF"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1112107,09</w:t>
                  </w:r>
                </w:p>
              </w:tc>
              <w:tc>
                <w:tcPr>
                  <w:tcW w:w="895" w:type="dxa"/>
                  <w:tcBorders>
                    <w:top w:val="nil"/>
                    <w:left w:val="nil"/>
                    <w:bottom w:val="single" w:sz="4" w:space="0" w:color="auto"/>
                    <w:right w:val="single" w:sz="4" w:space="0" w:color="auto"/>
                  </w:tcBorders>
                  <w:shd w:val="clear" w:color="000000" w:fill="FFFFFF"/>
                  <w:noWrap/>
                  <w:hideMark/>
                </w:tcPr>
                <w:p w14:paraId="5E003F04"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1112107,09</w:t>
                  </w:r>
                </w:p>
              </w:tc>
              <w:tc>
                <w:tcPr>
                  <w:tcW w:w="1100" w:type="dxa"/>
                  <w:tcBorders>
                    <w:top w:val="nil"/>
                    <w:left w:val="nil"/>
                    <w:bottom w:val="single" w:sz="4" w:space="0" w:color="auto"/>
                    <w:right w:val="single" w:sz="4" w:space="0" w:color="auto"/>
                  </w:tcBorders>
                  <w:shd w:val="clear" w:color="auto" w:fill="auto"/>
                  <w:noWrap/>
                  <w:hideMark/>
                </w:tcPr>
                <w:p w14:paraId="4A7E6CD8"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5AC6223A" w14:textId="77777777" w:rsidTr="006D2797">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1A7B2DDA"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9" w:type="dxa"/>
                  <w:tcBorders>
                    <w:top w:val="nil"/>
                    <w:left w:val="nil"/>
                    <w:bottom w:val="single" w:sz="4" w:space="0" w:color="auto"/>
                    <w:right w:val="single" w:sz="4" w:space="0" w:color="auto"/>
                  </w:tcBorders>
                  <w:shd w:val="clear" w:color="000000" w:fill="FFFFFF"/>
                  <w:hideMark/>
                </w:tcPr>
                <w:p w14:paraId="029AD040"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hideMark/>
                </w:tcPr>
                <w:p w14:paraId="0833E8BE"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w:t>
                  </w:r>
                </w:p>
              </w:tc>
              <w:tc>
                <w:tcPr>
                  <w:tcW w:w="1076" w:type="dxa"/>
                  <w:tcBorders>
                    <w:top w:val="nil"/>
                    <w:left w:val="nil"/>
                    <w:bottom w:val="single" w:sz="4" w:space="0" w:color="auto"/>
                    <w:right w:val="single" w:sz="4" w:space="0" w:color="auto"/>
                  </w:tcBorders>
                  <w:shd w:val="clear" w:color="000000" w:fill="FFFFFF"/>
                  <w:hideMark/>
                </w:tcPr>
                <w:p w14:paraId="4A746B0F"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9999910010</w:t>
                  </w:r>
                </w:p>
              </w:tc>
              <w:tc>
                <w:tcPr>
                  <w:tcW w:w="399" w:type="dxa"/>
                  <w:tcBorders>
                    <w:top w:val="nil"/>
                    <w:left w:val="nil"/>
                    <w:bottom w:val="single" w:sz="4" w:space="0" w:color="auto"/>
                    <w:right w:val="single" w:sz="4" w:space="0" w:color="auto"/>
                  </w:tcBorders>
                  <w:shd w:val="clear" w:color="000000" w:fill="FFFFFF"/>
                  <w:hideMark/>
                </w:tcPr>
                <w:p w14:paraId="6F3C0B75"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w:t>
                  </w:r>
                </w:p>
              </w:tc>
              <w:tc>
                <w:tcPr>
                  <w:tcW w:w="979" w:type="dxa"/>
                  <w:tcBorders>
                    <w:top w:val="nil"/>
                    <w:left w:val="nil"/>
                    <w:bottom w:val="single" w:sz="4" w:space="0" w:color="auto"/>
                    <w:right w:val="single" w:sz="4" w:space="0" w:color="auto"/>
                  </w:tcBorders>
                  <w:shd w:val="clear" w:color="000000" w:fill="FFFFFF"/>
                  <w:noWrap/>
                  <w:hideMark/>
                </w:tcPr>
                <w:p w14:paraId="6D90836F"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1112107,09</w:t>
                  </w:r>
                </w:p>
              </w:tc>
              <w:tc>
                <w:tcPr>
                  <w:tcW w:w="895" w:type="dxa"/>
                  <w:tcBorders>
                    <w:top w:val="nil"/>
                    <w:left w:val="nil"/>
                    <w:bottom w:val="single" w:sz="4" w:space="0" w:color="auto"/>
                    <w:right w:val="single" w:sz="4" w:space="0" w:color="auto"/>
                  </w:tcBorders>
                  <w:shd w:val="clear" w:color="000000" w:fill="FFFFFF"/>
                  <w:noWrap/>
                  <w:hideMark/>
                </w:tcPr>
                <w:p w14:paraId="5C0F23F2"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1112107,09</w:t>
                  </w:r>
                </w:p>
              </w:tc>
              <w:tc>
                <w:tcPr>
                  <w:tcW w:w="1100" w:type="dxa"/>
                  <w:tcBorders>
                    <w:top w:val="nil"/>
                    <w:left w:val="nil"/>
                    <w:bottom w:val="single" w:sz="4" w:space="0" w:color="auto"/>
                    <w:right w:val="single" w:sz="4" w:space="0" w:color="auto"/>
                  </w:tcBorders>
                  <w:shd w:val="clear" w:color="auto" w:fill="auto"/>
                  <w:noWrap/>
                  <w:hideMark/>
                </w:tcPr>
                <w:p w14:paraId="4BE2E709"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7328967E" w14:textId="77777777" w:rsidTr="006D2797">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7E1C02BA"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Расходы на выплаты персоналу государственных (муниципальных) органов</w:t>
                  </w:r>
                </w:p>
              </w:tc>
              <w:tc>
                <w:tcPr>
                  <w:tcW w:w="459" w:type="dxa"/>
                  <w:tcBorders>
                    <w:top w:val="nil"/>
                    <w:left w:val="nil"/>
                    <w:bottom w:val="single" w:sz="4" w:space="0" w:color="auto"/>
                    <w:right w:val="single" w:sz="4" w:space="0" w:color="auto"/>
                  </w:tcBorders>
                  <w:shd w:val="clear" w:color="000000" w:fill="FFFFFF"/>
                  <w:hideMark/>
                </w:tcPr>
                <w:p w14:paraId="13A19CD9"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hideMark/>
                </w:tcPr>
                <w:p w14:paraId="3A0AED4D"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w:t>
                  </w:r>
                </w:p>
              </w:tc>
              <w:tc>
                <w:tcPr>
                  <w:tcW w:w="1076" w:type="dxa"/>
                  <w:tcBorders>
                    <w:top w:val="nil"/>
                    <w:left w:val="nil"/>
                    <w:bottom w:val="single" w:sz="4" w:space="0" w:color="auto"/>
                    <w:right w:val="single" w:sz="4" w:space="0" w:color="auto"/>
                  </w:tcBorders>
                  <w:shd w:val="clear" w:color="000000" w:fill="FFFFFF"/>
                  <w:hideMark/>
                </w:tcPr>
                <w:p w14:paraId="503E6CDA"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9999910010</w:t>
                  </w:r>
                </w:p>
              </w:tc>
              <w:tc>
                <w:tcPr>
                  <w:tcW w:w="399" w:type="dxa"/>
                  <w:tcBorders>
                    <w:top w:val="nil"/>
                    <w:left w:val="nil"/>
                    <w:bottom w:val="single" w:sz="4" w:space="0" w:color="auto"/>
                    <w:right w:val="single" w:sz="4" w:space="0" w:color="auto"/>
                  </w:tcBorders>
                  <w:shd w:val="clear" w:color="000000" w:fill="FFFFFF"/>
                  <w:hideMark/>
                </w:tcPr>
                <w:p w14:paraId="05E2C4C9"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120</w:t>
                  </w:r>
                </w:p>
              </w:tc>
              <w:tc>
                <w:tcPr>
                  <w:tcW w:w="979" w:type="dxa"/>
                  <w:tcBorders>
                    <w:top w:val="nil"/>
                    <w:left w:val="nil"/>
                    <w:bottom w:val="single" w:sz="4" w:space="0" w:color="auto"/>
                    <w:right w:val="single" w:sz="4" w:space="0" w:color="auto"/>
                  </w:tcBorders>
                  <w:shd w:val="clear" w:color="000000" w:fill="FFFFFF"/>
                  <w:hideMark/>
                </w:tcPr>
                <w:p w14:paraId="67A40179"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1112107,09</w:t>
                  </w:r>
                </w:p>
              </w:tc>
              <w:tc>
                <w:tcPr>
                  <w:tcW w:w="895" w:type="dxa"/>
                  <w:tcBorders>
                    <w:top w:val="nil"/>
                    <w:left w:val="nil"/>
                    <w:bottom w:val="single" w:sz="4" w:space="0" w:color="auto"/>
                    <w:right w:val="single" w:sz="4" w:space="0" w:color="auto"/>
                  </w:tcBorders>
                  <w:shd w:val="clear" w:color="000000" w:fill="FFFFFF"/>
                  <w:hideMark/>
                </w:tcPr>
                <w:p w14:paraId="19D9707A"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1112107,09</w:t>
                  </w:r>
                </w:p>
              </w:tc>
              <w:tc>
                <w:tcPr>
                  <w:tcW w:w="1100" w:type="dxa"/>
                  <w:tcBorders>
                    <w:top w:val="nil"/>
                    <w:left w:val="nil"/>
                    <w:bottom w:val="single" w:sz="4" w:space="0" w:color="auto"/>
                    <w:right w:val="single" w:sz="4" w:space="0" w:color="auto"/>
                  </w:tcBorders>
                  <w:shd w:val="clear" w:color="auto" w:fill="auto"/>
                  <w:noWrap/>
                  <w:hideMark/>
                </w:tcPr>
                <w:p w14:paraId="45BCB2EA"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39624786" w14:textId="77777777" w:rsidTr="006D2797">
              <w:trPr>
                <w:trHeight w:val="50"/>
              </w:trPr>
              <w:tc>
                <w:tcPr>
                  <w:tcW w:w="2385" w:type="dxa"/>
                  <w:tcBorders>
                    <w:top w:val="nil"/>
                    <w:left w:val="single" w:sz="4" w:space="0" w:color="auto"/>
                    <w:bottom w:val="single" w:sz="4" w:space="0" w:color="auto"/>
                    <w:right w:val="single" w:sz="4" w:space="0" w:color="auto"/>
                  </w:tcBorders>
                  <w:shd w:val="clear" w:color="auto" w:fill="auto"/>
                  <w:hideMark/>
                </w:tcPr>
                <w:p w14:paraId="772257A8" w14:textId="77777777" w:rsidR="006D2797" w:rsidRPr="00576787" w:rsidRDefault="006D2797" w:rsidP="00576787">
                  <w:pPr>
                    <w:suppressAutoHyphens w:val="0"/>
                    <w:jc w:val="center"/>
                    <w:rPr>
                      <w:rFonts w:ascii="Calibri" w:eastAsia="Times New Roman" w:hAnsi="Calibri" w:cs="Calibri"/>
                      <w:b/>
                      <w:bCs/>
                      <w:i/>
                      <w:iCs/>
                      <w:kern w:val="0"/>
                      <w:sz w:val="12"/>
                      <w:szCs w:val="12"/>
                      <w:lang w:val="ru-RU" w:eastAsia="ru-RU" w:bidi="ar-SA"/>
                    </w:rPr>
                  </w:pPr>
                  <w:r w:rsidRPr="00576787">
                    <w:rPr>
                      <w:rFonts w:ascii="Calibri" w:eastAsia="Times New Roman" w:hAnsi="Calibri" w:cs="Calibri"/>
                      <w:b/>
                      <w:bCs/>
                      <w:i/>
                      <w:iCs/>
                      <w:kern w:val="0"/>
                      <w:sz w:val="12"/>
                      <w:szCs w:val="12"/>
                      <w:lang w:val="ru-RU" w:eastAsia="ru-RU" w:bidi="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59" w:type="dxa"/>
                  <w:tcBorders>
                    <w:top w:val="nil"/>
                    <w:left w:val="nil"/>
                    <w:bottom w:val="single" w:sz="4" w:space="0" w:color="auto"/>
                    <w:right w:val="single" w:sz="4" w:space="0" w:color="auto"/>
                  </w:tcBorders>
                  <w:shd w:val="clear" w:color="auto" w:fill="auto"/>
                  <w:hideMark/>
                </w:tcPr>
                <w:p w14:paraId="7B89B9D8" w14:textId="77777777" w:rsidR="006D2797" w:rsidRPr="00576787" w:rsidRDefault="006D2797"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auto" w:fill="auto"/>
                  <w:hideMark/>
                </w:tcPr>
                <w:p w14:paraId="6DAB905F" w14:textId="77777777" w:rsidR="006D2797" w:rsidRPr="00576787" w:rsidRDefault="006D2797"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04</w:t>
                  </w:r>
                </w:p>
              </w:tc>
              <w:tc>
                <w:tcPr>
                  <w:tcW w:w="1076" w:type="dxa"/>
                  <w:tcBorders>
                    <w:top w:val="nil"/>
                    <w:left w:val="nil"/>
                    <w:bottom w:val="single" w:sz="4" w:space="0" w:color="auto"/>
                    <w:right w:val="single" w:sz="4" w:space="0" w:color="auto"/>
                  </w:tcBorders>
                  <w:shd w:val="clear" w:color="auto" w:fill="auto"/>
                  <w:hideMark/>
                </w:tcPr>
                <w:p w14:paraId="69CE84EB" w14:textId="77777777" w:rsidR="006D2797" w:rsidRPr="00576787" w:rsidRDefault="006D2797"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0000000000</w:t>
                  </w:r>
                </w:p>
              </w:tc>
              <w:tc>
                <w:tcPr>
                  <w:tcW w:w="399" w:type="dxa"/>
                  <w:tcBorders>
                    <w:top w:val="nil"/>
                    <w:left w:val="nil"/>
                    <w:bottom w:val="single" w:sz="4" w:space="0" w:color="auto"/>
                    <w:right w:val="single" w:sz="4" w:space="0" w:color="auto"/>
                  </w:tcBorders>
                  <w:shd w:val="clear" w:color="auto" w:fill="auto"/>
                  <w:hideMark/>
                </w:tcPr>
                <w:p w14:paraId="32CE27AE" w14:textId="77777777" w:rsidR="006D2797" w:rsidRPr="00576787" w:rsidRDefault="006D2797"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auto" w:fill="auto"/>
                  <w:noWrap/>
                  <w:hideMark/>
                </w:tcPr>
                <w:p w14:paraId="29D4FECD" w14:textId="77777777" w:rsidR="006D2797" w:rsidRPr="00576787" w:rsidRDefault="006D2797"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2444014,07</w:t>
                  </w:r>
                </w:p>
              </w:tc>
              <w:tc>
                <w:tcPr>
                  <w:tcW w:w="895" w:type="dxa"/>
                  <w:tcBorders>
                    <w:top w:val="nil"/>
                    <w:left w:val="nil"/>
                    <w:bottom w:val="single" w:sz="4" w:space="0" w:color="auto"/>
                    <w:right w:val="single" w:sz="4" w:space="0" w:color="auto"/>
                  </w:tcBorders>
                  <w:shd w:val="clear" w:color="auto" w:fill="auto"/>
                  <w:noWrap/>
                  <w:hideMark/>
                </w:tcPr>
                <w:p w14:paraId="6B3FC7FA" w14:textId="77777777" w:rsidR="006D2797" w:rsidRPr="00576787" w:rsidRDefault="006D2797"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2361594,28</w:t>
                  </w:r>
                </w:p>
              </w:tc>
              <w:tc>
                <w:tcPr>
                  <w:tcW w:w="1100" w:type="dxa"/>
                  <w:tcBorders>
                    <w:top w:val="nil"/>
                    <w:left w:val="nil"/>
                    <w:bottom w:val="single" w:sz="4" w:space="0" w:color="auto"/>
                    <w:right w:val="single" w:sz="4" w:space="0" w:color="auto"/>
                  </w:tcBorders>
                  <w:shd w:val="clear" w:color="auto" w:fill="auto"/>
                  <w:noWrap/>
                  <w:hideMark/>
                </w:tcPr>
                <w:p w14:paraId="08E7A2EE"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96,63</w:t>
                  </w:r>
                </w:p>
              </w:tc>
            </w:tr>
            <w:tr w:rsidR="006D2797" w:rsidRPr="00576787" w14:paraId="723047BF" w14:textId="77777777" w:rsidTr="006D2797">
              <w:trPr>
                <w:trHeight w:val="50"/>
              </w:trPr>
              <w:tc>
                <w:tcPr>
                  <w:tcW w:w="2385" w:type="dxa"/>
                  <w:tcBorders>
                    <w:top w:val="nil"/>
                    <w:left w:val="single" w:sz="4" w:space="0" w:color="auto"/>
                    <w:bottom w:val="single" w:sz="4" w:space="0" w:color="auto"/>
                    <w:right w:val="single" w:sz="4" w:space="0" w:color="auto"/>
                  </w:tcBorders>
                  <w:shd w:val="clear" w:color="auto" w:fill="auto"/>
                  <w:hideMark/>
                </w:tcPr>
                <w:p w14:paraId="0A5EA8F7"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Непрограммные направления деятельности органов местного самоуправления </w:t>
                  </w:r>
                </w:p>
              </w:tc>
              <w:tc>
                <w:tcPr>
                  <w:tcW w:w="459" w:type="dxa"/>
                  <w:tcBorders>
                    <w:top w:val="nil"/>
                    <w:left w:val="nil"/>
                    <w:bottom w:val="single" w:sz="4" w:space="0" w:color="auto"/>
                    <w:right w:val="single" w:sz="4" w:space="0" w:color="auto"/>
                  </w:tcBorders>
                  <w:shd w:val="clear" w:color="auto" w:fill="auto"/>
                  <w:hideMark/>
                </w:tcPr>
                <w:p w14:paraId="6C84B191"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auto" w:fill="auto"/>
                  <w:hideMark/>
                </w:tcPr>
                <w:p w14:paraId="399CFD77"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1076" w:type="dxa"/>
                  <w:tcBorders>
                    <w:top w:val="nil"/>
                    <w:left w:val="nil"/>
                    <w:bottom w:val="single" w:sz="4" w:space="0" w:color="auto"/>
                    <w:right w:val="single" w:sz="4" w:space="0" w:color="auto"/>
                  </w:tcBorders>
                  <w:shd w:val="clear" w:color="auto" w:fill="auto"/>
                  <w:hideMark/>
                </w:tcPr>
                <w:p w14:paraId="56B48663"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9900000000</w:t>
                  </w:r>
                </w:p>
              </w:tc>
              <w:tc>
                <w:tcPr>
                  <w:tcW w:w="399" w:type="dxa"/>
                  <w:tcBorders>
                    <w:top w:val="nil"/>
                    <w:left w:val="nil"/>
                    <w:bottom w:val="single" w:sz="4" w:space="0" w:color="auto"/>
                    <w:right w:val="single" w:sz="4" w:space="0" w:color="auto"/>
                  </w:tcBorders>
                  <w:shd w:val="clear" w:color="auto" w:fill="auto"/>
                  <w:hideMark/>
                </w:tcPr>
                <w:p w14:paraId="66945ABB"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auto" w:fill="auto"/>
                  <w:noWrap/>
                  <w:hideMark/>
                </w:tcPr>
                <w:p w14:paraId="64699ECF"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2444014,07</w:t>
                  </w:r>
                </w:p>
              </w:tc>
              <w:tc>
                <w:tcPr>
                  <w:tcW w:w="895" w:type="dxa"/>
                  <w:tcBorders>
                    <w:top w:val="nil"/>
                    <w:left w:val="nil"/>
                    <w:bottom w:val="single" w:sz="4" w:space="0" w:color="auto"/>
                    <w:right w:val="single" w:sz="4" w:space="0" w:color="auto"/>
                  </w:tcBorders>
                  <w:shd w:val="clear" w:color="auto" w:fill="auto"/>
                  <w:noWrap/>
                  <w:hideMark/>
                </w:tcPr>
                <w:p w14:paraId="42FE5419"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2361594,28</w:t>
                  </w:r>
                </w:p>
              </w:tc>
              <w:tc>
                <w:tcPr>
                  <w:tcW w:w="1100" w:type="dxa"/>
                  <w:tcBorders>
                    <w:top w:val="nil"/>
                    <w:left w:val="nil"/>
                    <w:bottom w:val="single" w:sz="4" w:space="0" w:color="auto"/>
                    <w:right w:val="single" w:sz="4" w:space="0" w:color="auto"/>
                  </w:tcBorders>
                  <w:shd w:val="clear" w:color="auto" w:fill="auto"/>
                  <w:noWrap/>
                  <w:hideMark/>
                </w:tcPr>
                <w:p w14:paraId="31ED2850"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96,63</w:t>
                  </w:r>
                </w:p>
              </w:tc>
            </w:tr>
            <w:tr w:rsidR="006D2797" w:rsidRPr="00576787" w14:paraId="61A868BA" w14:textId="77777777" w:rsidTr="006D2797">
              <w:trPr>
                <w:trHeight w:val="50"/>
              </w:trPr>
              <w:tc>
                <w:tcPr>
                  <w:tcW w:w="2385" w:type="dxa"/>
                  <w:tcBorders>
                    <w:top w:val="nil"/>
                    <w:left w:val="single" w:sz="4" w:space="0" w:color="auto"/>
                    <w:bottom w:val="single" w:sz="4" w:space="0" w:color="auto"/>
                    <w:right w:val="single" w:sz="4" w:space="0" w:color="auto"/>
                  </w:tcBorders>
                  <w:shd w:val="clear" w:color="auto" w:fill="auto"/>
                  <w:hideMark/>
                </w:tcPr>
                <w:p w14:paraId="413D5D8D"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Мероприятия непрограммных направлений деятельности органов местного самоуправления</w:t>
                  </w:r>
                </w:p>
              </w:tc>
              <w:tc>
                <w:tcPr>
                  <w:tcW w:w="459" w:type="dxa"/>
                  <w:tcBorders>
                    <w:top w:val="nil"/>
                    <w:left w:val="nil"/>
                    <w:bottom w:val="single" w:sz="4" w:space="0" w:color="auto"/>
                    <w:right w:val="single" w:sz="4" w:space="0" w:color="auto"/>
                  </w:tcBorders>
                  <w:shd w:val="clear" w:color="auto" w:fill="auto"/>
                  <w:hideMark/>
                </w:tcPr>
                <w:p w14:paraId="6A3ACB1A"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auto" w:fill="auto"/>
                  <w:hideMark/>
                </w:tcPr>
                <w:p w14:paraId="6C8E9F53"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1076" w:type="dxa"/>
                  <w:tcBorders>
                    <w:top w:val="nil"/>
                    <w:left w:val="nil"/>
                    <w:bottom w:val="single" w:sz="4" w:space="0" w:color="auto"/>
                    <w:right w:val="single" w:sz="4" w:space="0" w:color="auto"/>
                  </w:tcBorders>
                  <w:shd w:val="clear" w:color="auto" w:fill="auto"/>
                  <w:hideMark/>
                </w:tcPr>
                <w:p w14:paraId="36832F29"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9990000000</w:t>
                  </w:r>
                </w:p>
              </w:tc>
              <w:tc>
                <w:tcPr>
                  <w:tcW w:w="399" w:type="dxa"/>
                  <w:tcBorders>
                    <w:top w:val="nil"/>
                    <w:left w:val="nil"/>
                    <w:bottom w:val="single" w:sz="4" w:space="0" w:color="auto"/>
                    <w:right w:val="single" w:sz="4" w:space="0" w:color="auto"/>
                  </w:tcBorders>
                  <w:shd w:val="clear" w:color="auto" w:fill="auto"/>
                  <w:hideMark/>
                </w:tcPr>
                <w:p w14:paraId="61B5030C"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auto" w:fill="auto"/>
                  <w:noWrap/>
                  <w:hideMark/>
                </w:tcPr>
                <w:p w14:paraId="7842C450"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2444014,07</w:t>
                  </w:r>
                </w:p>
              </w:tc>
              <w:tc>
                <w:tcPr>
                  <w:tcW w:w="895" w:type="dxa"/>
                  <w:tcBorders>
                    <w:top w:val="nil"/>
                    <w:left w:val="nil"/>
                    <w:bottom w:val="single" w:sz="4" w:space="0" w:color="auto"/>
                    <w:right w:val="single" w:sz="4" w:space="0" w:color="auto"/>
                  </w:tcBorders>
                  <w:shd w:val="clear" w:color="auto" w:fill="auto"/>
                  <w:noWrap/>
                  <w:hideMark/>
                </w:tcPr>
                <w:p w14:paraId="347232EA"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2361594,28</w:t>
                  </w:r>
                </w:p>
              </w:tc>
              <w:tc>
                <w:tcPr>
                  <w:tcW w:w="1100" w:type="dxa"/>
                  <w:tcBorders>
                    <w:top w:val="nil"/>
                    <w:left w:val="nil"/>
                    <w:bottom w:val="single" w:sz="4" w:space="0" w:color="auto"/>
                    <w:right w:val="single" w:sz="4" w:space="0" w:color="auto"/>
                  </w:tcBorders>
                  <w:shd w:val="clear" w:color="auto" w:fill="auto"/>
                  <w:noWrap/>
                  <w:hideMark/>
                </w:tcPr>
                <w:p w14:paraId="1C180C9B"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96,63</w:t>
                  </w:r>
                </w:p>
              </w:tc>
            </w:tr>
            <w:tr w:rsidR="006D2797" w:rsidRPr="00576787" w14:paraId="6615AB3E" w14:textId="77777777" w:rsidTr="006D2797">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14C6A048"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Руководство и управление в сфере установленных функций органов местного самоуправления</w:t>
                  </w:r>
                </w:p>
              </w:tc>
              <w:tc>
                <w:tcPr>
                  <w:tcW w:w="459" w:type="dxa"/>
                  <w:tcBorders>
                    <w:top w:val="nil"/>
                    <w:left w:val="nil"/>
                    <w:bottom w:val="single" w:sz="4" w:space="0" w:color="auto"/>
                    <w:right w:val="single" w:sz="4" w:space="0" w:color="auto"/>
                  </w:tcBorders>
                  <w:shd w:val="clear" w:color="000000" w:fill="FFFFFF"/>
                  <w:hideMark/>
                </w:tcPr>
                <w:p w14:paraId="22FFB589"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hideMark/>
                </w:tcPr>
                <w:p w14:paraId="46E41845"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1076" w:type="dxa"/>
                  <w:tcBorders>
                    <w:top w:val="nil"/>
                    <w:left w:val="nil"/>
                    <w:bottom w:val="single" w:sz="4" w:space="0" w:color="auto"/>
                    <w:right w:val="single" w:sz="4" w:space="0" w:color="auto"/>
                  </w:tcBorders>
                  <w:shd w:val="clear" w:color="000000" w:fill="FFFFFF"/>
                  <w:hideMark/>
                </w:tcPr>
                <w:p w14:paraId="3783DE31"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9999910030</w:t>
                  </w:r>
                </w:p>
              </w:tc>
              <w:tc>
                <w:tcPr>
                  <w:tcW w:w="399" w:type="dxa"/>
                  <w:tcBorders>
                    <w:top w:val="nil"/>
                    <w:left w:val="nil"/>
                    <w:bottom w:val="single" w:sz="4" w:space="0" w:color="auto"/>
                    <w:right w:val="single" w:sz="4" w:space="0" w:color="auto"/>
                  </w:tcBorders>
                  <w:shd w:val="clear" w:color="000000" w:fill="FFFFFF"/>
                  <w:hideMark/>
                </w:tcPr>
                <w:p w14:paraId="58EFD072"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noWrap/>
                  <w:hideMark/>
                </w:tcPr>
                <w:p w14:paraId="031C8CAB"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2444014,07</w:t>
                  </w:r>
                </w:p>
              </w:tc>
              <w:tc>
                <w:tcPr>
                  <w:tcW w:w="895" w:type="dxa"/>
                  <w:tcBorders>
                    <w:top w:val="nil"/>
                    <w:left w:val="nil"/>
                    <w:bottom w:val="single" w:sz="4" w:space="0" w:color="auto"/>
                    <w:right w:val="single" w:sz="4" w:space="0" w:color="auto"/>
                  </w:tcBorders>
                  <w:shd w:val="clear" w:color="000000" w:fill="FFFFFF"/>
                  <w:noWrap/>
                  <w:hideMark/>
                </w:tcPr>
                <w:p w14:paraId="794D3B22"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2361594,28</w:t>
                  </w:r>
                </w:p>
              </w:tc>
              <w:tc>
                <w:tcPr>
                  <w:tcW w:w="1100" w:type="dxa"/>
                  <w:tcBorders>
                    <w:top w:val="nil"/>
                    <w:left w:val="nil"/>
                    <w:bottom w:val="single" w:sz="4" w:space="0" w:color="auto"/>
                    <w:right w:val="single" w:sz="4" w:space="0" w:color="auto"/>
                  </w:tcBorders>
                  <w:shd w:val="clear" w:color="auto" w:fill="auto"/>
                  <w:noWrap/>
                  <w:hideMark/>
                </w:tcPr>
                <w:p w14:paraId="22E27E58"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96,63</w:t>
                  </w:r>
                </w:p>
              </w:tc>
            </w:tr>
            <w:tr w:rsidR="006D2797" w:rsidRPr="00576787" w14:paraId="7F4EECD2" w14:textId="77777777" w:rsidTr="006D2797">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685748FB"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9" w:type="dxa"/>
                  <w:tcBorders>
                    <w:top w:val="nil"/>
                    <w:left w:val="nil"/>
                    <w:bottom w:val="single" w:sz="4" w:space="0" w:color="auto"/>
                    <w:right w:val="single" w:sz="4" w:space="0" w:color="auto"/>
                  </w:tcBorders>
                  <w:shd w:val="clear" w:color="000000" w:fill="FFFFFF"/>
                  <w:hideMark/>
                </w:tcPr>
                <w:p w14:paraId="7797AEC1"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hideMark/>
                </w:tcPr>
                <w:p w14:paraId="11181FB2"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1076" w:type="dxa"/>
                  <w:tcBorders>
                    <w:top w:val="nil"/>
                    <w:left w:val="nil"/>
                    <w:bottom w:val="single" w:sz="4" w:space="0" w:color="auto"/>
                    <w:right w:val="single" w:sz="4" w:space="0" w:color="auto"/>
                  </w:tcBorders>
                  <w:shd w:val="clear" w:color="000000" w:fill="FFFFFF"/>
                  <w:hideMark/>
                </w:tcPr>
                <w:p w14:paraId="6584B39F"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9999910030</w:t>
                  </w:r>
                </w:p>
              </w:tc>
              <w:tc>
                <w:tcPr>
                  <w:tcW w:w="399" w:type="dxa"/>
                  <w:tcBorders>
                    <w:top w:val="nil"/>
                    <w:left w:val="nil"/>
                    <w:bottom w:val="single" w:sz="4" w:space="0" w:color="auto"/>
                    <w:right w:val="single" w:sz="4" w:space="0" w:color="auto"/>
                  </w:tcBorders>
                  <w:shd w:val="clear" w:color="000000" w:fill="FFFFFF"/>
                  <w:hideMark/>
                </w:tcPr>
                <w:p w14:paraId="2EEBD14D"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w:t>
                  </w:r>
                </w:p>
              </w:tc>
              <w:tc>
                <w:tcPr>
                  <w:tcW w:w="979" w:type="dxa"/>
                  <w:tcBorders>
                    <w:top w:val="nil"/>
                    <w:left w:val="nil"/>
                    <w:bottom w:val="single" w:sz="4" w:space="0" w:color="auto"/>
                    <w:right w:val="single" w:sz="4" w:space="0" w:color="auto"/>
                  </w:tcBorders>
                  <w:shd w:val="clear" w:color="000000" w:fill="FFFFFF"/>
                  <w:noWrap/>
                  <w:hideMark/>
                </w:tcPr>
                <w:p w14:paraId="27C93816"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985448,03</w:t>
                  </w:r>
                </w:p>
              </w:tc>
              <w:tc>
                <w:tcPr>
                  <w:tcW w:w="895" w:type="dxa"/>
                  <w:tcBorders>
                    <w:top w:val="nil"/>
                    <w:left w:val="nil"/>
                    <w:bottom w:val="single" w:sz="4" w:space="0" w:color="auto"/>
                    <w:right w:val="single" w:sz="4" w:space="0" w:color="auto"/>
                  </w:tcBorders>
                  <w:shd w:val="clear" w:color="000000" w:fill="FFFFFF"/>
                  <w:noWrap/>
                  <w:hideMark/>
                </w:tcPr>
                <w:p w14:paraId="6D7977E9"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985448,03</w:t>
                  </w:r>
                </w:p>
              </w:tc>
              <w:tc>
                <w:tcPr>
                  <w:tcW w:w="1100" w:type="dxa"/>
                  <w:tcBorders>
                    <w:top w:val="nil"/>
                    <w:left w:val="nil"/>
                    <w:bottom w:val="single" w:sz="4" w:space="0" w:color="auto"/>
                    <w:right w:val="single" w:sz="4" w:space="0" w:color="auto"/>
                  </w:tcBorders>
                  <w:shd w:val="clear" w:color="auto" w:fill="auto"/>
                  <w:noWrap/>
                  <w:hideMark/>
                </w:tcPr>
                <w:p w14:paraId="67FA1044"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1A7F3A49" w14:textId="77777777" w:rsidTr="006D2797">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11E0389E"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Расходы на выплаты персоналу государственных (муниципальных) органов</w:t>
                  </w:r>
                </w:p>
              </w:tc>
              <w:tc>
                <w:tcPr>
                  <w:tcW w:w="459" w:type="dxa"/>
                  <w:tcBorders>
                    <w:top w:val="nil"/>
                    <w:left w:val="nil"/>
                    <w:bottom w:val="single" w:sz="4" w:space="0" w:color="auto"/>
                    <w:right w:val="single" w:sz="4" w:space="0" w:color="auto"/>
                  </w:tcBorders>
                  <w:shd w:val="clear" w:color="000000" w:fill="FFFFFF"/>
                  <w:hideMark/>
                </w:tcPr>
                <w:p w14:paraId="61E8B07B"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hideMark/>
                </w:tcPr>
                <w:p w14:paraId="36C74988"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1076" w:type="dxa"/>
                  <w:tcBorders>
                    <w:top w:val="nil"/>
                    <w:left w:val="nil"/>
                    <w:bottom w:val="single" w:sz="4" w:space="0" w:color="auto"/>
                    <w:right w:val="single" w:sz="4" w:space="0" w:color="auto"/>
                  </w:tcBorders>
                  <w:shd w:val="clear" w:color="000000" w:fill="FFFFFF"/>
                  <w:hideMark/>
                </w:tcPr>
                <w:p w14:paraId="165CC0FF"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9999910030</w:t>
                  </w:r>
                </w:p>
              </w:tc>
              <w:tc>
                <w:tcPr>
                  <w:tcW w:w="399" w:type="dxa"/>
                  <w:tcBorders>
                    <w:top w:val="nil"/>
                    <w:left w:val="nil"/>
                    <w:bottom w:val="single" w:sz="4" w:space="0" w:color="auto"/>
                    <w:right w:val="single" w:sz="4" w:space="0" w:color="auto"/>
                  </w:tcBorders>
                  <w:shd w:val="clear" w:color="000000" w:fill="FFFFFF"/>
                  <w:hideMark/>
                </w:tcPr>
                <w:p w14:paraId="7F64C143"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120</w:t>
                  </w:r>
                </w:p>
              </w:tc>
              <w:tc>
                <w:tcPr>
                  <w:tcW w:w="979" w:type="dxa"/>
                  <w:tcBorders>
                    <w:top w:val="nil"/>
                    <w:left w:val="nil"/>
                    <w:bottom w:val="single" w:sz="4" w:space="0" w:color="auto"/>
                    <w:right w:val="single" w:sz="4" w:space="0" w:color="auto"/>
                  </w:tcBorders>
                  <w:shd w:val="clear" w:color="000000" w:fill="FFFFFF"/>
                  <w:hideMark/>
                </w:tcPr>
                <w:p w14:paraId="5757243F"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985448,03</w:t>
                  </w:r>
                </w:p>
              </w:tc>
              <w:tc>
                <w:tcPr>
                  <w:tcW w:w="895" w:type="dxa"/>
                  <w:tcBorders>
                    <w:top w:val="nil"/>
                    <w:left w:val="nil"/>
                    <w:bottom w:val="single" w:sz="4" w:space="0" w:color="auto"/>
                    <w:right w:val="single" w:sz="4" w:space="0" w:color="auto"/>
                  </w:tcBorders>
                  <w:shd w:val="clear" w:color="000000" w:fill="FFFFFF"/>
                  <w:hideMark/>
                </w:tcPr>
                <w:p w14:paraId="451656EF"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985448,03</w:t>
                  </w:r>
                </w:p>
              </w:tc>
              <w:tc>
                <w:tcPr>
                  <w:tcW w:w="1100" w:type="dxa"/>
                  <w:tcBorders>
                    <w:top w:val="nil"/>
                    <w:left w:val="nil"/>
                    <w:bottom w:val="single" w:sz="4" w:space="0" w:color="auto"/>
                    <w:right w:val="single" w:sz="4" w:space="0" w:color="auto"/>
                  </w:tcBorders>
                  <w:shd w:val="clear" w:color="auto" w:fill="auto"/>
                  <w:noWrap/>
                  <w:hideMark/>
                </w:tcPr>
                <w:p w14:paraId="0511E4B2"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1591066C" w14:textId="77777777" w:rsidTr="006D2797">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1DEBD026"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Закупка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000000" w:fill="FFFFFF"/>
                  <w:hideMark/>
                </w:tcPr>
                <w:p w14:paraId="7A9CFC2C"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hideMark/>
                </w:tcPr>
                <w:p w14:paraId="738310ED"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1076" w:type="dxa"/>
                  <w:tcBorders>
                    <w:top w:val="nil"/>
                    <w:left w:val="nil"/>
                    <w:bottom w:val="single" w:sz="4" w:space="0" w:color="auto"/>
                    <w:right w:val="single" w:sz="4" w:space="0" w:color="auto"/>
                  </w:tcBorders>
                  <w:shd w:val="clear" w:color="000000" w:fill="FFFFFF"/>
                  <w:hideMark/>
                </w:tcPr>
                <w:p w14:paraId="062D5880"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9999910030</w:t>
                  </w:r>
                </w:p>
              </w:tc>
              <w:tc>
                <w:tcPr>
                  <w:tcW w:w="399" w:type="dxa"/>
                  <w:tcBorders>
                    <w:top w:val="nil"/>
                    <w:left w:val="nil"/>
                    <w:bottom w:val="single" w:sz="4" w:space="0" w:color="auto"/>
                    <w:right w:val="single" w:sz="4" w:space="0" w:color="auto"/>
                  </w:tcBorders>
                  <w:shd w:val="clear" w:color="000000" w:fill="FFFFFF"/>
                  <w:hideMark/>
                </w:tcPr>
                <w:p w14:paraId="14A8D87B"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979" w:type="dxa"/>
                  <w:tcBorders>
                    <w:top w:val="nil"/>
                    <w:left w:val="nil"/>
                    <w:bottom w:val="single" w:sz="4" w:space="0" w:color="auto"/>
                    <w:right w:val="single" w:sz="4" w:space="0" w:color="auto"/>
                  </w:tcBorders>
                  <w:shd w:val="clear" w:color="000000" w:fill="FFFFFF"/>
                  <w:hideMark/>
                </w:tcPr>
                <w:p w14:paraId="2C85A015"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1458566,04</w:t>
                  </w:r>
                </w:p>
              </w:tc>
              <w:tc>
                <w:tcPr>
                  <w:tcW w:w="895" w:type="dxa"/>
                  <w:tcBorders>
                    <w:top w:val="nil"/>
                    <w:left w:val="nil"/>
                    <w:bottom w:val="single" w:sz="4" w:space="0" w:color="auto"/>
                    <w:right w:val="single" w:sz="4" w:space="0" w:color="auto"/>
                  </w:tcBorders>
                  <w:shd w:val="clear" w:color="000000" w:fill="FFFFFF"/>
                  <w:hideMark/>
                </w:tcPr>
                <w:p w14:paraId="1D5AFE5A"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1376146,25</w:t>
                  </w:r>
                </w:p>
              </w:tc>
              <w:tc>
                <w:tcPr>
                  <w:tcW w:w="1100" w:type="dxa"/>
                  <w:tcBorders>
                    <w:top w:val="nil"/>
                    <w:left w:val="nil"/>
                    <w:bottom w:val="single" w:sz="4" w:space="0" w:color="auto"/>
                    <w:right w:val="single" w:sz="4" w:space="0" w:color="auto"/>
                  </w:tcBorders>
                  <w:shd w:val="clear" w:color="auto" w:fill="auto"/>
                  <w:noWrap/>
                  <w:hideMark/>
                </w:tcPr>
                <w:p w14:paraId="46DC896D"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94,35</w:t>
                  </w:r>
                </w:p>
              </w:tc>
            </w:tr>
            <w:tr w:rsidR="006D2797" w:rsidRPr="00576787" w14:paraId="24FCA19E" w14:textId="77777777" w:rsidTr="006D2797">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77B01F51"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Иные закупки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000000" w:fill="FFFFFF"/>
                  <w:hideMark/>
                </w:tcPr>
                <w:p w14:paraId="3AAE6E92"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hideMark/>
                </w:tcPr>
                <w:p w14:paraId="50D4B287"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1076" w:type="dxa"/>
                  <w:tcBorders>
                    <w:top w:val="nil"/>
                    <w:left w:val="nil"/>
                    <w:bottom w:val="single" w:sz="4" w:space="0" w:color="auto"/>
                    <w:right w:val="single" w:sz="4" w:space="0" w:color="auto"/>
                  </w:tcBorders>
                  <w:shd w:val="clear" w:color="000000" w:fill="FFFFFF"/>
                  <w:hideMark/>
                </w:tcPr>
                <w:p w14:paraId="0AD1B692"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9999910030</w:t>
                  </w:r>
                </w:p>
              </w:tc>
              <w:tc>
                <w:tcPr>
                  <w:tcW w:w="399" w:type="dxa"/>
                  <w:tcBorders>
                    <w:top w:val="nil"/>
                    <w:left w:val="nil"/>
                    <w:bottom w:val="single" w:sz="4" w:space="0" w:color="auto"/>
                    <w:right w:val="single" w:sz="4" w:space="0" w:color="auto"/>
                  </w:tcBorders>
                  <w:shd w:val="clear" w:color="000000" w:fill="FFFFFF"/>
                  <w:hideMark/>
                </w:tcPr>
                <w:p w14:paraId="2A55A421"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979" w:type="dxa"/>
                  <w:tcBorders>
                    <w:top w:val="nil"/>
                    <w:left w:val="nil"/>
                    <w:bottom w:val="single" w:sz="4" w:space="0" w:color="auto"/>
                    <w:right w:val="single" w:sz="4" w:space="0" w:color="auto"/>
                  </w:tcBorders>
                  <w:shd w:val="clear" w:color="000000" w:fill="FFFFFF"/>
                  <w:hideMark/>
                </w:tcPr>
                <w:p w14:paraId="32865C75"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1458566,04</w:t>
                  </w:r>
                </w:p>
              </w:tc>
              <w:tc>
                <w:tcPr>
                  <w:tcW w:w="895" w:type="dxa"/>
                  <w:tcBorders>
                    <w:top w:val="nil"/>
                    <w:left w:val="nil"/>
                    <w:bottom w:val="single" w:sz="4" w:space="0" w:color="auto"/>
                    <w:right w:val="single" w:sz="4" w:space="0" w:color="auto"/>
                  </w:tcBorders>
                  <w:shd w:val="clear" w:color="000000" w:fill="FFFFFF"/>
                  <w:hideMark/>
                </w:tcPr>
                <w:p w14:paraId="6795BF81"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1376146,25</w:t>
                  </w:r>
                </w:p>
              </w:tc>
              <w:tc>
                <w:tcPr>
                  <w:tcW w:w="1100" w:type="dxa"/>
                  <w:tcBorders>
                    <w:top w:val="nil"/>
                    <w:left w:val="nil"/>
                    <w:bottom w:val="single" w:sz="4" w:space="0" w:color="auto"/>
                    <w:right w:val="single" w:sz="4" w:space="0" w:color="auto"/>
                  </w:tcBorders>
                  <w:shd w:val="clear" w:color="auto" w:fill="auto"/>
                  <w:noWrap/>
                  <w:hideMark/>
                </w:tcPr>
                <w:p w14:paraId="76E0B13E"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94,35</w:t>
                  </w:r>
                </w:p>
              </w:tc>
            </w:tr>
            <w:tr w:rsidR="006D2797" w:rsidRPr="00576787" w14:paraId="07BB2F0D" w14:textId="77777777" w:rsidTr="006D2797">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0AD0FB40" w14:textId="77777777" w:rsidR="006D2797" w:rsidRPr="00576787" w:rsidRDefault="006D2797"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Обеспечение деятельности финансовых, налоговых и таможенных органов и органов финансового (финансово-бюджетного) надзора</w:t>
                  </w:r>
                </w:p>
              </w:tc>
              <w:tc>
                <w:tcPr>
                  <w:tcW w:w="459" w:type="dxa"/>
                  <w:tcBorders>
                    <w:top w:val="nil"/>
                    <w:left w:val="nil"/>
                    <w:bottom w:val="single" w:sz="4" w:space="0" w:color="auto"/>
                    <w:right w:val="single" w:sz="4" w:space="0" w:color="auto"/>
                  </w:tcBorders>
                  <w:shd w:val="clear" w:color="000000" w:fill="FFFFFF"/>
                  <w:hideMark/>
                </w:tcPr>
                <w:p w14:paraId="0E43795B" w14:textId="77777777" w:rsidR="006D2797" w:rsidRPr="00576787" w:rsidRDefault="006D2797"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hideMark/>
                </w:tcPr>
                <w:p w14:paraId="4D9346E3" w14:textId="77777777" w:rsidR="006D2797" w:rsidRPr="00576787" w:rsidRDefault="006D2797"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06</w:t>
                  </w:r>
                </w:p>
              </w:tc>
              <w:tc>
                <w:tcPr>
                  <w:tcW w:w="1076" w:type="dxa"/>
                  <w:tcBorders>
                    <w:top w:val="nil"/>
                    <w:left w:val="nil"/>
                    <w:bottom w:val="single" w:sz="4" w:space="0" w:color="auto"/>
                    <w:right w:val="single" w:sz="4" w:space="0" w:color="auto"/>
                  </w:tcBorders>
                  <w:shd w:val="clear" w:color="000000" w:fill="FFFFFF"/>
                  <w:hideMark/>
                </w:tcPr>
                <w:p w14:paraId="26136076" w14:textId="77777777" w:rsidR="006D2797" w:rsidRPr="00576787" w:rsidRDefault="006D2797"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0000000000</w:t>
                  </w:r>
                </w:p>
              </w:tc>
              <w:tc>
                <w:tcPr>
                  <w:tcW w:w="399" w:type="dxa"/>
                  <w:tcBorders>
                    <w:top w:val="nil"/>
                    <w:left w:val="nil"/>
                    <w:bottom w:val="single" w:sz="4" w:space="0" w:color="auto"/>
                    <w:right w:val="single" w:sz="4" w:space="0" w:color="auto"/>
                  </w:tcBorders>
                  <w:shd w:val="clear" w:color="000000" w:fill="FFFFFF"/>
                  <w:hideMark/>
                </w:tcPr>
                <w:p w14:paraId="50685B38" w14:textId="77777777" w:rsidR="006D2797" w:rsidRPr="00576787" w:rsidRDefault="006D2797"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noWrap/>
                  <w:hideMark/>
                </w:tcPr>
                <w:p w14:paraId="4E8050B4" w14:textId="77777777" w:rsidR="006D2797" w:rsidRPr="00576787" w:rsidRDefault="006D2797"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16108,88</w:t>
                  </w:r>
                </w:p>
              </w:tc>
              <w:tc>
                <w:tcPr>
                  <w:tcW w:w="895" w:type="dxa"/>
                  <w:tcBorders>
                    <w:top w:val="nil"/>
                    <w:left w:val="nil"/>
                    <w:bottom w:val="single" w:sz="4" w:space="0" w:color="auto"/>
                    <w:right w:val="single" w:sz="4" w:space="0" w:color="auto"/>
                  </w:tcBorders>
                  <w:shd w:val="clear" w:color="000000" w:fill="FFFFFF"/>
                  <w:noWrap/>
                  <w:hideMark/>
                </w:tcPr>
                <w:p w14:paraId="2BA4EFAB" w14:textId="77777777" w:rsidR="006D2797" w:rsidRPr="00576787" w:rsidRDefault="006D2797"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16108,88</w:t>
                  </w:r>
                </w:p>
              </w:tc>
              <w:tc>
                <w:tcPr>
                  <w:tcW w:w="1100" w:type="dxa"/>
                  <w:tcBorders>
                    <w:top w:val="nil"/>
                    <w:left w:val="nil"/>
                    <w:bottom w:val="single" w:sz="4" w:space="0" w:color="auto"/>
                    <w:right w:val="single" w:sz="4" w:space="0" w:color="auto"/>
                  </w:tcBorders>
                  <w:shd w:val="clear" w:color="auto" w:fill="auto"/>
                  <w:noWrap/>
                  <w:hideMark/>
                </w:tcPr>
                <w:p w14:paraId="718B4AA2"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566EBF53" w14:textId="77777777" w:rsidTr="006D2797">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3308C57D"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Непрограммные направления деятельности органов местного самоуправления </w:t>
                  </w:r>
                </w:p>
              </w:tc>
              <w:tc>
                <w:tcPr>
                  <w:tcW w:w="459" w:type="dxa"/>
                  <w:tcBorders>
                    <w:top w:val="nil"/>
                    <w:left w:val="nil"/>
                    <w:bottom w:val="single" w:sz="4" w:space="0" w:color="auto"/>
                    <w:right w:val="single" w:sz="4" w:space="0" w:color="auto"/>
                  </w:tcBorders>
                  <w:shd w:val="clear" w:color="000000" w:fill="FFFFFF"/>
                  <w:hideMark/>
                </w:tcPr>
                <w:p w14:paraId="728D15FD"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hideMark/>
                </w:tcPr>
                <w:p w14:paraId="299172FD"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06</w:t>
                  </w:r>
                </w:p>
              </w:tc>
              <w:tc>
                <w:tcPr>
                  <w:tcW w:w="1076" w:type="dxa"/>
                  <w:tcBorders>
                    <w:top w:val="nil"/>
                    <w:left w:val="nil"/>
                    <w:bottom w:val="single" w:sz="4" w:space="0" w:color="auto"/>
                    <w:right w:val="single" w:sz="4" w:space="0" w:color="auto"/>
                  </w:tcBorders>
                  <w:shd w:val="clear" w:color="000000" w:fill="FFFFFF"/>
                  <w:hideMark/>
                </w:tcPr>
                <w:p w14:paraId="4BF512ED"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9900000000</w:t>
                  </w:r>
                </w:p>
              </w:tc>
              <w:tc>
                <w:tcPr>
                  <w:tcW w:w="399" w:type="dxa"/>
                  <w:tcBorders>
                    <w:top w:val="nil"/>
                    <w:left w:val="nil"/>
                    <w:bottom w:val="single" w:sz="4" w:space="0" w:color="auto"/>
                    <w:right w:val="single" w:sz="4" w:space="0" w:color="auto"/>
                  </w:tcBorders>
                  <w:shd w:val="clear" w:color="000000" w:fill="FFFFFF"/>
                  <w:hideMark/>
                </w:tcPr>
                <w:p w14:paraId="13E3DEB9"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noWrap/>
                  <w:hideMark/>
                </w:tcPr>
                <w:p w14:paraId="27E423C5"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16108,88</w:t>
                  </w:r>
                </w:p>
              </w:tc>
              <w:tc>
                <w:tcPr>
                  <w:tcW w:w="895" w:type="dxa"/>
                  <w:tcBorders>
                    <w:top w:val="nil"/>
                    <w:left w:val="nil"/>
                    <w:bottom w:val="single" w:sz="4" w:space="0" w:color="auto"/>
                    <w:right w:val="single" w:sz="4" w:space="0" w:color="auto"/>
                  </w:tcBorders>
                  <w:shd w:val="clear" w:color="000000" w:fill="FFFFFF"/>
                  <w:noWrap/>
                  <w:hideMark/>
                </w:tcPr>
                <w:p w14:paraId="763CF7C2"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16108,88</w:t>
                  </w:r>
                </w:p>
              </w:tc>
              <w:tc>
                <w:tcPr>
                  <w:tcW w:w="1100" w:type="dxa"/>
                  <w:tcBorders>
                    <w:top w:val="nil"/>
                    <w:left w:val="nil"/>
                    <w:bottom w:val="single" w:sz="4" w:space="0" w:color="auto"/>
                    <w:right w:val="single" w:sz="4" w:space="0" w:color="auto"/>
                  </w:tcBorders>
                  <w:shd w:val="clear" w:color="auto" w:fill="auto"/>
                  <w:noWrap/>
                  <w:hideMark/>
                </w:tcPr>
                <w:p w14:paraId="1BF9BA5A"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12D5AA41" w14:textId="77777777" w:rsidTr="006D2797">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71AEA891"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Мероприятия непрограммных направлений деятельности органов местного самоуправления</w:t>
                  </w:r>
                </w:p>
              </w:tc>
              <w:tc>
                <w:tcPr>
                  <w:tcW w:w="459" w:type="dxa"/>
                  <w:tcBorders>
                    <w:top w:val="nil"/>
                    <w:left w:val="nil"/>
                    <w:bottom w:val="single" w:sz="4" w:space="0" w:color="auto"/>
                    <w:right w:val="single" w:sz="4" w:space="0" w:color="auto"/>
                  </w:tcBorders>
                  <w:shd w:val="clear" w:color="000000" w:fill="FFFFFF"/>
                  <w:hideMark/>
                </w:tcPr>
                <w:p w14:paraId="5485C593"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hideMark/>
                </w:tcPr>
                <w:p w14:paraId="2AF97ED5"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06</w:t>
                  </w:r>
                </w:p>
              </w:tc>
              <w:tc>
                <w:tcPr>
                  <w:tcW w:w="1076" w:type="dxa"/>
                  <w:tcBorders>
                    <w:top w:val="nil"/>
                    <w:left w:val="nil"/>
                    <w:bottom w:val="single" w:sz="4" w:space="0" w:color="auto"/>
                    <w:right w:val="single" w:sz="4" w:space="0" w:color="auto"/>
                  </w:tcBorders>
                  <w:shd w:val="clear" w:color="000000" w:fill="FFFFFF"/>
                  <w:hideMark/>
                </w:tcPr>
                <w:p w14:paraId="40837078"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9990000000</w:t>
                  </w:r>
                </w:p>
              </w:tc>
              <w:tc>
                <w:tcPr>
                  <w:tcW w:w="399" w:type="dxa"/>
                  <w:tcBorders>
                    <w:top w:val="nil"/>
                    <w:left w:val="nil"/>
                    <w:bottom w:val="single" w:sz="4" w:space="0" w:color="auto"/>
                    <w:right w:val="single" w:sz="4" w:space="0" w:color="auto"/>
                  </w:tcBorders>
                  <w:shd w:val="clear" w:color="000000" w:fill="FFFFFF"/>
                  <w:hideMark/>
                </w:tcPr>
                <w:p w14:paraId="0D7E8330"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noWrap/>
                  <w:hideMark/>
                </w:tcPr>
                <w:p w14:paraId="497B88E0"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16108,88</w:t>
                  </w:r>
                </w:p>
              </w:tc>
              <w:tc>
                <w:tcPr>
                  <w:tcW w:w="895" w:type="dxa"/>
                  <w:tcBorders>
                    <w:top w:val="nil"/>
                    <w:left w:val="nil"/>
                    <w:bottom w:val="single" w:sz="4" w:space="0" w:color="auto"/>
                    <w:right w:val="single" w:sz="4" w:space="0" w:color="auto"/>
                  </w:tcBorders>
                  <w:shd w:val="clear" w:color="000000" w:fill="FFFFFF"/>
                  <w:noWrap/>
                  <w:hideMark/>
                </w:tcPr>
                <w:p w14:paraId="233EDB4F"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16108,88</w:t>
                  </w:r>
                </w:p>
              </w:tc>
              <w:tc>
                <w:tcPr>
                  <w:tcW w:w="1100" w:type="dxa"/>
                  <w:tcBorders>
                    <w:top w:val="nil"/>
                    <w:left w:val="nil"/>
                    <w:bottom w:val="single" w:sz="4" w:space="0" w:color="auto"/>
                    <w:right w:val="single" w:sz="4" w:space="0" w:color="auto"/>
                  </w:tcBorders>
                  <w:shd w:val="clear" w:color="auto" w:fill="auto"/>
                  <w:noWrap/>
                  <w:hideMark/>
                </w:tcPr>
                <w:p w14:paraId="3D7028B0"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47C60D4E" w14:textId="77777777" w:rsidTr="006D2797">
              <w:trPr>
                <w:trHeight w:val="50"/>
              </w:trPr>
              <w:tc>
                <w:tcPr>
                  <w:tcW w:w="2385" w:type="dxa"/>
                  <w:tcBorders>
                    <w:top w:val="nil"/>
                    <w:left w:val="single" w:sz="4" w:space="0" w:color="000000"/>
                    <w:bottom w:val="nil"/>
                    <w:right w:val="single" w:sz="4" w:space="0" w:color="000000"/>
                  </w:tcBorders>
                  <w:shd w:val="clear" w:color="000000" w:fill="FFFFFF"/>
                  <w:hideMark/>
                </w:tcPr>
                <w:p w14:paraId="29F12993" w14:textId="77777777" w:rsidR="006D2797" w:rsidRPr="00576787" w:rsidRDefault="006D2797"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Руководство и управление в сфере установленных функций органов местного самоуправления</w:t>
                  </w:r>
                </w:p>
              </w:tc>
              <w:tc>
                <w:tcPr>
                  <w:tcW w:w="459" w:type="dxa"/>
                  <w:tcBorders>
                    <w:top w:val="nil"/>
                    <w:left w:val="nil"/>
                    <w:bottom w:val="single" w:sz="4" w:space="0" w:color="auto"/>
                    <w:right w:val="single" w:sz="4" w:space="0" w:color="auto"/>
                  </w:tcBorders>
                  <w:shd w:val="clear" w:color="000000" w:fill="FFFFFF"/>
                  <w:hideMark/>
                </w:tcPr>
                <w:p w14:paraId="23D4BB74"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hideMark/>
                </w:tcPr>
                <w:p w14:paraId="33281CD2"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06</w:t>
                  </w:r>
                </w:p>
              </w:tc>
              <w:tc>
                <w:tcPr>
                  <w:tcW w:w="1076" w:type="dxa"/>
                  <w:tcBorders>
                    <w:top w:val="nil"/>
                    <w:left w:val="nil"/>
                    <w:bottom w:val="single" w:sz="4" w:space="0" w:color="auto"/>
                    <w:right w:val="single" w:sz="4" w:space="0" w:color="auto"/>
                  </w:tcBorders>
                  <w:shd w:val="clear" w:color="000000" w:fill="FFFFFF"/>
                  <w:hideMark/>
                </w:tcPr>
                <w:p w14:paraId="24E6694D"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9999910030</w:t>
                  </w:r>
                </w:p>
              </w:tc>
              <w:tc>
                <w:tcPr>
                  <w:tcW w:w="399" w:type="dxa"/>
                  <w:tcBorders>
                    <w:top w:val="nil"/>
                    <w:left w:val="nil"/>
                    <w:bottom w:val="single" w:sz="4" w:space="0" w:color="auto"/>
                    <w:right w:val="single" w:sz="4" w:space="0" w:color="auto"/>
                  </w:tcBorders>
                  <w:shd w:val="clear" w:color="000000" w:fill="FFFFFF"/>
                  <w:hideMark/>
                </w:tcPr>
                <w:p w14:paraId="36626D9D"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noWrap/>
                  <w:hideMark/>
                </w:tcPr>
                <w:p w14:paraId="7913F42D"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16108,88</w:t>
                  </w:r>
                </w:p>
              </w:tc>
              <w:tc>
                <w:tcPr>
                  <w:tcW w:w="895" w:type="dxa"/>
                  <w:tcBorders>
                    <w:top w:val="nil"/>
                    <w:left w:val="nil"/>
                    <w:bottom w:val="single" w:sz="4" w:space="0" w:color="auto"/>
                    <w:right w:val="single" w:sz="4" w:space="0" w:color="auto"/>
                  </w:tcBorders>
                  <w:shd w:val="clear" w:color="000000" w:fill="FFFFFF"/>
                  <w:noWrap/>
                  <w:hideMark/>
                </w:tcPr>
                <w:p w14:paraId="0D8B61E1"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16108,88</w:t>
                  </w:r>
                </w:p>
              </w:tc>
              <w:tc>
                <w:tcPr>
                  <w:tcW w:w="1100" w:type="dxa"/>
                  <w:tcBorders>
                    <w:top w:val="nil"/>
                    <w:left w:val="nil"/>
                    <w:bottom w:val="single" w:sz="4" w:space="0" w:color="auto"/>
                    <w:right w:val="single" w:sz="4" w:space="0" w:color="auto"/>
                  </w:tcBorders>
                  <w:shd w:val="clear" w:color="auto" w:fill="auto"/>
                  <w:noWrap/>
                  <w:hideMark/>
                </w:tcPr>
                <w:p w14:paraId="3736AE36"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556E4EE3" w14:textId="77777777" w:rsidTr="006D2797">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13F95250"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Межбюджетные трансферты бюджетам муниципальных районов из бюджета </w:t>
                  </w:r>
                  <w:proofErr w:type="spellStart"/>
                  <w:r w:rsidRPr="00576787">
                    <w:rPr>
                      <w:rFonts w:ascii="Calibri" w:eastAsia="Times New Roman" w:hAnsi="Calibri" w:cs="Calibri"/>
                      <w:kern w:val="0"/>
                      <w:sz w:val="12"/>
                      <w:szCs w:val="12"/>
                      <w:lang w:val="ru-RU" w:eastAsia="ru-RU" w:bidi="ar-SA"/>
                    </w:rPr>
                    <w:t>Ракитненского</w:t>
                  </w:r>
                  <w:proofErr w:type="spellEnd"/>
                  <w:r w:rsidRPr="00576787">
                    <w:rPr>
                      <w:rFonts w:ascii="Calibri" w:eastAsia="Times New Roman" w:hAnsi="Calibri" w:cs="Calibri"/>
                      <w:kern w:val="0"/>
                      <w:sz w:val="12"/>
                      <w:szCs w:val="12"/>
                      <w:lang w:val="ru-RU" w:eastAsia="ru-RU" w:bidi="ar-SA"/>
                    </w:rPr>
                    <w:t xml:space="preserve"> поселения на осуществление внешнего финансового контроля</w:t>
                  </w:r>
                </w:p>
              </w:tc>
              <w:tc>
                <w:tcPr>
                  <w:tcW w:w="459" w:type="dxa"/>
                  <w:tcBorders>
                    <w:top w:val="nil"/>
                    <w:left w:val="nil"/>
                    <w:bottom w:val="single" w:sz="4" w:space="0" w:color="auto"/>
                    <w:right w:val="single" w:sz="4" w:space="0" w:color="auto"/>
                  </w:tcBorders>
                  <w:shd w:val="clear" w:color="000000" w:fill="FFFFFF"/>
                  <w:noWrap/>
                  <w:hideMark/>
                </w:tcPr>
                <w:p w14:paraId="5ED78CE5"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noWrap/>
                  <w:hideMark/>
                </w:tcPr>
                <w:p w14:paraId="0E451220"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06</w:t>
                  </w:r>
                </w:p>
              </w:tc>
              <w:tc>
                <w:tcPr>
                  <w:tcW w:w="1076" w:type="dxa"/>
                  <w:tcBorders>
                    <w:top w:val="nil"/>
                    <w:left w:val="nil"/>
                    <w:bottom w:val="single" w:sz="4" w:space="0" w:color="auto"/>
                    <w:right w:val="single" w:sz="4" w:space="0" w:color="auto"/>
                  </w:tcBorders>
                  <w:shd w:val="clear" w:color="000000" w:fill="FFFFFF"/>
                  <w:noWrap/>
                  <w:hideMark/>
                </w:tcPr>
                <w:p w14:paraId="0AD4FC71"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9999912330</w:t>
                  </w:r>
                </w:p>
              </w:tc>
              <w:tc>
                <w:tcPr>
                  <w:tcW w:w="399" w:type="dxa"/>
                  <w:tcBorders>
                    <w:top w:val="nil"/>
                    <w:left w:val="nil"/>
                    <w:bottom w:val="single" w:sz="4" w:space="0" w:color="auto"/>
                    <w:right w:val="single" w:sz="4" w:space="0" w:color="auto"/>
                  </w:tcBorders>
                  <w:shd w:val="clear" w:color="000000" w:fill="FFFFFF"/>
                  <w:noWrap/>
                  <w:hideMark/>
                </w:tcPr>
                <w:p w14:paraId="27E531FA"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hideMark/>
                </w:tcPr>
                <w:p w14:paraId="1EBAFCC5"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16108,88</w:t>
                  </w:r>
                </w:p>
              </w:tc>
              <w:tc>
                <w:tcPr>
                  <w:tcW w:w="895" w:type="dxa"/>
                  <w:tcBorders>
                    <w:top w:val="nil"/>
                    <w:left w:val="nil"/>
                    <w:bottom w:val="single" w:sz="4" w:space="0" w:color="auto"/>
                    <w:right w:val="single" w:sz="4" w:space="0" w:color="auto"/>
                  </w:tcBorders>
                  <w:shd w:val="clear" w:color="000000" w:fill="FFFFFF"/>
                  <w:noWrap/>
                  <w:hideMark/>
                </w:tcPr>
                <w:p w14:paraId="067FC6D8"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16108,88</w:t>
                  </w:r>
                </w:p>
              </w:tc>
              <w:tc>
                <w:tcPr>
                  <w:tcW w:w="1100" w:type="dxa"/>
                  <w:tcBorders>
                    <w:top w:val="nil"/>
                    <w:left w:val="nil"/>
                    <w:bottom w:val="single" w:sz="4" w:space="0" w:color="auto"/>
                    <w:right w:val="single" w:sz="4" w:space="0" w:color="auto"/>
                  </w:tcBorders>
                  <w:shd w:val="clear" w:color="auto" w:fill="auto"/>
                  <w:noWrap/>
                  <w:hideMark/>
                </w:tcPr>
                <w:p w14:paraId="6EFC0590"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2009F45B" w14:textId="77777777" w:rsidTr="006D2797">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03D531C3"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Межбюджетные трансферты</w:t>
                  </w:r>
                </w:p>
              </w:tc>
              <w:tc>
                <w:tcPr>
                  <w:tcW w:w="459" w:type="dxa"/>
                  <w:tcBorders>
                    <w:top w:val="nil"/>
                    <w:left w:val="nil"/>
                    <w:bottom w:val="single" w:sz="4" w:space="0" w:color="auto"/>
                    <w:right w:val="single" w:sz="4" w:space="0" w:color="auto"/>
                  </w:tcBorders>
                  <w:shd w:val="clear" w:color="000000" w:fill="FFFFFF"/>
                  <w:noWrap/>
                  <w:hideMark/>
                </w:tcPr>
                <w:p w14:paraId="24E2AA68"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noWrap/>
                  <w:hideMark/>
                </w:tcPr>
                <w:p w14:paraId="26B023D6"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06</w:t>
                  </w:r>
                </w:p>
              </w:tc>
              <w:tc>
                <w:tcPr>
                  <w:tcW w:w="1076" w:type="dxa"/>
                  <w:tcBorders>
                    <w:top w:val="nil"/>
                    <w:left w:val="nil"/>
                    <w:bottom w:val="single" w:sz="4" w:space="0" w:color="auto"/>
                    <w:right w:val="single" w:sz="4" w:space="0" w:color="auto"/>
                  </w:tcBorders>
                  <w:shd w:val="clear" w:color="000000" w:fill="FFFFFF"/>
                  <w:noWrap/>
                  <w:hideMark/>
                </w:tcPr>
                <w:p w14:paraId="4E5B8A3B"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99999912330</w:t>
                  </w:r>
                </w:p>
              </w:tc>
              <w:tc>
                <w:tcPr>
                  <w:tcW w:w="399" w:type="dxa"/>
                  <w:tcBorders>
                    <w:top w:val="nil"/>
                    <w:left w:val="nil"/>
                    <w:bottom w:val="single" w:sz="4" w:space="0" w:color="auto"/>
                    <w:right w:val="single" w:sz="4" w:space="0" w:color="auto"/>
                  </w:tcBorders>
                  <w:shd w:val="clear" w:color="000000" w:fill="FFFFFF"/>
                  <w:noWrap/>
                  <w:hideMark/>
                </w:tcPr>
                <w:p w14:paraId="28D2C9D5"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500</w:t>
                  </w:r>
                </w:p>
              </w:tc>
              <w:tc>
                <w:tcPr>
                  <w:tcW w:w="979" w:type="dxa"/>
                  <w:tcBorders>
                    <w:top w:val="nil"/>
                    <w:left w:val="nil"/>
                    <w:bottom w:val="single" w:sz="4" w:space="0" w:color="auto"/>
                    <w:right w:val="single" w:sz="4" w:space="0" w:color="auto"/>
                  </w:tcBorders>
                  <w:shd w:val="clear" w:color="000000" w:fill="FFFFFF"/>
                  <w:hideMark/>
                </w:tcPr>
                <w:p w14:paraId="3995C666"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16108,88</w:t>
                  </w:r>
                </w:p>
              </w:tc>
              <w:tc>
                <w:tcPr>
                  <w:tcW w:w="895" w:type="dxa"/>
                  <w:tcBorders>
                    <w:top w:val="nil"/>
                    <w:left w:val="nil"/>
                    <w:bottom w:val="single" w:sz="4" w:space="0" w:color="auto"/>
                    <w:right w:val="single" w:sz="4" w:space="0" w:color="auto"/>
                  </w:tcBorders>
                  <w:shd w:val="clear" w:color="000000" w:fill="FFFFFF"/>
                  <w:noWrap/>
                  <w:hideMark/>
                </w:tcPr>
                <w:p w14:paraId="41E8FE9D"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16108,88</w:t>
                  </w:r>
                </w:p>
              </w:tc>
              <w:tc>
                <w:tcPr>
                  <w:tcW w:w="1100" w:type="dxa"/>
                  <w:tcBorders>
                    <w:top w:val="nil"/>
                    <w:left w:val="nil"/>
                    <w:bottom w:val="single" w:sz="4" w:space="0" w:color="auto"/>
                    <w:right w:val="single" w:sz="4" w:space="0" w:color="auto"/>
                  </w:tcBorders>
                  <w:shd w:val="clear" w:color="auto" w:fill="auto"/>
                  <w:noWrap/>
                  <w:hideMark/>
                </w:tcPr>
                <w:p w14:paraId="227C926C"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52CD9854" w14:textId="77777777" w:rsidTr="006D2797">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38F00699"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Иные межбюджетные трансферты</w:t>
                  </w:r>
                </w:p>
              </w:tc>
              <w:tc>
                <w:tcPr>
                  <w:tcW w:w="459" w:type="dxa"/>
                  <w:tcBorders>
                    <w:top w:val="nil"/>
                    <w:left w:val="nil"/>
                    <w:bottom w:val="single" w:sz="4" w:space="0" w:color="auto"/>
                    <w:right w:val="single" w:sz="4" w:space="0" w:color="auto"/>
                  </w:tcBorders>
                  <w:shd w:val="clear" w:color="000000" w:fill="FFFFFF"/>
                  <w:noWrap/>
                  <w:hideMark/>
                </w:tcPr>
                <w:p w14:paraId="6B39F69E"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noWrap/>
                  <w:hideMark/>
                </w:tcPr>
                <w:p w14:paraId="29B6FFD7"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06</w:t>
                  </w:r>
                </w:p>
              </w:tc>
              <w:tc>
                <w:tcPr>
                  <w:tcW w:w="1076" w:type="dxa"/>
                  <w:tcBorders>
                    <w:top w:val="nil"/>
                    <w:left w:val="nil"/>
                    <w:bottom w:val="single" w:sz="4" w:space="0" w:color="auto"/>
                    <w:right w:val="single" w:sz="4" w:space="0" w:color="auto"/>
                  </w:tcBorders>
                  <w:shd w:val="clear" w:color="000000" w:fill="FFFFFF"/>
                  <w:noWrap/>
                  <w:hideMark/>
                </w:tcPr>
                <w:p w14:paraId="6C819912"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99999912330</w:t>
                  </w:r>
                </w:p>
              </w:tc>
              <w:tc>
                <w:tcPr>
                  <w:tcW w:w="399" w:type="dxa"/>
                  <w:tcBorders>
                    <w:top w:val="nil"/>
                    <w:left w:val="nil"/>
                    <w:bottom w:val="single" w:sz="4" w:space="0" w:color="auto"/>
                    <w:right w:val="single" w:sz="4" w:space="0" w:color="auto"/>
                  </w:tcBorders>
                  <w:shd w:val="clear" w:color="000000" w:fill="FFFFFF"/>
                  <w:noWrap/>
                  <w:hideMark/>
                </w:tcPr>
                <w:p w14:paraId="42DA29B2"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540</w:t>
                  </w:r>
                </w:p>
              </w:tc>
              <w:tc>
                <w:tcPr>
                  <w:tcW w:w="979" w:type="dxa"/>
                  <w:tcBorders>
                    <w:top w:val="nil"/>
                    <w:left w:val="nil"/>
                    <w:bottom w:val="single" w:sz="4" w:space="0" w:color="auto"/>
                    <w:right w:val="single" w:sz="4" w:space="0" w:color="auto"/>
                  </w:tcBorders>
                  <w:shd w:val="clear" w:color="000000" w:fill="FFFFFF"/>
                  <w:hideMark/>
                </w:tcPr>
                <w:p w14:paraId="467E69B4"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16108,88</w:t>
                  </w:r>
                </w:p>
              </w:tc>
              <w:tc>
                <w:tcPr>
                  <w:tcW w:w="895" w:type="dxa"/>
                  <w:tcBorders>
                    <w:top w:val="nil"/>
                    <w:left w:val="nil"/>
                    <w:bottom w:val="single" w:sz="4" w:space="0" w:color="auto"/>
                    <w:right w:val="single" w:sz="4" w:space="0" w:color="auto"/>
                  </w:tcBorders>
                  <w:shd w:val="clear" w:color="000000" w:fill="FFFFFF"/>
                  <w:hideMark/>
                </w:tcPr>
                <w:p w14:paraId="7AAA08A3"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16108,88</w:t>
                  </w:r>
                </w:p>
              </w:tc>
              <w:tc>
                <w:tcPr>
                  <w:tcW w:w="1100" w:type="dxa"/>
                  <w:tcBorders>
                    <w:top w:val="nil"/>
                    <w:left w:val="nil"/>
                    <w:bottom w:val="single" w:sz="4" w:space="0" w:color="auto"/>
                    <w:right w:val="single" w:sz="4" w:space="0" w:color="auto"/>
                  </w:tcBorders>
                  <w:shd w:val="clear" w:color="auto" w:fill="auto"/>
                  <w:noWrap/>
                  <w:hideMark/>
                </w:tcPr>
                <w:p w14:paraId="681A44C8"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67747189" w14:textId="77777777" w:rsidTr="006D2797">
              <w:trPr>
                <w:trHeight w:val="50"/>
              </w:trPr>
              <w:tc>
                <w:tcPr>
                  <w:tcW w:w="2385" w:type="dxa"/>
                  <w:tcBorders>
                    <w:top w:val="nil"/>
                    <w:left w:val="single" w:sz="4" w:space="0" w:color="auto"/>
                    <w:bottom w:val="single" w:sz="4" w:space="0" w:color="auto"/>
                    <w:right w:val="single" w:sz="4" w:space="0" w:color="auto"/>
                  </w:tcBorders>
                  <w:shd w:val="clear" w:color="000000" w:fill="FFFFFF"/>
                  <w:vAlign w:val="bottom"/>
                  <w:hideMark/>
                </w:tcPr>
                <w:p w14:paraId="3459A908" w14:textId="77777777" w:rsidR="006D2797" w:rsidRPr="00576787" w:rsidRDefault="006D2797"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Другие вопросы в области общегосударственных вопросов</w:t>
                  </w:r>
                </w:p>
              </w:tc>
              <w:tc>
                <w:tcPr>
                  <w:tcW w:w="459" w:type="dxa"/>
                  <w:tcBorders>
                    <w:top w:val="nil"/>
                    <w:left w:val="nil"/>
                    <w:bottom w:val="single" w:sz="4" w:space="0" w:color="auto"/>
                    <w:right w:val="single" w:sz="4" w:space="0" w:color="auto"/>
                  </w:tcBorders>
                  <w:shd w:val="clear" w:color="000000" w:fill="FFFFFF"/>
                  <w:hideMark/>
                </w:tcPr>
                <w:p w14:paraId="6EB65B90" w14:textId="77777777" w:rsidR="006D2797" w:rsidRPr="00576787" w:rsidRDefault="006D2797"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hideMark/>
                </w:tcPr>
                <w:p w14:paraId="64E3A456" w14:textId="77777777" w:rsidR="006D2797" w:rsidRPr="00576787" w:rsidRDefault="006D2797"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13</w:t>
                  </w:r>
                </w:p>
              </w:tc>
              <w:tc>
                <w:tcPr>
                  <w:tcW w:w="1076" w:type="dxa"/>
                  <w:tcBorders>
                    <w:top w:val="nil"/>
                    <w:left w:val="nil"/>
                    <w:bottom w:val="single" w:sz="4" w:space="0" w:color="auto"/>
                    <w:right w:val="single" w:sz="4" w:space="0" w:color="auto"/>
                  </w:tcBorders>
                  <w:shd w:val="clear" w:color="000000" w:fill="FFFFFF"/>
                  <w:hideMark/>
                </w:tcPr>
                <w:p w14:paraId="0C246F5B" w14:textId="77777777" w:rsidR="006D2797" w:rsidRPr="00576787" w:rsidRDefault="006D2797"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0000000000</w:t>
                  </w:r>
                </w:p>
              </w:tc>
              <w:tc>
                <w:tcPr>
                  <w:tcW w:w="399" w:type="dxa"/>
                  <w:tcBorders>
                    <w:top w:val="nil"/>
                    <w:left w:val="nil"/>
                    <w:bottom w:val="single" w:sz="4" w:space="0" w:color="auto"/>
                    <w:right w:val="single" w:sz="4" w:space="0" w:color="auto"/>
                  </w:tcBorders>
                  <w:shd w:val="clear" w:color="000000" w:fill="FFFFFF"/>
                  <w:hideMark/>
                </w:tcPr>
                <w:p w14:paraId="6CD0B00D" w14:textId="77777777" w:rsidR="006D2797" w:rsidRPr="00576787" w:rsidRDefault="006D2797"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noWrap/>
                  <w:hideMark/>
                </w:tcPr>
                <w:p w14:paraId="1CFED331" w14:textId="77777777" w:rsidR="006D2797" w:rsidRPr="00576787" w:rsidRDefault="006D2797"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1006503,52</w:t>
                  </w:r>
                </w:p>
              </w:tc>
              <w:tc>
                <w:tcPr>
                  <w:tcW w:w="895" w:type="dxa"/>
                  <w:tcBorders>
                    <w:top w:val="nil"/>
                    <w:left w:val="nil"/>
                    <w:bottom w:val="single" w:sz="4" w:space="0" w:color="auto"/>
                    <w:right w:val="single" w:sz="4" w:space="0" w:color="auto"/>
                  </w:tcBorders>
                  <w:shd w:val="clear" w:color="000000" w:fill="FFFFFF"/>
                  <w:noWrap/>
                  <w:hideMark/>
                </w:tcPr>
                <w:p w14:paraId="76F8CB00" w14:textId="77777777" w:rsidR="006D2797" w:rsidRPr="00576787" w:rsidRDefault="006D2797"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905573,50</w:t>
                  </w:r>
                </w:p>
              </w:tc>
              <w:tc>
                <w:tcPr>
                  <w:tcW w:w="1100" w:type="dxa"/>
                  <w:tcBorders>
                    <w:top w:val="nil"/>
                    <w:left w:val="nil"/>
                    <w:bottom w:val="single" w:sz="4" w:space="0" w:color="auto"/>
                    <w:right w:val="single" w:sz="4" w:space="0" w:color="auto"/>
                  </w:tcBorders>
                  <w:shd w:val="clear" w:color="auto" w:fill="auto"/>
                  <w:noWrap/>
                  <w:hideMark/>
                </w:tcPr>
                <w:p w14:paraId="4190B4CA"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89,97</w:t>
                  </w:r>
                </w:p>
              </w:tc>
            </w:tr>
            <w:tr w:rsidR="006D2797" w:rsidRPr="00576787" w14:paraId="53F9C25F" w14:textId="77777777" w:rsidTr="006D2797">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793491E6"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Непрограммные направления деятельности органов местного самоуправления </w:t>
                  </w:r>
                </w:p>
              </w:tc>
              <w:tc>
                <w:tcPr>
                  <w:tcW w:w="459" w:type="dxa"/>
                  <w:tcBorders>
                    <w:top w:val="nil"/>
                    <w:left w:val="nil"/>
                    <w:bottom w:val="single" w:sz="4" w:space="0" w:color="auto"/>
                    <w:right w:val="single" w:sz="4" w:space="0" w:color="auto"/>
                  </w:tcBorders>
                  <w:shd w:val="clear" w:color="000000" w:fill="FFFFFF"/>
                  <w:noWrap/>
                  <w:hideMark/>
                </w:tcPr>
                <w:p w14:paraId="70CE0B6E"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noWrap/>
                  <w:hideMark/>
                </w:tcPr>
                <w:p w14:paraId="2B9963F0"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1076" w:type="dxa"/>
                  <w:tcBorders>
                    <w:top w:val="nil"/>
                    <w:left w:val="nil"/>
                    <w:bottom w:val="single" w:sz="4" w:space="0" w:color="auto"/>
                    <w:right w:val="single" w:sz="4" w:space="0" w:color="auto"/>
                  </w:tcBorders>
                  <w:shd w:val="clear" w:color="000000" w:fill="FFFFFF"/>
                  <w:noWrap/>
                  <w:hideMark/>
                </w:tcPr>
                <w:p w14:paraId="369BB419"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9900000000</w:t>
                  </w:r>
                </w:p>
              </w:tc>
              <w:tc>
                <w:tcPr>
                  <w:tcW w:w="399" w:type="dxa"/>
                  <w:tcBorders>
                    <w:top w:val="nil"/>
                    <w:left w:val="nil"/>
                    <w:bottom w:val="single" w:sz="4" w:space="0" w:color="auto"/>
                    <w:right w:val="single" w:sz="4" w:space="0" w:color="auto"/>
                  </w:tcBorders>
                  <w:shd w:val="clear" w:color="000000" w:fill="FFFFFF"/>
                  <w:noWrap/>
                  <w:hideMark/>
                </w:tcPr>
                <w:p w14:paraId="0E58E89E"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noWrap/>
                  <w:hideMark/>
                </w:tcPr>
                <w:p w14:paraId="03E0BE75"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1006503,52</w:t>
                  </w:r>
                </w:p>
              </w:tc>
              <w:tc>
                <w:tcPr>
                  <w:tcW w:w="895" w:type="dxa"/>
                  <w:tcBorders>
                    <w:top w:val="nil"/>
                    <w:left w:val="nil"/>
                    <w:bottom w:val="single" w:sz="4" w:space="0" w:color="auto"/>
                    <w:right w:val="single" w:sz="4" w:space="0" w:color="auto"/>
                  </w:tcBorders>
                  <w:shd w:val="clear" w:color="000000" w:fill="FFFFFF"/>
                  <w:noWrap/>
                  <w:hideMark/>
                </w:tcPr>
                <w:p w14:paraId="5FF745CD"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905573,50</w:t>
                  </w:r>
                </w:p>
              </w:tc>
              <w:tc>
                <w:tcPr>
                  <w:tcW w:w="1100" w:type="dxa"/>
                  <w:tcBorders>
                    <w:top w:val="nil"/>
                    <w:left w:val="nil"/>
                    <w:bottom w:val="single" w:sz="4" w:space="0" w:color="auto"/>
                    <w:right w:val="single" w:sz="4" w:space="0" w:color="auto"/>
                  </w:tcBorders>
                  <w:shd w:val="clear" w:color="auto" w:fill="auto"/>
                  <w:noWrap/>
                  <w:hideMark/>
                </w:tcPr>
                <w:p w14:paraId="2C3DA543"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89,97</w:t>
                  </w:r>
                </w:p>
              </w:tc>
            </w:tr>
            <w:tr w:rsidR="006D2797" w:rsidRPr="00576787" w14:paraId="26A740D0" w14:textId="77777777" w:rsidTr="006D2797">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2FA297D8"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Мероприятия непрограммных направлений деятельности органов местного самоуправления</w:t>
                  </w:r>
                </w:p>
              </w:tc>
              <w:tc>
                <w:tcPr>
                  <w:tcW w:w="459" w:type="dxa"/>
                  <w:tcBorders>
                    <w:top w:val="nil"/>
                    <w:left w:val="nil"/>
                    <w:bottom w:val="single" w:sz="4" w:space="0" w:color="auto"/>
                    <w:right w:val="single" w:sz="4" w:space="0" w:color="auto"/>
                  </w:tcBorders>
                  <w:shd w:val="clear" w:color="000000" w:fill="FFFFFF"/>
                  <w:noWrap/>
                  <w:hideMark/>
                </w:tcPr>
                <w:p w14:paraId="0BA81170"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noWrap/>
                  <w:hideMark/>
                </w:tcPr>
                <w:p w14:paraId="49B1B29B"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1076" w:type="dxa"/>
                  <w:tcBorders>
                    <w:top w:val="nil"/>
                    <w:left w:val="nil"/>
                    <w:bottom w:val="single" w:sz="4" w:space="0" w:color="auto"/>
                    <w:right w:val="single" w:sz="4" w:space="0" w:color="auto"/>
                  </w:tcBorders>
                  <w:shd w:val="clear" w:color="000000" w:fill="FFFFFF"/>
                  <w:noWrap/>
                  <w:hideMark/>
                </w:tcPr>
                <w:p w14:paraId="411DB1A3"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9990000000</w:t>
                  </w:r>
                </w:p>
              </w:tc>
              <w:tc>
                <w:tcPr>
                  <w:tcW w:w="399" w:type="dxa"/>
                  <w:tcBorders>
                    <w:top w:val="nil"/>
                    <w:left w:val="nil"/>
                    <w:bottom w:val="single" w:sz="4" w:space="0" w:color="auto"/>
                    <w:right w:val="single" w:sz="4" w:space="0" w:color="auto"/>
                  </w:tcBorders>
                  <w:shd w:val="clear" w:color="000000" w:fill="FFFFFF"/>
                  <w:noWrap/>
                  <w:hideMark/>
                </w:tcPr>
                <w:p w14:paraId="2B347F13"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noWrap/>
                  <w:hideMark/>
                </w:tcPr>
                <w:p w14:paraId="17FBD2F9"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1006503,52</w:t>
                  </w:r>
                </w:p>
              </w:tc>
              <w:tc>
                <w:tcPr>
                  <w:tcW w:w="895" w:type="dxa"/>
                  <w:tcBorders>
                    <w:top w:val="nil"/>
                    <w:left w:val="nil"/>
                    <w:bottom w:val="single" w:sz="4" w:space="0" w:color="auto"/>
                    <w:right w:val="single" w:sz="4" w:space="0" w:color="auto"/>
                  </w:tcBorders>
                  <w:shd w:val="clear" w:color="000000" w:fill="FFFFFF"/>
                  <w:noWrap/>
                  <w:hideMark/>
                </w:tcPr>
                <w:p w14:paraId="32D9507B"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905573,50</w:t>
                  </w:r>
                </w:p>
              </w:tc>
              <w:tc>
                <w:tcPr>
                  <w:tcW w:w="1100" w:type="dxa"/>
                  <w:tcBorders>
                    <w:top w:val="nil"/>
                    <w:left w:val="nil"/>
                    <w:bottom w:val="single" w:sz="4" w:space="0" w:color="auto"/>
                    <w:right w:val="single" w:sz="4" w:space="0" w:color="auto"/>
                  </w:tcBorders>
                  <w:shd w:val="clear" w:color="auto" w:fill="auto"/>
                  <w:noWrap/>
                  <w:hideMark/>
                </w:tcPr>
                <w:p w14:paraId="55F15719"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89,97</w:t>
                  </w:r>
                </w:p>
              </w:tc>
            </w:tr>
            <w:tr w:rsidR="006D2797" w:rsidRPr="00576787" w14:paraId="22C9410A" w14:textId="77777777" w:rsidTr="006D2797">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796E2029"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Выполнение других обязательств муниципального образования </w:t>
                  </w:r>
                </w:p>
              </w:tc>
              <w:tc>
                <w:tcPr>
                  <w:tcW w:w="459" w:type="dxa"/>
                  <w:tcBorders>
                    <w:top w:val="nil"/>
                    <w:left w:val="nil"/>
                    <w:bottom w:val="single" w:sz="4" w:space="0" w:color="auto"/>
                    <w:right w:val="single" w:sz="4" w:space="0" w:color="auto"/>
                  </w:tcBorders>
                  <w:shd w:val="clear" w:color="000000" w:fill="FFFFFF"/>
                  <w:noWrap/>
                  <w:hideMark/>
                </w:tcPr>
                <w:p w14:paraId="10D4B25E"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noWrap/>
                  <w:hideMark/>
                </w:tcPr>
                <w:p w14:paraId="4ACB8229"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1076" w:type="dxa"/>
                  <w:tcBorders>
                    <w:top w:val="nil"/>
                    <w:left w:val="nil"/>
                    <w:bottom w:val="single" w:sz="4" w:space="0" w:color="auto"/>
                    <w:right w:val="single" w:sz="4" w:space="0" w:color="auto"/>
                  </w:tcBorders>
                  <w:shd w:val="clear" w:color="000000" w:fill="FFFFFF"/>
                  <w:hideMark/>
                </w:tcPr>
                <w:p w14:paraId="7C4D39B4"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9999913110</w:t>
                  </w:r>
                </w:p>
              </w:tc>
              <w:tc>
                <w:tcPr>
                  <w:tcW w:w="399" w:type="dxa"/>
                  <w:tcBorders>
                    <w:top w:val="nil"/>
                    <w:left w:val="nil"/>
                    <w:bottom w:val="single" w:sz="4" w:space="0" w:color="auto"/>
                    <w:right w:val="single" w:sz="4" w:space="0" w:color="auto"/>
                  </w:tcBorders>
                  <w:shd w:val="clear" w:color="000000" w:fill="FFFFFF"/>
                  <w:noWrap/>
                  <w:hideMark/>
                </w:tcPr>
                <w:p w14:paraId="39ABB44A"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noWrap/>
                  <w:hideMark/>
                </w:tcPr>
                <w:p w14:paraId="0B304524"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8799,00</w:t>
                  </w:r>
                </w:p>
              </w:tc>
              <w:tc>
                <w:tcPr>
                  <w:tcW w:w="895" w:type="dxa"/>
                  <w:tcBorders>
                    <w:top w:val="nil"/>
                    <w:left w:val="nil"/>
                    <w:bottom w:val="single" w:sz="4" w:space="0" w:color="auto"/>
                    <w:right w:val="single" w:sz="4" w:space="0" w:color="auto"/>
                  </w:tcBorders>
                  <w:shd w:val="clear" w:color="000000" w:fill="FFFFFF"/>
                  <w:noWrap/>
                  <w:hideMark/>
                </w:tcPr>
                <w:p w14:paraId="55D929C7"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8799,00</w:t>
                  </w:r>
                </w:p>
              </w:tc>
              <w:tc>
                <w:tcPr>
                  <w:tcW w:w="1100" w:type="dxa"/>
                  <w:tcBorders>
                    <w:top w:val="nil"/>
                    <w:left w:val="nil"/>
                    <w:bottom w:val="single" w:sz="4" w:space="0" w:color="auto"/>
                    <w:right w:val="single" w:sz="4" w:space="0" w:color="auto"/>
                  </w:tcBorders>
                  <w:shd w:val="clear" w:color="auto" w:fill="auto"/>
                  <w:noWrap/>
                  <w:hideMark/>
                </w:tcPr>
                <w:p w14:paraId="07249DE0"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bl>
          <w:p w14:paraId="199D1CE3" w14:textId="77777777" w:rsidR="006D2797" w:rsidRPr="00576787" w:rsidRDefault="006D2797" w:rsidP="00576787">
            <w:pPr>
              <w:ind w:firstLine="709"/>
              <w:jc w:val="both"/>
              <w:rPr>
                <w:rFonts w:ascii="Calibri" w:hAnsi="Calibri" w:cs="Calibri"/>
                <w:sz w:val="18"/>
                <w:szCs w:val="18"/>
                <w:lang w:val="ru-RU"/>
              </w:rPr>
            </w:pPr>
          </w:p>
        </w:tc>
        <w:tc>
          <w:tcPr>
            <w:tcW w:w="283" w:type="dxa"/>
            <w:shd w:val="clear" w:color="auto" w:fill="auto"/>
          </w:tcPr>
          <w:p w14:paraId="3B69E2AB" w14:textId="77777777" w:rsidR="006D2797" w:rsidRPr="00576787" w:rsidRDefault="006D2797" w:rsidP="00576787">
            <w:pPr>
              <w:rPr>
                <w:rFonts w:ascii="Calibri" w:hAnsi="Calibri" w:cs="Calibri"/>
                <w:sz w:val="18"/>
                <w:szCs w:val="18"/>
                <w:lang w:val="ru-RU"/>
              </w:rPr>
            </w:pPr>
          </w:p>
        </w:tc>
        <w:tc>
          <w:tcPr>
            <w:tcW w:w="7824" w:type="dxa"/>
            <w:gridSpan w:val="3"/>
            <w:shd w:val="clear" w:color="auto" w:fill="auto"/>
          </w:tcPr>
          <w:tbl>
            <w:tblPr>
              <w:tblW w:w="7740" w:type="dxa"/>
              <w:tblLayout w:type="fixed"/>
              <w:tblLook w:val="04A0" w:firstRow="1" w:lastRow="0" w:firstColumn="1" w:lastColumn="0" w:noHBand="0" w:noVBand="1"/>
            </w:tblPr>
            <w:tblGrid>
              <w:gridCol w:w="2385"/>
              <w:gridCol w:w="459"/>
              <w:gridCol w:w="447"/>
              <w:gridCol w:w="1076"/>
              <w:gridCol w:w="399"/>
              <w:gridCol w:w="979"/>
              <w:gridCol w:w="895"/>
              <w:gridCol w:w="1100"/>
            </w:tblGrid>
            <w:tr w:rsidR="006D2797" w:rsidRPr="00576787" w14:paraId="2872C1E1" w14:textId="77777777" w:rsidTr="006D2797">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71F9B1A9"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Закупка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000000" w:fill="FFFFFF"/>
                  <w:noWrap/>
                  <w:hideMark/>
                </w:tcPr>
                <w:p w14:paraId="13219B21"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noWrap/>
                  <w:hideMark/>
                </w:tcPr>
                <w:p w14:paraId="0B4908D9"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1076" w:type="dxa"/>
                  <w:tcBorders>
                    <w:top w:val="nil"/>
                    <w:left w:val="nil"/>
                    <w:bottom w:val="single" w:sz="4" w:space="0" w:color="auto"/>
                    <w:right w:val="single" w:sz="4" w:space="0" w:color="auto"/>
                  </w:tcBorders>
                  <w:shd w:val="clear" w:color="000000" w:fill="FFFFFF"/>
                  <w:hideMark/>
                </w:tcPr>
                <w:p w14:paraId="0BE527BB"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9999913110</w:t>
                  </w:r>
                </w:p>
              </w:tc>
              <w:tc>
                <w:tcPr>
                  <w:tcW w:w="399" w:type="dxa"/>
                  <w:tcBorders>
                    <w:top w:val="nil"/>
                    <w:left w:val="nil"/>
                    <w:bottom w:val="single" w:sz="4" w:space="0" w:color="auto"/>
                    <w:right w:val="single" w:sz="4" w:space="0" w:color="auto"/>
                  </w:tcBorders>
                  <w:shd w:val="clear" w:color="000000" w:fill="FFFFFF"/>
                  <w:noWrap/>
                  <w:hideMark/>
                </w:tcPr>
                <w:p w14:paraId="7131DB91"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979" w:type="dxa"/>
                  <w:tcBorders>
                    <w:top w:val="nil"/>
                    <w:left w:val="nil"/>
                    <w:bottom w:val="single" w:sz="4" w:space="0" w:color="auto"/>
                    <w:right w:val="single" w:sz="4" w:space="0" w:color="auto"/>
                  </w:tcBorders>
                  <w:shd w:val="clear" w:color="000000" w:fill="FFFFFF"/>
                  <w:noWrap/>
                  <w:hideMark/>
                </w:tcPr>
                <w:p w14:paraId="20C13114"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7560,00</w:t>
                  </w:r>
                </w:p>
              </w:tc>
              <w:tc>
                <w:tcPr>
                  <w:tcW w:w="895" w:type="dxa"/>
                  <w:tcBorders>
                    <w:top w:val="nil"/>
                    <w:left w:val="nil"/>
                    <w:bottom w:val="single" w:sz="4" w:space="0" w:color="auto"/>
                    <w:right w:val="single" w:sz="4" w:space="0" w:color="auto"/>
                  </w:tcBorders>
                  <w:shd w:val="clear" w:color="000000" w:fill="FFFFFF"/>
                  <w:noWrap/>
                  <w:hideMark/>
                </w:tcPr>
                <w:p w14:paraId="2E849938"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7560,00</w:t>
                  </w:r>
                </w:p>
              </w:tc>
              <w:tc>
                <w:tcPr>
                  <w:tcW w:w="1100" w:type="dxa"/>
                  <w:tcBorders>
                    <w:top w:val="nil"/>
                    <w:left w:val="nil"/>
                    <w:bottom w:val="single" w:sz="4" w:space="0" w:color="auto"/>
                    <w:right w:val="single" w:sz="4" w:space="0" w:color="auto"/>
                  </w:tcBorders>
                  <w:shd w:val="clear" w:color="auto" w:fill="auto"/>
                  <w:noWrap/>
                  <w:hideMark/>
                </w:tcPr>
                <w:p w14:paraId="2FF6C1BA"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29225B0E" w14:textId="77777777" w:rsidTr="006D2797">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5584AF40"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Иные закупки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000000" w:fill="FFFFFF"/>
                  <w:noWrap/>
                  <w:hideMark/>
                </w:tcPr>
                <w:p w14:paraId="5E441446"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noWrap/>
                  <w:hideMark/>
                </w:tcPr>
                <w:p w14:paraId="74CA9C17"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1076" w:type="dxa"/>
                  <w:tcBorders>
                    <w:top w:val="nil"/>
                    <w:left w:val="nil"/>
                    <w:bottom w:val="single" w:sz="4" w:space="0" w:color="auto"/>
                    <w:right w:val="single" w:sz="4" w:space="0" w:color="auto"/>
                  </w:tcBorders>
                  <w:shd w:val="clear" w:color="000000" w:fill="FFFFFF"/>
                  <w:hideMark/>
                </w:tcPr>
                <w:p w14:paraId="1BD31651"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9999913110</w:t>
                  </w:r>
                </w:p>
              </w:tc>
              <w:tc>
                <w:tcPr>
                  <w:tcW w:w="399" w:type="dxa"/>
                  <w:tcBorders>
                    <w:top w:val="nil"/>
                    <w:left w:val="nil"/>
                    <w:bottom w:val="single" w:sz="4" w:space="0" w:color="auto"/>
                    <w:right w:val="single" w:sz="4" w:space="0" w:color="auto"/>
                  </w:tcBorders>
                  <w:shd w:val="clear" w:color="000000" w:fill="FFFFFF"/>
                  <w:noWrap/>
                  <w:hideMark/>
                </w:tcPr>
                <w:p w14:paraId="0C0BF3ED"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979" w:type="dxa"/>
                  <w:tcBorders>
                    <w:top w:val="nil"/>
                    <w:left w:val="nil"/>
                    <w:bottom w:val="single" w:sz="4" w:space="0" w:color="auto"/>
                    <w:right w:val="single" w:sz="4" w:space="0" w:color="auto"/>
                  </w:tcBorders>
                  <w:shd w:val="clear" w:color="000000" w:fill="FFFFFF"/>
                  <w:noWrap/>
                  <w:hideMark/>
                </w:tcPr>
                <w:p w14:paraId="41997E0D"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7560,00</w:t>
                  </w:r>
                </w:p>
              </w:tc>
              <w:tc>
                <w:tcPr>
                  <w:tcW w:w="895" w:type="dxa"/>
                  <w:tcBorders>
                    <w:top w:val="nil"/>
                    <w:left w:val="nil"/>
                    <w:bottom w:val="single" w:sz="4" w:space="0" w:color="auto"/>
                    <w:right w:val="single" w:sz="4" w:space="0" w:color="auto"/>
                  </w:tcBorders>
                  <w:shd w:val="clear" w:color="000000" w:fill="FFFFFF"/>
                  <w:noWrap/>
                  <w:hideMark/>
                </w:tcPr>
                <w:p w14:paraId="38857FFB"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7560,00</w:t>
                  </w:r>
                </w:p>
              </w:tc>
              <w:tc>
                <w:tcPr>
                  <w:tcW w:w="1100" w:type="dxa"/>
                  <w:tcBorders>
                    <w:top w:val="nil"/>
                    <w:left w:val="nil"/>
                    <w:bottom w:val="single" w:sz="4" w:space="0" w:color="auto"/>
                    <w:right w:val="single" w:sz="4" w:space="0" w:color="auto"/>
                  </w:tcBorders>
                  <w:shd w:val="clear" w:color="auto" w:fill="auto"/>
                  <w:noWrap/>
                  <w:hideMark/>
                </w:tcPr>
                <w:p w14:paraId="748B900E"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2558D148" w14:textId="77777777" w:rsidTr="006D2797">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260BE634"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Иные бюджетные ассигнования</w:t>
                  </w:r>
                </w:p>
              </w:tc>
              <w:tc>
                <w:tcPr>
                  <w:tcW w:w="459" w:type="dxa"/>
                  <w:tcBorders>
                    <w:top w:val="nil"/>
                    <w:left w:val="nil"/>
                    <w:bottom w:val="single" w:sz="4" w:space="0" w:color="auto"/>
                    <w:right w:val="single" w:sz="4" w:space="0" w:color="auto"/>
                  </w:tcBorders>
                  <w:shd w:val="clear" w:color="000000" w:fill="FFFFFF"/>
                  <w:hideMark/>
                </w:tcPr>
                <w:p w14:paraId="318B229F"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hideMark/>
                </w:tcPr>
                <w:p w14:paraId="41BBFD69"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1076" w:type="dxa"/>
                  <w:tcBorders>
                    <w:top w:val="nil"/>
                    <w:left w:val="nil"/>
                    <w:bottom w:val="single" w:sz="4" w:space="0" w:color="auto"/>
                    <w:right w:val="single" w:sz="4" w:space="0" w:color="auto"/>
                  </w:tcBorders>
                  <w:shd w:val="clear" w:color="000000" w:fill="FFFFFF"/>
                  <w:hideMark/>
                </w:tcPr>
                <w:p w14:paraId="63F58234"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9999913110</w:t>
                  </w:r>
                </w:p>
              </w:tc>
              <w:tc>
                <w:tcPr>
                  <w:tcW w:w="399" w:type="dxa"/>
                  <w:tcBorders>
                    <w:top w:val="nil"/>
                    <w:left w:val="nil"/>
                    <w:bottom w:val="single" w:sz="4" w:space="0" w:color="auto"/>
                    <w:right w:val="single" w:sz="4" w:space="0" w:color="auto"/>
                  </w:tcBorders>
                  <w:shd w:val="clear" w:color="000000" w:fill="FFFFFF"/>
                  <w:hideMark/>
                </w:tcPr>
                <w:p w14:paraId="5C90F5A8"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800</w:t>
                  </w:r>
                </w:p>
              </w:tc>
              <w:tc>
                <w:tcPr>
                  <w:tcW w:w="979" w:type="dxa"/>
                  <w:tcBorders>
                    <w:top w:val="nil"/>
                    <w:left w:val="nil"/>
                    <w:bottom w:val="single" w:sz="4" w:space="0" w:color="auto"/>
                    <w:right w:val="single" w:sz="4" w:space="0" w:color="auto"/>
                  </w:tcBorders>
                  <w:shd w:val="clear" w:color="000000" w:fill="FFFFFF"/>
                  <w:noWrap/>
                  <w:hideMark/>
                </w:tcPr>
                <w:p w14:paraId="402D1608"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1239,00</w:t>
                  </w:r>
                </w:p>
              </w:tc>
              <w:tc>
                <w:tcPr>
                  <w:tcW w:w="895" w:type="dxa"/>
                  <w:tcBorders>
                    <w:top w:val="nil"/>
                    <w:left w:val="nil"/>
                    <w:bottom w:val="single" w:sz="4" w:space="0" w:color="auto"/>
                    <w:right w:val="single" w:sz="4" w:space="0" w:color="auto"/>
                  </w:tcBorders>
                  <w:shd w:val="clear" w:color="000000" w:fill="FFFFFF"/>
                  <w:noWrap/>
                  <w:hideMark/>
                </w:tcPr>
                <w:p w14:paraId="1CB30F3E"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1239,00</w:t>
                  </w:r>
                </w:p>
              </w:tc>
              <w:tc>
                <w:tcPr>
                  <w:tcW w:w="1100" w:type="dxa"/>
                  <w:tcBorders>
                    <w:top w:val="nil"/>
                    <w:left w:val="nil"/>
                    <w:bottom w:val="single" w:sz="4" w:space="0" w:color="auto"/>
                    <w:right w:val="single" w:sz="4" w:space="0" w:color="auto"/>
                  </w:tcBorders>
                  <w:shd w:val="clear" w:color="auto" w:fill="auto"/>
                  <w:noWrap/>
                  <w:hideMark/>
                </w:tcPr>
                <w:p w14:paraId="1C5C8B4D"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18AA254B" w14:textId="77777777" w:rsidTr="006D2797">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5B61757F"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Уплата налогов, сборов и иных платежей</w:t>
                  </w:r>
                </w:p>
              </w:tc>
              <w:tc>
                <w:tcPr>
                  <w:tcW w:w="459" w:type="dxa"/>
                  <w:tcBorders>
                    <w:top w:val="nil"/>
                    <w:left w:val="nil"/>
                    <w:bottom w:val="single" w:sz="4" w:space="0" w:color="auto"/>
                    <w:right w:val="single" w:sz="4" w:space="0" w:color="auto"/>
                  </w:tcBorders>
                  <w:shd w:val="clear" w:color="000000" w:fill="FFFFFF"/>
                  <w:hideMark/>
                </w:tcPr>
                <w:p w14:paraId="44E567C5"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hideMark/>
                </w:tcPr>
                <w:p w14:paraId="2FCADA37"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1076" w:type="dxa"/>
                  <w:tcBorders>
                    <w:top w:val="nil"/>
                    <w:left w:val="nil"/>
                    <w:bottom w:val="single" w:sz="4" w:space="0" w:color="auto"/>
                    <w:right w:val="single" w:sz="4" w:space="0" w:color="auto"/>
                  </w:tcBorders>
                  <w:shd w:val="clear" w:color="000000" w:fill="FFFFFF"/>
                  <w:hideMark/>
                </w:tcPr>
                <w:p w14:paraId="14224E2B"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9999913110</w:t>
                  </w:r>
                </w:p>
              </w:tc>
              <w:tc>
                <w:tcPr>
                  <w:tcW w:w="399" w:type="dxa"/>
                  <w:tcBorders>
                    <w:top w:val="nil"/>
                    <w:left w:val="nil"/>
                    <w:bottom w:val="single" w:sz="4" w:space="0" w:color="auto"/>
                    <w:right w:val="single" w:sz="4" w:space="0" w:color="auto"/>
                  </w:tcBorders>
                  <w:shd w:val="clear" w:color="000000" w:fill="FFFFFF"/>
                  <w:hideMark/>
                </w:tcPr>
                <w:p w14:paraId="031D8777"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850</w:t>
                  </w:r>
                </w:p>
              </w:tc>
              <w:tc>
                <w:tcPr>
                  <w:tcW w:w="979" w:type="dxa"/>
                  <w:tcBorders>
                    <w:top w:val="nil"/>
                    <w:left w:val="nil"/>
                    <w:bottom w:val="single" w:sz="4" w:space="0" w:color="auto"/>
                    <w:right w:val="single" w:sz="4" w:space="0" w:color="auto"/>
                  </w:tcBorders>
                  <w:shd w:val="clear" w:color="000000" w:fill="FFFFFF"/>
                  <w:noWrap/>
                  <w:hideMark/>
                </w:tcPr>
                <w:p w14:paraId="1EE28A6B"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1239,00</w:t>
                  </w:r>
                </w:p>
              </w:tc>
              <w:tc>
                <w:tcPr>
                  <w:tcW w:w="895" w:type="dxa"/>
                  <w:tcBorders>
                    <w:top w:val="nil"/>
                    <w:left w:val="nil"/>
                    <w:bottom w:val="single" w:sz="4" w:space="0" w:color="auto"/>
                    <w:right w:val="single" w:sz="4" w:space="0" w:color="auto"/>
                  </w:tcBorders>
                  <w:shd w:val="clear" w:color="000000" w:fill="FFFFFF"/>
                  <w:noWrap/>
                  <w:hideMark/>
                </w:tcPr>
                <w:p w14:paraId="73E4E876"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1239,00</w:t>
                  </w:r>
                </w:p>
              </w:tc>
              <w:tc>
                <w:tcPr>
                  <w:tcW w:w="1100" w:type="dxa"/>
                  <w:tcBorders>
                    <w:top w:val="nil"/>
                    <w:left w:val="nil"/>
                    <w:bottom w:val="single" w:sz="4" w:space="0" w:color="auto"/>
                    <w:right w:val="single" w:sz="4" w:space="0" w:color="auto"/>
                  </w:tcBorders>
                  <w:shd w:val="clear" w:color="auto" w:fill="auto"/>
                  <w:noWrap/>
                  <w:hideMark/>
                </w:tcPr>
                <w:p w14:paraId="2FB6F38D"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79776001" w14:textId="77777777" w:rsidTr="006D2797">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52656325"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Оценка недвижимости, признание прав и регулирование отношений </w:t>
                  </w:r>
                  <w:proofErr w:type="gramStart"/>
                  <w:r w:rsidRPr="00576787">
                    <w:rPr>
                      <w:rFonts w:ascii="Calibri" w:eastAsia="Times New Roman" w:hAnsi="Calibri" w:cs="Calibri"/>
                      <w:kern w:val="0"/>
                      <w:sz w:val="12"/>
                      <w:szCs w:val="12"/>
                      <w:lang w:val="ru-RU" w:eastAsia="ru-RU" w:bidi="ar-SA"/>
                    </w:rPr>
                    <w:t>по  муниципальной</w:t>
                  </w:r>
                  <w:proofErr w:type="gramEnd"/>
                  <w:r w:rsidRPr="00576787">
                    <w:rPr>
                      <w:rFonts w:ascii="Calibri" w:eastAsia="Times New Roman" w:hAnsi="Calibri" w:cs="Calibri"/>
                      <w:kern w:val="0"/>
                      <w:sz w:val="12"/>
                      <w:szCs w:val="12"/>
                      <w:lang w:val="ru-RU" w:eastAsia="ru-RU" w:bidi="ar-SA"/>
                    </w:rPr>
                    <w:t xml:space="preserve"> собственности</w:t>
                  </w:r>
                </w:p>
              </w:tc>
              <w:tc>
                <w:tcPr>
                  <w:tcW w:w="459" w:type="dxa"/>
                  <w:tcBorders>
                    <w:top w:val="nil"/>
                    <w:left w:val="nil"/>
                    <w:bottom w:val="single" w:sz="4" w:space="0" w:color="auto"/>
                    <w:right w:val="single" w:sz="4" w:space="0" w:color="auto"/>
                  </w:tcBorders>
                  <w:shd w:val="clear" w:color="000000" w:fill="FFFFFF"/>
                  <w:noWrap/>
                  <w:hideMark/>
                </w:tcPr>
                <w:p w14:paraId="1699656D"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noWrap/>
                  <w:hideMark/>
                </w:tcPr>
                <w:p w14:paraId="15D4B80E"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1076" w:type="dxa"/>
                  <w:tcBorders>
                    <w:top w:val="nil"/>
                    <w:left w:val="nil"/>
                    <w:bottom w:val="single" w:sz="4" w:space="0" w:color="auto"/>
                    <w:right w:val="single" w:sz="4" w:space="0" w:color="auto"/>
                  </w:tcBorders>
                  <w:shd w:val="clear" w:color="000000" w:fill="FFFFFF"/>
                  <w:noWrap/>
                  <w:hideMark/>
                </w:tcPr>
                <w:p w14:paraId="1CA5A012"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9999922000</w:t>
                  </w:r>
                </w:p>
              </w:tc>
              <w:tc>
                <w:tcPr>
                  <w:tcW w:w="399" w:type="dxa"/>
                  <w:tcBorders>
                    <w:top w:val="nil"/>
                    <w:left w:val="nil"/>
                    <w:bottom w:val="single" w:sz="4" w:space="0" w:color="auto"/>
                    <w:right w:val="single" w:sz="4" w:space="0" w:color="auto"/>
                  </w:tcBorders>
                  <w:shd w:val="clear" w:color="000000" w:fill="FFFFFF"/>
                  <w:noWrap/>
                  <w:hideMark/>
                </w:tcPr>
                <w:p w14:paraId="18FA81BF"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noWrap/>
                  <w:hideMark/>
                </w:tcPr>
                <w:p w14:paraId="5D50407F"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289569,52</w:t>
                  </w:r>
                </w:p>
              </w:tc>
              <w:tc>
                <w:tcPr>
                  <w:tcW w:w="895" w:type="dxa"/>
                  <w:tcBorders>
                    <w:top w:val="nil"/>
                    <w:left w:val="nil"/>
                    <w:bottom w:val="single" w:sz="4" w:space="0" w:color="auto"/>
                    <w:right w:val="single" w:sz="4" w:space="0" w:color="auto"/>
                  </w:tcBorders>
                  <w:shd w:val="clear" w:color="000000" w:fill="FFFFFF"/>
                  <w:noWrap/>
                  <w:hideMark/>
                </w:tcPr>
                <w:p w14:paraId="6AC7263F"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188639,50</w:t>
                  </w:r>
                </w:p>
              </w:tc>
              <w:tc>
                <w:tcPr>
                  <w:tcW w:w="1100" w:type="dxa"/>
                  <w:tcBorders>
                    <w:top w:val="nil"/>
                    <w:left w:val="nil"/>
                    <w:bottom w:val="single" w:sz="4" w:space="0" w:color="auto"/>
                    <w:right w:val="single" w:sz="4" w:space="0" w:color="auto"/>
                  </w:tcBorders>
                  <w:shd w:val="clear" w:color="auto" w:fill="auto"/>
                  <w:noWrap/>
                  <w:hideMark/>
                </w:tcPr>
                <w:p w14:paraId="75131E1E"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65,14</w:t>
                  </w:r>
                </w:p>
              </w:tc>
            </w:tr>
            <w:tr w:rsidR="006D2797" w:rsidRPr="00576787" w14:paraId="779567D2" w14:textId="77777777" w:rsidTr="006D2797">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73AAF0FC"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Закупка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000000" w:fill="FFFFFF"/>
                  <w:noWrap/>
                  <w:hideMark/>
                </w:tcPr>
                <w:p w14:paraId="7FEBDFAA"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noWrap/>
                  <w:hideMark/>
                </w:tcPr>
                <w:p w14:paraId="16F08129"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1076" w:type="dxa"/>
                  <w:tcBorders>
                    <w:top w:val="nil"/>
                    <w:left w:val="nil"/>
                    <w:bottom w:val="single" w:sz="4" w:space="0" w:color="auto"/>
                    <w:right w:val="single" w:sz="4" w:space="0" w:color="auto"/>
                  </w:tcBorders>
                  <w:shd w:val="clear" w:color="000000" w:fill="FFFFFF"/>
                  <w:noWrap/>
                  <w:hideMark/>
                </w:tcPr>
                <w:p w14:paraId="2397B3E0"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9999922000</w:t>
                  </w:r>
                </w:p>
              </w:tc>
              <w:tc>
                <w:tcPr>
                  <w:tcW w:w="399" w:type="dxa"/>
                  <w:tcBorders>
                    <w:top w:val="nil"/>
                    <w:left w:val="nil"/>
                    <w:bottom w:val="single" w:sz="4" w:space="0" w:color="auto"/>
                    <w:right w:val="single" w:sz="4" w:space="0" w:color="auto"/>
                  </w:tcBorders>
                  <w:shd w:val="clear" w:color="000000" w:fill="FFFFFF"/>
                  <w:noWrap/>
                  <w:hideMark/>
                </w:tcPr>
                <w:p w14:paraId="0DDC51C6"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979" w:type="dxa"/>
                  <w:tcBorders>
                    <w:top w:val="nil"/>
                    <w:left w:val="nil"/>
                    <w:bottom w:val="single" w:sz="4" w:space="0" w:color="auto"/>
                    <w:right w:val="single" w:sz="4" w:space="0" w:color="auto"/>
                  </w:tcBorders>
                  <w:shd w:val="clear" w:color="000000" w:fill="FFFFFF"/>
                  <w:noWrap/>
                  <w:hideMark/>
                </w:tcPr>
                <w:p w14:paraId="5839D1A6"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289569,52</w:t>
                  </w:r>
                </w:p>
              </w:tc>
              <w:tc>
                <w:tcPr>
                  <w:tcW w:w="895" w:type="dxa"/>
                  <w:tcBorders>
                    <w:top w:val="nil"/>
                    <w:left w:val="nil"/>
                    <w:bottom w:val="single" w:sz="4" w:space="0" w:color="auto"/>
                    <w:right w:val="single" w:sz="4" w:space="0" w:color="auto"/>
                  </w:tcBorders>
                  <w:shd w:val="clear" w:color="000000" w:fill="FFFFFF"/>
                  <w:noWrap/>
                  <w:hideMark/>
                </w:tcPr>
                <w:p w14:paraId="3D2CBA67"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188639,50</w:t>
                  </w:r>
                </w:p>
              </w:tc>
              <w:tc>
                <w:tcPr>
                  <w:tcW w:w="1100" w:type="dxa"/>
                  <w:tcBorders>
                    <w:top w:val="nil"/>
                    <w:left w:val="nil"/>
                    <w:bottom w:val="single" w:sz="4" w:space="0" w:color="auto"/>
                    <w:right w:val="single" w:sz="4" w:space="0" w:color="auto"/>
                  </w:tcBorders>
                  <w:shd w:val="clear" w:color="auto" w:fill="auto"/>
                  <w:noWrap/>
                  <w:hideMark/>
                </w:tcPr>
                <w:p w14:paraId="77F7C6E0"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65,14</w:t>
                  </w:r>
                </w:p>
              </w:tc>
            </w:tr>
            <w:tr w:rsidR="006D2797" w:rsidRPr="00576787" w14:paraId="08D6C5C2" w14:textId="77777777" w:rsidTr="006D2797">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39BCEB96"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Иные закупки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000000" w:fill="FFFFFF"/>
                  <w:noWrap/>
                  <w:hideMark/>
                </w:tcPr>
                <w:p w14:paraId="1FA69C8E"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noWrap/>
                  <w:hideMark/>
                </w:tcPr>
                <w:p w14:paraId="55D0BCDD"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1076" w:type="dxa"/>
                  <w:tcBorders>
                    <w:top w:val="nil"/>
                    <w:left w:val="nil"/>
                    <w:bottom w:val="single" w:sz="4" w:space="0" w:color="auto"/>
                    <w:right w:val="single" w:sz="4" w:space="0" w:color="auto"/>
                  </w:tcBorders>
                  <w:shd w:val="clear" w:color="000000" w:fill="FFFFFF"/>
                  <w:noWrap/>
                  <w:hideMark/>
                </w:tcPr>
                <w:p w14:paraId="43EA5CDA"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9999922000</w:t>
                  </w:r>
                </w:p>
              </w:tc>
              <w:tc>
                <w:tcPr>
                  <w:tcW w:w="399" w:type="dxa"/>
                  <w:tcBorders>
                    <w:top w:val="nil"/>
                    <w:left w:val="nil"/>
                    <w:bottom w:val="single" w:sz="4" w:space="0" w:color="auto"/>
                    <w:right w:val="single" w:sz="4" w:space="0" w:color="auto"/>
                  </w:tcBorders>
                  <w:shd w:val="clear" w:color="000000" w:fill="FFFFFF"/>
                  <w:noWrap/>
                  <w:hideMark/>
                </w:tcPr>
                <w:p w14:paraId="10F8E69F"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979" w:type="dxa"/>
                  <w:tcBorders>
                    <w:top w:val="nil"/>
                    <w:left w:val="nil"/>
                    <w:bottom w:val="single" w:sz="4" w:space="0" w:color="auto"/>
                    <w:right w:val="single" w:sz="4" w:space="0" w:color="auto"/>
                  </w:tcBorders>
                  <w:shd w:val="clear" w:color="000000" w:fill="FFFFFF"/>
                  <w:noWrap/>
                  <w:hideMark/>
                </w:tcPr>
                <w:p w14:paraId="37B429EB"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289569,52</w:t>
                  </w:r>
                </w:p>
              </w:tc>
              <w:tc>
                <w:tcPr>
                  <w:tcW w:w="895" w:type="dxa"/>
                  <w:tcBorders>
                    <w:top w:val="nil"/>
                    <w:left w:val="nil"/>
                    <w:bottom w:val="single" w:sz="4" w:space="0" w:color="auto"/>
                    <w:right w:val="single" w:sz="4" w:space="0" w:color="auto"/>
                  </w:tcBorders>
                  <w:shd w:val="clear" w:color="000000" w:fill="FFFFFF"/>
                  <w:noWrap/>
                  <w:hideMark/>
                </w:tcPr>
                <w:p w14:paraId="15B8F324"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188639,50</w:t>
                  </w:r>
                </w:p>
              </w:tc>
              <w:tc>
                <w:tcPr>
                  <w:tcW w:w="1100" w:type="dxa"/>
                  <w:tcBorders>
                    <w:top w:val="nil"/>
                    <w:left w:val="nil"/>
                    <w:bottom w:val="single" w:sz="4" w:space="0" w:color="auto"/>
                    <w:right w:val="single" w:sz="4" w:space="0" w:color="auto"/>
                  </w:tcBorders>
                  <w:shd w:val="clear" w:color="auto" w:fill="auto"/>
                  <w:noWrap/>
                  <w:hideMark/>
                </w:tcPr>
                <w:p w14:paraId="73546C97"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65,14</w:t>
                  </w:r>
                </w:p>
              </w:tc>
            </w:tr>
            <w:tr w:rsidR="006D2797" w:rsidRPr="00576787" w14:paraId="00B598EF" w14:textId="77777777" w:rsidTr="006D2797">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326D6258"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proofErr w:type="gramStart"/>
                  <w:r w:rsidRPr="00576787">
                    <w:rPr>
                      <w:rFonts w:ascii="Calibri" w:eastAsia="Times New Roman" w:hAnsi="Calibri" w:cs="Calibri"/>
                      <w:kern w:val="0"/>
                      <w:sz w:val="12"/>
                      <w:szCs w:val="12"/>
                      <w:lang w:val="ru-RU" w:eastAsia="ru-RU" w:bidi="ar-SA"/>
                    </w:rPr>
                    <w:t>Расходы</w:t>
                  </w:r>
                  <w:proofErr w:type="gramEnd"/>
                  <w:r w:rsidRPr="00576787">
                    <w:rPr>
                      <w:rFonts w:ascii="Calibri" w:eastAsia="Times New Roman" w:hAnsi="Calibri" w:cs="Calibri"/>
                      <w:kern w:val="0"/>
                      <w:sz w:val="12"/>
                      <w:szCs w:val="12"/>
                      <w:lang w:val="ru-RU" w:eastAsia="ru-RU" w:bidi="ar-SA"/>
                    </w:rPr>
                    <w:t xml:space="preserve"> связанные с реализацией муниципального имущества находящегося в казне муниципального образования</w:t>
                  </w:r>
                </w:p>
              </w:tc>
              <w:tc>
                <w:tcPr>
                  <w:tcW w:w="459" w:type="dxa"/>
                  <w:tcBorders>
                    <w:top w:val="nil"/>
                    <w:left w:val="nil"/>
                    <w:bottom w:val="single" w:sz="4" w:space="0" w:color="auto"/>
                    <w:right w:val="single" w:sz="4" w:space="0" w:color="auto"/>
                  </w:tcBorders>
                  <w:shd w:val="clear" w:color="000000" w:fill="FFFFFF"/>
                  <w:noWrap/>
                  <w:hideMark/>
                </w:tcPr>
                <w:p w14:paraId="29628CA8"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noWrap/>
                  <w:hideMark/>
                </w:tcPr>
                <w:p w14:paraId="44BAD5D5"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1076" w:type="dxa"/>
                  <w:tcBorders>
                    <w:top w:val="nil"/>
                    <w:left w:val="nil"/>
                    <w:bottom w:val="single" w:sz="4" w:space="0" w:color="auto"/>
                    <w:right w:val="single" w:sz="4" w:space="0" w:color="auto"/>
                  </w:tcBorders>
                  <w:shd w:val="clear" w:color="000000" w:fill="FFFFFF"/>
                  <w:noWrap/>
                  <w:hideMark/>
                </w:tcPr>
                <w:p w14:paraId="4EAA2D30"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9999922001</w:t>
                  </w:r>
                </w:p>
              </w:tc>
              <w:tc>
                <w:tcPr>
                  <w:tcW w:w="399" w:type="dxa"/>
                  <w:tcBorders>
                    <w:top w:val="nil"/>
                    <w:left w:val="nil"/>
                    <w:bottom w:val="single" w:sz="4" w:space="0" w:color="auto"/>
                    <w:right w:val="single" w:sz="4" w:space="0" w:color="auto"/>
                  </w:tcBorders>
                  <w:shd w:val="clear" w:color="000000" w:fill="FFFFFF"/>
                  <w:noWrap/>
                  <w:hideMark/>
                </w:tcPr>
                <w:p w14:paraId="719457FC"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noWrap/>
                  <w:hideMark/>
                </w:tcPr>
                <w:p w14:paraId="63005EAC"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656604,00</w:t>
                  </w:r>
                </w:p>
              </w:tc>
              <w:tc>
                <w:tcPr>
                  <w:tcW w:w="895" w:type="dxa"/>
                  <w:tcBorders>
                    <w:top w:val="nil"/>
                    <w:left w:val="nil"/>
                    <w:bottom w:val="single" w:sz="4" w:space="0" w:color="auto"/>
                    <w:right w:val="single" w:sz="4" w:space="0" w:color="auto"/>
                  </w:tcBorders>
                  <w:shd w:val="clear" w:color="000000" w:fill="FFFFFF"/>
                  <w:noWrap/>
                  <w:hideMark/>
                </w:tcPr>
                <w:p w14:paraId="203CDDB4"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656604,00</w:t>
                  </w:r>
                </w:p>
              </w:tc>
              <w:tc>
                <w:tcPr>
                  <w:tcW w:w="1100" w:type="dxa"/>
                  <w:tcBorders>
                    <w:top w:val="nil"/>
                    <w:left w:val="nil"/>
                    <w:bottom w:val="single" w:sz="4" w:space="0" w:color="auto"/>
                    <w:right w:val="single" w:sz="4" w:space="0" w:color="auto"/>
                  </w:tcBorders>
                  <w:shd w:val="clear" w:color="auto" w:fill="auto"/>
                  <w:noWrap/>
                  <w:hideMark/>
                </w:tcPr>
                <w:p w14:paraId="5A120779"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20FE17B5" w14:textId="77777777" w:rsidTr="006D2797">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51B8B27C"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Иные бюджетные ассигнования</w:t>
                  </w:r>
                </w:p>
              </w:tc>
              <w:tc>
                <w:tcPr>
                  <w:tcW w:w="459" w:type="dxa"/>
                  <w:tcBorders>
                    <w:top w:val="nil"/>
                    <w:left w:val="nil"/>
                    <w:bottom w:val="single" w:sz="4" w:space="0" w:color="auto"/>
                    <w:right w:val="single" w:sz="4" w:space="0" w:color="auto"/>
                  </w:tcBorders>
                  <w:shd w:val="clear" w:color="000000" w:fill="FFFFFF"/>
                  <w:noWrap/>
                  <w:hideMark/>
                </w:tcPr>
                <w:p w14:paraId="35A41897"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noWrap/>
                  <w:hideMark/>
                </w:tcPr>
                <w:p w14:paraId="73501A1D"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1076" w:type="dxa"/>
                  <w:tcBorders>
                    <w:top w:val="nil"/>
                    <w:left w:val="nil"/>
                    <w:bottom w:val="single" w:sz="4" w:space="0" w:color="auto"/>
                    <w:right w:val="single" w:sz="4" w:space="0" w:color="auto"/>
                  </w:tcBorders>
                  <w:shd w:val="clear" w:color="000000" w:fill="FFFFFF"/>
                  <w:noWrap/>
                  <w:hideMark/>
                </w:tcPr>
                <w:p w14:paraId="6306D2C1"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9999922001</w:t>
                  </w:r>
                </w:p>
              </w:tc>
              <w:tc>
                <w:tcPr>
                  <w:tcW w:w="399" w:type="dxa"/>
                  <w:tcBorders>
                    <w:top w:val="nil"/>
                    <w:left w:val="nil"/>
                    <w:bottom w:val="single" w:sz="4" w:space="0" w:color="auto"/>
                    <w:right w:val="single" w:sz="4" w:space="0" w:color="auto"/>
                  </w:tcBorders>
                  <w:shd w:val="clear" w:color="000000" w:fill="FFFFFF"/>
                  <w:noWrap/>
                  <w:hideMark/>
                </w:tcPr>
                <w:p w14:paraId="17D018A6"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800</w:t>
                  </w:r>
                </w:p>
              </w:tc>
              <w:tc>
                <w:tcPr>
                  <w:tcW w:w="979" w:type="dxa"/>
                  <w:tcBorders>
                    <w:top w:val="nil"/>
                    <w:left w:val="nil"/>
                    <w:bottom w:val="single" w:sz="4" w:space="0" w:color="auto"/>
                    <w:right w:val="single" w:sz="4" w:space="0" w:color="auto"/>
                  </w:tcBorders>
                  <w:shd w:val="clear" w:color="000000" w:fill="FFFFFF"/>
                  <w:noWrap/>
                  <w:hideMark/>
                </w:tcPr>
                <w:p w14:paraId="254E4650"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656604,00</w:t>
                  </w:r>
                </w:p>
              </w:tc>
              <w:tc>
                <w:tcPr>
                  <w:tcW w:w="895" w:type="dxa"/>
                  <w:tcBorders>
                    <w:top w:val="nil"/>
                    <w:left w:val="nil"/>
                    <w:bottom w:val="single" w:sz="4" w:space="0" w:color="auto"/>
                    <w:right w:val="single" w:sz="4" w:space="0" w:color="auto"/>
                  </w:tcBorders>
                  <w:shd w:val="clear" w:color="000000" w:fill="FFFFFF"/>
                  <w:noWrap/>
                  <w:hideMark/>
                </w:tcPr>
                <w:p w14:paraId="46EC32C5"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656604,00</w:t>
                  </w:r>
                </w:p>
              </w:tc>
              <w:tc>
                <w:tcPr>
                  <w:tcW w:w="1100" w:type="dxa"/>
                  <w:tcBorders>
                    <w:top w:val="nil"/>
                    <w:left w:val="nil"/>
                    <w:bottom w:val="single" w:sz="4" w:space="0" w:color="auto"/>
                    <w:right w:val="single" w:sz="4" w:space="0" w:color="auto"/>
                  </w:tcBorders>
                  <w:shd w:val="clear" w:color="auto" w:fill="auto"/>
                  <w:noWrap/>
                  <w:hideMark/>
                </w:tcPr>
                <w:p w14:paraId="6E6482E2"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3A7B3302" w14:textId="77777777" w:rsidTr="006D2797">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4EE03B1E"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Уплата налогов, сборов и иных платежей</w:t>
                  </w:r>
                </w:p>
              </w:tc>
              <w:tc>
                <w:tcPr>
                  <w:tcW w:w="459" w:type="dxa"/>
                  <w:tcBorders>
                    <w:top w:val="nil"/>
                    <w:left w:val="nil"/>
                    <w:bottom w:val="single" w:sz="4" w:space="0" w:color="auto"/>
                    <w:right w:val="single" w:sz="4" w:space="0" w:color="auto"/>
                  </w:tcBorders>
                  <w:shd w:val="clear" w:color="000000" w:fill="FFFFFF"/>
                  <w:noWrap/>
                  <w:hideMark/>
                </w:tcPr>
                <w:p w14:paraId="0B48C8DD"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noWrap/>
                  <w:hideMark/>
                </w:tcPr>
                <w:p w14:paraId="024E8D65"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1076" w:type="dxa"/>
                  <w:tcBorders>
                    <w:top w:val="nil"/>
                    <w:left w:val="nil"/>
                    <w:bottom w:val="single" w:sz="4" w:space="0" w:color="auto"/>
                    <w:right w:val="single" w:sz="4" w:space="0" w:color="auto"/>
                  </w:tcBorders>
                  <w:shd w:val="clear" w:color="000000" w:fill="FFFFFF"/>
                  <w:noWrap/>
                  <w:hideMark/>
                </w:tcPr>
                <w:p w14:paraId="1A931DA2"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9999922001</w:t>
                  </w:r>
                </w:p>
              </w:tc>
              <w:tc>
                <w:tcPr>
                  <w:tcW w:w="399" w:type="dxa"/>
                  <w:tcBorders>
                    <w:top w:val="nil"/>
                    <w:left w:val="nil"/>
                    <w:bottom w:val="single" w:sz="4" w:space="0" w:color="auto"/>
                    <w:right w:val="single" w:sz="4" w:space="0" w:color="auto"/>
                  </w:tcBorders>
                  <w:shd w:val="clear" w:color="000000" w:fill="FFFFFF"/>
                  <w:noWrap/>
                  <w:hideMark/>
                </w:tcPr>
                <w:p w14:paraId="18E47D57"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850</w:t>
                  </w:r>
                </w:p>
              </w:tc>
              <w:tc>
                <w:tcPr>
                  <w:tcW w:w="979" w:type="dxa"/>
                  <w:tcBorders>
                    <w:top w:val="nil"/>
                    <w:left w:val="nil"/>
                    <w:bottom w:val="single" w:sz="4" w:space="0" w:color="auto"/>
                    <w:right w:val="single" w:sz="4" w:space="0" w:color="auto"/>
                  </w:tcBorders>
                  <w:shd w:val="clear" w:color="000000" w:fill="FFFFFF"/>
                  <w:noWrap/>
                  <w:hideMark/>
                </w:tcPr>
                <w:p w14:paraId="10A9208A"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656604,00</w:t>
                  </w:r>
                </w:p>
              </w:tc>
              <w:tc>
                <w:tcPr>
                  <w:tcW w:w="895" w:type="dxa"/>
                  <w:tcBorders>
                    <w:top w:val="nil"/>
                    <w:left w:val="nil"/>
                    <w:bottom w:val="single" w:sz="4" w:space="0" w:color="auto"/>
                    <w:right w:val="single" w:sz="4" w:space="0" w:color="auto"/>
                  </w:tcBorders>
                  <w:shd w:val="clear" w:color="000000" w:fill="FFFFFF"/>
                  <w:noWrap/>
                  <w:hideMark/>
                </w:tcPr>
                <w:p w14:paraId="43520EDF"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656604,00</w:t>
                  </w:r>
                </w:p>
              </w:tc>
              <w:tc>
                <w:tcPr>
                  <w:tcW w:w="1100" w:type="dxa"/>
                  <w:tcBorders>
                    <w:top w:val="nil"/>
                    <w:left w:val="nil"/>
                    <w:bottom w:val="single" w:sz="4" w:space="0" w:color="auto"/>
                    <w:right w:val="single" w:sz="4" w:space="0" w:color="auto"/>
                  </w:tcBorders>
                  <w:shd w:val="clear" w:color="auto" w:fill="auto"/>
                  <w:noWrap/>
                  <w:hideMark/>
                </w:tcPr>
                <w:p w14:paraId="3E115874"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2C035C0E" w14:textId="77777777" w:rsidTr="006D2797">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2360978A" w14:textId="77777777" w:rsidR="006D2797" w:rsidRPr="00576787" w:rsidRDefault="006D2797"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Расходы на предоставление в установленном порядке малоимущим гражданам по договорам социального найма жилых </w:t>
                  </w:r>
                  <w:proofErr w:type="spellStart"/>
                  <w:r w:rsidRPr="00576787">
                    <w:rPr>
                      <w:rFonts w:ascii="Calibri" w:eastAsia="Times New Roman" w:hAnsi="Calibri" w:cs="Calibri"/>
                      <w:color w:val="000000"/>
                      <w:kern w:val="0"/>
                      <w:sz w:val="12"/>
                      <w:szCs w:val="12"/>
                      <w:lang w:val="ru-RU" w:eastAsia="ru-RU" w:bidi="ar-SA"/>
                    </w:rPr>
                    <w:t>помещенией</w:t>
                  </w:r>
                  <w:proofErr w:type="spellEnd"/>
                </w:p>
              </w:tc>
              <w:tc>
                <w:tcPr>
                  <w:tcW w:w="459" w:type="dxa"/>
                  <w:tcBorders>
                    <w:top w:val="nil"/>
                    <w:left w:val="nil"/>
                    <w:bottom w:val="single" w:sz="4" w:space="0" w:color="auto"/>
                    <w:right w:val="single" w:sz="4" w:space="0" w:color="auto"/>
                  </w:tcBorders>
                  <w:shd w:val="clear" w:color="000000" w:fill="FFFFFF"/>
                  <w:noWrap/>
                  <w:hideMark/>
                </w:tcPr>
                <w:p w14:paraId="4BA24B5E"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noWrap/>
                  <w:hideMark/>
                </w:tcPr>
                <w:p w14:paraId="2C3244DE"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1076" w:type="dxa"/>
                  <w:tcBorders>
                    <w:top w:val="nil"/>
                    <w:left w:val="nil"/>
                    <w:bottom w:val="single" w:sz="4" w:space="0" w:color="auto"/>
                    <w:right w:val="single" w:sz="4" w:space="0" w:color="auto"/>
                  </w:tcBorders>
                  <w:shd w:val="clear" w:color="000000" w:fill="FFFFFF"/>
                  <w:noWrap/>
                  <w:hideMark/>
                </w:tcPr>
                <w:p w14:paraId="1F88CBD2"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9999962009</w:t>
                  </w:r>
                </w:p>
              </w:tc>
              <w:tc>
                <w:tcPr>
                  <w:tcW w:w="399" w:type="dxa"/>
                  <w:tcBorders>
                    <w:top w:val="nil"/>
                    <w:left w:val="nil"/>
                    <w:bottom w:val="single" w:sz="4" w:space="0" w:color="auto"/>
                    <w:right w:val="single" w:sz="4" w:space="0" w:color="auto"/>
                  </w:tcBorders>
                  <w:shd w:val="clear" w:color="000000" w:fill="FFFFFF"/>
                  <w:noWrap/>
                  <w:hideMark/>
                </w:tcPr>
                <w:p w14:paraId="5E000297"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noWrap/>
                  <w:hideMark/>
                </w:tcPr>
                <w:p w14:paraId="417049C0"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14834,00</w:t>
                  </w:r>
                </w:p>
              </w:tc>
              <w:tc>
                <w:tcPr>
                  <w:tcW w:w="895" w:type="dxa"/>
                  <w:tcBorders>
                    <w:top w:val="nil"/>
                    <w:left w:val="nil"/>
                    <w:bottom w:val="single" w:sz="4" w:space="0" w:color="auto"/>
                    <w:right w:val="single" w:sz="4" w:space="0" w:color="auto"/>
                  </w:tcBorders>
                  <w:shd w:val="clear" w:color="000000" w:fill="FFFFFF"/>
                  <w:noWrap/>
                  <w:hideMark/>
                </w:tcPr>
                <w:p w14:paraId="0BCA1E00"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14834,00</w:t>
                  </w:r>
                </w:p>
              </w:tc>
              <w:tc>
                <w:tcPr>
                  <w:tcW w:w="1100" w:type="dxa"/>
                  <w:tcBorders>
                    <w:top w:val="nil"/>
                    <w:left w:val="nil"/>
                    <w:bottom w:val="single" w:sz="4" w:space="0" w:color="auto"/>
                    <w:right w:val="single" w:sz="4" w:space="0" w:color="auto"/>
                  </w:tcBorders>
                  <w:shd w:val="clear" w:color="auto" w:fill="auto"/>
                  <w:noWrap/>
                  <w:hideMark/>
                </w:tcPr>
                <w:p w14:paraId="63ED91E8"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40F3EE41" w14:textId="77777777" w:rsidTr="006D2797">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17EF58B5" w14:textId="77777777" w:rsidR="006D2797" w:rsidRPr="00576787" w:rsidRDefault="006D2797"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000000" w:fill="FFFFFF"/>
                  <w:noWrap/>
                  <w:hideMark/>
                </w:tcPr>
                <w:p w14:paraId="542AE681"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noWrap/>
                  <w:hideMark/>
                </w:tcPr>
                <w:p w14:paraId="0CD9B909"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1076" w:type="dxa"/>
                  <w:tcBorders>
                    <w:top w:val="nil"/>
                    <w:left w:val="nil"/>
                    <w:bottom w:val="single" w:sz="4" w:space="0" w:color="auto"/>
                    <w:right w:val="single" w:sz="4" w:space="0" w:color="auto"/>
                  </w:tcBorders>
                  <w:shd w:val="clear" w:color="000000" w:fill="FFFFFF"/>
                  <w:noWrap/>
                  <w:hideMark/>
                </w:tcPr>
                <w:p w14:paraId="179C3D67"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9999962009</w:t>
                  </w:r>
                </w:p>
              </w:tc>
              <w:tc>
                <w:tcPr>
                  <w:tcW w:w="399" w:type="dxa"/>
                  <w:tcBorders>
                    <w:top w:val="nil"/>
                    <w:left w:val="nil"/>
                    <w:bottom w:val="single" w:sz="4" w:space="0" w:color="auto"/>
                    <w:right w:val="single" w:sz="4" w:space="0" w:color="auto"/>
                  </w:tcBorders>
                  <w:shd w:val="clear" w:color="000000" w:fill="FFFFFF"/>
                  <w:noWrap/>
                  <w:hideMark/>
                </w:tcPr>
                <w:p w14:paraId="5FEC558F"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979" w:type="dxa"/>
                  <w:tcBorders>
                    <w:top w:val="nil"/>
                    <w:left w:val="nil"/>
                    <w:bottom w:val="single" w:sz="4" w:space="0" w:color="auto"/>
                    <w:right w:val="single" w:sz="4" w:space="0" w:color="auto"/>
                  </w:tcBorders>
                  <w:shd w:val="clear" w:color="000000" w:fill="FFFFFF"/>
                  <w:noWrap/>
                  <w:hideMark/>
                </w:tcPr>
                <w:p w14:paraId="089B312F"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14834,00</w:t>
                  </w:r>
                </w:p>
              </w:tc>
              <w:tc>
                <w:tcPr>
                  <w:tcW w:w="895" w:type="dxa"/>
                  <w:tcBorders>
                    <w:top w:val="nil"/>
                    <w:left w:val="nil"/>
                    <w:bottom w:val="single" w:sz="4" w:space="0" w:color="auto"/>
                    <w:right w:val="single" w:sz="4" w:space="0" w:color="auto"/>
                  </w:tcBorders>
                  <w:shd w:val="clear" w:color="000000" w:fill="FFFFFF"/>
                  <w:noWrap/>
                  <w:hideMark/>
                </w:tcPr>
                <w:p w14:paraId="44BA9092"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14834,00</w:t>
                  </w:r>
                </w:p>
              </w:tc>
              <w:tc>
                <w:tcPr>
                  <w:tcW w:w="1100" w:type="dxa"/>
                  <w:tcBorders>
                    <w:top w:val="nil"/>
                    <w:left w:val="nil"/>
                    <w:bottom w:val="single" w:sz="4" w:space="0" w:color="auto"/>
                    <w:right w:val="single" w:sz="4" w:space="0" w:color="auto"/>
                  </w:tcBorders>
                  <w:shd w:val="clear" w:color="auto" w:fill="auto"/>
                  <w:noWrap/>
                  <w:hideMark/>
                </w:tcPr>
                <w:p w14:paraId="4449093B"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6A86B0B5" w14:textId="77777777" w:rsidTr="006D2797">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69081AF0" w14:textId="77777777" w:rsidR="006D2797" w:rsidRPr="00576787" w:rsidRDefault="006D2797"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000000" w:fill="FFFFFF"/>
                  <w:noWrap/>
                  <w:hideMark/>
                </w:tcPr>
                <w:p w14:paraId="76FE5588"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noWrap/>
                  <w:hideMark/>
                </w:tcPr>
                <w:p w14:paraId="16243546"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1076" w:type="dxa"/>
                  <w:tcBorders>
                    <w:top w:val="nil"/>
                    <w:left w:val="nil"/>
                    <w:bottom w:val="single" w:sz="4" w:space="0" w:color="auto"/>
                    <w:right w:val="single" w:sz="4" w:space="0" w:color="auto"/>
                  </w:tcBorders>
                  <w:shd w:val="clear" w:color="000000" w:fill="FFFFFF"/>
                  <w:noWrap/>
                  <w:hideMark/>
                </w:tcPr>
                <w:p w14:paraId="061C8371"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9999962009</w:t>
                  </w:r>
                </w:p>
              </w:tc>
              <w:tc>
                <w:tcPr>
                  <w:tcW w:w="399" w:type="dxa"/>
                  <w:tcBorders>
                    <w:top w:val="nil"/>
                    <w:left w:val="nil"/>
                    <w:bottom w:val="single" w:sz="4" w:space="0" w:color="auto"/>
                    <w:right w:val="single" w:sz="4" w:space="0" w:color="auto"/>
                  </w:tcBorders>
                  <w:shd w:val="clear" w:color="000000" w:fill="FFFFFF"/>
                  <w:noWrap/>
                  <w:hideMark/>
                </w:tcPr>
                <w:p w14:paraId="0EEB44B2"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979" w:type="dxa"/>
                  <w:tcBorders>
                    <w:top w:val="nil"/>
                    <w:left w:val="nil"/>
                    <w:bottom w:val="single" w:sz="4" w:space="0" w:color="auto"/>
                    <w:right w:val="single" w:sz="4" w:space="0" w:color="auto"/>
                  </w:tcBorders>
                  <w:shd w:val="clear" w:color="000000" w:fill="FFFFFF"/>
                  <w:noWrap/>
                  <w:hideMark/>
                </w:tcPr>
                <w:p w14:paraId="72B70E71"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14834,00</w:t>
                  </w:r>
                </w:p>
              </w:tc>
              <w:tc>
                <w:tcPr>
                  <w:tcW w:w="895" w:type="dxa"/>
                  <w:tcBorders>
                    <w:top w:val="nil"/>
                    <w:left w:val="nil"/>
                    <w:bottom w:val="single" w:sz="4" w:space="0" w:color="auto"/>
                    <w:right w:val="single" w:sz="4" w:space="0" w:color="auto"/>
                  </w:tcBorders>
                  <w:shd w:val="clear" w:color="000000" w:fill="FFFFFF"/>
                  <w:noWrap/>
                  <w:hideMark/>
                </w:tcPr>
                <w:p w14:paraId="73B20493"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14834,00</w:t>
                  </w:r>
                </w:p>
              </w:tc>
              <w:tc>
                <w:tcPr>
                  <w:tcW w:w="1100" w:type="dxa"/>
                  <w:tcBorders>
                    <w:top w:val="nil"/>
                    <w:left w:val="nil"/>
                    <w:bottom w:val="single" w:sz="4" w:space="0" w:color="auto"/>
                    <w:right w:val="single" w:sz="4" w:space="0" w:color="auto"/>
                  </w:tcBorders>
                  <w:shd w:val="clear" w:color="auto" w:fill="auto"/>
                  <w:noWrap/>
                  <w:hideMark/>
                </w:tcPr>
                <w:p w14:paraId="0F66819A"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78362544" w14:textId="77777777" w:rsidTr="006D2797">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4C35FFB2" w14:textId="77777777" w:rsidR="006D2797" w:rsidRPr="00576787" w:rsidRDefault="006D2797" w:rsidP="00576787">
                  <w:pPr>
                    <w:suppressAutoHyphens w:val="0"/>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 xml:space="preserve">Муниципальная программа «Информатизация и обеспечение </w:t>
                  </w:r>
                  <w:proofErr w:type="spellStart"/>
                  <w:r w:rsidRPr="00576787">
                    <w:rPr>
                      <w:rFonts w:ascii="Calibri" w:eastAsia="Times New Roman" w:hAnsi="Calibri" w:cs="Calibri"/>
                      <w:b/>
                      <w:bCs/>
                      <w:kern w:val="0"/>
                      <w:sz w:val="12"/>
                      <w:szCs w:val="12"/>
                      <w:lang w:val="ru-RU" w:eastAsia="ru-RU" w:bidi="ar-SA"/>
                    </w:rPr>
                    <w:t>информационой</w:t>
                  </w:r>
                  <w:proofErr w:type="spellEnd"/>
                  <w:r w:rsidRPr="00576787">
                    <w:rPr>
                      <w:rFonts w:ascii="Calibri" w:eastAsia="Times New Roman" w:hAnsi="Calibri" w:cs="Calibri"/>
                      <w:b/>
                      <w:bCs/>
                      <w:kern w:val="0"/>
                      <w:sz w:val="12"/>
                      <w:szCs w:val="12"/>
                      <w:lang w:val="ru-RU" w:eastAsia="ru-RU" w:bidi="ar-SA"/>
                    </w:rPr>
                    <w:t xml:space="preserve"> безопасности, техническое обслуживание и ремонт оргтехники в </w:t>
                  </w:r>
                  <w:proofErr w:type="spellStart"/>
                  <w:r w:rsidRPr="00576787">
                    <w:rPr>
                      <w:rFonts w:ascii="Calibri" w:eastAsia="Times New Roman" w:hAnsi="Calibri" w:cs="Calibri"/>
                      <w:b/>
                      <w:bCs/>
                      <w:kern w:val="0"/>
                      <w:sz w:val="12"/>
                      <w:szCs w:val="12"/>
                      <w:lang w:val="ru-RU" w:eastAsia="ru-RU" w:bidi="ar-SA"/>
                    </w:rPr>
                    <w:t>Ракитненском</w:t>
                  </w:r>
                  <w:proofErr w:type="spellEnd"/>
                  <w:r w:rsidRPr="00576787">
                    <w:rPr>
                      <w:rFonts w:ascii="Calibri" w:eastAsia="Times New Roman" w:hAnsi="Calibri" w:cs="Calibri"/>
                      <w:b/>
                      <w:bCs/>
                      <w:kern w:val="0"/>
                      <w:sz w:val="12"/>
                      <w:szCs w:val="12"/>
                      <w:lang w:val="ru-RU" w:eastAsia="ru-RU" w:bidi="ar-SA"/>
                    </w:rPr>
                    <w:t xml:space="preserve"> сельском поселении на 2023-2027 годы"</w:t>
                  </w:r>
                </w:p>
              </w:tc>
              <w:tc>
                <w:tcPr>
                  <w:tcW w:w="459" w:type="dxa"/>
                  <w:tcBorders>
                    <w:top w:val="nil"/>
                    <w:left w:val="nil"/>
                    <w:bottom w:val="single" w:sz="4" w:space="0" w:color="auto"/>
                    <w:right w:val="single" w:sz="4" w:space="0" w:color="auto"/>
                  </w:tcBorders>
                  <w:shd w:val="clear" w:color="000000" w:fill="FFFFFF"/>
                  <w:hideMark/>
                </w:tcPr>
                <w:p w14:paraId="4E9F37BD"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hideMark/>
                </w:tcPr>
                <w:p w14:paraId="4D2A32F6"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1076" w:type="dxa"/>
                  <w:tcBorders>
                    <w:top w:val="nil"/>
                    <w:left w:val="nil"/>
                    <w:bottom w:val="single" w:sz="4" w:space="0" w:color="auto"/>
                    <w:right w:val="single" w:sz="4" w:space="0" w:color="auto"/>
                  </w:tcBorders>
                  <w:shd w:val="clear" w:color="000000" w:fill="FFFFFF"/>
                  <w:noWrap/>
                  <w:hideMark/>
                </w:tcPr>
                <w:p w14:paraId="66F1F762"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0700000000</w:t>
                  </w:r>
                </w:p>
              </w:tc>
              <w:tc>
                <w:tcPr>
                  <w:tcW w:w="399" w:type="dxa"/>
                  <w:tcBorders>
                    <w:top w:val="nil"/>
                    <w:left w:val="nil"/>
                    <w:bottom w:val="single" w:sz="4" w:space="0" w:color="auto"/>
                    <w:right w:val="single" w:sz="4" w:space="0" w:color="auto"/>
                  </w:tcBorders>
                  <w:shd w:val="clear" w:color="000000" w:fill="FFFFFF"/>
                  <w:noWrap/>
                  <w:hideMark/>
                </w:tcPr>
                <w:p w14:paraId="6BAC59A5"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noWrap/>
                  <w:hideMark/>
                </w:tcPr>
                <w:p w14:paraId="4DF7F01F"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36697,00</w:t>
                  </w:r>
                </w:p>
              </w:tc>
              <w:tc>
                <w:tcPr>
                  <w:tcW w:w="895" w:type="dxa"/>
                  <w:tcBorders>
                    <w:top w:val="nil"/>
                    <w:left w:val="nil"/>
                    <w:bottom w:val="single" w:sz="4" w:space="0" w:color="auto"/>
                    <w:right w:val="single" w:sz="4" w:space="0" w:color="auto"/>
                  </w:tcBorders>
                  <w:shd w:val="clear" w:color="000000" w:fill="FFFFFF"/>
                  <w:noWrap/>
                  <w:hideMark/>
                </w:tcPr>
                <w:p w14:paraId="3BC3C5BB"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36697,00</w:t>
                  </w:r>
                </w:p>
              </w:tc>
              <w:tc>
                <w:tcPr>
                  <w:tcW w:w="1100" w:type="dxa"/>
                  <w:tcBorders>
                    <w:top w:val="nil"/>
                    <w:left w:val="nil"/>
                    <w:bottom w:val="single" w:sz="4" w:space="0" w:color="auto"/>
                    <w:right w:val="single" w:sz="4" w:space="0" w:color="auto"/>
                  </w:tcBorders>
                  <w:shd w:val="clear" w:color="auto" w:fill="auto"/>
                  <w:noWrap/>
                  <w:hideMark/>
                </w:tcPr>
                <w:p w14:paraId="6085630F"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3408EF16" w14:textId="77777777" w:rsidTr="006D2797">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50409458" w14:textId="77777777" w:rsidR="006D2797" w:rsidRPr="00576787" w:rsidRDefault="006D2797"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отдельные мероприятия</w:t>
                  </w:r>
                </w:p>
              </w:tc>
              <w:tc>
                <w:tcPr>
                  <w:tcW w:w="459" w:type="dxa"/>
                  <w:tcBorders>
                    <w:top w:val="nil"/>
                    <w:left w:val="nil"/>
                    <w:bottom w:val="single" w:sz="4" w:space="0" w:color="auto"/>
                    <w:right w:val="single" w:sz="4" w:space="0" w:color="auto"/>
                  </w:tcBorders>
                  <w:shd w:val="clear" w:color="000000" w:fill="FFFFFF"/>
                  <w:hideMark/>
                </w:tcPr>
                <w:p w14:paraId="5887CA82"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hideMark/>
                </w:tcPr>
                <w:p w14:paraId="6C70D58F"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1076" w:type="dxa"/>
                  <w:tcBorders>
                    <w:top w:val="nil"/>
                    <w:left w:val="nil"/>
                    <w:bottom w:val="single" w:sz="4" w:space="0" w:color="auto"/>
                    <w:right w:val="single" w:sz="4" w:space="0" w:color="auto"/>
                  </w:tcBorders>
                  <w:shd w:val="clear" w:color="000000" w:fill="FFFFFF"/>
                  <w:noWrap/>
                  <w:hideMark/>
                </w:tcPr>
                <w:p w14:paraId="3FBDC436"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0790000000</w:t>
                  </w:r>
                </w:p>
              </w:tc>
              <w:tc>
                <w:tcPr>
                  <w:tcW w:w="399" w:type="dxa"/>
                  <w:tcBorders>
                    <w:top w:val="nil"/>
                    <w:left w:val="nil"/>
                    <w:bottom w:val="single" w:sz="4" w:space="0" w:color="auto"/>
                    <w:right w:val="single" w:sz="4" w:space="0" w:color="auto"/>
                  </w:tcBorders>
                  <w:shd w:val="clear" w:color="000000" w:fill="FFFFFF"/>
                  <w:noWrap/>
                  <w:hideMark/>
                </w:tcPr>
                <w:p w14:paraId="6E1D2FCB"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noWrap/>
                  <w:hideMark/>
                </w:tcPr>
                <w:p w14:paraId="70BF7953"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36697,00</w:t>
                  </w:r>
                </w:p>
              </w:tc>
              <w:tc>
                <w:tcPr>
                  <w:tcW w:w="895" w:type="dxa"/>
                  <w:tcBorders>
                    <w:top w:val="nil"/>
                    <w:left w:val="nil"/>
                    <w:bottom w:val="single" w:sz="4" w:space="0" w:color="auto"/>
                    <w:right w:val="single" w:sz="4" w:space="0" w:color="auto"/>
                  </w:tcBorders>
                  <w:shd w:val="clear" w:color="000000" w:fill="FFFFFF"/>
                  <w:noWrap/>
                  <w:hideMark/>
                </w:tcPr>
                <w:p w14:paraId="7C9E6BA5"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36697,00</w:t>
                  </w:r>
                </w:p>
              </w:tc>
              <w:tc>
                <w:tcPr>
                  <w:tcW w:w="1100" w:type="dxa"/>
                  <w:tcBorders>
                    <w:top w:val="nil"/>
                    <w:left w:val="nil"/>
                    <w:bottom w:val="single" w:sz="4" w:space="0" w:color="auto"/>
                    <w:right w:val="single" w:sz="4" w:space="0" w:color="auto"/>
                  </w:tcBorders>
                  <w:shd w:val="clear" w:color="auto" w:fill="auto"/>
                  <w:noWrap/>
                  <w:hideMark/>
                </w:tcPr>
                <w:p w14:paraId="64949AF1"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5C985EA2" w14:textId="77777777" w:rsidTr="006D2797">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55C8E92C" w14:textId="77777777" w:rsidR="006D2797" w:rsidRPr="00576787" w:rsidRDefault="006D2797"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Основное мероприятие: Информатизация органов местного самоуправления и муниципальных учреждений </w:t>
                  </w:r>
                  <w:proofErr w:type="spellStart"/>
                  <w:r w:rsidRPr="00576787">
                    <w:rPr>
                      <w:rFonts w:ascii="Calibri" w:eastAsia="Times New Roman" w:hAnsi="Calibri" w:cs="Calibri"/>
                      <w:kern w:val="0"/>
                      <w:sz w:val="12"/>
                      <w:szCs w:val="12"/>
                      <w:lang w:val="ru-RU" w:eastAsia="ru-RU" w:bidi="ar-SA"/>
                    </w:rPr>
                    <w:t>Ракитненского</w:t>
                  </w:r>
                  <w:proofErr w:type="spellEnd"/>
                  <w:r w:rsidRPr="00576787">
                    <w:rPr>
                      <w:rFonts w:ascii="Calibri" w:eastAsia="Times New Roman" w:hAnsi="Calibri" w:cs="Calibri"/>
                      <w:kern w:val="0"/>
                      <w:sz w:val="12"/>
                      <w:szCs w:val="12"/>
                      <w:lang w:val="ru-RU" w:eastAsia="ru-RU" w:bidi="ar-SA"/>
                    </w:rPr>
                    <w:t xml:space="preserve"> сельского поселения</w:t>
                  </w:r>
                </w:p>
              </w:tc>
              <w:tc>
                <w:tcPr>
                  <w:tcW w:w="459" w:type="dxa"/>
                  <w:tcBorders>
                    <w:top w:val="nil"/>
                    <w:left w:val="nil"/>
                    <w:bottom w:val="single" w:sz="4" w:space="0" w:color="auto"/>
                    <w:right w:val="single" w:sz="4" w:space="0" w:color="auto"/>
                  </w:tcBorders>
                  <w:shd w:val="clear" w:color="000000" w:fill="FFFFFF"/>
                  <w:hideMark/>
                </w:tcPr>
                <w:p w14:paraId="17A61015"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hideMark/>
                </w:tcPr>
                <w:p w14:paraId="58C3B9F6"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1076" w:type="dxa"/>
                  <w:tcBorders>
                    <w:top w:val="nil"/>
                    <w:left w:val="nil"/>
                    <w:bottom w:val="single" w:sz="4" w:space="0" w:color="auto"/>
                    <w:right w:val="single" w:sz="4" w:space="0" w:color="auto"/>
                  </w:tcBorders>
                  <w:shd w:val="clear" w:color="000000" w:fill="FFFFFF"/>
                  <w:noWrap/>
                  <w:hideMark/>
                </w:tcPr>
                <w:p w14:paraId="67C20561"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0790120581</w:t>
                  </w:r>
                </w:p>
              </w:tc>
              <w:tc>
                <w:tcPr>
                  <w:tcW w:w="399" w:type="dxa"/>
                  <w:tcBorders>
                    <w:top w:val="nil"/>
                    <w:left w:val="nil"/>
                    <w:bottom w:val="single" w:sz="4" w:space="0" w:color="auto"/>
                    <w:right w:val="single" w:sz="4" w:space="0" w:color="auto"/>
                  </w:tcBorders>
                  <w:shd w:val="clear" w:color="000000" w:fill="FFFFFF"/>
                  <w:noWrap/>
                  <w:hideMark/>
                </w:tcPr>
                <w:p w14:paraId="1955537A"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noWrap/>
                  <w:hideMark/>
                </w:tcPr>
                <w:p w14:paraId="79701EBF"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32500,00</w:t>
                  </w:r>
                </w:p>
              </w:tc>
              <w:tc>
                <w:tcPr>
                  <w:tcW w:w="895" w:type="dxa"/>
                  <w:tcBorders>
                    <w:top w:val="nil"/>
                    <w:left w:val="nil"/>
                    <w:bottom w:val="single" w:sz="4" w:space="0" w:color="auto"/>
                    <w:right w:val="single" w:sz="4" w:space="0" w:color="auto"/>
                  </w:tcBorders>
                  <w:shd w:val="clear" w:color="000000" w:fill="FFFFFF"/>
                  <w:noWrap/>
                  <w:hideMark/>
                </w:tcPr>
                <w:p w14:paraId="5D5884C3"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32500,00</w:t>
                  </w:r>
                </w:p>
              </w:tc>
              <w:tc>
                <w:tcPr>
                  <w:tcW w:w="1100" w:type="dxa"/>
                  <w:tcBorders>
                    <w:top w:val="nil"/>
                    <w:left w:val="nil"/>
                    <w:bottom w:val="single" w:sz="4" w:space="0" w:color="auto"/>
                    <w:right w:val="single" w:sz="4" w:space="0" w:color="auto"/>
                  </w:tcBorders>
                  <w:shd w:val="clear" w:color="auto" w:fill="auto"/>
                  <w:noWrap/>
                  <w:hideMark/>
                </w:tcPr>
                <w:p w14:paraId="27EA24F4"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164FBFB1" w14:textId="77777777" w:rsidTr="006D2797">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5C735D51" w14:textId="77777777" w:rsidR="006D2797" w:rsidRPr="00576787" w:rsidRDefault="006D2797"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000000" w:fill="FFFFFF"/>
                  <w:hideMark/>
                </w:tcPr>
                <w:p w14:paraId="50CFDEEA"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hideMark/>
                </w:tcPr>
                <w:p w14:paraId="51A7A5D3"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1076" w:type="dxa"/>
                  <w:tcBorders>
                    <w:top w:val="nil"/>
                    <w:left w:val="nil"/>
                    <w:bottom w:val="single" w:sz="4" w:space="0" w:color="auto"/>
                    <w:right w:val="single" w:sz="4" w:space="0" w:color="auto"/>
                  </w:tcBorders>
                  <w:shd w:val="clear" w:color="000000" w:fill="FFFFFF"/>
                  <w:noWrap/>
                  <w:hideMark/>
                </w:tcPr>
                <w:p w14:paraId="2791824B"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0790120581</w:t>
                  </w:r>
                </w:p>
              </w:tc>
              <w:tc>
                <w:tcPr>
                  <w:tcW w:w="399" w:type="dxa"/>
                  <w:tcBorders>
                    <w:top w:val="nil"/>
                    <w:left w:val="nil"/>
                    <w:bottom w:val="single" w:sz="4" w:space="0" w:color="auto"/>
                    <w:right w:val="single" w:sz="4" w:space="0" w:color="auto"/>
                  </w:tcBorders>
                  <w:shd w:val="clear" w:color="000000" w:fill="FFFFFF"/>
                  <w:noWrap/>
                  <w:hideMark/>
                </w:tcPr>
                <w:p w14:paraId="14404DA4"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979" w:type="dxa"/>
                  <w:tcBorders>
                    <w:top w:val="nil"/>
                    <w:left w:val="nil"/>
                    <w:bottom w:val="single" w:sz="4" w:space="0" w:color="auto"/>
                    <w:right w:val="single" w:sz="4" w:space="0" w:color="auto"/>
                  </w:tcBorders>
                  <w:shd w:val="clear" w:color="000000" w:fill="FFFFFF"/>
                  <w:noWrap/>
                  <w:hideMark/>
                </w:tcPr>
                <w:p w14:paraId="01EF509E"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32500,00</w:t>
                  </w:r>
                </w:p>
              </w:tc>
              <w:tc>
                <w:tcPr>
                  <w:tcW w:w="895" w:type="dxa"/>
                  <w:tcBorders>
                    <w:top w:val="nil"/>
                    <w:left w:val="nil"/>
                    <w:bottom w:val="single" w:sz="4" w:space="0" w:color="auto"/>
                    <w:right w:val="single" w:sz="4" w:space="0" w:color="auto"/>
                  </w:tcBorders>
                  <w:shd w:val="clear" w:color="000000" w:fill="FFFFFF"/>
                  <w:noWrap/>
                  <w:hideMark/>
                </w:tcPr>
                <w:p w14:paraId="54F46E2D"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32500,00</w:t>
                  </w:r>
                </w:p>
              </w:tc>
              <w:tc>
                <w:tcPr>
                  <w:tcW w:w="1100" w:type="dxa"/>
                  <w:tcBorders>
                    <w:top w:val="nil"/>
                    <w:left w:val="nil"/>
                    <w:bottom w:val="single" w:sz="4" w:space="0" w:color="auto"/>
                    <w:right w:val="single" w:sz="4" w:space="0" w:color="auto"/>
                  </w:tcBorders>
                  <w:shd w:val="clear" w:color="auto" w:fill="auto"/>
                  <w:noWrap/>
                  <w:hideMark/>
                </w:tcPr>
                <w:p w14:paraId="403397B5"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514F8A41" w14:textId="77777777" w:rsidTr="006D2797">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0C79A0FA" w14:textId="77777777" w:rsidR="006D2797" w:rsidRPr="00576787" w:rsidRDefault="006D2797"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000000" w:fill="FFFFFF"/>
                  <w:hideMark/>
                </w:tcPr>
                <w:p w14:paraId="312148B9"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hideMark/>
                </w:tcPr>
                <w:p w14:paraId="64EFB9FF"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1076" w:type="dxa"/>
                  <w:tcBorders>
                    <w:top w:val="nil"/>
                    <w:left w:val="nil"/>
                    <w:bottom w:val="single" w:sz="4" w:space="0" w:color="auto"/>
                    <w:right w:val="single" w:sz="4" w:space="0" w:color="auto"/>
                  </w:tcBorders>
                  <w:shd w:val="clear" w:color="000000" w:fill="FFFFFF"/>
                  <w:noWrap/>
                  <w:hideMark/>
                </w:tcPr>
                <w:p w14:paraId="5BBF4ED7"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0790120581</w:t>
                  </w:r>
                </w:p>
              </w:tc>
              <w:tc>
                <w:tcPr>
                  <w:tcW w:w="399" w:type="dxa"/>
                  <w:tcBorders>
                    <w:top w:val="nil"/>
                    <w:left w:val="nil"/>
                    <w:bottom w:val="single" w:sz="4" w:space="0" w:color="auto"/>
                    <w:right w:val="single" w:sz="4" w:space="0" w:color="auto"/>
                  </w:tcBorders>
                  <w:shd w:val="clear" w:color="000000" w:fill="FFFFFF"/>
                  <w:noWrap/>
                  <w:hideMark/>
                </w:tcPr>
                <w:p w14:paraId="55407AD3"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979" w:type="dxa"/>
                  <w:tcBorders>
                    <w:top w:val="nil"/>
                    <w:left w:val="nil"/>
                    <w:bottom w:val="single" w:sz="4" w:space="0" w:color="auto"/>
                    <w:right w:val="single" w:sz="4" w:space="0" w:color="auto"/>
                  </w:tcBorders>
                  <w:shd w:val="clear" w:color="000000" w:fill="FFFFFF"/>
                  <w:noWrap/>
                  <w:hideMark/>
                </w:tcPr>
                <w:p w14:paraId="25B4DFFF"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32500,00</w:t>
                  </w:r>
                </w:p>
              </w:tc>
              <w:tc>
                <w:tcPr>
                  <w:tcW w:w="895" w:type="dxa"/>
                  <w:tcBorders>
                    <w:top w:val="nil"/>
                    <w:left w:val="nil"/>
                    <w:bottom w:val="single" w:sz="4" w:space="0" w:color="auto"/>
                    <w:right w:val="single" w:sz="4" w:space="0" w:color="auto"/>
                  </w:tcBorders>
                  <w:shd w:val="clear" w:color="000000" w:fill="FFFFFF"/>
                  <w:noWrap/>
                  <w:hideMark/>
                </w:tcPr>
                <w:p w14:paraId="27021055"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32500,00</w:t>
                  </w:r>
                </w:p>
              </w:tc>
              <w:tc>
                <w:tcPr>
                  <w:tcW w:w="1100" w:type="dxa"/>
                  <w:tcBorders>
                    <w:top w:val="nil"/>
                    <w:left w:val="nil"/>
                    <w:bottom w:val="single" w:sz="4" w:space="0" w:color="auto"/>
                    <w:right w:val="single" w:sz="4" w:space="0" w:color="auto"/>
                  </w:tcBorders>
                  <w:shd w:val="clear" w:color="auto" w:fill="auto"/>
                  <w:noWrap/>
                  <w:hideMark/>
                </w:tcPr>
                <w:p w14:paraId="1539466D"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0E90FAD1" w14:textId="77777777" w:rsidTr="006D2797">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7377C477" w14:textId="77777777" w:rsidR="006D2797" w:rsidRPr="00576787" w:rsidRDefault="006D2797"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Основное мероприятие: "Техническое обслуживание и ремонт оргтехники"</w:t>
                  </w:r>
                </w:p>
              </w:tc>
              <w:tc>
                <w:tcPr>
                  <w:tcW w:w="459" w:type="dxa"/>
                  <w:tcBorders>
                    <w:top w:val="nil"/>
                    <w:left w:val="nil"/>
                    <w:bottom w:val="single" w:sz="4" w:space="0" w:color="auto"/>
                    <w:right w:val="single" w:sz="4" w:space="0" w:color="auto"/>
                  </w:tcBorders>
                  <w:shd w:val="clear" w:color="000000" w:fill="FFFFFF"/>
                  <w:hideMark/>
                </w:tcPr>
                <w:p w14:paraId="54B8F5CD"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hideMark/>
                </w:tcPr>
                <w:p w14:paraId="56BA9AF4"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1076" w:type="dxa"/>
                  <w:tcBorders>
                    <w:top w:val="nil"/>
                    <w:left w:val="nil"/>
                    <w:bottom w:val="single" w:sz="4" w:space="0" w:color="auto"/>
                    <w:right w:val="single" w:sz="4" w:space="0" w:color="auto"/>
                  </w:tcBorders>
                  <w:shd w:val="clear" w:color="000000" w:fill="FFFFFF"/>
                  <w:noWrap/>
                  <w:hideMark/>
                </w:tcPr>
                <w:p w14:paraId="4FD7688B"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0790320583</w:t>
                  </w:r>
                </w:p>
              </w:tc>
              <w:tc>
                <w:tcPr>
                  <w:tcW w:w="399" w:type="dxa"/>
                  <w:tcBorders>
                    <w:top w:val="nil"/>
                    <w:left w:val="nil"/>
                    <w:bottom w:val="single" w:sz="4" w:space="0" w:color="auto"/>
                    <w:right w:val="single" w:sz="4" w:space="0" w:color="auto"/>
                  </w:tcBorders>
                  <w:shd w:val="clear" w:color="000000" w:fill="FFFFFF"/>
                  <w:noWrap/>
                  <w:hideMark/>
                </w:tcPr>
                <w:p w14:paraId="15D27789"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noWrap/>
                  <w:hideMark/>
                </w:tcPr>
                <w:p w14:paraId="464090D8"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4197,00</w:t>
                  </w:r>
                </w:p>
              </w:tc>
              <w:tc>
                <w:tcPr>
                  <w:tcW w:w="895" w:type="dxa"/>
                  <w:tcBorders>
                    <w:top w:val="nil"/>
                    <w:left w:val="nil"/>
                    <w:bottom w:val="single" w:sz="4" w:space="0" w:color="auto"/>
                    <w:right w:val="single" w:sz="4" w:space="0" w:color="auto"/>
                  </w:tcBorders>
                  <w:shd w:val="clear" w:color="000000" w:fill="FFFFFF"/>
                  <w:noWrap/>
                  <w:hideMark/>
                </w:tcPr>
                <w:p w14:paraId="360192A6"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4197,00</w:t>
                  </w:r>
                </w:p>
              </w:tc>
              <w:tc>
                <w:tcPr>
                  <w:tcW w:w="1100" w:type="dxa"/>
                  <w:tcBorders>
                    <w:top w:val="nil"/>
                    <w:left w:val="nil"/>
                    <w:bottom w:val="single" w:sz="4" w:space="0" w:color="auto"/>
                    <w:right w:val="single" w:sz="4" w:space="0" w:color="auto"/>
                  </w:tcBorders>
                  <w:shd w:val="clear" w:color="auto" w:fill="auto"/>
                  <w:noWrap/>
                  <w:hideMark/>
                </w:tcPr>
                <w:p w14:paraId="7563BE85"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6C487AE6" w14:textId="77777777" w:rsidTr="006D2797">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6AF2D933" w14:textId="77777777" w:rsidR="006D2797" w:rsidRPr="00576787" w:rsidRDefault="006D2797"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000000" w:fill="FFFFFF"/>
                  <w:hideMark/>
                </w:tcPr>
                <w:p w14:paraId="018358FD"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hideMark/>
                </w:tcPr>
                <w:p w14:paraId="26F9A546"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1076" w:type="dxa"/>
                  <w:tcBorders>
                    <w:top w:val="nil"/>
                    <w:left w:val="nil"/>
                    <w:bottom w:val="single" w:sz="4" w:space="0" w:color="auto"/>
                    <w:right w:val="single" w:sz="4" w:space="0" w:color="auto"/>
                  </w:tcBorders>
                  <w:shd w:val="clear" w:color="000000" w:fill="FFFFFF"/>
                  <w:noWrap/>
                  <w:hideMark/>
                </w:tcPr>
                <w:p w14:paraId="52462D38"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0790320583</w:t>
                  </w:r>
                </w:p>
              </w:tc>
              <w:tc>
                <w:tcPr>
                  <w:tcW w:w="399" w:type="dxa"/>
                  <w:tcBorders>
                    <w:top w:val="nil"/>
                    <w:left w:val="nil"/>
                    <w:bottom w:val="single" w:sz="4" w:space="0" w:color="auto"/>
                    <w:right w:val="single" w:sz="4" w:space="0" w:color="auto"/>
                  </w:tcBorders>
                  <w:shd w:val="clear" w:color="000000" w:fill="FFFFFF"/>
                  <w:noWrap/>
                  <w:hideMark/>
                </w:tcPr>
                <w:p w14:paraId="6941AAED"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979" w:type="dxa"/>
                  <w:tcBorders>
                    <w:top w:val="nil"/>
                    <w:left w:val="nil"/>
                    <w:bottom w:val="single" w:sz="4" w:space="0" w:color="auto"/>
                    <w:right w:val="single" w:sz="4" w:space="0" w:color="auto"/>
                  </w:tcBorders>
                  <w:shd w:val="clear" w:color="000000" w:fill="FFFFFF"/>
                  <w:noWrap/>
                  <w:hideMark/>
                </w:tcPr>
                <w:p w14:paraId="174725B5"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4197,00</w:t>
                  </w:r>
                </w:p>
              </w:tc>
              <w:tc>
                <w:tcPr>
                  <w:tcW w:w="895" w:type="dxa"/>
                  <w:tcBorders>
                    <w:top w:val="nil"/>
                    <w:left w:val="nil"/>
                    <w:bottom w:val="single" w:sz="4" w:space="0" w:color="auto"/>
                    <w:right w:val="single" w:sz="4" w:space="0" w:color="auto"/>
                  </w:tcBorders>
                  <w:shd w:val="clear" w:color="000000" w:fill="FFFFFF"/>
                  <w:noWrap/>
                  <w:hideMark/>
                </w:tcPr>
                <w:p w14:paraId="1F7E61E7"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4197,00</w:t>
                  </w:r>
                </w:p>
              </w:tc>
              <w:tc>
                <w:tcPr>
                  <w:tcW w:w="1100" w:type="dxa"/>
                  <w:tcBorders>
                    <w:top w:val="nil"/>
                    <w:left w:val="nil"/>
                    <w:bottom w:val="single" w:sz="4" w:space="0" w:color="auto"/>
                    <w:right w:val="single" w:sz="4" w:space="0" w:color="auto"/>
                  </w:tcBorders>
                  <w:shd w:val="clear" w:color="auto" w:fill="auto"/>
                  <w:noWrap/>
                  <w:hideMark/>
                </w:tcPr>
                <w:p w14:paraId="4E7EA9E4"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214A2A85" w14:textId="77777777" w:rsidTr="006D2797">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339FB90D" w14:textId="77777777" w:rsidR="006D2797" w:rsidRPr="00576787" w:rsidRDefault="006D2797"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000000" w:fill="FFFFFF"/>
                  <w:hideMark/>
                </w:tcPr>
                <w:p w14:paraId="118AE5FE"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447" w:type="dxa"/>
                  <w:tcBorders>
                    <w:top w:val="nil"/>
                    <w:left w:val="nil"/>
                    <w:bottom w:val="single" w:sz="4" w:space="0" w:color="auto"/>
                    <w:right w:val="single" w:sz="4" w:space="0" w:color="auto"/>
                  </w:tcBorders>
                  <w:shd w:val="clear" w:color="000000" w:fill="FFFFFF"/>
                  <w:hideMark/>
                </w:tcPr>
                <w:p w14:paraId="18A5F294"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w:t>
                  </w:r>
                </w:p>
              </w:tc>
              <w:tc>
                <w:tcPr>
                  <w:tcW w:w="1076" w:type="dxa"/>
                  <w:tcBorders>
                    <w:top w:val="nil"/>
                    <w:left w:val="nil"/>
                    <w:bottom w:val="single" w:sz="4" w:space="0" w:color="auto"/>
                    <w:right w:val="single" w:sz="4" w:space="0" w:color="auto"/>
                  </w:tcBorders>
                  <w:shd w:val="clear" w:color="000000" w:fill="FFFFFF"/>
                  <w:noWrap/>
                  <w:hideMark/>
                </w:tcPr>
                <w:p w14:paraId="3157DF2C"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0790320583</w:t>
                  </w:r>
                </w:p>
              </w:tc>
              <w:tc>
                <w:tcPr>
                  <w:tcW w:w="399" w:type="dxa"/>
                  <w:tcBorders>
                    <w:top w:val="nil"/>
                    <w:left w:val="nil"/>
                    <w:bottom w:val="single" w:sz="4" w:space="0" w:color="auto"/>
                    <w:right w:val="single" w:sz="4" w:space="0" w:color="auto"/>
                  </w:tcBorders>
                  <w:shd w:val="clear" w:color="000000" w:fill="FFFFFF"/>
                  <w:noWrap/>
                  <w:hideMark/>
                </w:tcPr>
                <w:p w14:paraId="131978CC"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979" w:type="dxa"/>
                  <w:tcBorders>
                    <w:top w:val="nil"/>
                    <w:left w:val="nil"/>
                    <w:bottom w:val="single" w:sz="4" w:space="0" w:color="auto"/>
                    <w:right w:val="single" w:sz="4" w:space="0" w:color="auto"/>
                  </w:tcBorders>
                  <w:shd w:val="clear" w:color="000000" w:fill="FFFFFF"/>
                  <w:noWrap/>
                  <w:hideMark/>
                </w:tcPr>
                <w:p w14:paraId="533BED78"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4197,00</w:t>
                  </w:r>
                </w:p>
              </w:tc>
              <w:tc>
                <w:tcPr>
                  <w:tcW w:w="895" w:type="dxa"/>
                  <w:tcBorders>
                    <w:top w:val="nil"/>
                    <w:left w:val="nil"/>
                    <w:bottom w:val="single" w:sz="4" w:space="0" w:color="auto"/>
                    <w:right w:val="single" w:sz="4" w:space="0" w:color="auto"/>
                  </w:tcBorders>
                  <w:shd w:val="clear" w:color="000000" w:fill="FFFFFF"/>
                  <w:noWrap/>
                  <w:hideMark/>
                </w:tcPr>
                <w:p w14:paraId="3D11F9BF"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4197,00</w:t>
                  </w:r>
                </w:p>
              </w:tc>
              <w:tc>
                <w:tcPr>
                  <w:tcW w:w="1100" w:type="dxa"/>
                  <w:tcBorders>
                    <w:top w:val="nil"/>
                    <w:left w:val="nil"/>
                    <w:bottom w:val="single" w:sz="4" w:space="0" w:color="auto"/>
                    <w:right w:val="single" w:sz="4" w:space="0" w:color="auto"/>
                  </w:tcBorders>
                  <w:shd w:val="clear" w:color="auto" w:fill="auto"/>
                  <w:noWrap/>
                  <w:hideMark/>
                </w:tcPr>
                <w:p w14:paraId="75A6F677"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52BC4D4D" w14:textId="77777777" w:rsidTr="006D2797">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354DEA63" w14:textId="77777777" w:rsidR="006D2797" w:rsidRPr="00576787" w:rsidRDefault="006D2797" w:rsidP="00576787">
                  <w:pPr>
                    <w:suppressAutoHyphens w:val="0"/>
                    <w:rPr>
                      <w:rFonts w:ascii="Calibri" w:eastAsia="Times New Roman" w:hAnsi="Calibri" w:cs="Calibri"/>
                      <w:b/>
                      <w:bCs/>
                      <w:color w:val="000000"/>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 xml:space="preserve">  НАЦИОНАЛЬНАЯ ОБОРОНА</w:t>
                  </w:r>
                </w:p>
              </w:tc>
              <w:tc>
                <w:tcPr>
                  <w:tcW w:w="459" w:type="dxa"/>
                  <w:tcBorders>
                    <w:top w:val="nil"/>
                    <w:left w:val="nil"/>
                    <w:bottom w:val="single" w:sz="4" w:space="0" w:color="000000"/>
                    <w:right w:val="single" w:sz="4" w:space="0" w:color="000000"/>
                  </w:tcBorders>
                  <w:shd w:val="clear" w:color="000000" w:fill="FFFFFF"/>
                  <w:hideMark/>
                </w:tcPr>
                <w:p w14:paraId="0925A90A" w14:textId="77777777" w:rsidR="006D2797" w:rsidRPr="00576787" w:rsidRDefault="006D2797" w:rsidP="00576787">
                  <w:pPr>
                    <w:suppressAutoHyphens w:val="0"/>
                    <w:rPr>
                      <w:rFonts w:ascii="Calibri" w:eastAsia="Times New Roman" w:hAnsi="Calibri" w:cs="Calibri"/>
                      <w:b/>
                      <w:bCs/>
                      <w:color w:val="000000"/>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02</w:t>
                  </w:r>
                </w:p>
              </w:tc>
              <w:tc>
                <w:tcPr>
                  <w:tcW w:w="447" w:type="dxa"/>
                  <w:tcBorders>
                    <w:top w:val="nil"/>
                    <w:left w:val="nil"/>
                    <w:bottom w:val="single" w:sz="4" w:space="0" w:color="000000"/>
                    <w:right w:val="single" w:sz="4" w:space="0" w:color="000000"/>
                  </w:tcBorders>
                  <w:shd w:val="clear" w:color="000000" w:fill="FFFFFF"/>
                  <w:hideMark/>
                </w:tcPr>
                <w:p w14:paraId="04D2ACA5" w14:textId="77777777" w:rsidR="006D2797" w:rsidRPr="00576787" w:rsidRDefault="006D2797" w:rsidP="00576787">
                  <w:pPr>
                    <w:suppressAutoHyphens w:val="0"/>
                    <w:rPr>
                      <w:rFonts w:ascii="Calibri" w:eastAsia="Times New Roman" w:hAnsi="Calibri" w:cs="Calibri"/>
                      <w:b/>
                      <w:bCs/>
                      <w:color w:val="000000"/>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00</w:t>
                  </w:r>
                </w:p>
              </w:tc>
              <w:tc>
                <w:tcPr>
                  <w:tcW w:w="1076" w:type="dxa"/>
                  <w:tcBorders>
                    <w:top w:val="nil"/>
                    <w:left w:val="nil"/>
                    <w:bottom w:val="single" w:sz="4" w:space="0" w:color="000000"/>
                    <w:right w:val="single" w:sz="4" w:space="0" w:color="000000"/>
                  </w:tcBorders>
                  <w:shd w:val="clear" w:color="000000" w:fill="FFFFFF"/>
                  <w:hideMark/>
                </w:tcPr>
                <w:p w14:paraId="2135D869" w14:textId="77777777" w:rsidR="006D2797" w:rsidRPr="00576787" w:rsidRDefault="006D2797" w:rsidP="00576787">
                  <w:pPr>
                    <w:suppressAutoHyphens w:val="0"/>
                    <w:rPr>
                      <w:rFonts w:ascii="Calibri" w:eastAsia="Times New Roman" w:hAnsi="Calibri" w:cs="Calibri"/>
                      <w:b/>
                      <w:bCs/>
                      <w:color w:val="000000"/>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0000000000</w:t>
                  </w:r>
                </w:p>
              </w:tc>
              <w:tc>
                <w:tcPr>
                  <w:tcW w:w="399" w:type="dxa"/>
                  <w:tcBorders>
                    <w:top w:val="nil"/>
                    <w:left w:val="nil"/>
                    <w:bottom w:val="single" w:sz="4" w:space="0" w:color="000000"/>
                    <w:right w:val="single" w:sz="4" w:space="0" w:color="000000"/>
                  </w:tcBorders>
                  <w:shd w:val="clear" w:color="000000" w:fill="FFFFFF"/>
                  <w:hideMark/>
                </w:tcPr>
                <w:p w14:paraId="29BBFCE7" w14:textId="77777777" w:rsidR="006D2797" w:rsidRPr="00576787" w:rsidRDefault="006D2797" w:rsidP="00576787">
                  <w:pPr>
                    <w:suppressAutoHyphens w:val="0"/>
                    <w:rPr>
                      <w:rFonts w:ascii="Calibri" w:eastAsia="Times New Roman" w:hAnsi="Calibri" w:cs="Calibri"/>
                      <w:b/>
                      <w:bCs/>
                      <w:color w:val="000000"/>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000</w:t>
                  </w:r>
                </w:p>
              </w:tc>
              <w:tc>
                <w:tcPr>
                  <w:tcW w:w="979" w:type="dxa"/>
                  <w:tcBorders>
                    <w:top w:val="nil"/>
                    <w:left w:val="nil"/>
                    <w:bottom w:val="single" w:sz="4" w:space="0" w:color="000000"/>
                    <w:right w:val="single" w:sz="4" w:space="0" w:color="000000"/>
                  </w:tcBorders>
                  <w:shd w:val="clear" w:color="000000" w:fill="FFFFFF"/>
                  <w:noWrap/>
                  <w:hideMark/>
                </w:tcPr>
                <w:p w14:paraId="2BE1EBB5" w14:textId="77777777" w:rsidR="006D2797" w:rsidRPr="00576787" w:rsidRDefault="006D2797" w:rsidP="00576787">
                  <w:pPr>
                    <w:suppressAutoHyphens w:val="0"/>
                    <w:jc w:val="right"/>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321 243,00</w:t>
                  </w:r>
                </w:p>
              </w:tc>
              <w:tc>
                <w:tcPr>
                  <w:tcW w:w="895" w:type="dxa"/>
                  <w:tcBorders>
                    <w:top w:val="nil"/>
                    <w:left w:val="nil"/>
                    <w:bottom w:val="single" w:sz="4" w:space="0" w:color="000000"/>
                    <w:right w:val="single" w:sz="4" w:space="0" w:color="000000"/>
                  </w:tcBorders>
                  <w:shd w:val="clear" w:color="000000" w:fill="FFFFFF"/>
                  <w:noWrap/>
                  <w:hideMark/>
                </w:tcPr>
                <w:p w14:paraId="151C44AA" w14:textId="77777777" w:rsidR="006D2797" w:rsidRPr="00576787" w:rsidRDefault="006D2797" w:rsidP="00576787">
                  <w:pPr>
                    <w:suppressAutoHyphens w:val="0"/>
                    <w:jc w:val="right"/>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321 243,00</w:t>
                  </w:r>
                </w:p>
              </w:tc>
              <w:tc>
                <w:tcPr>
                  <w:tcW w:w="1100" w:type="dxa"/>
                  <w:tcBorders>
                    <w:top w:val="nil"/>
                    <w:left w:val="nil"/>
                    <w:bottom w:val="single" w:sz="4" w:space="0" w:color="auto"/>
                    <w:right w:val="single" w:sz="4" w:space="0" w:color="auto"/>
                  </w:tcBorders>
                  <w:shd w:val="clear" w:color="auto" w:fill="auto"/>
                  <w:noWrap/>
                  <w:hideMark/>
                </w:tcPr>
                <w:p w14:paraId="7882F34A"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6AC3E8D4" w14:textId="77777777" w:rsidTr="006D2797">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1CEE60B6" w14:textId="77777777" w:rsidR="006D2797" w:rsidRPr="00576787" w:rsidRDefault="006D2797"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Мобилизационная и вневойсковая подготовка</w:t>
                  </w:r>
                </w:p>
              </w:tc>
              <w:tc>
                <w:tcPr>
                  <w:tcW w:w="459" w:type="dxa"/>
                  <w:tcBorders>
                    <w:top w:val="nil"/>
                    <w:left w:val="nil"/>
                    <w:bottom w:val="single" w:sz="4" w:space="0" w:color="000000"/>
                    <w:right w:val="single" w:sz="4" w:space="0" w:color="000000"/>
                  </w:tcBorders>
                  <w:shd w:val="clear" w:color="000000" w:fill="FFFFFF"/>
                  <w:hideMark/>
                </w:tcPr>
                <w:p w14:paraId="0000E283" w14:textId="77777777" w:rsidR="006D2797" w:rsidRPr="00576787" w:rsidRDefault="006D2797"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447" w:type="dxa"/>
                  <w:tcBorders>
                    <w:top w:val="nil"/>
                    <w:left w:val="nil"/>
                    <w:bottom w:val="single" w:sz="4" w:space="0" w:color="000000"/>
                    <w:right w:val="single" w:sz="4" w:space="0" w:color="000000"/>
                  </w:tcBorders>
                  <w:shd w:val="clear" w:color="000000" w:fill="FFFFFF"/>
                  <w:hideMark/>
                </w:tcPr>
                <w:p w14:paraId="3CFE7E80" w14:textId="77777777" w:rsidR="006D2797" w:rsidRPr="00576787" w:rsidRDefault="006D2797"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1076" w:type="dxa"/>
                  <w:tcBorders>
                    <w:top w:val="nil"/>
                    <w:left w:val="nil"/>
                    <w:bottom w:val="single" w:sz="4" w:space="0" w:color="000000"/>
                    <w:right w:val="single" w:sz="4" w:space="0" w:color="000000"/>
                  </w:tcBorders>
                  <w:shd w:val="clear" w:color="000000" w:fill="FFFFFF"/>
                  <w:hideMark/>
                </w:tcPr>
                <w:p w14:paraId="0A47D636" w14:textId="77777777" w:rsidR="006D2797" w:rsidRPr="00576787" w:rsidRDefault="006D2797"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0000000000</w:t>
                  </w:r>
                </w:p>
              </w:tc>
              <w:tc>
                <w:tcPr>
                  <w:tcW w:w="399" w:type="dxa"/>
                  <w:tcBorders>
                    <w:top w:val="nil"/>
                    <w:left w:val="nil"/>
                    <w:bottom w:val="single" w:sz="4" w:space="0" w:color="000000"/>
                    <w:right w:val="single" w:sz="4" w:space="0" w:color="000000"/>
                  </w:tcBorders>
                  <w:shd w:val="clear" w:color="000000" w:fill="FFFFFF"/>
                  <w:hideMark/>
                </w:tcPr>
                <w:p w14:paraId="00F1917D" w14:textId="77777777" w:rsidR="006D2797" w:rsidRPr="00576787" w:rsidRDefault="006D2797"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79" w:type="dxa"/>
                  <w:tcBorders>
                    <w:top w:val="nil"/>
                    <w:left w:val="nil"/>
                    <w:bottom w:val="single" w:sz="4" w:space="0" w:color="000000"/>
                    <w:right w:val="single" w:sz="4" w:space="0" w:color="000000"/>
                  </w:tcBorders>
                  <w:shd w:val="clear" w:color="000000" w:fill="FFFFFF"/>
                  <w:noWrap/>
                  <w:hideMark/>
                </w:tcPr>
                <w:p w14:paraId="4E6720E8" w14:textId="77777777" w:rsidR="006D2797" w:rsidRPr="00576787" w:rsidRDefault="006D2797"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321 243,00</w:t>
                  </w:r>
                </w:p>
              </w:tc>
              <w:tc>
                <w:tcPr>
                  <w:tcW w:w="895" w:type="dxa"/>
                  <w:tcBorders>
                    <w:top w:val="nil"/>
                    <w:left w:val="nil"/>
                    <w:bottom w:val="single" w:sz="4" w:space="0" w:color="000000"/>
                    <w:right w:val="single" w:sz="4" w:space="0" w:color="000000"/>
                  </w:tcBorders>
                  <w:shd w:val="clear" w:color="000000" w:fill="FFFFFF"/>
                  <w:noWrap/>
                  <w:hideMark/>
                </w:tcPr>
                <w:p w14:paraId="65663C79" w14:textId="77777777" w:rsidR="006D2797" w:rsidRPr="00576787" w:rsidRDefault="006D2797"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321 243,00</w:t>
                  </w:r>
                </w:p>
              </w:tc>
              <w:tc>
                <w:tcPr>
                  <w:tcW w:w="1100" w:type="dxa"/>
                  <w:tcBorders>
                    <w:top w:val="nil"/>
                    <w:left w:val="nil"/>
                    <w:bottom w:val="single" w:sz="4" w:space="0" w:color="auto"/>
                    <w:right w:val="single" w:sz="4" w:space="0" w:color="auto"/>
                  </w:tcBorders>
                  <w:shd w:val="clear" w:color="auto" w:fill="auto"/>
                  <w:noWrap/>
                  <w:hideMark/>
                </w:tcPr>
                <w:p w14:paraId="1E2ACB3F"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4E596019" w14:textId="77777777" w:rsidTr="006D2797">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78C80F03" w14:textId="77777777" w:rsidR="006D2797" w:rsidRPr="00576787" w:rsidRDefault="006D2797"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Непрограммные направления деятельности органов местного самоуправления</w:t>
                  </w:r>
                </w:p>
              </w:tc>
              <w:tc>
                <w:tcPr>
                  <w:tcW w:w="459" w:type="dxa"/>
                  <w:tcBorders>
                    <w:top w:val="nil"/>
                    <w:left w:val="nil"/>
                    <w:bottom w:val="single" w:sz="4" w:space="0" w:color="000000"/>
                    <w:right w:val="single" w:sz="4" w:space="0" w:color="000000"/>
                  </w:tcBorders>
                  <w:shd w:val="clear" w:color="000000" w:fill="FFFFFF"/>
                  <w:hideMark/>
                </w:tcPr>
                <w:p w14:paraId="2DF4EBEA" w14:textId="77777777" w:rsidR="006D2797" w:rsidRPr="00576787" w:rsidRDefault="006D2797"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447" w:type="dxa"/>
                  <w:tcBorders>
                    <w:top w:val="nil"/>
                    <w:left w:val="nil"/>
                    <w:bottom w:val="single" w:sz="4" w:space="0" w:color="000000"/>
                    <w:right w:val="single" w:sz="4" w:space="0" w:color="000000"/>
                  </w:tcBorders>
                  <w:shd w:val="clear" w:color="000000" w:fill="FFFFFF"/>
                  <w:hideMark/>
                </w:tcPr>
                <w:p w14:paraId="280B335F" w14:textId="77777777" w:rsidR="006D2797" w:rsidRPr="00576787" w:rsidRDefault="006D2797"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1076" w:type="dxa"/>
                  <w:tcBorders>
                    <w:top w:val="nil"/>
                    <w:left w:val="nil"/>
                    <w:bottom w:val="single" w:sz="4" w:space="0" w:color="000000"/>
                    <w:right w:val="single" w:sz="4" w:space="0" w:color="000000"/>
                  </w:tcBorders>
                  <w:shd w:val="clear" w:color="000000" w:fill="FFFFFF"/>
                  <w:hideMark/>
                </w:tcPr>
                <w:p w14:paraId="50BE824D" w14:textId="77777777" w:rsidR="006D2797" w:rsidRPr="00576787" w:rsidRDefault="006D2797"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9900000000</w:t>
                  </w:r>
                </w:p>
              </w:tc>
              <w:tc>
                <w:tcPr>
                  <w:tcW w:w="399" w:type="dxa"/>
                  <w:tcBorders>
                    <w:top w:val="nil"/>
                    <w:left w:val="nil"/>
                    <w:bottom w:val="single" w:sz="4" w:space="0" w:color="000000"/>
                    <w:right w:val="single" w:sz="4" w:space="0" w:color="000000"/>
                  </w:tcBorders>
                  <w:shd w:val="clear" w:color="000000" w:fill="FFFFFF"/>
                  <w:hideMark/>
                </w:tcPr>
                <w:p w14:paraId="3799A60E" w14:textId="77777777" w:rsidR="006D2797" w:rsidRPr="00576787" w:rsidRDefault="006D2797"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79" w:type="dxa"/>
                  <w:tcBorders>
                    <w:top w:val="nil"/>
                    <w:left w:val="nil"/>
                    <w:bottom w:val="single" w:sz="4" w:space="0" w:color="000000"/>
                    <w:right w:val="single" w:sz="4" w:space="0" w:color="000000"/>
                  </w:tcBorders>
                  <w:shd w:val="clear" w:color="000000" w:fill="FFFFFF"/>
                  <w:noWrap/>
                  <w:hideMark/>
                </w:tcPr>
                <w:p w14:paraId="1C843803" w14:textId="77777777" w:rsidR="006D2797" w:rsidRPr="00576787" w:rsidRDefault="006D2797"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321 243,00</w:t>
                  </w:r>
                </w:p>
              </w:tc>
              <w:tc>
                <w:tcPr>
                  <w:tcW w:w="895" w:type="dxa"/>
                  <w:tcBorders>
                    <w:top w:val="nil"/>
                    <w:left w:val="nil"/>
                    <w:bottom w:val="single" w:sz="4" w:space="0" w:color="000000"/>
                    <w:right w:val="single" w:sz="4" w:space="0" w:color="000000"/>
                  </w:tcBorders>
                  <w:shd w:val="clear" w:color="000000" w:fill="FFFFFF"/>
                  <w:noWrap/>
                  <w:hideMark/>
                </w:tcPr>
                <w:p w14:paraId="17658529" w14:textId="77777777" w:rsidR="006D2797" w:rsidRPr="00576787" w:rsidRDefault="006D2797"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321 243,00</w:t>
                  </w:r>
                </w:p>
              </w:tc>
              <w:tc>
                <w:tcPr>
                  <w:tcW w:w="1100" w:type="dxa"/>
                  <w:tcBorders>
                    <w:top w:val="nil"/>
                    <w:left w:val="nil"/>
                    <w:bottom w:val="single" w:sz="4" w:space="0" w:color="auto"/>
                    <w:right w:val="single" w:sz="4" w:space="0" w:color="auto"/>
                  </w:tcBorders>
                  <w:shd w:val="clear" w:color="auto" w:fill="auto"/>
                  <w:noWrap/>
                  <w:hideMark/>
                </w:tcPr>
                <w:p w14:paraId="2CB246F8"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6D2797" w:rsidRPr="00576787" w14:paraId="449DC53A" w14:textId="77777777" w:rsidTr="006D2797">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55C88E46" w14:textId="77777777" w:rsidR="006D2797" w:rsidRPr="00576787" w:rsidRDefault="006D2797"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Мероприятия непрограммных направлений деятельности органов местного самоуправления</w:t>
                  </w:r>
                </w:p>
              </w:tc>
              <w:tc>
                <w:tcPr>
                  <w:tcW w:w="459" w:type="dxa"/>
                  <w:tcBorders>
                    <w:top w:val="nil"/>
                    <w:left w:val="nil"/>
                    <w:bottom w:val="single" w:sz="4" w:space="0" w:color="000000"/>
                    <w:right w:val="single" w:sz="4" w:space="0" w:color="000000"/>
                  </w:tcBorders>
                  <w:shd w:val="clear" w:color="000000" w:fill="FFFFFF"/>
                  <w:hideMark/>
                </w:tcPr>
                <w:p w14:paraId="0A07028D" w14:textId="77777777" w:rsidR="006D2797" w:rsidRPr="00576787" w:rsidRDefault="006D2797"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447" w:type="dxa"/>
                  <w:tcBorders>
                    <w:top w:val="nil"/>
                    <w:left w:val="nil"/>
                    <w:bottom w:val="single" w:sz="4" w:space="0" w:color="000000"/>
                    <w:right w:val="single" w:sz="4" w:space="0" w:color="000000"/>
                  </w:tcBorders>
                  <w:shd w:val="clear" w:color="000000" w:fill="FFFFFF"/>
                  <w:hideMark/>
                </w:tcPr>
                <w:p w14:paraId="49F99D02" w14:textId="77777777" w:rsidR="006D2797" w:rsidRPr="00576787" w:rsidRDefault="006D2797"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1076" w:type="dxa"/>
                  <w:tcBorders>
                    <w:top w:val="nil"/>
                    <w:left w:val="nil"/>
                    <w:bottom w:val="single" w:sz="4" w:space="0" w:color="000000"/>
                    <w:right w:val="single" w:sz="4" w:space="0" w:color="000000"/>
                  </w:tcBorders>
                  <w:shd w:val="clear" w:color="000000" w:fill="FFFFFF"/>
                  <w:hideMark/>
                </w:tcPr>
                <w:p w14:paraId="08094200" w14:textId="77777777" w:rsidR="006D2797" w:rsidRPr="00576787" w:rsidRDefault="006D2797"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9990000000</w:t>
                  </w:r>
                </w:p>
              </w:tc>
              <w:tc>
                <w:tcPr>
                  <w:tcW w:w="399" w:type="dxa"/>
                  <w:tcBorders>
                    <w:top w:val="nil"/>
                    <w:left w:val="nil"/>
                    <w:bottom w:val="single" w:sz="4" w:space="0" w:color="000000"/>
                    <w:right w:val="single" w:sz="4" w:space="0" w:color="000000"/>
                  </w:tcBorders>
                  <w:shd w:val="clear" w:color="000000" w:fill="FFFFFF"/>
                  <w:hideMark/>
                </w:tcPr>
                <w:p w14:paraId="6635BF88" w14:textId="77777777" w:rsidR="006D2797" w:rsidRPr="00576787" w:rsidRDefault="006D2797"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79" w:type="dxa"/>
                  <w:tcBorders>
                    <w:top w:val="nil"/>
                    <w:left w:val="nil"/>
                    <w:bottom w:val="single" w:sz="4" w:space="0" w:color="000000"/>
                    <w:right w:val="single" w:sz="4" w:space="0" w:color="000000"/>
                  </w:tcBorders>
                  <w:shd w:val="clear" w:color="000000" w:fill="FFFFFF"/>
                  <w:noWrap/>
                  <w:hideMark/>
                </w:tcPr>
                <w:p w14:paraId="3701B3D3" w14:textId="77777777" w:rsidR="006D2797" w:rsidRPr="00576787" w:rsidRDefault="006D2797"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321 243,00</w:t>
                  </w:r>
                </w:p>
              </w:tc>
              <w:tc>
                <w:tcPr>
                  <w:tcW w:w="895" w:type="dxa"/>
                  <w:tcBorders>
                    <w:top w:val="nil"/>
                    <w:left w:val="nil"/>
                    <w:bottom w:val="single" w:sz="4" w:space="0" w:color="000000"/>
                    <w:right w:val="single" w:sz="4" w:space="0" w:color="000000"/>
                  </w:tcBorders>
                  <w:shd w:val="clear" w:color="000000" w:fill="FFFFFF"/>
                  <w:noWrap/>
                  <w:hideMark/>
                </w:tcPr>
                <w:p w14:paraId="575C8350" w14:textId="77777777" w:rsidR="006D2797" w:rsidRPr="00576787" w:rsidRDefault="006D2797"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321 243,00</w:t>
                  </w:r>
                </w:p>
              </w:tc>
              <w:tc>
                <w:tcPr>
                  <w:tcW w:w="1100" w:type="dxa"/>
                  <w:tcBorders>
                    <w:top w:val="nil"/>
                    <w:left w:val="nil"/>
                    <w:bottom w:val="single" w:sz="4" w:space="0" w:color="auto"/>
                    <w:right w:val="single" w:sz="4" w:space="0" w:color="auto"/>
                  </w:tcBorders>
                  <w:shd w:val="clear" w:color="auto" w:fill="auto"/>
                  <w:noWrap/>
                  <w:hideMark/>
                </w:tcPr>
                <w:p w14:paraId="13266FDA" w14:textId="77777777" w:rsidR="006D2797" w:rsidRPr="00576787" w:rsidRDefault="006D2797"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bl>
          <w:p w14:paraId="2CE4A3DD" w14:textId="77777777" w:rsidR="006D2797" w:rsidRPr="00576787" w:rsidRDefault="006D2797" w:rsidP="00576787">
            <w:pPr>
              <w:ind w:firstLine="709"/>
              <w:jc w:val="both"/>
              <w:rPr>
                <w:rFonts w:ascii="Calibri" w:hAnsi="Calibri" w:cs="Calibri"/>
                <w:sz w:val="18"/>
                <w:szCs w:val="18"/>
                <w:lang w:val="ru-RU"/>
              </w:rPr>
            </w:pPr>
          </w:p>
        </w:tc>
      </w:tr>
      <w:tr w:rsidR="006D2797" w:rsidRPr="00576787" w14:paraId="0DA432BC" w14:textId="77777777" w:rsidTr="006D2797">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B9025D8" w14:textId="77777777" w:rsidR="006D2797" w:rsidRPr="00576787" w:rsidRDefault="006D2797"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408B8BD" w14:textId="036D3E79" w:rsidR="006D2797" w:rsidRPr="00576787" w:rsidRDefault="006D2797"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Pr="00576787">
              <w:rPr>
                <w:rFonts w:ascii="Calibri" w:hAnsi="Calibri" w:cs="Calibri"/>
                <w:b/>
                <w:bCs/>
                <w:sz w:val="22"/>
                <w:szCs w:val="22"/>
              </w:rPr>
              <w:t>2</w:t>
            </w:r>
            <w:r w:rsidRPr="00576787">
              <w:rPr>
                <w:rFonts w:ascii="Calibri" w:hAnsi="Calibri" w:cs="Calibri"/>
                <w:b/>
                <w:bCs/>
                <w:sz w:val="22"/>
                <w:szCs w:val="22"/>
                <w:lang w:val="ru-RU"/>
              </w:rPr>
              <w:t>8</w:t>
            </w:r>
          </w:p>
        </w:tc>
      </w:tr>
    </w:tbl>
    <w:p w14:paraId="6F3B0460" w14:textId="77777777" w:rsidR="006D2797" w:rsidRPr="00576787" w:rsidRDefault="006D2797" w:rsidP="00576787">
      <w:pPr>
        <w:rPr>
          <w:rFonts w:ascii="Calibri" w:hAnsi="Calibri" w:cs="Calibri"/>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7826"/>
        <w:gridCol w:w="283"/>
        <w:gridCol w:w="7824"/>
      </w:tblGrid>
      <w:tr w:rsidR="001F449C" w:rsidRPr="00576787" w14:paraId="2E49D8D0" w14:textId="77777777" w:rsidTr="008D3D9B">
        <w:trPr>
          <w:trHeight w:val="18"/>
        </w:trPr>
        <w:tc>
          <w:tcPr>
            <w:tcW w:w="7826" w:type="dxa"/>
            <w:shd w:val="clear" w:color="auto" w:fill="auto"/>
          </w:tcPr>
          <w:tbl>
            <w:tblPr>
              <w:tblW w:w="7740" w:type="dxa"/>
              <w:tblLayout w:type="fixed"/>
              <w:tblLook w:val="04A0" w:firstRow="1" w:lastRow="0" w:firstColumn="1" w:lastColumn="0" w:noHBand="0" w:noVBand="1"/>
            </w:tblPr>
            <w:tblGrid>
              <w:gridCol w:w="2385"/>
              <w:gridCol w:w="459"/>
              <w:gridCol w:w="447"/>
              <w:gridCol w:w="1076"/>
              <w:gridCol w:w="399"/>
              <w:gridCol w:w="979"/>
              <w:gridCol w:w="895"/>
              <w:gridCol w:w="1100"/>
            </w:tblGrid>
            <w:tr w:rsidR="001F449C" w:rsidRPr="00576787" w14:paraId="33CB879A" w14:textId="77777777" w:rsidTr="001F449C">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4A787FF5" w14:textId="77777777" w:rsidR="001F449C" w:rsidRPr="00576787" w:rsidRDefault="001F449C"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Осуществление первичного воинского учета на территориях, где отсутствуют военные комиссариаты</w:t>
                  </w:r>
                </w:p>
              </w:tc>
              <w:tc>
                <w:tcPr>
                  <w:tcW w:w="459" w:type="dxa"/>
                  <w:tcBorders>
                    <w:top w:val="nil"/>
                    <w:left w:val="nil"/>
                    <w:bottom w:val="single" w:sz="4" w:space="0" w:color="000000"/>
                    <w:right w:val="single" w:sz="4" w:space="0" w:color="000000"/>
                  </w:tcBorders>
                  <w:shd w:val="clear" w:color="000000" w:fill="FFFFFF"/>
                  <w:hideMark/>
                </w:tcPr>
                <w:p w14:paraId="0BD1AC34" w14:textId="77777777" w:rsidR="001F449C" w:rsidRPr="00576787" w:rsidRDefault="001F449C"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447" w:type="dxa"/>
                  <w:tcBorders>
                    <w:top w:val="nil"/>
                    <w:left w:val="nil"/>
                    <w:bottom w:val="single" w:sz="4" w:space="0" w:color="000000"/>
                    <w:right w:val="single" w:sz="4" w:space="0" w:color="000000"/>
                  </w:tcBorders>
                  <w:shd w:val="clear" w:color="000000" w:fill="FFFFFF"/>
                  <w:hideMark/>
                </w:tcPr>
                <w:p w14:paraId="05C80FCD" w14:textId="77777777" w:rsidR="001F449C" w:rsidRPr="00576787" w:rsidRDefault="001F449C"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1076" w:type="dxa"/>
                  <w:tcBorders>
                    <w:top w:val="nil"/>
                    <w:left w:val="nil"/>
                    <w:bottom w:val="single" w:sz="4" w:space="0" w:color="000000"/>
                    <w:right w:val="single" w:sz="4" w:space="0" w:color="000000"/>
                  </w:tcBorders>
                  <w:shd w:val="clear" w:color="000000" w:fill="FFFFFF"/>
                  <w:hideMark/>
                </w:tcPr>
                <w:p w14:paraId="6712D4D5" w14:textId="77777777" w:rsidR="001F449C" w:rsidRPr="00576787" w:rsidRDefault="001F449C"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9999951180</w:t>
                  </w:r>
                </w:p>
              </w:tc>
              <w:tc>
                <w:tcPr>
                  <w:tcW w:w="399" w:type="dxa"/>
                  <w:tcBorders>
                    <w:top w:val="nil"/>
                    <w:left w:val="nil"/>
                    <w:bottom w:val="single" w:sz="4" w:space="0" w:color="000000"/>
                    <w:right w:val="single" w:sz="4" w:space="0" w:color="000000"/>
                  </w:tcBorders>
                  <w:shd w:val="clear" w:color="000000" w:fill="FFFFFF"/>
                  <w:hideMark/>
                </w:tcPr>
                <w:p w14:paraId="587BD368" w14:textId="77777777" w:rsidR="001F449C" w:rsidRPr="00576787" w:rsidRDefault="001F449C"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79" w:type="dxa"/>
                  <w:tcBorders>
                    <w:top w:val="nil"/>
                    <w:left w:val="nil"/>
                    <w:bottom w:val="single" w:sz="4" w:space="0" w:color="000000"/>
                    <w:right w:val="single" w:sz="4" w:space="0" w:color="000000"/>
                  </w:tcBorders>
                  <w:shd w:val="clear" w:color="000000" w:fill="FFFFFF"/>
                  <w:noWrap/>
                  <w:hideMark/>
                </w:tcPr>
                <w:p w14:paraId="216A296E" w14:textId="77777777" w:rsidR="001F449C" w:rsidRPr="00576787" w:rsidRDefault="001F449C"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321 243,00</w:t>
                  </w:r>
                </w:p>
              </w:tc>
              <w:tc>
                <w:tcPr>
                  <w:tcW w:w="895" w:type="dxa"/>
                  <w:tcBorders>
                    <w:top w:val="nil"/>
                    <w:left w:val="nil"/>
                    <w:bottom w:val="single" w:sz="4" w:space="0" w:color="000000"/>
                    <w:right w:val="single" w:sz="4" w:space="0" w:color="000000"/>
                  </w:tcBorders>
                  <w:shd w:val="clear" w:color="000000" w:fill="FFFFFF"/>
                  <w:noWrap/>
                  <w:hideMark/>
                </w:tcPr>
                <w:p w14:paraId="00C422FA" w14:textId="77777777" w:rsidR="001F449C" w:rsidRPr="00576787" w:rsidRDefault="001F449C"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321 243,00</w:t>
                  </w:r>
                </w:p>
              </w:tc>
              <w:tc>
                <w:tcPr>
                  <w:tcW w:w="1100" w:type="dxa"/>
                  <w:tcBorders>
                    <w:top w:val="nil"/>
                    <w:left w:val="nil"/>
                    <w:bottom w:val="single" w:sz="4" w:space="0" w:color="auto"/>
                    <w:right w:val="single" w:sz="4" w:space="0" w:color="auto"/>
                  </w:tcBorders>
                  <w:shd w:val="clear" w:color="auto" w:fill="auto"/>
                  <w:noWrap/>
                  <w:hideMark/>
                </w:tcPr>
                <w:p w14:paraId="7F7E8544"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14C3068D" w14:textId="77777777" w:rsidTr="001F449C">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221DF4BE" w14:textId="77777777" w:rsidR="001F449C" w:rsidRPr="00576787" w:rsidRDefault="001F449C"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9" w:type="dxa"/>
                  <w:tcBorders>
                    <w:top w:val="nil"/>
                    <w:left w:val="nil"/>
                    <w:bottom w:val="single" w:sz="4" w:space="0" w:color="000000"/>
                    <w:right w:val="single" w:sz="4" w:space="0" w:color="000000"/>
                  </w:tcBorders>
                  <w:shd w:val="clear" w:color="000000" w:fill="FFFFFF"/>
                  <w:hideMark/>
                </w:tcPr>
                <w:p w14:paraId="7242CFAC" w14:textId="77777777" w:rsidR="001F449C" w:rsidRPr="00576787" w:rsidRDefault="001F449C"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447" w:type="dxa"/>
                  <w:tcBorders>
                    <w:top w:val="nil"/>
                    <w:left w:val="nil"/>
                    <w:bottom w:val="single" w:sz="4" w:space="0" w:color="000000"/>
                    <w:right w:val="single" w:sz="4" w:space="0" w:color="000000"/>
                  </w:tcBorders>
                  <w:shd w:val="clear" w:color="000000" w:fill="FFFFFF"/>
                  <w:hideMark/>
                </w:tcPr>
                <w:p w14:paraId="0825F199" w14:textId="77777777" w:rsidR="001F449C" w:rsidRPr="00576787" w:rsidRDefault="001F449C"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1076" w:type="dxa"/>
                  <w:tcBorders>
                    <w:top w:val="nil"/>
                    <w:left w:val="nil"/>
                    <w:bottom w:val="single" w:sz="4" w:space="0" w:color="000000"/>
                    <w:right w:val="single" w:sz="4" w:space="0" w:color="000000"/>
                  </w:tcBorders>
                  <w:shd w:val="clear" w:color="000000" w:fill="FFFFFF"/>
                  <w:hideMark/>
                </w:tcPr>
                <w:p w14:paraId="32B234A7" w14:textId="77777777" w:rsidR="001F449C" w:rsidRPr="00576787" w:rsidRDefault="001F449C"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9999951180</w:t>
                  </w:r>
                </w:p>
              </w:tc>
              <w:tc>
                <w:tcPr>
                  <w:tcW w:w="399" w:type="dxa"/>
                  <w:tcBorders>
                    <w:top w:val="nil"/>
                    <w:left w:val="nil"/>
                    <w:bottom w:val="single" w:sz="4" w:space="0" w:color="000000"/>
                    <w:right w:val="single" w:sz="4" w:space="0" w:color="000000"/>
                  </w:tcBorders>
                  <w:shd w:val="clear" w:color="000000" w:fill="FFFFFF"/>
                  <w:hideMark/>
                </w:tcPr>
                <w:p w14:paraId="799ABBBD" w14:textId="77777777" w:rsidR="001F449C" w:rsidRPr="00576787" w:rsidRDefault="001F449C"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w:t>
                  </w:r>
                </w:p>
              </w:tc>
              <w:tc>
                <w:tcPr>
                  <w:tcW w:w="979" w:type="dxa"/>
                  <w:tcBorders>
                    <w:top w:val="nil"/>
                    <w:left w:val="nil"/>
                    <w:bottom w:val="single" w:sz="4" w:space="0" w:color="000000"/>
                    <w:right w:val="single" w:sz="4" w:space="0" w:color="000000"/>
                  </w:tcBorders>
                  <w:shd w:val="clear" w:color="000000" w:fill="FFFFFF"/>
                  <w:noWrap/>
                  <w:hideMark/>
                </w:tcPr>
                <w:p w14:paraId="40213008" w14:textId="77777777" w:rsidR="001F449C" w:rsidRPr="00576787" w:rsidRDefault="001F449C"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290 260,00</w:t>
                  </w:r>
                </w:p>
              </w:tc>
              <w:tc>
                <w:tcPr>
                  <w:tcW w:w="895" w:type="dxa"/>
                  <w:tcBorders>
                    <w:top w:val="nil"/>
                    <w:left w:val="nil"/>
                    <w:bottom w:val="single" w:sz="4" w:space="0" w:color="000000"/>
                    <w:right w:val="single" w:sz="4" w:space="0" w:color="000000"/>
                  </w:tcBorders>
                  <w:shd w:val="clear" w:color="000000" w:fill="FFFFFF"/>
                  <w:noWrap/>
                  <w:hideMark/>
                </w:tcPr>
                <w:p w14:paraId="543C6BD0" w14:textId="77777777" w:rsidR="001F449C" w:rsidRPr="00576787" w:rsidRDefault="001F449C"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290 260,00</w:t>
                  </w:r>
                </w:p>
              </w:tc>
              <w:tc>
                <w:tcPr>
                  <w:tcW w:w="1100" w:type="dxa"/>
                  <w:tcBorders>
                    <w:top w:val="nil"/>
                    <w:left w:val="nil"/>
                    <w:bottom w:val="single" w:sz="4" w:space="0" w:color="auto"/>
                    <w:right w:val="single" w:sz="4" w:space="0" w:color="auto"/>
                  </w:tcBorders>
                  <w:shd w:val="clear" w:color="auto" w:fill="auto"/>
                  <w:noWrap/>
                  <w:hideMark/>
                </w:tcPr>
                <w:p w14:paraId="2D00DA4A"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3CE2CE41" w14:textId="77777777" w:rsidTr="001F449C">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18DF1582" w14:textId="77777777" w:rsidR="001F449C" w:rsidRPr="00576787" w:rsidRDefault="001F449C"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выплаты персоналу государственных (муниципальных) органов</w:t>
                  </w:r>
                </w:p>
              </w:tc>
              <w:tc>
                <w:tcPr>
                  <w:tcW w:w="459" w:type="dxa"/>
                  <w:tcBorders>
                    <w:top w:val="nil"/>
                    <w:left w:val="nil"/>
                    <w:bottom w:val="single" w:sz="4" w:space="0" w:color="000000"/>
                    <w:right w:val="single" w:sz="4" w:space="0" w:color="000000"/>
                  </w:tcBorders>
                  <w:shd w:val="clear" w:color="000000" w:fill="FFFFFF"/>
                  <w:hideMark/>
                </w:tcPr>
                <w:p w14:paraId="4148DE3D" w14:textId="77777777" w:rsidR="001F449C" w:rsidRPr="00576787" w:rsidRDefault="001F449C"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w:t>
                  </w:r>
                </w:p>
              </w:tc>
              <w:tc>
                <w:tcPr>
                  <w:tcW w:w="447" w:type="dxa"/>
                  <w:tcBorders>
                    <w:top w:val="nil"/>
                    <w:left w:val="nil"/>
                    <w:bottom w:val="single" w:sz="4" w:space="0" w:color="000000"/>
                    <w:right w:val="single" w:sz="4" w:space="0" w:color="000000"/>
                  </w:tcBorders>
                  <w:shd w:val="clear" w:color="000000" w:fill="FFFFFF"/>
                  <w:hideMark/>
                </w:tcPr>
                <w:p w14:paraId="2382A4FA" w14:textId="77777777" w:rsidR="001F449C" w:rsidRPr="00576787" w:rsidRDefault="001F449C"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03</w:t>
                  </w:r>
                </w:p>
              </w:tc>
              <w:tc>
                <w:tcPr>
                  <w:tcW w:w="1076" w:type="dxa"/>
                  <w:tcBorders>
                    <w:top w:val="nil"/>
                    <w:left w:val="nil"/>
                    <w:bottom w:val="single" w:sz="4" w:space="0" w:color="000000"/>
                    <w:right w:val="single" w:sz="4" w:space="0" w:color="000000"/>
                  </w:tcBorders>
                  <w:shd w:val="clear" w:color="000000" w:fill="FFFFFF"/>
                  <w:hideMark/>
                </w:tcPr>
                <w:p w14:paraId="65FFC3FD" w14:textId="77777777" w:rsidR="001F449C" w:rsidRPr="00576787" w:rsidRDefault="001F449C"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9999951180</w:t>
                  </w:r>
                </w:p>
              </w:tc>
              <w:tc>
                <w:tcPr>
                  <w:tcW w:w="399" w:type="dxa"/>
                  <w:tcBorders>
                    <w:top w:val="nil"/>
                    <w:left w:val="nil"/>
                    <w:bottom w:val="single" w:sz="4" w:space="0" w:color="000000"/>
                    <w:right w:val="single" w:sz="4" w:space="0" w:color="000000"/>
                  </w:tcBorders>
                  <w:shd w:val="clear" w:color="000000" w:fill="FFFFFF"/>
                  <w:hideMark/>
                </w:tcPr>
                <w:p w14:paraId="200EB174" w14:textId="77777777" w:rsidR="001F449C" w:rsidRPr="00576787" w:rsidRDefault="001F449C"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120</w:t>
                  </w:r>
                </w:p>
              </w:tc>
              <w:tc>
                <w:tcPr>
                  <w:tcW w:w="979" w:type="dxa"/>
                  <w:tcBorders>
                    <w:top w:val="nil"/>
                    <w:left w:val="nil"/>
                    <w:bottom w:val="single" w:sz="4" w:space="0" w:color="000000"/>
                    <w:right w:val="single" w:sz="4" w:space="0" w:color="000000"/>
                  </w:tcBorders>
                  <w:shd w:val="clear" w:color="000000" w:fill="FFFFFF"/>
                  <w:noWrap/>
                  <w:hideMark/>
                </w:tcPr>
                <w:p w14:paraId="6EBA823C" w14:textId="77777777" w:rsidR="001F449C" w:rsidRPr="00576787" w:rsidRDefault="001F449C"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290 260,00</w:t>
                  </w:r>
                </w:p>
              </w:tc>
              <w:tc>
                <w:tcPr>
                  <w:tcW w:w="895" w:type="dxa"/>
                  <w:tcBorders>
                    <w:top w:val="nil"/>
                    <w:left w:val="nil"/>
                    <w:bottom w:val="single" w:sz="4" w:space="0" w:color="000000"/>
                    <w:right w:val="single" w:sz="4" w:space="0" w:color="000000"/>
                  </w:tcBorders>
                  <w:shd w:val="clear" w:color="000000" w:fill="FFFFFF"/>
                  <w:noWrap/>
                  <w:hideMark/>
                </w:tcPr>
                <w:p w14:paraId="04232280" w14:textId="77777777" w:rsidR="001F449C" w:rsidRPr="00576787" w:rsidRDefault="001F449C" w:rsidP="00576787">
                  <w:pPr>
                    <w:suppressAutoHyphens w:val="0"/>
                    <w:jc w:val="right"/>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290 260,00</w:t>
                  </w:r>
                </w:p>
              </w:tc>
              <w:tc>
                <w:tcPr>
                  <w:tcW w:w="1100" w:type="dxa"/>
                  <w:tcBorders>
                    <w:top w:val="nil"/>
                    <w:left w:val="nil"/>
                    <w:bottom w:val="single" w:sz="4" w:space="0" w:color="auto"/>
                    <w:right w:val="single" w:sz="4" w:space="0" w:color="auto"/>
                  </w:tcBorders>
                  <w:shd w:val="clear" w:color="auto" w:fill="auto"/>
                  <w:noWrap/>
                  <w:hideMark/>
                </w:tcPr>
                <w:p w14:paraId="52EF2ECA"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6315B008" w14:textId="77777777" w:rsidTr="001F449C">
              <w:trPr>
                <w:trHeight w:val="50"/>
              </w:trPr>
              <w:tc>
                <w:tcPr>
                  <w:tcW w:w="2385" w:type="dxa"/>
                  <w:tcBorders>
                    <w:top w:val="nil"/>
                    <w:left w:val="single" w:sz="4" w:space="0" w:color="auto"/>
                    <w:bottom w:val="single" w:sz="4" w:space="0" w:color="auto"/>
                    <w:right w:val="single" w:sz="4" w:space="0" w:color="auto"/>
                  </w:tcBorders>
                  <w:shd w:val="clear" w:color="auto" w:fill="auto"/>
                  <w:hideMark/>
                </w:tcPr>
                <w:p w14:paraId="640F6968"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Закупка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auto" w:fill="auto"/>
                  <w:noWrap/>
                  <w:hideMark/>
                </w:tcPr>
                <w:p w14:paraId="3E4B93CC" w14:textId="77777777" w:rsidR="001F449C" w:rsidRPr="00576787" w:rsidRDefault="001F44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w:t>
                  </w:r>
                </w:p>
              </w:tc>
              <w:tc>
                <w:tcPr>
                  <w:tcW w:w="447" w:type="dxa"/>
                  <w:tcBorders>
                    <w:top w:val="nil"/>
                    <w:left w:val="nil"/>
                    <w:bottom w:val="single" w:sz="4" w:space="0" w:color="auto"/>
                    <w:right w:val="single" w:sz="4" w:space="0" w:color="auto"/>
                  </w:tcBorders>
                  <w:shd w:val="clear" w:color="auto" w:fill="auto"/>
                  <w:noWrap/>
                  <w:hideMark/>
                </w:tcPr>
                <w:p w14:paraId="7471CADA" w14:textId="77777777" w:rsidR="001F449C" w:rsidRPr="00576787" w:rsidRDefault="001F44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1076" w:type="dxa"/>
                  <w:tcBorders>
                    <w:top w:val="nil"/>
                    <w:left w:val="nil"/>
                    <w:bottom w:val="single" w:sz="4" w:space="0" w:color="auto"/>
                    <w:right w:val="single" w:sz="4" w:space="0" w:color="auto"/>
                  </w:tcBorders>
                  <w:shd w:val="clear" w:color="auto" w:fill="auto"/>
                  <w:noWrap/>
                  <w:hideMark/>
                </w:tcPr>
                <w:p w14:paraId="4C8013EA" w14:textId="77777777" w:rsidR="001F449C" w:rsidRPr="00576787" w:rsidRDefault="001F44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9999951180</w:t>
                  </w:r>
                </w:p>
              </w:tc>
              <w:tc>
                <w:tcPr>
                  <w:tcW w:w="399" w:type="dxa"/>
                  <w:tcBorders>
                    <w:top w:val="nil"/>
                    <w:left w:val="nil"/>
                    <w:bottom w:val="single" w:sz="4" w:space="0" w:color="auto"/>
                    <w:right w:val="single" w:sz="4" w:space="0" w:color="auto"/>
                  </w:tcBorders>
                  <w:shd w:val="clear" w:color="auto" w:fill="auto"/>
                  <w:hideMark/>
                </w:tcPr>
                <w:p w14:paraId="6888E89F" w14:textId="77777777" w:rsidR="001F449C" w:rsidRPr="00576787" w:rsidRDefault="001F44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979" w:type="dxa"/>
                  <w:tcBorders>
                    <w:top w:val="nil"/>
                    <w:left w:val="nil"/>
                    <w:bottom w:val="single" w:sz="4" w:space="0" w:color="auto"/>
                    <w:right w:val="single" w:sz="4" w:space="0" w:color="auto"/>
                  </w:tcBorders>
                  <w:shd w:val="clear" w:color="auto" w:fill="auto"/>
                  <w:hideMark/>
                </w:tcPr>
                <w:p w14:paraId="67511C30"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30983,00</w:t>
                  </w:r>
                </w:p>
              </w:tc>
              <w:tc>
                <w:tcPr>
                  <w:tcW w:w="895" w:type="dxa"/>
                  <w:tcBorders>
                    <w:top w:val="nil"/>
                    <w:left w:val="nil"/>
                    <w:bottom w:val="single" w:sz="4" w:space="0" w:color="auto"/>
                    <w:right w:val="single" w:sz="4" w:space="0" w:color="auto"/>
                  </w:tcBorders>
                  <w:shd w:val="clear" w:color="auto" w:fill="auto"/>
                  <w:hideMark/>
                </w:tcPr>
                <w:p w14:paraId="2DB34404"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30983,00</w:t>
                  </w:r>
                </w:p>
              </w:tc>
              <w:tc>
                <w:tcPr>
                  <w:tcW w:w="1100" w:type="dxa"/>
                  <w:tcBorders>
                    <w:top w:val="nil"/>
                    <w:left w:val="nil"/>
                    <w:bottom w:val="single" w:sz="4" w:space="0" w:color="auto"/>
                    <w:right w:val="single" w:sz="4" w:space="0" w:color="auto"/>
                  </w:tcBorders>
                  <w:shd w:val="clear" w:color="auto" w:fill="auto"/>
                  <w:noWrap/>
                  <w:hideMark/>
                </w:tcPr>
                <w:p w14:paraId="51451A7B"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1F28FCEB" w14:textId="77777777" w:rsidTr="001F449C">
              <w:trPr>
                <w:trHeight w:val="50"/>
              </w:trPr>
              <w:tc>
                <w:tcPr>
                  <w:tcW w:w="2385" w:type="dxa"/>
                  <w:tcBorders>
                    <w:top w:val="nil"/>
                    <w:left w:val="single" w:sz="4" w:space="0" w:color="auto"/>
                    <w:bottom w:val="single" w:sz="4" w:space="0" w:color="auto"/>
                    <w:right w:val="single" w:sz="4" w:space="0" w:color="auto"/>
                  </w:tcBorders>
                  <w:shd w:val="clear" w:color="auto" w:fill="auto"/>
                  <w:hideMark/>
                </w:tcPr>
                <w:p w14:paraId="520F0A75"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Иные закупки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auto" w:fill="auto"/>
                  <w:noWrap/>
                  <w:hideMark/>
                </w:tcPr>
                <w:p w14:paraId="26110565" w14:textId="77777777" w:rsidR="001F449C" w:rsidRPr="00576787" w:rsidRDefault="001F44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w:t>
                  </w:r>
                </w:p>
              </w:tc>
              <w:tc>
                <w:tcPr>
                  <w:tcW w:w="447" w:type="dxa"/>
                  <w:tcBorders>
                    <w:top w:val="nil"/>
                    <w:left w:val="nil"/>
                    <w:bottom w:val="single" w:sz="4" w:space="0" w:color="auto"/>
                    <w:right w:val="single" w:sz="4" w:space="0" w:color="auto"/>
                  </w:tcBorders>
                  <w:shd w:val="clear" w:color="auto" w:fill="auto"/>
                  <w:noWrap/>
                  <w:hideMark/>
                </w:tcPr>
                <w:p w14:paraId="7608B3D4" w14:textId="77777777" w:rsidR="001F449C" w:rsidRPr="00576787" w:rsidRDefault="001F44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1076" w:type="dxa"/>
                  <w:tcBorders>
                    <w:top w:val="nil"/>
                    <w:left w:val="nil"/>
                    <w:bottom w:val="single" w:sz="4" w:space="0" w:color="auto"/>
                    <w:right w:val="single" w:sz="4" w:space="0" w:color="auto"/>
                  </w:tcBorders>
                  <w:shd w:val="clear" w:color="auto" w:fill="auto"/>
                  <w:noWrap/>
                  <w:hideMark/>
                </w:tcPr>
                <w:p w14:paraId="46E7B870" w14:textId="77777777" w:rsidR="001F449C" w:rsidRPr="00576787" w:rsidRDefault="001F44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9999951180</w:t>
                  </w:r>
                </w:p>
              </w:tc>
              <w:tc>
                <w:tcPr>
                  <w:tcW w:w="399" w:type="dxa"/>
                  <w:tcBorders>
                    <w:top w:val="nil"/>
                    <w:left w:val="nil"/>
                    <w:bottom w:val="single" w:sz="4" w:space="0" w:color="auto"/>
                    <w:right w:val="single" w:sz="4" w:space="0" w:color="auto"/>
                  </w:tcBorders>
                  <w:shd w:val="clear" w:color="auto" w:fill="auto"/>
                  <w:hideMark/>
                </w:tcPr>
                <w:p w14:paraId="429B743C" w14:textId="77777777" w:rsidR="001F449C" w:rsidRPr="00576787" w:rsidRDefault="001F44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979" w:type="dxa"/>
                  <w:tcBorders>
                    <w:top w:val="nil"/>
                    <w:left w:val="nil"/>
                    <w:bottom w:val="single" w:sz="4" w:space="0" w:color="auto"/>
                    <w:right w:val="single" w:sz="4" w:space="0" w:color="auto"/>
                  </w:tcBorders>
                  <w:shd w:val="clear" w:color="auto" w:fill="auto"/>
                  <w:hideMark/>
                </w:tcPr>
                <w:p w14:paraId="60C6E994"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30983,00</w:t>
                  </w:r>
                </w:p>
              </w:tc>
              <w:tc>
                <w:tcPr>
                  <w:tcW w:w="895" w:type="dxa"/>
                  <w:tcBorders>
                    <w:top w:val="nil"/>
                    <w:left w:val="nil"/>
                    <w:bottom w:val="single" w:sz="4" w:space="0" w:color="auto"/>
                    <w:right w:val="single" w:sz="4" w:space="0" w:color="auto"/>
                  </w:tcBorders>
                  <w:shd w:val="clear" w:color="auto" w:fill="auto"/>
                  <w:hideMark/>
                </w:tcPr>
                <w:p w14:paraId="49FBAD0E"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30983,00</w:t>
                  </w:r>
                </w:p>
              </w:tc>
              <w:tc>
                <w:tcPr>
                  <w:tcW w:w="1100" w:type="dxa"/>
                  <w:tcBorders>
                    <w:top w:val="nil"/>
                    <w:left w:val="nil"/>
                    <w:bottom w:val="single" w:sz="4" w:space="0" w:color="auto"/>
                    <w:right w:val="single" w:sz="4" w:space="0" w:color="auto"/>
                  </w:tcBorders>
                  <w:shd w:val="clear" w:color="auto" w:fill="auto"/>
                  <w:noWrap/>
                  <w:hideMark/>
                </w:tcPr>
                <w:p w14:paraId="572AC734"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5B0CF507" w14:textId="77777777" w:rsidTr="001F449C">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027B93D9" w14:textId="77777777" w:rsidR="001F449C" w:rsidRPr="00576787" w:rsidRDefault="001F44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НАЦИОНАЛЬНАЯ БЕЗОПАСНОСТЬ И ПРАВООХРАНИТЕЛЬНАЯ ДЕЯТЕЛЬНОСТЬ</w:t>
                  </w:r>
                </w:p>
              </w:tc>
              <w:tc>
                <w:tcPr>
                  <w:tcW w:w="459" w:type="dxa"/>
                  <w:tcBorders>
                    <w:top w:val="nil"/>
                    <w:left w:val="nil"/>
                    <w:bottom w:val="single" w:sz="4" w:space="0" w:color="auto"/>
                    <w:right w:val="single" w:sz="4" w:space="0" w:color="auto"/>
                  </w:tcBorders>
                  <w:shd w:val="clear" w:color="000000" w:fill="FFFFFF"/>
                  <w:noWrap/>
                  <w:hideMark/>
                </w:tcPr>
                <w:p w14:paraId="59E3A274" w14:textId="77777777" w:rsidR="001F449C" w:rsidRPr="00576787" w:rsidRDefault="001F44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03</w:t>
                  </w:r>
                </w:p>
              </w:tc>
              <w:tc>
                <w:tcPr>
                  <w:tcW w:w="447" w:type="dxa"/>
                  <w:tcBorders>
                    <w:top w:val="nil"/>
                    <w:left w:val="nil"/>
                    <w:bottom w:val="single" w:sz="4" w:space="0" w:color="auto"/>
                    <w:right w:val="single" w:sz="4" w:space="0" w:color="auto"/>
                  </w:tcBorders>
                  <w:shd w:val="clear" w:color="000000" w:fill="FFFFFF"/>
                  <w:noWrap/>
                  <w:hideMark/>
                </w:tcPr>
                <w:p w14:paraId="0CDC25F2" w14:textId="77777777" w:rsidR="001F449C" w:rsidRPr="00576787" w:rsidRDefault="001F44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w:t>
                  </w:r>
                </w:p>
              </w:tc>
              <w:tc>
                <w:tcPr>
                  <w:tcW w:w="1076" w:type="dxa"/>
                  <w:tcBorders>
                    <w:top w:val="nil"/>
                    <w:left w:val="nil"/>
                    <w:bottom w:val="single" w:sz="4" w:space="0" w:color="auto"/>
                    <w:right w:val="single" w:sz="4" w:space="0" w:color="auto"/>
                  </w:tcBorders>
                  <w:shd w:val="clear" w:color="000000" w:fill="FFFFFF"/>
                  <w:noWrap/>
                  <w:hideMark/>
                </w:tcPr>
                <w:p w14:paraId="74A86B4F" w14:textId="77777777" w:rsidR="001F449C" w:rsidRPr="00576787" w:rsidRDefault="001F44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0000000000</w:t>
                  </w:r>
                </w:p>
              </w:tc>
              <w:tc>
                <w:tcPr>
                  <w:tcW w:w="399" w:type="dxa"/>
                  <w:tcBorders>
                    <w:top w:val="nil"/>
                    <w:left w:val="nil"/>
                    <w:bottom w:val="single" w:sz="4" w:space="0" w:color="auto"/>
                    <w:right w:val="single" w:sz="4" w:space="0" w:color="auto"/>
                  </w:tcBorders>
                  <w:shd w:val="clear" w:color="000000" w:fill="FFFFFF"/>
                  <w:hideMark/>
                </w:tcPr>
                <w:p w14:paraId="7C29B0F4" w14:textId="77777777" w:rsidR="001F449C" w:rsidRPr="00576787" w:rsidRDefault="001F44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hideMark/>
                </w:tcPr>
                <w:p w14:paraId="66767933" w14:textId="77777777" w:rsidR="001F449C" w:rsidRPr="00576787" w:rsidRDefault="001F44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36350,00</w:t>
                  </w:r>
                </w:p>
              </w:tc>
              <w:tc>
                <w:tcPr>
                  <w:tcW w:w="895" w:type="dxa"/>
                  <w:tcBorders>
                    <w:top w:val="nil"/>
                    <w:left w:val="nil"/>
                    <w:bottom w:val="single" w:sz="4" w:space="0" w:color="auto"/>
                    <w:right w:val="single" w:sz="4" w:space="0" w:color="auto"/>
                  </w:tcBorders>
                  <w:shd w:val="clear" w:color="000000" w:fill="FFFFFF"/>
                  <w:hideMark/>
                </w:tcPr>
                <w:p w14:paraId="6A147D68" w14:textId="77777777" w:rsidR="001F449C" w:rsidRPr="00576787" w:rsidRDefault="001F44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36350,00</w:t>
                  </w:r>
                </w:p>
              </w:tc>
              <w:tc>
                <w:tcPr>
                  <w:tcW w:w="1100" w:type="dxa"/>
                  <w:tcBorders>
                    <w:top w:val="nil"/>
                    <w:left w:val="nil"/>
                    <w:bottom w:val="single" w:sz="4" w:space="0" w:color="auto"/>
                    <w:right w:val="single" w:sz="4" w:space="0" w:color="auto"/>
                  </w:tcBorders>
                  <w:shd w:val="clear" w:color="auto" w:fill="auto"/>
                  <w:noWrap/>
                  <w:hideMark/>
                </w:tcPr>
                <w:p w14:paraId="2F1BDD7E"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591FAA73" w14:textId="77777777" w:rsidTr="001F449C">
              <w:trPr>
                <w:trHeight w:val="50"/>
              </w:trPr>
              <w:tc>
                <w:tcPr>
                  <w:tcW w:w="2385" w:type="dxa"/>
                  <w:tcBorders>
                    <w:top w:val="nil"/>
                    <w:left w:val="single" w:sz="4" w:space="0" w:color="auto"/>
                    <w:bottom w:val="nil"/>
                    <w:right w:val="single" w:sz="4" w:space="0" w:color="auto"/>
                  </w:tcBorders>
                  <w:shd w:val="clear" w:color="000000" w:fill="FFFFFF"/>
                  <w:hideMark/>
                </w:tcPr>
                <w:p w14:paraId="1B20E79C"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Защита населения и территории от чрезвычайных ситуаций природного и техногенного характера, гражданская оборона</w:t>
                  </w:r>
                </w:p>
              </w:tc>
              <w:tc>
                <w:tcPr>
                  <w:tcW w:w="459" w:type="dxa"/>
                  <w:tcBorders>
                    <w:top w:val="nil"/>
                    <w:left w:val="nil"/>
                    <w:bottom w:val="nil"/>
                    <w:right w:val="single" w:sz="4" w:space="0" w:color="auto"/>
                  </w:tcBorders>
                  <w:shd w:val="clear" w:color="000000" w:fill="FFFFFF"/>
                  <w:noWrap/>
                  <w:hideMark/>
                </w:tcPr>
                <w:p w14:paraId="58620BE2"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447" w:type="dxa"/>
                  <w:tcBorders>
                    <w:top w:val="nil"/>
                    <w:left w:val="nil"/>
                    <w:bottom w:val="nil"/>
                    <w:right w:val="single" w:sz="4" w:space="0" w:color="auto"/>
                  </w:tcBorders>
                  <w:shd w:val="clear" w:color="000000" w:fill="FFFFFF"/>
                  <w:noWrap/>
                  <w:hideMark/>
                </w:tcPr>
                <w:p w14:paraId="446ED07E"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w:t>
                  </w:r>
                </w:p>
              </w:tc>
              <w:tc>
                <w:tcPr>
                  <w:tcW w:w="1076" w:type="dxa"/>
                  <w:tcBorders>
                    <w:top w:val="nil"/>
                    <w:left w:val="nil"/>
                    <w:bottom w:val="nil"/>
                    <w:right w:val="single" w:sz="4" w:space="0" w:color="auto"/>
                  </w:tcBorders>
                  <w:shd w:val="clear" w:color="000000" w:fill="FFFFFF"/>
                  <w:noWrap/>
                  <w:hideMark/>
                </w:tcPr>
                <w:p w14:paraId="6A41411F"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0000000000</w:t>
                  </w:r>
                </w:p>
              </w:tc>
              <w:tc>
                <w:tcPr>
                  <w:tcW w:w="399" w:type="dxa"/>
                  <w:tcBorders>
                    <w:top w:val="nil"/>
                    <w:left w:val="nil"/>
                    <w:bottom w:val="nil"/>
                    <w:right w:val="single" w:sz="4" w:space="0" w:color="auto"/>
                  </w:tcBorders>
                  <w:shd w:val="clear" w:color="000000" w:fill="FFFFFF"/>
                  <w:hideMark/>
                </w:tcPr>
                <w:p w14:paraId="646C29D0"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nil"/>
                    <w:right w:val="single" w:sz="4" w:space="0" w:color="auto"/>
                  </w:tcBorders>
                  <w:shd w:val="clear" w:color="000000" w:fill="FFFFFF"/>
                  <w:hideMark/>
                </w:tcPr>
                <w:p w14:paraId="248CEB74"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36350,00</w:t>
                  </w:r>
                </w:p>
              </w:tc>
              <w:tc>
                <w:tcPr>
                  <w:tcW w:w="895" w:type="dxa"/>
                  <w:tcBorders>
                    <w:top w:val="nil"/>
                    <w:left w:val="nil"/>
                    <w:bottom w:val="nil"/>
                    <w:right w:val="single" w:sz="4" w:space="0" w:color="auto"/>
                  </w:tcBorders>
                  <w:shd w:val="clear" w:color="000000" w:fill="FFFFFF"/>
                  <w:hideMark/>
                </w:tcPr>
                <w:p w14:paraId="4D318147"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36350,00</w:t>
                  </w:r>
                </w:p>
              </w:tc>
              <w:tc>
                <w:tcPr>
                  <w:tcW w:w="1100" w:type="dxa"/>
                  <w:tcBorders>
                    <w:top w:val="nil"/>
                    <w:left w:val="nil"/>
                    <w:bottom w:val="single" w:sz="4" w:space="0" w:color="auto"/>
                    <w:right w:val="single" w:sz="4" w:space="0" w:color="auto"/>
                  </w:tcBorders>
                  <w:shd w:val="clear" w:color="auto" w:fill="auto"/>
                  <w:noWrap/>
                  <w:hideMark/>
                </w:tcPr>
                <w:p w14:paraId="7F396D36"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44D94267" w14:textId="77777777" w:rsidTr="001F449C">
              <w:trPr>
                <w:trHeight w:val="50"/>
              </w:trPr>
              <w:tc>
                <w:tcPr>
                  <w:tcW w:w="2385" w:type="dxa"/>
                  <w:tcBorders>
                    <w:top w:val="single" w:sz="4" w:space="0" w:color="auto"/>
                    <w:left w:val="single" w:sz="4" w:space="0" w:color="auto"/>
                    <w:bottom w:val="single" w:sz="4" w:space="0" w:color="auto"/>
                    <w:right w:val="single" w:sz="4" w:space="0" w:color="auto"/>
                  </w:tcBorders>
                  <w:shd w:val="clear" w:color="000000" w:fill="FFFFFF"/>
                  <w:hideMark/>
                </w:tcPr>
                <w:p w14:paraId="2EDAE51B"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Муниципальная программа </w:t>
                  </w:r>
                  <w:proofErr w:type="spellStart"/>
                  <w:r w:rsidRPr="00576787">
                    <w:rPr>
                      <w:rFonts w:ascii="Calibri" w:eastAsia="Times New Roman" w:hAnsi="Calibri" w:cs="Calibri"/>
                      <w:kern w:val="0"/>
                      <w:sz w:val="12"/>
                      <w:szCs w:val="12"/>
                      <w:lang w:val="ru-RU" w:eastAsia="ru-RU" w:bidi="ar-SA"/>
                    </w:rPr>
                    <w:t>Ракитненского</w:t>
                  </w:r>
                  <w:proofErr w:type="spellEnd"/>
                  <w:r w:rsidRPr="00576787">
                    <w:rPr>
                      <w:rFonts w:ascii="Calibri" w:eastAsia="Times New Roman" w:hAnsi="Calibri" w:cs="Calibri"/>
                      <w:kern w:val="0"/>
                      <w:sz w:val="12"/>
                      <w:szCs w:val="12"/>
                      <w:lang w:val="ru-RU" w:eastAsia="ru-RU" w:bidi="ar-SA"/>
                    </w:rPr>
                    <w:t xml:space="preserve"> сельского поселения "Пожарная безопасность на территории </w:t>
                  </w:r>
                  <w:proofErr w:type="spellStart"/>
                  <w:r w:rsidRPr="00576787">
                    <w:rPr>
                      <w:rFonts w:ascii="Calibri" w:eastAsia="Times New Roman" w:hAnsi="Calibri" w:cs="Calibri"/>
                      <w:kern w:val="0"/>
                      <w:sz w:val="12"/>
                      <w:szCs w:val="12"/>
                      <w:lang w:val="ru-RU" w:eastAsia="ru-RU" w:bidi="ar-SA"/>
                    </w:rPr>
                    <w:t>Ракитненского</w:t>
                  </w:r>
                  <w:proofErr w:type="spellEnd"/>
                  <w:r w:rsidRPr="00576787">
                    <w:rPr>
                      <w:rFonts w:ascii="Calibri" w:eastAsia="Times New Roman" w:hAnsi="Calibri" w:cs="Calibri"/>
                      <w:kern w:val="0"/>
                      <w:sz w:val="12"/>
                      <w:szCs w:val="12"/>
                      <w:lang w:val="ru-RU" w:eastAsia="ru-RU" w:bidi="ar-SA"/>
                    </w:rPr>
                    <w:t xml:space="preserve"> сельского поселения на 2023-2027 годы"</w:t>
                  </w:r>
                </w:p>
              </w:tc>
              <w:tc>
                <w:tcPr>
                  <w:tcW w:w="459" w:type="dxa"/>
                  <w:tcBorders>
                    <w:top w:val="single" w:sz="4" w:space="0" w:color="auto"/>
                    <w:left w:val="nil"/>
                    <w:bottom w:val="single" w:sz="4" w:space="0" w:color="auto"/>
                    <w:right w:val="single" w:sz="4" w:space="0" w:color="auto"/>
                  </w:tcBorders>
                  <w:shd w:val="clear" w:color="000000" w:fill="FFFFFF"/>
                  <w:noWrap/>
                  <w:hideMark/>
                </w:tcPr>
                <w:p w14:paraId="1E9402CB"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447" w:type="dxa"/>
                  <w:tcBorders>
                    <w:top w:val="single" w:sz="4" w:space="0" w:color="auto"/>
                    <w:left w:val="nil"/>
                    <w:bottom w:val="single" w:sz="4" w:space="0" w:color="auto"/>
                    <w:right w:val="single" w:sz="4" w:space="0" w:color="auto"/>
                  </w:tcBorders>
                  <w:shd w:val="clear" w:color="000000" w:fill="FFFFFF"/>
                  <w:noWrap/>
                  <w:hideMark/>
                </w:tcPr>
                <w:p w14:paraId="2F3BF240"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w:t>
                  </w:r>
                </w:p>
              </w:tc>
              <w:tc>
                <w:tcPr>
                  <w:tcW w:w="1076" w:type="dxa"/>
                  <w:tcBorders>
                    <w:top w:val="single" w:sz="4" w:space="0" w:color="auto"/>
                    <w:left w:val="nil"/>
                    <w:bottom w:val="single" w:sz="4" w:space="0" w:color="auto"/>
                    <w:right w:val="single" w:sz="4" w:space="0" w:color="auto"/>
                  </w:tcBorders>
                  <w:shd w:val="clear" w:color="000000" w:fill="FFFFFF"/>
                  <w:noWrap/>
                  <w:hideMark/>
                </w:tcPr>
                <w:p w14:paraId="29C94630"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0600000000</w:t>
                  </w:r>
                </w:p>
              </w:tc>
              <w:tc>
                <w:tcPr>
                  <w:tcW w:w="399" w:type="dxa"/>
                  <w:tcBorders>
                    <w:top w:val="single" w:sz="4" w:space="0" w:color="auto"/>
                    <w:left w:val="nil"/>
                    <w:bottom w:val="single" w:sz="4" w:space="0" w:color="auto"/>
                    <w:right w:val="single" w:sz="4" w:space="0" w:color="auto"/>
                  </w:tcBorders>
                  <w:shd w:val="clear" w:color="000000" w:fill="FFFFFF"/>
                  <w:hideMark/>
                </w:tcPr>
                <w:p w14:paraId="2996571C"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single" w:sz="4" w:space="0" w:color="auto"/>
                    <w:left w:val="nil"/>
                    <w:bottom w:val="single" w:sz="4" w:space="0" w:color="auto"/>
                    <w:right w:val="single" w:sz="4" w:space="0" w:color="auto"/>
                  </w:tcBorders>
                  <w:shd w:val="clear" w:color="000000" w:fill="FFFFFF"/>
                  <w:hideMark/>
                </w:tcPr>
                <w:p w14:paraId="0798A571"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36350,00</w:t>
                  </w:r>
                </w:p>
              </w:tc>
              <w:tc>
                <w:tcPr>
                  <w:tcW w:w="895" w:type="dxa"/>
                  <w:tcBorders>
                    <w:top w:val="single" w:sz="4" w:space="0" w:color="auto"/>
                    <w:left w:val="nil"/>
                    <w:bottom w:val="single" w:sz="4" w:space="0" w:color="auto"/>
                    <w:right w:val="single" w:sz="4" w:space="0" w:color="auto"/>
                  </w:tcBorders>
                  <w:shd w:val="clear" w:color="000000" w:fill="FFFFFF"/>
                  <w:hideMark/>
                </w:tcPr>
                <w:p w14:paraId="060F927B"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36350,00</w:t>
                  </w:r>
                </w:p>
              </w:tc>
              <w:tc>
                <w:tcPr>
                  <w:tcW w:w="1100" w:type="dxa"/>
                  <w:tcBorders>
                    <w:top w:val="nil"/>
                    <w:left w:val="nil"/>
                    <w:bottom w:val="single" w:sz="4" w:space="0" w:color="auto"/>
                    <w:right w:val="single" w:sz="4" w:space="0" w:color="auto"/>
                  </w:tcBorders>
                  <w:shd w:val="clear" w:color="auto" w:fill="auto"/>
                  <w:noWrap/>
                  <w:hideMark/>
                </w:tcPr>
                <w:p w14:paraId="1E733587"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2D5E8B60" w14:textId="77777777" w:rsidTr="001F449C">
              <w:trPr>
                <w:trHeight w:val="50"/>
              </w:trPr>
              <w:tc>
                <w:tcPr>
                  <w:tcW w:w="2385" w:type="dxa"/>
                  <w:tcBorders>
                    <w:top w:val="nil"/>
                    <w:left w:val="single" w:sz="4" w:space="0" w:color="auto"/>
                    <w:bottom w:val="single" w:sz="4" w:space="0" w:color="auto"/>
                    <w:right w:val="single" w:sz="4" w:space="0" w:color="auto"/>
                  </w:tcBorders>
                  <w:shd w:val="clear" w:color="auto" w:fill="auto"/>
                  <w:hideMark/>
                </w:tcPr>
                <w:p w14:paraId="5DD53266" w14:textId="77777777" w:rsidR="001F449C" w:rsidRPr="00576787" w:rsidRDefault="001F44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Обеспечение первичных мер пожарной безопасности</w:t>
                  </w:r>
                </w:p>
              </w:tc>
              <w:tc>
                <w:tcPr>
                  <w:tcW w:w="459" w:type="dxa"/>
                  <w:tcBorders>
                    <w:top w:val="nil"/>
                    <w:left w:val="nil"/>
                    <w:bottom w:val="single" w:sz="4" w:space="0" w:color="auto"/>
                    <w:right w:val="single" w:sz="4" w:space="0" w:color="auto"/>
                  </w:tcBorders>
                  <w:shd w:val="clear" w:color="000000" w:fill="FFFFFF"/>
                  <w:noWrap/>
                  <w:hideMark/>
                </w:tcPr>
                <w:p w14:paraId="56FB49BF"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447" w:type="dxa"/>
                  <w:tcBorders>
                    <w:top w:val="nil"/>
                    <w:left w:val="nil"/>
                    <w:bottom w:val="single" w:sz="4" w:space="0" w:color="auto"/>
                    <w:right w:val="single" w:sz="4" w:space="0" w:color="auto"/>
                  </w:tcBorders>
                  <w:shd w:val="clear" w:color="000000" w:fill="FFFFFF"/>
                  <w:noWrap/>
                  <w:hideMark/>
                </w:tcPr>
                <w:p w14:paraId="0149044D"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w:t>
                  </w:r>
                </w:p>
              </w:tc>
              <w:tc>
                <w:tcPr>
                  <w:tcW w:w="1076" w:type="dxa"/>
                  <w:tcBorders>
                    <w:top w:val="nil"/>
                    <w:left w:val="nil"/>
                    <w:bottom w:val="single" w:sz="4" w:space="0" w:color="auto"/>
                    <w:right w:val="single" w:sz="4" w:space="0" w:color="auto"/>
                  </w:tcBorders>
                  <w:shd w:val="clear" w:color="auto" w:fill="auto"/>
                  <w:hideMark/>
                </w:tcPr>
                <w:p w14:paraId="69369E44"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0690126072</w:t>
                  </w:r>
                </w:p>
              </w:tc>
              <w:tc>
                <w:tcPr>
                  <w:tcW w:w="399" w:type="dxa"/>
                  <w:tcBorders>
                    <w:top w:val="nil"/>
                    <w:left w:val="nil"/>
                    <w:bottom w:val="single" w:sz="4" w:space="0" w:color="auto"/>
                    <w:right w:val="single" w:sz="4" w:space="0" w:color="auto"/>
                  </w:tcBorders>
                  <w:shd w:val="clear" w:color="auto" w:fill="auto"/>
                  <w:hideMark/>
                </w:tcPr>
                <w:p w14:paraId="6F627B8E"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auto" w:fill="auto"/>
                  <w:hideMark/>
                </w:tcPr>
                <w:p w14:paraId="302AEE9F"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6350,00</w:t>
                  </w:r>
                </w:p>
              </w:tc>
              <w:tc>
                <w:tcPr>
                  <w:tcW w:w="895" w:type="dxa"/>
                  <w:tcBorders>
                    <w:top w:val="nil"/>
                    <w:left w:val="nil"/>
                    <w:bottom w:val="single" w:sz="4" w:space="0" w:color="auto"/>
                    <w:right w:val="single" w:sz="4" w:space="0" w:color="auto"/>
                  </w:tcBorders>
                  <w:shd w:val="clear" w:color="auto" w:fill="auto"/>
                  <w:hideMark/>
                </w:tcPr>
                <w:p w14:paraId="7A11234C"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6350,00</w:t>
                  </w:r>
                </w:p>
              </w:tc>
              <w:tc>
                <w:tcPr>
                  <w:tcW w:w="1100" w:type="dxa"/>
                  <w:tcBorders>
                    <w:top w:val="nil"/>
                    <w:left w:val="nil"/>
                    <w:bottom w:val="single" w:sz="4" w:space="0" w:color="auto"/>
                    <w:right w:val="single" w:sz="4" w:space="0" w:color="auto"/>
                  </w:tcBorders>
                  <w:shd w:val="clear" w:color="auto" w:fill="auto"/>
                  <w:noWrap/>
                  <w:hideMark/>
                </w:tcPr>
                <w:p w14:paraId="7E841D22"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61120016" w14:textId="77777777" w:rsidTr="001F449C">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1F15BC9E" w14:textId="77777777" w:rsidR="001F449C" w:rsidRPr="00576787" w:rsidRDefault="001F449C"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000000" w:fill="FFFFFF"/>
                  <w:noWrap/>
                  <w:hideMark/>
                </w:tcPr>
                <w:p w14:paraId="1FF1AB9A"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447" w:type="dxa"/>
                  <w:tcBorders>
                    <w:top w:val="nil"/>
                    <w:left w:val="nil"/>
                    <w:bottom w:val="single" w:sz="4" w:space="0" w:color="auto"/>
                    <w:right w:val="single" w:sz="4" w:space="0" w:color="auto"/>
                  </w:tcBorders>
                  <w:shd w:val="clear" w:color="000000" w:fill="FFFFFF"/>
                  <w:noWrap/>
                  <w:hideMark/>
                </w:tcPr>
                <w:p w14:paraId="15510140"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w:t>
                  </w:r>
                </w:p>
              </w:tc>
              <w:tc>
                <w:tcPr>
                  <w:tcW w:w="1076" w:type="dxa"/>
                  <w:tcBorders>
                    <w:top w:val="nil"/>
                    <w:left w:val="nil"/>
                    <w:bottom w:val="single" w:sz="4" w:space="0" w:color="auto"/>
                    <w:right w:val="single" w:sz="4" w:space="0" w:color="auto"/>
                  </w:tcBorders>
                  <w:shd w:val="clear" w:color="auto" w:fill="auto"/>
                  <w:hideMark/>
                </w:tcPr>
                <w:p w14:paraId="5FA9A09B"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0690126072</w:t>
                  </w:r>
                </w:p>
              </w:tc>
              <w:tc>
                <w:tcPr>
                  <w:tcW w:w="399" w:type="dxa"/>
                  <w:tcBorders>
                    <w:top w:val="nil"/>
                    <w:left w:val="nil"/>
                    <w:bottom w:val="single" w:sz="4" w:space="0" w:color="auto"/>
                    <w:right w:val="single" w:sz="4" w:space="0" w:color="auto"/>
                  </w:tcBorders>
                  <w:shd w:val="clear" w:color="auto" w:fill="auto"/>
                  <w:hideMark/>
                </w:tcPr>
                <w:p w14:paraId="09834888"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979" w:type="dxa"/>
                  <w:tcBorders>
                    <w:top w:val="nil"/>
                    <w:left w:val="nil"/>
                    <w:bottom w:val="single" w:sz="4" w:space="0" w:color="auto"/>
                    <w:right w:val="single" w:sz="4" w:space="0" w:color="auto"/>
                  </w:tcBorders>
                  <w:shd w:val="clear" w:color="auto" w:fill="auto"/>
                  <w:hideMark/>
                </w:tcPr>
                <w:p w14:paraId="0C82444E"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6350,00</w:t>
                  </w:r>
                </w:p>
              </w:tc>
              <w:tc>
                <w:tcPr>
                  <w:tcW w:w="895" w:type="dxa"/>
                  <w:tcBorders>
                    <w:top w:val="nil"/>
                    <w:left w:val="nil"/>
                    <w:bottom w:val="single" w:sz="4" w:space="0" w:color="auto"/>
                    <w:right w:val="single" w:sz="4" w:space="0" w:color="auto"/>
                  </w:tcBorders>
                  <w:shd w:val="clear" w:color="auto" w:fill="auto"/>
                  <w:hideMark/>
                </w:tcPr>
                <w:p w14:paraId="7C830EF7"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6350,00</w:t>
                  </w:r>
                </w:p>
              </w:tc>
              <w:tc>
                <w:tcPr>
                  <w:tcW w:w="1100" w:type="dxa"/>
                  <w:tcBorders>
                    <w:top w:val="nil"/>
                    <w:left w:val="nil"/>
                    <w:bottom w:val="single" w:sz="4" w:space="0" w:color="auto"/>
                    <w:right w:val="single" w:sz="4" w:space="0" w:color="auto"/>
                  </w:tcBorders>
                  <w:shd w:val="clear" w:color="auto" w:fill="auto"/>
                  <w:noWrap/>
                  <w:hideMark/>
                </w:tcPr>
                <w:p w14:paraId="4AE2277F"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2833B90D" w14:textId="77777777" w:rsidTr="001F449C">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0A9A3ABD" w14:textId="77777777" w:rsidR="001F449C" w:rsidRPr="00576787" w:rsidRDefault="001F449C"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000000" w:fill="FFFFFF"/>
                  <w:noWrap/>
                  <w:hideMark/>
                </w:tcPr>
                <w:p w14:paraId="59CC29F8"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447" w:type="dxa"/>
                  <w:tcBorders>
                    <w:top w:val="nil"/>
                    <w:left w:val="nil"/>
                    <w:bottom w:val="single" w:sz="4" w:space="0" w:color="auto"/>
                    <w:right w:val="single" w:sz="4" w:space="0" w:color="auto"/>
                  </w:tcBorders>
                  <w:shd w:val="clear" w:color="000000" w:fill="FFFFFF"/>
                  <w:noWrap/>
                  <w:hideMark/>
                </w:tcPr>
                <w:p w14:paraId="0872E99C"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w:t>
                  </w:r>
                </w:p>
              </w:tc>
              <w:tc>
                <w:tcPr>
                  <w:tcW w:w="1076" w:type="dxa"/>
                  <w:tcBorders>
                    <w:top w:val="nil"/>
                    <w:left w:val="nil"/>
                    <w:bottom w:val="single" w:sz="4" w:space="0" w:color="auto"/>
                    <w:right w:val="single" w:sz="4" w:space="0" w:color="auto"/>
                  </w:tcBorders>
                  <w:shd w:val="clear" w:color="auto" w:fill="auto"/>
                  <w:hideMark/>
                </w:tcPr>
                <w:p w14:paraId="3B78C955"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0690126072</w:t>
                  </w:r>
                </w:p>
              </w:tc>
              <w:tc>
                <w:tcPr>
                  <w:tcW w:w="399" w:type="dxa"/>
                  <w:tcBorders>
                    <w:top w:val="nil"/>
                    <w:left w:val="nil"/>
                    <w:bottom w:val="single" w:sz="4" w:space="0" w:color="auto"/>
                    <w:right w:val="single" w:sz="4" w:space="0" w:color="auto"/>
                  </w:tcBorders>
                  <w:shd w:val="clear" w:color="auto" w:fill="auto"/>
                  <w:hideMark/>
                </w:tcPr>
                <w:p w14:paraId="23D09C8B"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979" w:type="dxa"/>
                  <w:tcBorders>
                    <w:top w:val="nil"/>
                    <w:left w:val="nil"/>
                    <w:bottom w:val="single" w:sz="4" w:space="0" w:color="auto"/>
                    <w:right w:val="single" w:sz="4" w:space="0" w:color="auto"/>
                  </w:tcBorders>
                  <w:shd w:val="clear" w:color="auto" w:fill="auto"/>
                  <w:hideMark/>
                </w:tcPr>
                <w:p w14:paraId="15125219"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6350,00</w:t>
                  </w:r>
                </w:p>
              </w:tc>
              <w:tc>
                <w:tcPr>
                  <w:tcW w:w="895" w:type="dxa"/>
                  <w:tcBorders>
                    <w:top w:val="nil"/>
                    <w:left w:val="nil"/>
                    <w:bottom w:val="single" w:sz="4" w:space="0" w:color="auto"/>
                    <w:right w:val="single" w:sz="4" w:space="0" w:color="auto"/>
                  </w:tcBorders>
                  <w:shd w:val="clear" w:color="auto" w:fill="auto"/>
                  <w:hideMark/>
                </w:tcPr>
                <w:p w14:paraId="7AE43523"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6350,00</w:t>
                  </w:r>
                </w:p>
              </w:tc>
              <w:tc>
                <w:tcPr>
                  <w:tcW w:w="1100" w:type="dxa"/>
                  <w:tcBorders>
                    <w:top w:val="nil"/>
                    <w:left w:val="nil"/>
                    <w:bottom w:val="single" w:sz="4" w:space="0" w:color="auto"/>
                    <w:right w:val="single" w:sz="4" w:space="0" w:color="auto"/>
                  </w:tcBorders>
                  <w:shd w:val="clear" w:color="auto" w:fill="auto"/>
                  <w:noWrap/>
                  <w:hideMark/>
                </w:tcPr>
                <w:p w14:paraId="1FD7786D"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45607B91" w14:textId="77777777" w:rsidTr="001F449C">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634EFE30"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Материальное стимулирование работы добровольных пожарных за участие </w:t>
                  </w:r>
                  <w:r w:rsidRPr="00576787">
                    <w:rPr>
                      <w:rFonts w:ascii="Calibri" w:eastAsia="Times New Roman" w:hAnsi="Calibri" w:cs="Calibri"/>
                      <w:kern w:val="0"/>
                      <w:sz w:val="12"/>
                      <w:szCs w:val="12"/>
                      <w:lang w:val="ru-RU" w:eastAsia="ru-RU" w:bidi="ar-SA"/>
                    </w:rPr>
                    <w:br/>
                    <w:t xml:space="preserve">в профилактике и тушении пожаров </w:t>
                  </w:r>
                </w:p>
              </w:tc>
              <w:tc>
                <w:tcPr>
                  <w:tcW w:w="459" w:type="dxa"/>
                  <w:tcBorders>
                    <w:top w:val="nil"/>
                    <w:left w:val="nil"/>
                    <w:bottom w:val="single" w:sz="4" w:space="0" w:color="auto"/>
                    <w:right w:val="single" w:sz="4" w:space="0" w:color="auto"/>
                  </w:tcBorders>
                  <w:shd w:val="clear" w:color="000000" w:fill="FFFFFF"/>
                  <w:noWrap/>
                  <w:hideMark/>
                </w:tcPr>
                <w:p w14:paraId="687A68CD"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447" w:type="dxa"/>
                  <w:tcBorders>
                    <w:top w:val="nil"/>
                    <w:left w:val="nil"/>
                    <w:bottom w:val="single" w:sz="4" w:space="0" w:color="auto"/>
                    <w:right w:val="single" w:sz="4" w:space="0" w:color="auto"/>
                  </w:tcBorders>
                  <w:shd w:val="clear" w:color="000000" w:fill="FFFFFF"/>
                  <w:noWrap/>
                  <w:hideMark/>
                </w:tcPr>
                <w:p w14:paraId="3B1379DB"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w:t>
                  </w:r>
                </w:p>
              </w:tc>
              <w:tc>
                <w:tcPr>
                  <w:tcW w:w="1076" w:type="dxa"/>
                  <w:tcBorders>
                    <w:top w:val="nil"/>
                    <w:left w:val="nil"/>
                    <w:bottom w:val="single" w:sz="4" w:space="0" w:color="auto"/>
                    <w:right w:val="single" w:sz="4" w:space="0" w:color="auto"/>
                  </w:tcBorders>
                  <w:shd w:val="clear" w:color="000000" w:fill="FFFFFF"/>
                  <w:hideMark/>
                </w:tcPr>
                <w:p w14:paraId="7536AA49"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0690286070</w:t>
                  </w:r>
                </w:p>
              </w:tc>
              <w:tc>
                <w:tcPr>
                  <w:tcW w:w="399" w:type="dxa"/>
                  <w:tcBorders>
                    <w:top w:val="nil"/>
                    <w:left w:val="nil"/>
                    <w:bottom w:val="single" w:sz="4" w:space="0" w:color="auto"/>
                    <w:right w:val="single" w:sz="4" w:space="0" w:color="auto"/>
                  </w:tcBorders>
                  <w:shd w:val="clear" w:color="000000" w:fill="FFFFFF"/>
                  <w:hideMark/>
                </w:tcPr>
                <w:p w14:paraId="4D2FA9A8"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hideMark/>
                </w:tcPr>
                <w:p w14:paraId="388C64AE"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30000,00</w:t>
                  </w:r>
                </w:p>
              </w:tc>
              <w:tc>
                <w:tcPr>
                  <w:tcW w:w="895" w:type="dxa"/>
                  <w:tcBorders>
                    <w:top w:val="nil"/>
                    <w:left w:val="nil"/>
                    <w:bottom w:val="single" w:sz="4" w:space="0" w:color="auto"/>
                    <w:right w:val="single" w:sz="4" w:space="0" w:color="auto"/>
                  </w:tcBorders>
                  <w:shd w:val="clear" w:color="000000" w:fill="FFFFFF"/>
                  <w:hideMark/>
                </w:tcPr>
                <w:p w14:paraId="7CFF2818"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30000,00</w:t>
                  </w:r>
                </w:p>
              </w:tc>
              <w:tc>
                <w:tcPr>
                  <w:tcW w:w="1100" w:type="dxa"/>
                  <w:tcBorders>
                    <w:top w:val="nil"/>
                    <w:left w:val="nil"/>
                    <w:bottom w:val="single" w:sz="4" w:space="0" w:color="auto"/>
                    <w:right w:val="single" w:sz="4" w:space="0" w:color="auto"/>
                  </w:tcBorders>
                  <w:shd w:val="clear" w:color="auto" w:fill="auto"/>
                  <w:noWrap/>
                  <w:hideMark/>
                </w:tcPr>
                <w:p w14:paraId="63B22C75"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4ED2270E" w14:textId="77777777" w:rsidTr="001F449C">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21713535" w14:textId="77777777" w:rsidR="001F449C" w:rsidRPr="00576787" w:rsidRDefault="001F44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9" w:type="dxa"/>
                  <w:tcBorders>
                    <w:top w:val="nil"/>
                    <w:left w:val="nil"/>
                    <w:bottom w:val="single" w:sz="4" w:space="0" w:color="auto"/>
                    <w:right w:val="single" w:sz="4" w:space="0" w:color="auto"/>
                  </w:tcBorders>
                  <w:shd w:val="clear" w:color="000000" w:fill="FFFFFF"/>
                  <w:noWrap/>
                  <w:hideMark/>
                </w:tcPr>
                <w:p w14:paraId="0F12E954"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447" w:type="dxa"/>
                  <w:tcBorders>
                    <w:top w:val="nil"/>
                    <w:left w:val="nil"/>
                    <w:bottom w:val="single" w:sz="4" w:space="0" w:color="auto"/>
                    <w:right w:val="single" w:sz="4" w:space="0" w:color="auto"/>
                  </w:tcBorders>
                  <w:shd w:val="clear" w:color="000000" w:fill="FFFFFF"/>
                  <w:noWrap/>
                  <w:hideMark/>
                </w:tcPr>
                <w:p w14:paraId="638E0265"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w:t>
                  </w:r>
                </w:p>
              </w:tc>
              <w:tc>
                <w:tcPr>
                  <w:tcW w:w="1076" w:type="dxa"/>
                  <w:tcBorders>
                    <w:top w:val="nil"/>
                    <w:left w:val="nil"/>
                    <w:bottom w:val="single" w:sz="4" w:space="0" w:color="auto"/>
                    <w:right w:val="single" w:sz="4" w:space="0" w:color="auto"/>
                  </w:tcBorders>
                  <w:shd w:val="clear" w:color="000000" w:fill="FFFFFF"/>
                  <w:hideMark/>
                </w:tcPr>
                <w:p w14:paraId="59FED673"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0690286070</w:t>
                  </w:r>
                </w:p>
              </w:tc>
              <w:tc>
                <w:tcPr>
                  <w:tcW w:w="399" w:type="dxa"/>
                  <w:tcBorders>
                    <w:top w:val="nil"/>
                    <w:left w:val="nil"/>
                    <w:bottom w:val="single" w:sz="4" w:space="0" w:color="auto"/>
                    <w:right w:val="single" w:sz="4" w:space="0" w:color="auto"/>
                  </w:tcBorders>
                  <w:shd w:val="clear" w:color="000000" w:fill="FFFFFF"/>
                  <w:hideMark/>
                </w:tcPr>
                <w:p w14:paraId="2075D9FD"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w:t>
                  </w:r>
                </w:p>
              </w:tc>
              <w:tc>
                <w:tcPr>
                  <w:tcW w:w="979" w:type="dxa"/>
                  <w:tcBorders>
                    <w:top w:val="nil"/>
                    <w:left w:val="nil"/>
                    <w:bottom w:val="single" w:sz="4" w:space="0" w:color="auto"/>
                    <w:right w:val="single" w:sz="4" w:space="0" w:color="auto"/>
                  </w:tcBorders>
                  <w:shd w:val="clear" w:color="000000" w:fill="FFFFFF"/>
                  <w:hideMark/>
                </w:tcPr>
                <w:p w14:paraId="64387B13"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30000,00</w:t>
                  </w:r>
                </w:p>
              </w:tc>
              <w:tc>
                <w:tcPr>
                  <w:tcW w:w="895" w:type="dxa"/>
                  <w:tcBorders>
                    <w:top w:val="nil"/>
                    <w:left w:val="nil"/>
                    <w:bottom w:val="single" w:sz="4" w:space="0" w:color="auto"/>
                    <w:right w:val="single" w:sz="4" w:space="0" w:color="auto"/>
                  </w:tcBorders>
                  <w:shd w:val="clear" w:color="000000" w:fill="FFFFFF"/>
                  <w:hideMark/>
                </w:tcPr>
                <w:p w14:paraId="65D682A2"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30000,00</w:t>
                  </w:r>
                </w:p>
              </w:tc>
              <w:tc>
                <w:tcPr>
                  <w:tcW w:w="1100" w:type="dxa"/>
                  <w:tcBorders>
                    <w:top w:val="nil"/>
                    <w:left w:val="nil"/>
                    <w:bottom w:val="single" w:sz="4" w:space="0" w:color="auto"/>
                    <w:right w:val="single" w:sz="4" w:space="0" w:color="auto"/>
                  </w:tcBorders>
                  <w:shd w:val="clear" w:color="auto" w:fill="auto"/>
                  <w:noWrap/>
                  <w:hideMark/>
                </w:tcPr>
                <w:p w14:paraId="715E6EEB"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1AD5E067" w14:textId="77777777" w:rsidTr="001F449C">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6F311D53" w14:textId="77777777" w:rsidR="001F449C" w:rsidRPr="00576787" w:rsidRDefault="001F44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Расходы на выплаты персоналу государственных (муниципальных) органов</w:t>
                  </w:r>
                </w:p>
              </w:tc>
              <w:tc>
                <w:tcPr>
                  <w:tcW w:w="459" w:type="dxa"/>
                  <w:tcBorders>
                    <w:top w:val="nil"/>
                    <w:left w:val="nil"/>
                    <w:bottom w:val="single" w:sz="4" w:space="0" w:color="auto"/>
                    <w:right w:val="single" w:sz="4" w:space="0" w:color="auto"/>
                  </w:tcBorders>
                  <w:shd w:val="clear" w:color="000000" w:fill="FFFFFF"/>
                  <w:noWrap/>
                  <w:hideMark/>
                </w:tcPr>
                <w:p w14:paraId="4A3EDFCE"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447" w:type="dxa"/>
                  <w:tcBorders>
                    <w:top w:val="nil"/>
                    <w:left w:val="nil"/>
                    <w:bottom w:val="single" w:sz="4" w:space="0" w:color="auto"/>
                    <w:right w:val="single" w:sz="4" w:space="0" w:color="auto"/>
                  </w:tcBorders>
                  <w:shd w:val="clear" w:color="000000" w:fill="FFFFFF"/>
                  <w:noWrap/>
                  <w:hideMark/>
                </w:tcPr>
                <w:p w14:paraId="691CB5FA"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w:t>
                  </w:r>
                </w:p>
              </w:tc>
              <w:tc>
                <w:tcPr>
                  <w:tcW w:w="1076" w:type="dxa"/>
                  <w:tcBorders>
                    <w:top w:val="nil"/>
                    <w:left w:val="nil"/>
                    <w:bottom w:val="single" w:sz="4" w:space="0" w:color="auto"/>
                    <w:right w:val="single" w:sz="4" w:space="0" w:color="auto"/>
                  </w:tcBorders>
                  <w:shd w:val="clear" w:color="000000" w:fill="FFFFFF"/>
                  <w:hideMark/>
                </w:tcPr>
                <w:p w14:paraId="0D7E375A"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0690286070</w:t>
                  </w:r>
                </w:p>
              </w:tc>
              <w:tc>
                <w:tcPr>
                  <w:tcW w:w="399" w:type="dxa"/>
                  <w:tcBorders>
                    <w:top w:val="nil"/>
                    <w:left w:val="nil"/>
                    <w:bottom w:val="single" w:sz="4" w:space="0" w:color="auto"/>
                    <w:right w:val="single" w:sz="4" w:space="0" w:color="auto"/>
                  </w:tcBorders>
                  <w:shd w:val="clear" w:color="000000" w:fill="FFFFFF"/>
                  <w:hideMark/>
                </w:tcPr>
                <w:p w14:paraId="3E1E3104"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120</w:t>
                  </w:r>
                </w:p>
              </w:tc>
              <w:tc>
                <w:tcPr>
                  <w:tcW w:w="979" w:type="dxa"/>
                  <w:tcBorders>
                    <w:top w:val="nil"/>
                    <w:left w:val="nil"/>
                    <w:bottom w:val="single" w:sz="4" w:space="0" w:color="auto"/>
                    <w:right w:val="single" w:sz="4" w:space="0" w:color="auto"/>
                  </w:tcBorders>
                  <w:shd w:val="clear" w:color="000000" w:fill="FFFFFF"/>
                  <w:hideMark/>
                </w:tcPr>
                <w:p w14:paraId="274B3E92"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30000,00</w:t>
                  </w:r>
                </w:p>
              </w:tc>
              <w:tc>
                <w:tcPr>
                  <w:tcW w:w="895" w:type="dxa"/>
                  <w:tcBorders>
                    <w:top w:val="nil"/>
                    <w:left w:val="nil"/>
                    <w:bottom w:val="single" w:sz="4" w:space="0" w:color="auto"/>
                    <w:right w:val="single" w:sz="4" w:space="0" w:color="auto"/>
                  </w:tcBorders>
                  <w:shd w:val="clear" w:color="000000" w:fill="FFFFFF"/>
                  <w:hideMark/>
                </w:tcPr>
                <w:p w14:paraId="0CAC31E5"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30000,00</w:t>
                  </w:r>
                </w:p>
              </w:tc>
              <w:tc>
                <w:tcPr>
                  <w:tcW w:w="1100" w:type="dxa"/>
                  <w:tcBorders>
                    <w:top w:val="nil"/>
                    <w:left w:val="nil"/>
                    <w:bottom w:val="single" w:sz="4" w:space="0" w:color="auto"/>
                    <w:right w:val="single" w:sz="4" w:space="0" w:color="auto"/>
                  </w:tcBorders>
                  <w:shd w:val="clear" w:color="auto" w:fill="auto"/>
                  <w:noWrap/>
                  <w:hideMark/>
                </w:tcPr>
                <w:p w14:paraId="4502E346"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0E7B666C" w14:textId="77777777" w:rsidTr="001F449C">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1A0E9F72" w14:textId="77777777" w:rsidR="001F449C" w:rsidRPr="00576787" w:rsidRDefault="001F44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НАЦИОНАЛЬНАЯ ЭКОНОМИКА</w:t>
                  </w:r>
                </w:p>
              </w:tc>
              <w:tc>
                <w:tcPr>
                  <w:tcW w:w="459" w:type="dxa"/>
                  <w:tcBorders>
                    <w:top w:val="nil"/>
                    <w:left w:val="nil"/>
                    <w:bottom w:val="single" w:sz="4" w:space="0" w:color="auto"/>
                    <w:right w:val="single" w:sz="4" w:space="0" w:color="auto"/>
                  </w:tcBorders>
                  <w:shd w:val="clear" w:color="000000" w:fill="FFFFFF"/>
                  <w:noWrap/>
                  <w:hideMark/>
                </w:tcPr>
                <w:p w14:paraId="3E078B97" w14:textId="77777777" w:rsidR="001F449C" w:rsidRPr="00576787" w:rsidRDefault="001F44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04</w:t>
                  </w:r>
                </w:p>
              </w:tc>
              <w:tc>
                <w:tcPr>
                  <w:tcW w:w="447" w:type="dxa"/>
                  <w:tcBorders>
                    <w:top w:val="nil"/>
                    <w:left w:val="nil"/>
                    <w:bottom w:val="single" w:sz="4" w:space="0" w:color="auto"/>
                    <w:right w:val="single" w:sz="4" w:space="0" w:color="auto"/>
                  </w:tcBorders>
                  <w:shd w:val="clear" w:color="000000" w:fill="FFFFFF"/>
                  <w:noWrap/>
                  <w:hideMark/>
                </w:tcPr>
                <w:p w14:paraId="4282FC04" w14:textId="77777777" w:rsidR="001F449C" w:rsidRPr="00576787" w:rsidRDefault="001F44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w:t>
                  </w:r>
                </w:p>
              </w:tc>
              <w:tc>
                <w:tcPr>
                  <w:tcW w:w="1076" w:type="dxa"/>
                  <w:tcBorders>
                    <w:top w:val="nil"/>
                    <w:left w:val="nil"/>
                    <w:bottom w:val="single" w:sz="4" w:space="0" w:color="auto"/>
                    <w:right w:val="single" w:sz="4" w:space="0" w:color="auto"/>
                  </w:tcBorders>
                  <w:shd w:val="clear" w:color="000000" w:fill="FFFFFF"/>
                  <w:hideMark/>
                </w:tcPr>
                <w:p w14:paraId="360B0F54" w14:textId="77777777" w:rsidR="001F449C" w:rsidRPr="00576787" w:rsidRDefault="001F44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0000000000</w:t>
                  </w:r>
                </w:p>
              </w:tc>
              <w:tc>
                <w:tcPr>
                  <w:tcW w:w="399" w:type="dxa"/>
                  <w:tcBorders>
                    <w:top w:val="nil"/>
                    <w:left w:val="nil"/>
                    <w:bottom w:val="single" w:sz="4" w:space="0" w:color="auto"/>
                    <w:right w:val="single" w:sz="4" w:space="0" w:color="auto"/>
                  </w:tcBorders>
                  <w:shd w:val="clear" w:color="000000" w:fill="FFFFFF"/>
                  <w:hideMark/>
                </w:tcPr>
                <w:p w14:paraId="6157D63E" w14:textId="77777777" w:rsidR="001F449C" w:rsidRPr="00576787" w:rsidRDefault="001F44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hideMark/>
                </w:tcPr>
                <w:p w14:paraId="01C2E25E" w14:textId="77777777" w:rsidR="001F449C" w:rsidRPr="00576787" w:rsidRDefault="001F44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1817325,36</w:t>
                  </w:r>
                </w:p>
              </w:tc>
              <w:tc>
                <w:tcPr>
                  <w:tcW w:w="895" w:type="dxa"/>
                  <w:tcBorders>
                    <w:top w:val="nil"/>
                    <w:left w:val="nil"/>
                    <w:bottom w:val="single" w:sz="4" w:space="0" w:color="auto"/>
                    <w:right w:val="single" w:sz="4" w:space="0" w:color="auto"/>
                  </w:tcBorders>
                  <w:shd w:val="clear" w:color="000000" w:fill="FFFFFF"/>
                  <w:hideMark/>
                </w:tcPr>
                <w:p w14:paraId="2C72DB75" w14:textId="77777777" w:rsidR="001F449C" w:rsidRPr="00576787" w:rsidRDefault="001F44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1764560,26</w:t>
                  </w:r>
                </w:p>
              </w:tc>
              <w:tc>
                <w:tcPr>
                  <w:tcW w:w="1100" w:type="dxa"/>
                  <w:tcBorders>
                    <w:top w:val="nil"/>
                    <w:left w:val="nil"/>
                    <w:bottom w:val="single" w:sz="4" w:space="0" w:color="auto"/>
                    <w:right w:val="single" w:sz="4" w:space="0" w:color="auto"/>
                  </w:tcBorders>
                  <w:shd w:val="clear" w:color="auto" w:fill="auto"/>
                  <w:noWrap/>
                  <w:hideMark/>
                </w:tcPr>
                <w:p w14:paraId="4D59F0E5"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97,10</w:t>
                  </w:r>
                </w:p>
              </w:tc>
            </w:tr>
            <w:tr w:rsidR="001F449C" w:rsidRPr="00576787" w14:paraId="403FEFEB" w14:textId="77777777" w:rsidTr="001F449C">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2F14FFEC" w14:textId="77777777" w:rsidR="001F449C" w:rsidRPr="00576787" w:rsidRDefault="001F44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Дорожное </w:t>
                  </w:r>
                  <w:proofErr w:type="gramStart"/>
                  <w:r w:rsidRPr="00576787">
                    <w:rPr>
                      <w:rFonts w:ascii="Calibri" w:eastAsia="Times New Roman" w:hAnsi="Calibri" w:cs="Calibri"/>
                      <w:kern w:val="0"/>
                      <w:sz w:val="12"/>
                      <w:szCs w:val="12"/>
                      <w:lang w:val="ru-RU" w:eastAsia="ru-RU" w:bidi="ar-SA"/>
                    </w:rPr>
                    <w:t>хозяйство(</w:t>
                  </w:r>
                  <w:proofErr w:type="gramEnd"/>
                  <w:r w:rsidRPr="00576787">
                    <w:rPr>
                      <w:rFonts w:ascii="Calibri" w:eastAsia="Times New Roman" w:hAnsi="Calibri" w:cs="Calibri"/>
                      <w:kern w:val="0"/>
                      <w:sz w:val="12"/>
                      <w:szCs w:val="12"/>
                      <w:lang w:val="ru-RU" w:eastAsia="ru-RU" w:bidi="ar-SA"/>
                    </w:rPr>
                    <w:t>дорожные фонды)</w:t>
                  </w:r>
                </w:p>
              </w:tc>
              <w:tc>
                <w:tcPr>
                  <w:tcW w:w="459" w:type="dxa"/>
                  <w:tcBorders>
                    <w:top w:val="nil"/>
                    <w:left w:val="nil"/>
                    <w:bottom w:val="single" w:sz="4" w:space="0" w:color="auto"/>
                    <w:right w:val="single" w:sz="4" w:space="0" w:color="auto"/>
                  </w:tcBorders>
                  <w:shd w:val="clear" w:color="000000" w:fill="FFFFFF"/>
                  <w:noWrap/>
                  <w:hideMark/>
                </w:tcPr>
                <w:p w14:paraId="53AACD89"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447" w:type="dxa"/>
                  <w:tcBorders>
                    <w:top w:val="nil"/>
                    <w:left w:val="nil"/>
                    <w:bottom w:val="single" w:sz="4" w:space="0" w:color="auto"/>
                    <w:right w:val="single" w:sz="4" w:space="0" w:color="auto"/>
                  </w:tcBorders>
                  <w:shd w:val="clear" w:color="000000" w:fill="FFFFFF"/>
                  <w:noWrap/>
                  <w:hideMark/>
                </w:tcPr>
                <w:p w14:paraId="5A9BE193"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09</w:t>
                  </w:r>
                </w:p>
              </w:tc>
              <w:tc>
                <w:tcPr>
                  <w:tcW w:w="1076" w:type="dxa"/>
                  <w:tcBorders>
                    <w:top w:val="nil"/>
                    <w:left w:val="nil"/>
                    <w:bottom w:val="single" w:sz="4" w:space="0" w:color="auto"/>
                    <w:right w:val="single" w:sz="4" w:space="0" w:color="auto"/>
                  </w:tcBorders>
                  <w:shd w:val="clear" w:color="000000" w:fill="FFFFFF"/>
                  <w:hideMark/>
                </w:tcPr>
                <w:p w14:paraId="2929B851"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0000000000</w:t>
                  </w:r>
                </w:p>
              </w:tc>
              <w:tc>
                <w:tcPr>
                  <w:tcW w:w="399" w:type="dxa"/>
                  <w:tcBorders>
                    <w:top w:val="nil"/>
                    <w:left w:val="nil"/>
                    <w:bottom w:val="single" w:sz="4" w:space="0" w:color="auto"/>
                    <w:right w:val="single" w:sz="4" w:space="0" w:color="auto"/>
                  </w:tcBorders>
                  <w:shd w:val="clear" w:color="000000" w:fill="FFFFFF"/>
                  <w:hideMark/>
                </w:tcPr>
                <w:p w14:paraId="4090D531"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hideMark/>
                </w:tcPr>
                <w:p w14:paraId="0F4F8382"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1817325,36</w:t>
                  </w:r>
                </w:p>
              </w:tc>
              <w:tc>
                <w:tcPr>
                  <w:tcW w:w="895" w:type="dxa"/>
                  <w:tcBorders>
                    <w:top w:val="nil"/>
                    <w:left w:val="nil"/>
                    <w:bottom w:val="single" w:sz="4" w:space="0" w:color="auto"/>
                    <w:right w:val="single" w:sz="4" w:space="0" w:color="auto"/>
                  </w:tcBorders>
                  <w:shd w:val="clear" w:color="000000" w:fill="FFFFFF"/>
                  <w:hideMark/>
                </w:tcPr>
                <w:p w14:paraId="7874C95F"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1764560,26</w:t>
                  </w:r>
                </w:p>
              </w:tc>
              <w:tc>
                <w:tcPr>
                  <w:tcW w:w="1100" w:type="dxa"/>
                  <w:tcBorders>
                    <w:top w:val="nil"/>
                    <w:left w:val="nil"/>
                    <w:bottom w:val="single" w:sz="4" w:space="0" w:color="auto"/>
                    <w:right w:val="single" w:sz="4" w:space="0" w:color="auto"/>
                  </w:tcBorders>
                  <w:shd w:val="clear" w:color="auto" w:fill="auto"/>
                  <w:noWrap/>
                  <w:hideMark/>
                </w:tcPr>
                <w:p w14:paraId="335E35BA"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97,10</w:t>
                  </w:r>
                </w:p>
              </w:tc>
            </w:tr>
            <w:tr w:rsidR="001F449C" w:rsidRPr="00576787" w14:paraId="5B2DDF8A" w14:textId="77777777" w:rsidTr="001F449C">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6FE3F1EB" w14:textId="77777777" w:rsidR="001F449C" w:rsidRPr="00576787" w:rsidRDefault="001F449C"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Муниципальная программа </w:t>
                  </w:r>
                  <w:proofErr w:type="spellStart"/>
                  <w:r w:rsidRPr="00576787">
                    <w:rPr>
                      <w:rFonts w:ascii="Calibri" w:eastAsia="Times New Roman" w:hAnsi="Calibri" w:cs="Calibri"/>
                      <w:color w:val="000000"/>
                      <w:kern w:val="0"/>
                      <w:sz w:val="12"/>
                      <w:szCs w:val="12"/>
                      <w:lang w:val="ru-RU" w:eastAsia="ru-RU" w:bidi="ar-SA"/>
                    </w:rPr>
                    <w:t>Ракитненского</w:t>
                  </w:r>
                  <w:proofErr w:type="spellEnd"/>
                  <w:r w:rsidRPr="00576787">
                    <w:rPr>
                      <w:rFonts w:ascii="Calibri" w:eastAsia="Times New Roman" w:hAnsi="Calibri" w:cs="Calibri"/>
                      <w:color w:val="000000"/>
                      <w:kern w:val="0"/>
                      <w:sz w:val="12"/>
                      <w:szCs w:val="12"/>
                      <w:lang w:val="ru-RU" w:eastAsia="ru-RU" w:bidi="ar-SA"/>
                    </w:rPr>
                    <w:t xml:space="preserve"> сельского поселения "Благоустройство территории </w:t>
                  </w:r>
                  <w:proofErr w:type="spellStart"/>
                  <w:r w:rsidRPr="00576787">
                    <w:rPr>
                      <w:rFonts w:ascii="Calibri" w:eastAsia="Times New Roman" w:hAnsi="Calibri" w:cs="Calibri"/>
                      <w:color w:val="000000"/>
                      <w:kern w:val="0"/>
                      <w:sz w:val="12"/>
                      <w:szCs w:val="12"/>
                      <w:lang w:val="ru-RU" w:eastAsia="ru-RU" w:bidi="ar-SA"/>
                    </w:rPr>
                    <w:t>Ракитненского</w:t>
                  </w:r>
                  <w:proofErr w:type="spellEnd"/>
                  <w:r w:rsidRPr="00576787">
                    <w:rPr>
                      <w:rFonts w:ascii="Calibri" w:eastAsia="Times New Roman" w:hAnsi="Calibri" w:cs="Calibri"/>
                      <w:color w:val="000000"/>
                      <w:kern w:val="0"/>
                      <w:sz w:val="12"/>
                      <w:szCs w:val="12"/>
                      <w:lang w:val="ru-RU" w:eastAsia="ru-RU" w:bidi="ar-SA"/>
                    </w:rPr>
                    <w:t xml:space="preserve"> сельского поселения на 2023-2027 годы"</w:t>
                  </w:r>
                </w:p>
              </w:tc>
              <w:tc>
                <w:tcPr>
                  <w:tcW w:w="459" w:type="dxa"/>
                  <w:tcBorders>
                    <w:top w:val="nil"/>
                    <w:left w:val="nil"/>
                    <w:bottom w:val="single" w:sz="4" w:space="0" w:color="auto"/>
                    <w:right w:val="single" w:sz="4" w:space="0" w:color="auto"/>
                  </w:tcBorders>
                  <w:shd w:val="clear" w:color="000000" w:fill="FFFFFF"/>
                  <w:noWrap/>
                  <w:hideMark/>
                </w:tcPr>
                <w:p w14:paraId="16C4C5A0"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447" w:type="dxa"/>
                  <w:tcBorders>
                    <w:top w:val="nil"/>
                    <w:left w:val="nil"/>
                    <w:bottom w:val="single" w:sz="4" w:space="0" w:color="auto"/>
                    <w:right w:val="single" w:sz="4" w:space="0" w:color="auto"/>
                  </w:tcBorders>
                  <w:shd w:val="clear" w:color="000000" w:fill="FFFFFF"/>
                  <w:noWrap/>
                  <w:hideMark/>
                </w:tcPr>
                <w:p w14:paraId="15DE4B57"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09</w:t>
                  </w:r>
                </w:p>
              </w:tc>
              <w:tc>
                <w:tcPr>
                  <w:tcW w:w="1076" w:type="dxa"/>
                  <w:tcBorders>
                    <w:top w:val="nil"/>
                    <w:left w:val="nil"/>
                    <w:bottom w:val="single" w:sz="4" w:space="0" w:color="auto"/>
                    <w:right w:val="single" w:sz="4" w:space="0" w:color="auto"/>
                  </w:tcBorders>
                  <w:shd w:val="clear" w:color="000000" w:fill="FFFFFF"/>
                  <w:hideMark/>
                </w:tcPr>
                <w:p w14:paraId="0BFD15A3"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0200000000</w:t>
                  </w:r>
                </w:p>
              </w:tc>
              <w:tc>
                <w:tcPr>
                  <w:tcW w:w="399" w:type="dxa"/>
                  <w:tcBorders>
                    <w:top w:val="nil"/>
                    <w:left w:val="nil"/>
                    <w:bottom w:val="single" w:sz="4" w:space="0" w:color="auto"/>
                    <w:right w:val="single" w:sz="4" w:space="0" w:color="auto"/>
                  </w:tcBorders>
                  <w:shd w:val="clear" w:color="000000" w:fill="FFFFFF"/>
                  <w:hideMark/>
                </w:tcPr>
                <w:p w14:paraId="0733B734"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hideMark/>
                </w:tcPr>
                <w:p w14:paraId="66080714"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1817325,36</w:t>
                  </w:r>
                </w:p>
              </w:tc>
              <w:tc>
                <w:tcPr>
                  <w:tcW w:w="895" w:type="dxa"/>
                  <w:tcBorders>
                    <w:top w:val="nil"/>
                    <w:left w:val="nil"/>
                    <w:bottom w:val="single" w:sz="4" w:space="0" w:color="auto"/>
                    <w:right w:val="single" w:sz="4" w:space="0" w:color="auto"/>
                  </w:tcBorders>
                  <w:shd w:val="clear" w:color="000000" w:fill="FFFFFF"/>
                  <w:hideMark/>
                </w:tcPr>
                <w:p w14:paraId="5D046527"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1764560,26</w:t>
                  </w:r>
                </w:p>
              </w:tc>
              <w:tc>
                <w:tcPr>
                  <w:tcW w:w="1100" w:type="dxa"/>
                  <w:tcBorders>
                    <w:top w:val="nil"/>
                    <w:left w:val="nil"/>
                    <w:bottom w:val="single" w:sz="4" w:space="0" w:color="auto"/>
                    <w:right w:val="single" w:sz="4" w:space="0" w:color="auto"/>
                  </w:tcBorders>
                  <w:shd w:val="clear" w:color="auto" w:fill="auto"/>
                  <w:noWrap/>
                  <w:hideMark/>
                </w:tcPr>
                <w:p w14:paraId="0CA96FAC"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97,10</w:t>
                  </w:r>
                </w:p>
              </w:tc>
            </w:tr>
            <w:tr w:rsidR="001F449C" w:rsidRPr="00576787" w14:paraId="6F2D8EB1" w14:textId="77777777" w:rsidTr="001F449C">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09E5AAF8" w14:textId="77777777" w:rsidR="001F449C" w:rsidRPr="00576787" w:rsidRDefault="001F449C"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отдельные мероприятия</w:t>
                  </w:r>
                </w:p>
              </w:tc>
              <w:tc>
                <w:tcPr>
                  <w:tcW w:w="459" w:type="dxa"/>
                  <w:tcBorders>
                    <w:top w:val="nil"/>
                    <w:left w:val="nil"/>
                    <w:bottom w:val="single" w:sz="4" w:space="0" w:color="auto"/>
                    <w:right w:val="single" w:sz="4" w:space="0" w:color="auto"/>
                  </w:tcBorders>
                  <w:shd w:val="clear" w:color="000000" w:fill="FFFFFF"/>
                  <w:noWrap/>
                  <w:hideMark/>
                </w:tcPr>
                <w:p w14:paraId="4ADCACE8"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447" w:type="dxa"/>
                  <w:tcBorders>
                    <w:top w:val="nil"/>
                    <w:left w:val="nil"/>
                    <w:bottom w:val="single" w:sz="4" w:space="0" w:color="auto"/>
                    <w:right w:val="single" w:sz="4" w:space="0" w:color="auto"/>
                  </w:tcBorders>
                  <w:shd w:val="clear" w:color="000000" w:fill="FFFFFF"/>
                  <w:noWrap/>
                  <w:hideMark/>
                </w:tcPr>
                <w:p w14:paraId="0EE21EB2"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09</w:t>
                  </w:r>
                </w:p>
              </w:tc>
              <w:tc>
                <w:tcPr>
                  <w:tcW w:w="1076" w:type="dxa"/>
                  <w:tcBorders>
                    <w:top w:val="nil"/>
                    <w:left w:val="nil"/>
                    <w:bottom w:val="single" w:sz="4" w:space="0" w:color="auto"/>
                    <w:right w:val="single" w:sz="4" w:space="0" w:color="auto"/>
                  </w:tcBorders>
                  <w:shd w:val="clear" w:color="000000" w:fill="FFFFFF"/>
                  <w:hideMark/>
                </w:tcPr>
                <w:p w14:paraId="13C0410C"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0290000000</w:t>
                  </w:r>
                </w:p>
              </w:tc>
              <w:tc>
                <w:tcPr>
                  <w:tcW w:w="399" w:type="dxa"/>
                  <w:tcBorders>
                    <w:top w:val="nil"/>
                    <w:left w:val="nil"/>
                    <w:bottom w:val="single" w:sz="4" w:space="0" w:color="auto"/>
                    <w:right w:val="single" w:sz="4" w:space="0" w:color="auto"/>
                  </w:tcBorders>
                  <w:shd w:val="clear" w:color="000000" w:fill="FFFFFF"/>
                  <w:hideMark/>
                </w:tcPr>
                <w:p w14:paraId="518C2D8B"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hideMark/>
                </w:tcPr>
                <w:p w14:paraId="09BC1294"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1817325,36</w:t>
                  </w:r>
                </w:p>
              </w:tc>
              <w:tc>
                <w:tcPr>
                  <w:tcW w:w="895" w:type="dxa"/>
                  <w:tcBorders>
                    <w:top w:val="nil"/>
                    <w:left w:val="nil"/>
                    <w:bottom w:val="single" w:sz="4" w:space="0" w:color="auto"/>
                    <w:right w:val="single" w:sz="4" w:space="0" w:color="auto"/>
                  </w:tcBorders>
                  <w:shd w:val="clear" w:color="000000" w:fill="FFFFFF"/>
                  <w:hideMark/>
                </w:tcPr>
                <w:p w14:paraId="0F216C85"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1764560,26</w:t>
                  </w:r>
                </w:p>
              </w:tc>
              <w:tc>
                <w:tcPr>
                  <w:tcW w:w="1100" w:type="dxa"/>
                  <w:tcBorders>
                    <w:top w:val="nil"/>
                    <w:left w:val="nil"/>
                    <w:bottom w:val="single" w:sz="4" w:space="0" w:color="auto"/>
                    <w:right w:val="single" w:sz="4" w:space="0" w:color="auto"/>
                  </w:tcBorders>
                  <w:shd w:val="clear" w:color="auto" w:fill="auto"/>
                  <w:noWrap/>
                  <w:hideMark/>
                </w:tcPr>
                <w:p w14:paraId="104CD900"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97,10</w:t>
                  </w:r>
                </w:p>
              </w:tc>
            </w:tr>
            <w:tr w:rsidR="001F449C" w:rsidRPr="00576787" w14:paraId="3CB9CA85" w14:textId="77777777" w:rsidTr="001F449C">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41C81742" w14:textId="77777777" w:rsidR="001F449C" w:rsidRPr="00576787" w:rsidRDefault="001F449C"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Содержание дорог местного значения</w:t>
                  </w:r>
                </w:p>
              </w:tc>
              <w:tc>
                <w:tcPr>
                  <w:tcW w:w="459" w:type="dxa"/>
                  <w:tcBorders>
                    <w:top w:val="nil"/>
                    <w:left w:val="nil"/>
                    <w:bottom w:val="single" w:sz="4" w:space="0" w:color="auto"/>
                    <w:right w:val="single" w:sz="4" w:space="0" w:color="auto"/>
                  </w:tcBorders>
                  <w:shd w:val="clear" w:color="000000" w:fill="FFFFFF"/>
                  <w:noWrap/>
                  <w:hideMark/>
                </w:tcPr>
                <w:p w14:paraId="34311BAA"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447" w:type="dxa"/>
                  <w:tcBorders>
                    <w:top w:val="nil"/>
                    <w:left w:val="nil"/>
                    <w:bottom w:val="single" w:sz="4" w:space="0" w:color="auto"/>
                    <w:right w:val="single" w:sz="4" w:space="0" w:color="auto"/>
                  </w:tcBorders>
                  <w:shd w:val="clear" w:color="000000" w:fill="FFFFFF"/>
                  <w:noWrap/>
                  <w:hideMark/>
                </w:tcPr>
                <w:p w14:paraId="5AFF16AF"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09</w:t>
                  </w:r>
                </w:p>
              </w:tc>
              <w:tc>
                <w:tcPr>
                  <w:tcW w:w="1076" w:type="dxa"/>
                  <w:tcBorders>
                    <w:top w:val="nil"/>
                    <w:left w:val="nil"/>
                    <w:bottom w:val="single" w:sz="4" w:space="0" w:color="auto"/>
                    <w:right w:val="single" w:sz="4" w:space="0" w:color="auto"/>
                  </w:tcBorders>
                  <w:shd w:val="clear" w:color="000000" w:fill="FFFFFF"/>
                  <w:hideMark/>
                </w:tcPr>
                <w:p w14:paraId="07160DD2"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029046221D</w:t>
                  </w:r>
                </w:p>
              </w:tc>
              <w:tc>
                <w:tcPr>
                  <w:tcW w:w="399" w:type="dxa"/>
                  <w:tcBorders>
                    <w:top w:val="nil"/>
                    <w:left w:val="nil"/>
                    <w:bottom w:val="single" w:sz="4" w:space="0" w:color="auto"/>
                    <w:right w:val="single" w:sz="4" w:space="0" w:color="auto"/>
                  </w:tcBorders>
                  <w:shd w:val="clear" w:color="000000" w:fill="FFFFFF"/>
                  <w:hideMark/>
                </w:tcPr>
                <w:p w14:paraId="741CE762"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hideMark/>
                </w:tcPr>
                <w:p w14:paraId="13E5A05A"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1017325,36</w:t>
                  </w:r>
                </w:p>
              </w:tc>
              <w:tc>
                <w:tcPr>
                  <w:tcW w:w="895" w:type="dxa"/>
                  <w:tcBorders>
                    <w:top w:val="nil"/>
                    <w:left w:val="nil"/>
                    <w:bottom w:val="single" w:sz="4" w:space="0" w:color="auto"/>
                    <w:right w:val="single" w:sz="4" w:space="0" w:color="auto"/>
                  </w:tcBorders>
                  <w:shd w:val="clear" w:color="000000" w:fill="FFFFFF"/>
                  <w:hideMark/>
                </w:tcPr>
                <w:p w14:paraId="6B455903"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964560,26</w:t>
                  </w:r>
                </w:p>
              </w:tc>
              <w:tc>
                <w:tcPr>
                  <w:tcW w:w="1100" w:type="dxa"/>
                  <w:tcBorders>
                    <w:top w:val="nil"/>
                    <w:left w:val="nil"/>
                    <w:bottom w:val="single" w:sz="4" w:space="0" w:color="auto"/>
                    <w:right w:val="single" w:sz="4" w:space="0" w:color="auto"/>
                  </w:tcBorders>
                  <w:shd w:val="clear" w:color="auto" w:fill="auto"/>
                  <w:noWrap/>
                  <w:hideMark/>
                </w:tcPr>
                <w:p w14:paraId="5E74AA65"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94,81</w:t>
                  </w:r>
                </w:p>
              </w:tc>
            </w:tr>
            <w:tr w:rsidR="001F449C" w:rsidRPr="00576787" w14:paraId="6528E925" w14:textId="77777777" w:rsidTr="001F449C">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3E9B2463" w14:textId="77777777" w:rsidR="001F449C" w:rsidRPr="00576787" w:rsidRDefault="001F449C"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000000" w:fill="FFFFFF"/>
                  <w:noWrap/>
                  <w:hideMark/>
                </w:tcPr>
                <w:p w14:paraId="60CFBC29"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447" w:type="dxa"/>
                  <w:tcBorders>
                    <w:top w:val="nil"/>
                    <w:left w:val="nil"/>
                    <w:bottom w:val="single" w:sz="4" w:space="0" w:color="auto"/>
                    <w:right w:val="single" w:sz="4" w:space="0" w:color="auto"/>
                  </w:tcBorders>
                  <w:shd w:val="clear" w:color="000000" w:fill="FFFFFF"/>
                  <w:noWrap/>
                  <w:hideMark/>
                </w:tcPr>
                <w:p w14:paraId="1C7254B4"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09</w:t>
                  </w:r>
                </w:p>
              </w:tc>
              <w:tc>
                <w:tcPr>
                  <w:tcW w:w="1076" w:type="dxa"/>
                  <w:tcBorders>
                    <w:top w:val="nil"/>
                    <w:left w:val="nil"/>
                    <w:bottom w:val="single" w:sz="4" w:space="0" w:color="auto"/>
                    <w:right w:val="single" w:sz="4" w:space="0" w:color="auto"/>
                  </w:tcBorders>
                  <w:shd w:val="clear" w:color="000000" w:fill="FFFFFF"/>
                  <w:hideMark/>
                </w:tcPr>
                <w:p w14:paraId="69282EC4"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029046221D</w:t>
                  </w:r>
                </w:p>
              </w:tc>
              <w:tc>
                <w:tcPr>
                  <w:tcW w:w="399" w:type="dxa"/>
                  <w:tcBorders>
                    <w:top w:val="nil"/>
                    <w:left w:val="nil"/>
                    <w:bottom w:val="single" w:sz="4" w:space="0" w:color="auto"/>
                    <w:right w:val="single" w:sz="4" w:space="0" w:color="auto"/>
                  </w:tcBorders>
                  <w:shd w:val="clear" w:color="000000" w:fill="FFFFFF"/>
                  <w:hideMark/>
                </w:tcPr>
                <w:p w14:paraId="459709F1"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979" w:type="dxa"/>
                  <w:tcBorders>
                    <w:top w:val="nil"/>
                    <w:left w:val="nil"/>
                    <w:bottom w:val="single" w:sz="4" w:space="0" w:color="auto"/>
                    <w:right w:val="single" w:sz="4" w:space="0" w:color="auto"/>
                  </w:tcBorders>
                  <w:shd w:val="clear" w:color="000000" w:fill="FFFFFF"/>
                  <w:hideMark/>
                </w:tcPr>
                <w:p w14:paraId="4E653C3D"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1017325,36</w:t>
                  </w:r>
                </w:p>
              </w:tc>
              <w:tc>
                <w:tcPr>
                  <w:tcW w:w="895" w:type="dxa"/>
                  <w:tcBorders>
                    <w:top w:val="nil"/>
                    <w:left w:val="nil"/>
                    <w:bottom w:val="single" w:sz="4" w:space="0" w:color="auto"/>
                    <w:right w:val="single" w:sz="4" w:space="0" w:color="auto"/>
                  </w:tcBorders>
                  <w:shd w:val="clear" w:color="000000" w:fill="FFFFFF"/>
                  <w:hideMark/>
                </w:tcPr>
                <w:p w14:paraId="1CC4DA43"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964560,26</w:t>
                  </w:r>
                </w:p>
              </w:tc>
              <w:tc>
                <w:tcPr>
                  <w:tcW w:w="1100" w:type="dxa"/>
                  <w:tcBorders>
                    <w:top w:val="nil"/>
                    <w:left w:val="nil"/>
                    <w:bottom w:val="single" w:sz="4" w:space="0" w:color="auto"/>
                    <w:right w:val="single" w:sz="4" w:space="0" w:color="auto"/>
                  </w:tcBorders>
                  <w:shd w:val="clear" w:color="auto" w:fill="auto"/>
                  <w:noWrap/>
                  <w:hideMark/>
                </w:tcPr>
                <w:p w14:paraId="46F5F79C"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94,81</w:t>
                  </w:r>
                </w:p>
              </w:tc>
            </w:tr>
            <w:tr w:rsidR="001F449C" w:rsidRPr="00576787" w14:paraId="221D1312" w14:textId="77777777" w:rsidTr="001F449C">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6D852999" w14:textId="77777777" w:rsidR="001F449C" w:rsidRPr="00576787" w:rsidRDefault="001F449C"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000000" w:fill="FFFFFF"/>
                  <w:noWrap/>
                  <w:hideMark/>
                </w:tcPr>
                <w:p w14:paraId="2899C7C6"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447" w:type="dxa"/>
                  <w:tcBorders>
                    <w:top w:val="nil"/>
                    <w:left w:val="nil"/>
                    <w:bottom w:val="single" w:sz="4" w:space="0" w:color="auto"/>
                    <w:right w:val="single" w:sz="4" w:space="0" w:color="auto"/>
                  </w:tcBorders>
                  <w:shd w:val="clear" w:color="000000" w:fill="FFFFFF"/>
                  <w:noWrap/>
                  <w:hideMark/>
                </w:tcPr>
                <w:p w14:paraId="2E91ADB4"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09</w:t>
                  </w:r>
                </w:p>
              </w:tc>
              <w:tc>
                <w:tcPr>
                  <w:tcW w:w="1076" w:type="dxa"/>
                  <w:tcBorders>
                    <w:top w:val="nil"/>
                    <w:left w:val="nil"/>
                    <w:bottom w:val="single" w:sz="4" w:space="0" w:color="auto"/>
                    <w:right w:val="single" w:sz="4" w:space="0" w:color="auto"/>
                  </w:tcBorders>
                  <w:shd w:val="clear" w:color="000000" w:fill="FFFFFF"/>
                  <w:hideMark/>
                </w:tcPr>
                <w:p w14:paraId="25C1A3C4"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029046221D</w:t>
                  </w:r>
                </w:p>
              </w:tc>
              <w:tc>
                <w:tcPr>
                  <w:tcW w:w="399" w:type="dxa"/>
                  <w:tcBorders>
                    <w:top w:val="nil"/>
                    <w:left w:val="nil"/>
                    <w:bottom w:val="single" w:sz="4" w:space="0" w:color="auto"/>
                    <w:right w:val="single" w:sz="4" w:space="0" w:color="auto"/>
                  </w:tcBorders>
                  <w:shd w:val="clear" w:color="000000" w:fill="FFFFFF"/>
                  <w:hideMark/>
                </w:tcPr>
                <w:p w14:paraId="10B453B9"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979" w:type="dxa"/>
                  <w:tcBorders>
                    <w:top w:val="nil"/>
                    <w:left w:val="nil"/>
                    <w:bottom w:val="single" w:sz="4" w:space="0" w:color="auto"/>
                    <w:right w:val="single" w:sz="4" w:space="0" w:color="auto"/>
                  </w:tcBorders>
                  <w:shd w:val="clear" w:color="000000" w:fill="FFFFFF"/>
                  <w:hideMark/>
                </w:tcPr>
                <w:p w14:paraId="70FC988D"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1017325,36</w:t>
                  </w:r>
                </w:p>
              </w:tc>
              <w:tc>
                <w:tcPr>
                  <w:tcW w:w="895" w:type="dxa"/>
                  <w:tcBorders>
                    <w:top w:val="nil"/>
                    <w:left w:val="nil"/>
                    <w:bottom w:val="single" w:sz="4" w:space="0" w:color="auto"/>
                    <w:right w:val="single" w:sz="4" w:space="0" w:color="auto"/>
                  </w:tcBorders>
                  <w:shd w:val="clear" w:color="000000" w:fill="FFFFFF"/>
                  <w:hideMark/>
                </w:tcPr>
                <w:p w14:paraId="257549D8"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964560,26</w:t>
                  </w:r>
                </w:p>
              </w:tc>
              <w:tc>
                <w:tcPr>
                  <w:tcW w:w="1100" w:type="dxa"/>
                  <w:tcBorders>
                    <w:top w:val="nil"/>
                    <w:left w:val="nil"/>
                    <w:bottom w:val="single" w:sz="4" w:space="0" w:color="auto"/>
                    <w:right w:val="single" w:sz="4" w:space="0" w:color="auto"/>
                  </w:tcBorders>
                  <w:shd w:val="clear" w:color="auto" w:fill="auto"/>
                  <w:noWrap/>
                  <w:hideMark/>
                </w:tcPr>
                <w:p w14:paraId="1F9E973F"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94,81</w:t>
                  </w:r>
                </w:p>
              </w:tc>
            </w:tr>
            <w:tr w:rsidR="001F449C" w:rsidRPr="00576787" w14:paraId="18744E1F" w14:textId="77777777" w:rsidTr="001F449C">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50716272" w14:textId="77777777" w:rsidR="001F449C" w:rsidRPr="00576787" w:rsidRDefault="001F449C"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Капитальный ремонт и ремонт дорог местного значения</w:t>
                  </w:r>
                </w:p>
              </w:tc>
              <w:tc>
                <w:tcPr>
                  <w:tcW w:w="459" w:type="dxa"/>
                  <w:tcBorders>
                    <w:top w:val="nil"/>
                    <w:left w:val="nil"/>
                    <w:bottom w:val="single" w:sz="4" w:space="0" w:color="auto"/>
                    <w:right w:val="single" w:sz="4" w:space="0" w:color="auto"/>
                  </w:tcBorders>
                  <w:shd w:val="clear" w:color="000000" w:fill="FFFFFF"/>
                  <w:noWrap/>
                  <w:hideMark/>
                </w:tcPr>
                <w:p w14:paraId="28DA7F24"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447" w:type="dxa"/>
                  <w:tcBorders>
                    <w:top w:val="nil"/>
                    <w:left w:val="nil"/>
                    <w:bottom w:val="single" w:sz="4" w:space="0" w:color="auto"/>
                    <w:right w:val="single" w:sz="4" w:space="0" w:color="auto"/>
                  </w:tcBorders>
                  <w:shd w:val="clear" w:color="000000" w:fill="FFFFFF"/>
                  <w:noWrap/>
                  <w:hideMark/>
                </w:tcPr>
                <w:p w14:paraId="614C45BE"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09</w:t>
                  </w:r>
                </w:p>
              </w:tc>
              <w:tc>
                <w:tcPr>
                  <w:tcW w:w="1076" w:type="dxa"/>
                  <w:tcBorders>
                    <w:top w:val="nil"/>
                    <w:left w:val="nil"/>
                    <w:bottom w:val="single" w:sz="4" w:space="0" w:color="auto"/>
                    <w:right w:val="single" w:sz="4" w:space="0" w:color="auto"/>
                  </w:tcBorders>
                  <w:shd w:val="clear" w:color="000000" w:fill="FFFFFF"/>
                  <w:hideMark/>
                </w:tcPr>
                <w:p w14:paraId="461C76AB"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029046222D</w:t>
                  </w:r>
                </w:p>
              </w:tc>
              <w:tc>
                <w:tcPr>
                  <w:tcW w:w="399" w:type="dxa"/>
                  <w:tcBorders>
                    <w:top w:val="nil"/>
                    <w:left w:val="nil"/>
                    <w:bottom w:val="single" w:sz="4" w:space="0" w:color="auto"/>
                    <w:right w:val="single" w:sz="4" w:space="0" w:color="auto"/>
                  </w:tcBorders>
                  <w:shd w:val="clear" w:color="000000" w:fill="FFFFFF"/>
                  <w:hideMark/>
                </w:tcPr>
                <w:p w14:paraId="4D01667F"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hideMark/>
                </w:tcPr>
                <w:p w14:paraId="49C5F0F3"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800000,00</w:t>
                  </w:r>
                </w:p>
              </w:tc>
              <w:tc>
                <w:tcPr>
                  <w:tcW w:w="895" w:type="dxa"/>
                  <w:tcBorders>
                    <w:top w:val="nil"/>
                    <w:left w:val="nil"/>
                    <w:bottom w:val="single" w:sz="4" w:space="0" w:color="auto"/>
                    <w:right w:val="single" w:sz="4" w:space="0" w:color="auto"/>
                  </w:tcBorders>
                  <w:shd w:val="clear" w:color="000000" w:fill="FFFFFF"/>
                  <w:hideMark/>
                </w:tcPr>
                <w:p w14:paraId="49B979D0"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800000,00</w:t>
                  </w:r>
                </w:p>
              </w:tc>
              <w:tc>
                <w:tcPr>
                  <w:tcW w:w="1100" w:type="dxa"/>
                  <w:tcBorders>
                    <w:top w:val="nil"/>
                    <w:left w:val="nil"/>
                    <w:bottom w:val="single" w:sz="4" w:space="0" w:color="auto"/>
                    <w:right w:val="single" w:sz="4" w:space="0" w:color="auto"/>
                  </w:tcBorders>
                  <w:shd w:val="clear" w:color="auto" w:fill="auto"/>
                  <w:noWrap/>
                  <w:hideMark/>
                </w:tcPr>
                <w:p w14:paraId="6B82EABD"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bl>
          <w:p w14:paraId="0AB84D9D" w14:textId="77777777" w:rsidR="001F449C" w:rsidRPr="00576787" w:rsidRDefault="001F449C" w:rsidP="00576787">
            <w:pPr>
              <w:ind w:firstLine="709"/>
              <w:jc w:val="both"/>
              <w:rPr>
                <w:rFonts w:ascii="Calibri" w:hAnsi="Calibri" w:cs="Calibri"/>
                <w:sz w:val="18"/>
                <w:szCs w:val="18"/>
                <w:lang w:val="ru-RU"/>
              </w:rPr>
            </w:pPr>
          </w:p>
        </w:tc>
        <w:tc>
          <w:tcPr>
            <w:tcW w:w="283" w:type="dxa"/>
            <w:shd w:val="clear" w:color="auto" w:fill="auto"/>
          </w:tcPr>
          <w:p w14:paraId="5B86348F" w14:textId="77777777" w:rsidR="001F449C" w:rsidRPr="00576787" w:rsidRDefault="001F449C" w:rsidP="00576787">
            <w:pPr>
              <w:rPr>
                <w:rFonts w:ascii="Calibri" w:hAnsi="Calibri" w:cs="Calibri"/>
                <w:sz w:val="18"/>
                <w:szCs w:val="18"/>
                <w:lang w:val="ru-RU"/>
              </w:rPr>
            </w:pPr>
          </w:p>
        </w:tc>
        <w:tc>
          <w:tcPr>
            <w:tcW w:w="7824" w:type="dxa"/>
            <w:shd w:val="clear" w:color="auto" w:fill="auto"/>
          </w:tcPr>
          <w:tbl>
            <w:tblPr>
              <w:tblW w:w="7740" w:type="dxa"/>
              <w:tblLayout w:type="fixed"/>
              <w:tblLook w:val="04A0" w:firstRow="1" w:lastRow="0" w:firstColumn="1" w:lastColumn="0" w:noHBand="0" w:noVBand="1"/>
            </w:tblPr>
            <w:tblGrid>
              <w:gridCol w:w="2385"/>
              <w:gridCol w:w="459"/>
              <w:gridCol w:w="447"/>
              <w:gridCol w:w="1076"/>
              <w:gridCol w:w="399"/>
              <w:gridCol w:w="979"/>
              <w:gridCol w:w="895"/>
              <w:gridCol w:w="1100"/>
            </w:tblGrid>
            <w:tr w:rsidR="001F449C" w:rsidRPr="00576787" w14:paraId="6BC3B4A5" w14:textId="77777777" w:rsidTr="001F449C">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313B5A77" w14:textId="77777777" w:rsidR="001F449C" w:rsidRPr="00576787" w:rsidRDefault="001F449C"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000000" w:fill="FFFFFF"/>
                  <w:noWrap/>
                  <w:hideMark/>
                </w:tcPr>
                <w:p w14:paraId="4D0A5AED"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447" w:type="dxa"/>
                  <w:tcBorders>
                    <w:top w:val="nil"/>
                    <w:left w:val="nil"/>
                    <w:bottom w:val="single" w:sz="4" w:space="0" w:color="auto"/>
                    <w:right w:val="single" w:sz="4" w:space="0" w:color="auto"/>
                  </w:tcBorders>
                  <w:shd w:val="clear" w:color="000000" w:fill="FFFFFF"/>
                  <w:noWrap/>
                  <w:hideMark/>
                </w:tcPr>
                <w:p w14:paraId="214F1752"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09</w:t>
                  </w:r>
                </w:p>
              </w:tc>
              <w:tc>
                <w:tcPr>
                  <w:tcW w:w="1076" w:type="dxa"/>
                  <w:tcBorders>
                    <w:top w:val="nil"/>
                    <w:left w:val="nil"/>
                    <w:bottom w:val="single" w:sz="4" w:space="0" w:color="auto"/>
                    <w:right w:val="single" w:sz="4" w:space="0" w:color="auto"/>
                  </w:tcBorders>
                  <w:shd w:val="clear" w:color="000000" w:fill="FFFFFF"/>
                  <w:hideMark/>
                </w:tcPr>
                <w:p w14:paraId="723E5F15"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029046222D</w:t>
                  </w:r>
                </w:p>
              </w:tc>
              <w:tc>
                <w:tcPr>
                  <w:tcW w:w="399" w:type="dxa"/>
                  <w:tcBorders>
                    <w:top w:val="nil"/>
                    <w:left w:val="nil"/>
                    <w:bottom w:val="single" w:sz="4" w:space="0" w:color="auto"/>
                    <w:right w:val="single" w:sz="4" w:space="0" w:color="auto"/>
                  </w:tcBorders>
                  <w:shd w:val="clear" w:color="000000" w:fill="FFFFFF"/>
                  <w:hideMark/>
                </w:tcPr>
                <w:p w14:paraId="5DD28E9B"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979" w:type="dxa"/>
                  <w:tcBorders>
                    <w:top w:val="nil"/>
                    <w:left w:val="nil"/>
                    <w:bottom w:val="single" w:sz="4" w:space="0" w:color="auto"/>
                    <w:right w:val="single" w:sz="4" w:space="0" w:color="auto"/>
                  </w:tcBorders>
                  <w:shd w:val="clear" w:color="000000" w:fill="FFFFFF"/>
                  <w:hideMark/>
                </w:tcPr>
                <w:p w14:paraId="71B5B263"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800000,00</w:t>
                  </w:r>
                </w:p>
              </w:tc>
              <w:tc>
                <w:tcPr>
                  <w:tcW w:w="895" w:type="dxa"/>
                  <w:tcBorders>
                    <w:top w:val="nil"/>
                    <w:left w:val="nil"/>
                    <w:bottom w:val="single" w:sz="4" w:space="0" w:color="auto"/>
                    <w:right w:val="single" w:sz="4" w:space="0" w:color="auto"/>
                  </w:tcBorders>
                  <w:shd w:val="clear" w:color="000000" w:fill="FFFFFF"/>
                  <w:hideMark/>
                </w:tcPr>
                <w:p w14:paraId="62897740"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800000,00</w:t>
                  </w:r>
                </w:p>
              </w:tc>
              <w:tc>
                <w:tcPr>
                  <w:tcW w:w="1100" w:type="dxa"/>
                  <w:tcBorders>
                    <w:top w:val="nil"/>
                    <w:left w:val="nil"/>
                    <w:bottom w:val="single" w:sz="4" w:space="0" w:color="auto"/>
                    <w:right w:val="single" w:sz="4" w:space="0" w:color="auto"/>
                  </w:tcBorders>
                  <w:shd w:val="clear" w:color="auto" w:fill="auto"/>
                  <w:noWrap/>
                  <w:hideMark/>
                </w:tcPr>
                <w:p w14:paraId="4EB0B2AF"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1CFFA5E3" w14:textId="77777777" w:rsidTr="001F449C">
              <w:trPr>
                <w:trHeight w:val="50"/>
              </w:trPr>
              <w:tc>
                <w:tcPr>
                  <w:tcW w:w="2385" w:type="dxa"/>
                  <w:tcBorders>
                    <w:top w:val="nil"/>
                    <w:left w:val="single" w:sz="4" w:space="0" w:color="000000"/>
                    <w:bottom w:val="single" w:sz="4" w:space="0" w:color="000000"/>
                    <w:right w:val="single" w:sz="4" w:space="0" w:color="000000"/>
                  </w:tcBorders>
                  <w:shd w:val="clear" w:color="000000" w:fill="FFFFFF"/>
                  <w:hideMark/>
                </w:tcPr>
                <w:p w14:paraId="4DF60C4F" w14:textId="77777777" w:rsidR="001F449C" w:rsidRPr="00576787" w:rsidRDefault="001F449C" w:rsidP="00576787">
                  <w:pPr>
                    <w:suppressAutoHyphens w:val="0"/>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000000" w:fill="FFFFFF"/>
                  <w:noWrap/>
                  <w:hideMark/>
                </w:tcPr>
                <w:p w14:paraId="734321F7"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04</w:t>
                  </w:r>
                </w:p>
              </w:tc>
              <w:tc>
                <w:tcPr>
                  <w:tcW w:w="447" w:type="dxa"/>
                  <w:tcBorders>
                    <w:top w:val="nil"/>
                    <w:left w:val="nil"/>
                    <w:bottom w:val="single" w:sz="4" w:space="0" w:color="auto"/>
                    <w:right w:val="single" w:sz="4" w:space="0" w:color="auto"/>
                  </w:tcBorders>
                  <w:shd w:val="clear" w:color="000000" w:fill="FFFFFF"/>
                  <w:noWrap/>
                  <w:hideMark/>
                </w:tcPr>
                <w:p w14:paraId="717AF6D1"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09</w:t>
                  </w:r>
                </w:p>
              </w:tc>
              <w:tc>
                <w:tcPr>
                  <w:tcW w:w="1076" w:type="dxa"/>
                  <w:tcBorders>
                    <w:top w:val="nil"/>
                    <w:left w:val="nil"/>
                    <w:bottom w:val="single" w:sz="4" w:space="0" w:color="auto"/>
                    <w:right w:val="single" w:sz="4" w:space="0" w:color="auto"/>
                  </w:tcBorders>
                  <w:shd w:val="clear" w:color="000000" w:fill="FFFFFF"/>
                  <w:hideMark/>
                </w:tcPr>
                <w:p w14:paraId="155B93F5"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029046222D</w:t>
                  </w:r>
                </w:p>
              </w:tc>
              <w:tc>
                <w:tcPr>
                  <w:tcW w:w="399" w:type="dxa"/>
                  <w:tcBorders>
                    <w:top w:val="nil"/>
                    <w:left w:val="nil"/>
                    <w:bottom w:val="single" w:sz="4" w:space="0" w:color="auto"/>
                    <w:right w:val="single" w:sz="4" w:space="0" w:color="auto"/>
                  </w:tcBorders>
                  <w:shd w:val="clear" w:color="000000" w:fill="FFFFFF"/>
                  <w:hideMark/>
                </w:tcPr>
                <w:p w14:paraId="7547E45C"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979" w:type="dxa"/>
                  <w:tcBorders>
                    <w:top w:val="nil"/>
                    <w:left w:val="nil"/>
                    <w:bottom w:val="single" w:sz="4" w:space="0" w:color="auto"/>
                    <w:right w:val="single" w:sz="4" w:space="0" w:color="auto"/>
                  </w:tcBorders>
                  <w:shd w:val="clear" w:color="000000" w:fill="FFFFFF"/>
                  <w:hideMark/>
                </w:tcPr>
                <w:p w14:paraId="62108CC3"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800000,00</w:t>
                  </w:r>
                </w:p>
              </w:tc>
              <w:tc>
                <w:tcPr>
                  <w:tcW w:w="895" w:type="dxa"/>
                  <w:tcBorders>
                    <w:top w:val="nil"/>
                    <w:left w:val="nil"/>
                    <w:bottom w:val="single" w:sz="4" w:space="0" w:color="auto"/>
                    <w:right w:val="single" w:sz="4" w:space="0" w:color="auto"/>
                  </w:tcBorders>
                  <w:shd w:val="clear" w:color="000000" w:fill="FFFFFF"/>
                  <w:hideMark/>
                </w:tcPr>
                <w:p w14:paraId="2FF5120C"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800000,00</w:t>
                  </w:r>
                </w:p>
              </w:tc>
              <w:tc>
                <w:tcPr>
                  <w:tcW w:w="1100" w:type="dxa"/>
                  <w:tcBorders>
                    <w:top w:val="nil"/>
                    <w:left w:val="nil"/>
                    <w:bottom w:val="single" w:sz="4" w:space="0" w:color="auto"/>
                    <w:right w:val="single" w:sz="4" w:space="0" w:color="auto"/>
                  </w:tcBorders>
                  <w:shd w:val="clear" w:color="auto" w:fill="auto"/>
                  <w:noWrap/>
                  <w:hideMark/>
                </w:tcPr>
                <w:p w14:paraId="67C21DD7"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3C73B424" w14:textId="77777777" w:rsidTr="001F449C">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168BB4B5" w14:textId="77777777" w:rsidR="001F449C" w:rsidRPr="00576787" w:rsidRDefault="001F44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ЖИЛИЩНО-КОММУНАЛЬНОЕ ХОЗЯЙСТВО</w:t>
                  </w:r>
                </w:p>
              </w:tc>
              <w:tc>
                <w:tcPr>
                  <w:tcW w:w="459" w:type="dxa"/>
                  <w:tcBorders>
                    <w:top w:val="nil"/>
                    <w:left w:val="nil"/>
                    <w:bottom w:val="single" w:sz="4" w:space="0" w:color="auto"/>
                    <w:right w:val="single" w:sz="4" w:space="0" w:color="auto"/>
                  </w:tcBorders>
                  <w:shd w:val="clear" w:color="000000" w:fill="FFFFFF"/>
                  <w:hideMark/>
                </w:tcPr>
                <w:p w14:paraId="08A042EC" w14:textId="77777777" w:rsidR="001F449C" w:rsidRPr="00576787" w:rsidRDefault="001F44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05</w:t>
                  </w:r>
                </w:p>
              </w:tc>
              <w:tc>
                <w:tcPr>
                  <w:tcW w:w="447" w:type="dxa"/>
                  <w:tcBorders>
                    <w:top w:val="nil"/>
                    <w:left w:val="nil"/>
                    <w:bottom w:val="single" w:sz="4" w:space="0" w:color="auto"/>
                    <w:right w:val="single" w:sz="4" w:space="0" w:color="auto"/>
                  </w:tcBorders>
                  <w:shd w:val="clear" w:color="000000" w:fill="FFFFFF"/>
                  <w:hideMark/>
                </w:tcPr>
                <w:p w14:paraId="07340FEF" w14:textId="77777777" w:rsidR="001F449C" w:rsidRPr="00576787" w:rsidRDefault="001F44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w:t>
                  </w:r>
                </w:p>
              </w:tc>
              <w:tc>
                <w:tcPr>
                  <w:tcW w:w="1076" w:type="dxa"/>
                  <w:tcBorders>
                    <w:top w:val="nil"/>
                    <w:left w:val="nil"/>
                    <w:bottom w:val="single" w:sz="4" w:space="0" w:color="auto"/>
                    <w:right w:val="single" w:sz="4" w:space="0" w:color="auto"/>
                  </w:tcBorders>
                  <w:shd w:val="clear" w:color="000000" w:fill="FFFFFF"/>
                  <w:hideMark/>
                </w:tcPr>
                <w:p w14:paraId="73540024" w14:textId="77777777" w:rsidR="001F449C" w:rsidRPr="00576787" w:rsidRDefault="001F44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0000000000</w:t>
                  </w:r>
                </w:p>
              </w:tc>
              <w:tc>
                <w:tcPr>
                  <w:tcW w:w="399" w:type="dxa"/>
                  <w:tcBorders>
                    <w:top w:val="nil"/>
                    <w:left w:val="nil"/>
                    <w:bottom w:val="single" w:sz="4" w:space="0" w:color="auto"/>
                    <w:right w:val="single" w:sz="4" w:space="0" w:color="auto"/>
                  </w:tcBorders>
                  <w:shd w:val="clear" w:color="000000" w:fill="FFFFFF"/>
                  <w:hideMark/>
                </w:tcPr>
                <w:p w14:paraId="78964762" w14:textId="77777777" w:rsidR="001F449C" w:rsidRPr="00576787" w:rsidRDefault="001F44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hideMark/>
                </w:tcPr>
                <w:p w14:paraId="383D606E" w14:textId="77777777" w:rsidR="001F449C" w:rsidRPr="00576787" w:rsidRDefault="001F44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441311,74</w:t>
                  </w:r>
                </w:p>
              </w:tc>
              <w:tc>
                <w:tcPr>
                  <w:tcW w:w="895" w:type="dxa"/>
                  <w:tcBorders>
                    <w:top w:val="nil"/>
                    <w:left w:val="nil"/>
                    <w:bottom w:val="single" w:sz="4" w:space="0" w:color="auto"/>
                    <w:right w:val="single" w:sz="4" w:space="0" w:color="auto"/>
                  </w:tcBorders>
                  <w:shd w:val="clear" w:color="000000" w:fill="FFFFFF"/>
                  <w:hideMark/>
                </w:tcPr>
                <w:p w14:paraId="25A9301B" w14:textId="77777777" w:rsidR="001F449C" w:rsidRPr="00576787" w:rsidRDefault="001F44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428059,57</w:t>
                  </w:r>
                </w:p>
              </w:tc>
              <w:tc>
                <w:tcPr>
                  <w:tcW w:w="1100" w:type="dxa"/>
                  <w:tcBorders>
                    <w:top w:val="nil"/>
                    <w:left w:val="nil"/>
                    <w:bottom w:val="single" w:sz="4" w:space="0" w:color="auto"/>
                    <w:right w:val="single" w:sz="4" w:space="0" w:color="auto"/>
                  </w:tcBorders>
                  <w:shd w:val="clear" w:color="auto" w:fill="auto"/>
                  <w:noWrap/>
                  <w:hideMark/>
                </w:tcPr>
                <w:p w14:paraId="66A754F9"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97,00</w:t>
                  </w:r>
                </w:p>
              </w:tc>
            </w:tr>
            <w:tr w:rsidR="001F449C" w:rsidRPr="00576787" w14:paraId="7153DCDD" w14:textId="77777777" w:rsidTr="001F449C">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3DD2A132"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Благоустройство</w:t>
                  </w:r>
                </w:p>
              </w:tc>
              <w:tc>
                <w:tcPr>
                  <w:tcW w:w="459" w:type="dxa"/>
                  <w:tcBorders>
                    <w:top w:val="nil"/>
                    <w:left w:val="nil"/>
                    <w:bottom w:val="single" w:sz="4" w:space="0" w:color="auto"/>
                    <w:right w:val="single" w:sz="4" w:space="0" w:color="auto"/>
                  </w:tcBorders>
                  <w:shd w:val="clear" w:color="000000" w:fill="FFFFFF"/>
                  <w:hideMark/>
                </w:tcPr>
                <w:p w14:paraId="547EC604"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05</w:t>
                  </w:r>
                </w:p>
              </w:tc>
              <w:tc>
                <w:tcPr>
                  <w:tcW w:w="447" w:type="dxa"/>
                  <w:tcBorders>
                    <w:top w:val="nil"/>
                    <w:left w:val="nil"/>
                    <w:bottom w:val="single" w:sz="4" w:space="0" w:color="auto"/>
                    <w:right w:val="single" w:sz="4" w:space="0" w:color="auto"/>
                  </w:tcBorders>
                  <w:shd w:val="clear" w:color="000000" w:fill="FFFFFF"/>
                  <w:hideMark/>
                </w:tcPr>
                <w:p w14:paraId="1E7F72E7"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1076" w:type="dxa"/>
                  <w:tcBorders>
                    <w:top w:val="nil"/>
                    <w:left w:val="nil"/>
                    <w:bottom w:val="single" w:sz="4" w:space="0" w:color="auto"/>
                    <w:right w:val="single" w:sz="4" w:space="0" w:color="auto"/>
                  </w:tcBorders>
                  <w:shd w:val="clear" w:color="000000" w:fill="FFFFFF"/>
                  <w:hideMark/>
                </w:tcPr>
                <w:p w14:paraId="1A67CD87"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0000000000</w:t>
                  </w:r>
                </w:p>
              </w:tc>
              <w:tc>
                <w:tcPr>
                  <w:tcW w:w="399" w:type="dxa"/>
                  <w:tcBorders>
                    <w:top w:val="nil"/>
                    <w:left w:val="nil"/>
                    <w:bottom w:val="single" w:sz="4" w:space="0" w:color="auto"/>
                    <w:right w:val="single" w:sz="4" w:space="0" w:color="auto"/>
                  </w:tcBorders>
                  <w:shd w:val="clear" w:color="000000" w:fill="FFFFFF"/>
                  <w:hideMark/>
                </w:tcPr>
                <w:p w14:paraId="1B448412"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hideMark/>
                </w:tcPr>
                <w:p w14:paraId="2E8B59B7"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441311,74</w:t>
                  </w:r>
                </w:p>
              </w:tc>
              <w:tc>
                <w:tcPr>
                  <w:tcW w:w="895" w:type="dxa"/>
                  <w:tcBorders>
                    <w:top w:val="nil"/>
                    <w:left w:val="nil"/>
                    <w:bottom w:val="single" w:sz="4" w:space="0" w:color="auto"/>
                    <w:right w:val="single" w:sz="4" w:space="0" w:color="auto"/>
                  </w:tcBorders>
                  <w:shd w:val="clear" w:color="000000" w:fill="FFFFFF"/>
                  <w:hideMark/>
                </w:tcPr>
                <w:p w14:paraId="32FD9DA5"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428059,57</w:t>
                  </w:r>
                </w:p>
              </w:tc>
              <w:tc>
                <w:tcPr>
                  <w:tcW w:w="1100" w:type="dxa"/>
                  <w:tcBorders>
                    <w:top w:val="nil"/>
                    <w:left w:val="nil"/>
                    <w:bottom w:val="single" w:sz="4" w:space="0" w:color="auto"/>
                    <w:right w:val="single" w:sz="4" w:space="0" w:color="auto"/>
                  </w:tcBorders>
                  <w:shd w:val="clear" w:color="auto" w:fill="auto"/>
                  <w:noWrap/>
                  <w:hideMark/>
                </w:tcPr>
                <w:p w14:paraId="46958674"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97,00</w:t>
                  </w:r>
                </w:p>
              </w:tc>
            </w:tr>
            <w:tr w:rsidR="001F449C" w:rsidRPr="00576787" w14:paraId="127D5955" w14:textId="77777777" w:rsidTr="001F449C">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394D0A7D"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Муниципальная программа </w:t>
                  </w:r>
                  <w:proofErr w:type="spellStart"/>
                  <w:r w:rsidRPr="00576787">
                    <w:rPr>
                      <w:rFonts w:ascii="Calibri" w:eastAsia="Times New Roman" w:hAnsi="Calibri" w:cs="Calibri"/>
                      <w:kern w:val="0"/>
                      <w:sz w:val="12"/>
                      <w:szCs w:val="12"/>
                      <w:lang w:val="ru-RU" w:eastAsia="ru-RU" w:bidi="ar-SA"/>
                    </w:rPr>
                    <w:t>Ракитненского</w:t>
                  </w:r>
                  <w:proofErr w:type="spellEnd"/>
                  <w:r w:rsidRPr="00576787">
                    <w:rPr>
                      <w:rFonts w:ascii="Calibri" w:eastAsia="Times New Roman" w:hAnsi="Calibri" w:cs="Calibri"/>
                      <w:kern w:val="0"/>
                      <w:sz w:val="12"/>
                      <w:szCs w:val="12"/>
                      <w:lang w:val="ru-RU" w:eastAsia="ru-RU" w:bidi="ar-SA"/>
                    </w:rPr>
                    <w:t xml:space="preserve"> сельского поселения «Благоустройство территории </w:t>
                  </w:r>
                  <w:proofErr w:type="spellStart"/>
                  <w:r w:rsidRPr="00576787">
                    <w:rPr>
                      <w:rFonts w:ascii="Calibri" w:eastAsia="Times New Roman" w:hAnsi="Calibri" w:cs="Calibri"/>
                      <w:kern w:val="0"/>
                      <w:sz w:val="12"/>
                      <w:szCs w:val="12"/>
                      <w:lang w:val="ru-RU" w:eastAsia="ru-RU" w:bidi="ar-SA"/>
                    </w:rPr>
                    <w:t>Ракитненского</w:t>
                  </w:r>
                  <w:proofErr w:type="spellEnd"/>
                  <w:r w:rsidRPr="00576787">
                    <w:rPr>
                      <w:rFonts w:ascii="Calibri" w:eastAsia="Times New Roman" w:hAnsi="Calibri" w:cs="Calibri"/>
                      <w:kern w:val="0"/>
                      <w:sz w:val="12"/>
                      <w:szCs w:val="12"/>
                      <w:lang w:val="ru-RU" w:eastAsia="ru-RU" w:bidi="ar-SA"/>
                    </w:rPr>
                    <w:t xml:space="preserve"> сельского поселения на 2023-2027 годы»</w:t>
                  </w:r>
                </w:p>
              </w:tc>
              <w:tc>
                <w:tcPr>
                  <w:tcW w:w="459" w:type="dxa"/>
                  <w:tcBorders>
                    <w:top w:val="nil"/>
                    <w:left w:val="nil"/>
                    <w:bottom w:val="single" w:sz="4" w:space="0" w:color="auto"/>
                    <w:right w:val="single" w:sz="4" w:space="0" w:color="auto"/>
                  </w:tcBorders>
                  <w:shd w:val="clear" w:color="000000" w:fill="FFFFFF"/>
                  <w:hideMark/>
                </w:tcPr>
                <w:p w14:paraId="5B982F28"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05</w:t>
                  </w:r>
                </w:p>
              </w:tc>
              <w:tc>
                <w:tcPr>
                  <w:tcW w:w="447" w:type="dxa"/>
                  <w:tcBorders>
                    <w:top w:val="nil"/>
                    <w:left w:val="nil"/>
                    <w:bottom w:val="single" w:sz="4" w:space="0" w:color="auto"/>
                    <w:right w:val="single" w:sz="4" w:space="0" w:color="auto"/>
                  </w:tcBorders>
                  <w:shd w:val="clear" w:color="000000" w:fill="FFFFFF"/>
                  <w:hideMark/>
                </w:tcPr>
                <w:p w14:paraId="7855F1E3"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1076" w:type="dxa"/>
                  <w:tcBorders>
                    <w:top w:val="nil"/>
                    <w:left w:val="nil"/>
                    <w:bottom w:val="single" w:sz="4" w:space="0" w:color="auto"/>
                    <w:right w:val="single" w:sz="4" w:space="0" w:color="auto"/>
                  </w:tcBorders>
                  <w:shd w:val="clear" w:color="000000" w:fill="FFFFFF"/>
                  <w:hideMark/>
                </w:tcPr>
                <w:p w14:paraId="142D81EF"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0200000000</w:t>
                  </w:r>
                </w:p>
              </w:tc>
              <w:tc>
                <w:tcPr>
                  <w:tcW w:w="399" w:type="dxa"/>
                  <w:tcBorders>
                    <w:top w:val="nil"/>
                    <w:left w:val="nil"/>
                    <w:bottom w:val="single" w:sz="4" w:space="0" w:color="auto"/>
                    <w:right w:val="single" w:sz="4" w:space="0" w:color="auto"/>
                  </w:tcBorders>
                  <w:shd w:val="clear" w:color="000000" w:fill="FFFFFF"/>
                  <w:hideMark/>
                </w:tcPr>
                <w:p w14:paraId="30DE7A07"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hideMark/>
                </w:tcPr>
                <w:p w14:paraId="61FC2DF7"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441311,74</w:t>
                  </w:r>
                </w:p>
              </w:tc>
              <w:tc>
                <w:tcPr>
                  <w:tcW w:w="895" w:type="dxa"/>
                  <w:tcBorders>
                    <w:top w:val="nil"/>
                    <w:left w:val="nil"/>
                    <w:bottom w:val="single" w:sz="4" w:space="0" w:color="auto"/>
                    <w:right w:val="single" w:sz="4" w:space="0" w:color="auto"/>
                  </w:tcBorders>
                  <w:shd w:val="clear" w:color="000000" w:fill="FFFFFF"/>
                  <w:hideMark/>
                </w:tcPr>
                <w:p w14:paraId="227C4B40"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428059,57</w:t>
                  </w:r>
                </w:p>
              </w:tc>
              <w:tc>
                <w:tcPr>
                  <w:tcW w:w="1100" w:type="dxa"/>
                  <w:tcBorders>
                    <w:top w:val="nil"/>
                    <w:left w:val="nil"/>
                    <w:bottom w:val="single" w:sz="4" w:space="0" w:color="auto"/>
                    <w:right w:val="single" w:sz="4" w:space="0" w:color="auto"/>
                  </w:tcBorders>
                  <w:shd w:val="clear" w:color="auto" w:fill="auto"/>
                  <w:noWrap/>
                  <w:hideMark/>
                </w:tcPr>
                <w:p w14:paraId="155FAD05"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97,00</w:t>
                  </w:r>
                </w:p>
              </w:tc>
            </w:tr>
            <w:tr w:rsidR="001F449C" w:rsidRPr="00576787" w14:paraId="278BD82D" w14:textId="77777777" w:rsidTr="001F449C">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6DD8D46A"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Содержанием территории общего пользования (</w:t>
                  </w:r>
                  <w:proofErr w:type="spellStart"/>
                  <w:r w:rsidRPr="00576787">
                    <w:rPr>
                      <w:rFonts w:ascii="Calibri" w:eastAsia="Times New Roman" w:hAnsi="Calibri" w:cs="Calibri"/>
                      <w:kern w:val="0"/>
                      <w:sz w:val="12"/>
                      <w:szCs w:val="12"/>
                      <w:lang w:val="ru-RU" w:eastAsia="ru-RU" w:bidi="ar-SA"/>
                    </w:rPr>
                    <w:t>тратуары</w:t>
                  </w:r>
                  <w:proofErr w:type="spellEnd"/>
                  <w:r w:rsidRPr="00576787">
                    <w:rPr>
                      <w:rFonts w:ascii="Calibri" w:eastAsia="Times New Roman" w:hAnsi="Calibri" w:cs="Calibri"/>
                      <w:kern w:val="0"/>
                      <w:sz w:val="12"/>
                      <w:szCs w:val="12"/>
                      <w:lang w:val="ru-RU" w:eastAsia="ru-RU" w:bidi="ar-SA"/>
                    </w:rPr>
                    <w:t>, площади, детские площадки и т.д.)</w:t>
                  </w:r>
                </w:p>
              </w:tc>
              <w:tc>
                <w:tcPr>
                  <w:tcW w:w="459" w:type="dxa"/>
                  <w:tcBorders>
                    <w:top w:val="nil"/>
                    <w:left w:val="nil"/>
                    <w:bottom w:val="single" w:sz="4" w:space="0" w:color="auto"/>
                    <w:right w:val="single" w:sz="4" w:space="0" w:color="auto"/>
                  </w:tcBorders>
                  <w:shd w:val="clear" w:color="000000" w:fill="FFFFFF"/>
                  <w:hideMark/>
                </w:tcPr>
                <w:p w14:paraId="3259CBBD"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05</w:t>
                  </w:r>
                </w:p>
              </w:tc>
              <w:tc>
                <w:tcPr>
                  <w:tcW w:w="447" w:type="dxa"/>
                  <w:tcBorders>
                    <w:top w:val="nil"/>
                    <w:left w:val="nil"/>
                    <w:bottom w:val="single" w:sz="4" w:space="0" w:color="auto"/>
                    <w:right w:val="single" w:sz="4" w:space="0" w:color="auto"/>
                  </w:tcBorders>
                  <w:shd w:val="clear" w:color="000000" w:fill="FFFFFF"/>
                  <w:hideMark/>
                </w:tcPr>
                <w:p w14:paraId="39E9D46C"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1076" w:type="dxa"/>
                  <w:tcBorders>
                    <w:top w:val="nil"/>
                    <w:left w:val="nil"/>
                    <w:bottom w:val="single" w:sz="4" w:space="0" w:color="auto"/>
                    <w:right w:val="single" w:sz="4" w:space="0" w:color="auto"/>
                  </w:tcBorders>
                  <w:shd w:val="clear" w:color="000000" w:fill="FFFFFF"/>
                  <w:hideMark/>
                </w:tcPr>
                <w:p w14:paraId="5A870701"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0290226050</w:t>
                  </w:r>
                </w:p>
              </w:tc>
              <w:tc>
                <w:tcPr>
                  <w:tcW w:w="399" w:type="dxa"/>
                  <w:tcBorders>
                    <w:top w:val="nil"/>
                    <w:left w:val="nil"/>
                    <w:bottom w:val="single" w:sz="4" w:space="0" w:color="auto"/>
                    <w:right w:val="single" w:sz="4" w:space="0" w:color="auto"/>
                  </w:tcBorders>
                  <w:shd w:val="clear" w:color="000000" w:fill="FFFFFF"/>
                  <w:hideMark/>
                </w:tcPr>
                <w:p w14:paraId="09248E0E"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hideMark/>
                </w:tcPr>
                <w:p w14:paraId="5A6A56A6"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367157,74</w:t>
                  </w:r>
                </w:p>
              </w:tc>
              <w:tc>
                <w:tcPr>
                  <w:tcW w:w="895" w:type="dxa"/>
                  <w:tcBorders>
                    <w:top w:val="nil"/>
                    <w:left w:val="nil"/>
                    <w:bottom w:val="single" w:sz="4" w:space="0" w:color="auto"/>
                    <w:right w:val="single" w:sz="4" w:space="0" w:color="auto"/>
                  </w:tcBorders>
                  <w:shd w:val="clear" w:color="000000" w:fill="FFFFFF"/>
                  <w:hideMark/>
                </w:tcPr>
                <w:p w14:paraId="3C8AF48C"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353905,57</w:t>
                  </w:r>
                </w:p>
              </w:tc>
              <w:tc>
                <w:tcPr>
                  <w:tcW w:w="1100" w:type="dxa"/>
                  <w:tcBorders>
                    <w:top w:val="nil"/>
                    <w:left w:val="nil"/>
                    <w:bottom w:val="single" w:sz="4" w:space="0" w:color="auto"/>
                    <w:right w:val="single" w:sz="4" w:space="0" w:color="auto"/>
                  </w:tcBorders>
                  <w:shd w:val="clear" w:color="auto" w:fill="auto"/>
                  <w:noWrap/>
                  <w:hideMark/>
                </w:tcPr>
                <w:p w14:paraId="39D47B52"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96,39</w:t>
                  </w:r>
                </w:p>
              </w:tc>
            </w:tr>
            <w:tr w:rsidR="001F449C" w:rsidRPr="00576787" w14:paraId="454B97C9" w14:textId="77777777" w:rsidTr="001F449C">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3AF0F297"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Закупка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000000" w:fill="FFFFFF"/>
                  <w:hideMark/>
                </w:tcPr>
                <w:p w14:paraId="48976631"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05</w:t>
                  </w:r>
                </w:p>
              </w:tc>
              <w:tc>
                <w:tcPr>
                  <w:tcW w:w="447" w:type="dxa"/>
                  <w:tcBorders>
                    <w:top w:val="nil"/>
                    <w:left w:val="nil"/>
                    <w:bottom w:val="single" w:sz="4" w:space="0" w:color="auto"/>
                    <w:right w:val="single" w:sz="4" w:space="0" w:color="auto"/>
                  </w:tcBorders>
                  <w:shd w:val="clear" w:color="000000" w:fill="FFFFFF"/>
                  <w:hideMark/>
                </w:tcPr>
                <w:p w14:paraId="73384FBF"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1076" w:type="dxa"/>
                  <w:tcBorders>
                    <w:top w:val="nil"/>
                    <w:left w:val="nil"/>
                    <w:bottom w:val="single" w:sz="4" w:space="0" w:color="auto"/>
                    <w:right w:val="single" w:sz="4" w:space="0" w:color="auto"/>
                  </w:tcBorders>
                  <w:shd w:val="clear" w:color="000000" w:fill="FFFFFF"/>
                  <w:hideMark/>
                </w:tcPr>
                <w:p w14:paraId="52584C72"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0290226050</w:t>
                  </w:r>
                </w:p>
              </w:tc>
              <w:tc>
                <w:tcPr>
                  <w:tcW w:w="399" w:type="dxa"/>
                  <w:tcBorders>
                    <w:top w:val="nil"/>
                    <w:left w:val="nil"/>
                    <w:bottom w:val="single" w:sz="4" w:space="0" w:color="auto"/>
                    <w:right w:val="single" w:sz="4" w:space="0" w:color="auto"/>
                  </w:tcBorders>
                  <w:shd w:val="clear" w:color="000000" w:fill="FFFFFF"/>
                  <w:hideMark/>
                </w:tcPr>
                <w:p w14:paraId="20798736"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979" w:type="dxa"/>
                  <w:tcBorders>
                    <w:top w:val="nil"/>
                    <w:left w:val="nil"/>
                    <w:bottom w:val="single" w:sz="4" w:space="0" w:color="auto"/>
                    <w:right w:val="single" w:sz="4" w:space="0" w:color="auto"/>
                  </w:tcBorders>
                  <w:shd w:val="clear" w:color="000000" w:fill="FFFFFF"/>
                  <w:hideMark/>
                </w:tcPr>
                <w:p w14:paraId="7144D544"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367157,74</w:t>
                  </w:r>
                </w:p>
              </w:tc>
              <w:tc>
                <w:tcPr>
                  <w:tcW w:w="895" w:type="dxa"/>
                  <w:tcBorders>
                    <w:top w:val="nil"/>
                    <w:left w:val="nil"/>
                    <w:bottom w:val="single" w:sz="4" w:space="0" w:color="auto"/>
                    <w:right w:val="single" w:sz="4" w:space="0" w:color="auto"/>
                  </w:tcBorders>
                  <w:shd w:val="clear" w:color="000000" w:fill="FFFFFF"/>
                  <w:hideMark/>
                </w:tcPr>
                <w:p w14:paraId="78B689CF"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353905,57</w:t>
                  </w:r>
                </w:p>
              </w:tc>
              <w:tc>
                <w:tcPr>
                  <w:tcW w:w="1100" w:type="dxa"/>
                  <w:tcBorders>
                    <w:top w:val="nil"/>
                    <w:left w:val="nil"/>
                    <w:bottom w:val="single" w:sz="4" w:space="0" w:color="auto"/>
                    <w:right w:val="single" w:sz="4" w:space="0" w:color="auto"/>
                  </w:tcBorders>
                  <w:shd w:val="clear" w:color="auto" w:fill="auto"/>
                  <w:noWrap/>
                  <w:hideMark/>
                </w:tcPr>
                <w:p w14:paraId="0DD1D100"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96,39</w:t>
                  </w:r>
                </w:p>
              </w:tc>
            </w:tr>
            <w:tr w:rsidR="001F449C" w:rsidRPr="00576787" w14:paraId="0F2D0A26" w14:textId="77777777" w:rsidTr="001F449C">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000AC900"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Иные закупки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000000" w:fill="FFFFFF"/>
                  <w:hideMark/>
                </w:tcPr>
                <w:p w14:paraId="38CDA359"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05</w:t>
                  </w:r>
                </w:p>
              </w:tc>
              <w:tc>
                <w:tcPr>
                  <w:tcW w:w="447" w:type="dxa"/>
                  <w:tcBorders>
                    <w:top w:val="nil"/>
                    <w:left w:val="nil"/>
                    <w:bottom w:val="single" w:sz="4" w:space="0" w:color="auto"/>
                    <w:right w:val="single" w:sz="4" w:space="0" w:color="auto"/>
                  </w:tcBorders>
                  <w:shd w:val="clear" w:color="000000" w:fill="FFFFFF"/>
                  <w:hideMark/>
                </w:tcPr>
                <w:p w14:paraId="44005677"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1076" w:type="dxa"/>
                  <w:tcBorders>
                    <w:top w:val="nil"/>
                    <w:left w:val="nil"/>
                    <w:bottom w:val="single" w:sz="4" w:space="0" w:color="auto"/>
                    <w:right w:val="single" w:sz="4" w:space="0" w:color="auto"/>
                  </w:tcBorders>
                  <w:shd w:val="clear" w:color="000000" w:fill="FFFFFF"/>
                  <w:hideMark/>
                </w:tcPr>
                <w:p w14:paraId="5C01DF22"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0290226050</w:t>
                  </w:r>
                </w:p>
              </w:tc>
              <w:tc>
                <w:tcPr>
                  <w:tcW w:w="399" w:type="dxa"/>
                  <w:tcBorders>
                    <w:top w:val="nil"/>
                    <w:left w:val="nil"/>
                    <w:bottom w:val="single" w:sz="4" w:space="0" w:color="auto"/>
                    <w:right w:val="single" w:sz="4" w:space="0" w:color="auto"/>
                  </w:tcBorders>
                  <w:shd w:val="clear" w:color="000000" w:fill="FFFFFF"/>
                  <w:hideMark/>
                </w:tcPr>
                <w:p w14:paraId="4ED9F544"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979" w:type="dxa"/>
                  <w:tcBorders>
                    <w:top w:val="nil"/>
                    <w:left w:val="nil"/>
                    <w:bottom w:val="single" w:sz="4" w:space="0" w:color="auto"/>
                    <w:right w:val="single" w:sz="4" w:space="0" w:color="auto"/>
                  </w:tcBorders>
                  <w:shd w:val="clear" w:color="000000" w:fill="FFFFFF"/>
                  <w:noWrap/>
                  <w:hideMark/>
                </w:tcPr>
                <w:p w14:paraId="1AA30A59"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367157,74</w:t>
                  </w:r>
                </w:p>
              </w:tc>
              <w:tc>
                <w:tcPr>
                  <w:tcW w:w="895" w:type="dxa"/>
                  <w:tcBorders>
                    <w:top w:val="nil"/>
                    <w:left w:val="nil"/>
                    <w:bottom w:val="single" w:sz="4" w:space="0" w:color="auto"/>
                    <w:right w:val="single" w:sz="4" w:space="0" w:color="auto"/>
                  </w:tcBorders>
                  <w:shd w:val="clear" w:color="000000" w:fill="FFFFFF"/>
                  <w:noWrap/>
                  <w:hideMark/>
                </w:tcPr>
                <w:p w14:paraId="7BD0A73C"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353905,57</w:t>
                  </w:r>
                </w:p>
              </w:tc>
              <w:tc>
                <w:tcPr>
                  <w:tcW w:w="1100" w:type="dxa"/>
                  <w:tcBorders>
                    <w:top w:val="nil"/>
                    <w:left w:val="nil"/>
                    <w:bottom w:val="single" w:sz="4" w:space="0" w:color="auto"/>
                    <w:right w:val="single" w:sz="4" w:space="0" w:color="auto"/>
                  </w:tcBorders>
                  <w:shd w:val="clear" w:color="auto" w:fill="auto"/>
                  <w:noWrap/>
                  <w:hideMark/>
                </w:tcPr>
                <w:p w14:paraId="0EAC9DC3"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96,39</w:t>
                  </w:r>
                </w:p>
              </w:tc>
            </w:tr>
            <w:tr w:rsidR="001F449C" w:rsidRPr="00576787" w14:paraId="49A54164" w14:textId="77777777" w:rsidTr="001F449C">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4DEB1225"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Содержание мест захоронения</w:t>
                  </w:r>
                </w:p>
              </w:tc>
              <w:tc>
                <w:tcPr>
                  <w:tcW w:w="459" w:type="dxa"/>
                  <w:tcBorders>
                    <w:top w:val="nil"/>
                    <w:left w:val="nil"/>
                    <w:bottom w:val="single" w:sz="4" w:space="0" w:color="auto"/>
                    <w:right w:val="single" w:sz="4" w:space="0" w:color="auto"/>
                  </w:tcBorders>
                  <w:shd w:val="clear" w:color="000000" w:fill="FFFFFF"/>
                  <w:hideMark/>
                </w:tcPr>
                <w:p w14:paraId="4E23F413"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05</w:t>
                  </w:r>
                </w:p>
              </w:tc>
              <w:tc>
                <w:tcPr>
                  <w:tcW w:w="447" w:type="dxa"/>
                  <w:tcBorders>
                    <w:top w:val="nil"/>
                    <w:left w:val="nil"/>
                    <w:bottom w:val="single" w:sz="4" w:space="0" w:color="auto"/>
                    <w:right w:val="single" w:sz="4" w:space="0" w:color="auto"/>
                  </w:tcBorders>
                  <w:shd w:val="clear" w:color="000000" w:fill="FFFFFF"/>
                  <w:hideMark/>
                </w:tcPr>
                <w:p w14:paraId="5457668D"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1076" w:type="dxa"/>
                  <w:tcBorders>
                    <w:top w:val="nil"/>
                    <w:left w:val="nil"/>
                    <w:bottom w:val="single" w:sz="4" w:space="0" w:color="auto"/>
                    <w:right w:val="single" w:sz="4" w:space="0" w:color="auto"/>
                  </w:tcBorders>
                  <w:shd w:val="clear" w:color="000000" w:fill="FFFFFF"/>
                  <w:hideMark/>
                </w:tcPr>
                <w:p w14:paraId="38060D69"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0290262210</w:t>
                  </w:r>
                </w:p>
              </w:tc>
              <w:tc>
                <w:tcPr>
                  <w:tcW w:w="399" w:type="dxa"/>
                  <w:tcBorders>
                    <w:top w:val="nil"/>
                    <w:left w:val="nil"/>
                    <w:bottom w:val="single" w:sz="4" w:space="0" w:color="auto"/>
                    <w:right w:val="single" w:sz="4" w:space="0" w:color="auto"/>
                  </w:tcBorders>
                  <w:shd w:val="clear" w:color="000000" w:fill="FFFFFF"/>
                  <w:hideMark/>
                </w:tcPr>
                <w:p w14:paraId="5B3D34FB"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noWrap/>
                  <w:hideMark/>
                </w:tcPr>
                <w:p w14:paraId="56267818"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74154,00</w:t>
                  </w:r>
                </w:p>
              </w:tc>
              <w:tc>
                <w:tcPr>
                  <w:tcW w:w="895" w:type="dxa"/>
                  <w:tcBorders>
                    <w:top w:val="nil"/>
                    <w:left w:val="nil"/>
                    <w:bottom w:val="single" w:sz="4" w:space="0" w:color="auto"/>
                    <w:right w:val="single" w:sz="4" w:space="0" w:color="auto"/>
                  </w:tcBorders>
                  <w:shd w:val="clear" w:color="000000" w:fill="FFFFFF"/>
                  <w:noWrap/>
                  <w:hideMark/>
                </w:tcPr>
                <w:p w14:paraId="1CDA14AD"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74154,00</w:t>
                  </w:r>
                </w:p>
              </w:tc>
              <w:tc>
                <w:tcPr>
                  <w:tcW w:w="1100" w:type="dxa"/>
                  <w:tcBorders>
                    <w:top w:val="nil"/>
                    <w:left w:val="nil"/>
                    <w:bottom w:val="single" w:sz="4" w:space="0" w:color="auto"/>
                    <w:right w:val="single" w:sz="4" w:space="0" w:color="auto"/>
                  </w:tcBorders>
                  <w:shd w:val="clear" w:color="auto" w:fill="auto"/>
                  <w:noWrap/>
                  <w:hideMark/>
                </w:tcPr>
                <w:p w14:paraId="7557F029"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06AFF90E" w14:textId="77777777" w:rsidTr="001F449C">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63CA73C4"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Закупка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000000" w:fill="FFFFFF"/>
                  <w:hideMark/>
                </w:tcPr>
                <w:p w14:paraId="68C80942"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05</w:t>
                  </w:r>
                </w:p>
              </w:tc>
              <w:tc>
                <w:tcPr>
                  <w:tcW w:w="447" w:type="dxa"/>
                  <w:tcBorders>
                    <w:top w:val="nil"/>
                    <w:left w:val="nil"/>
                    <w:bottom w:val="single" w:sz="4" w:space="0" w:color="auto"/>
                    <w:right w:val="single" w:sz="4" w:space="0" w:color="auto"/>
                  </w:tcBorders>
                  <w:shd w:val="clear" w:color="000000" w:fill="FFFFFF"/>
                  <w:hideMark/>
                </w:tcPr>
                <w:p w14:paraId="5D1807C2"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1076" w:type="dxa"/>
                  <w:tcBorders>
                    <w:top w:val="nil"/>
                    <w:left w:val="nil"/>
                    <w:bottom w:val="single" w:sz="4" w:space="0" w:color="auto"/>
                    <w:right w:val="single" w:sz="4" w:space="0" w:color="auto"/>
                  </w:tcBorders>
                  <w:shd w:val="clear" w:color="000000" w:fill="FFFFFF"/>
                  <w:hideMark/>
                </w:tcPr>
                <w:p w14:paraId="7DEE950F"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0290262210</w:t>
                  </w:r>
                </w:p>
              </w:tc>
              <w:tc>
                <w:tcPr>
                  <w:tcW w:w="399" w:type="dxa"/>
                  <w:tcBorders>
                    <w:top w:val="nil"/>
                    <w:left w:val="nil"/>
                    <w:bottom w:val="single" w:sz="4" w:space="0" w:color="auto"/>
                    <w:right w:val="single" w:sz="4" w:space="0" w:color="auto"/>
                  </w:tcBorders>
                  <w:shd w:val="clear" w:color="000000" w:fill="FFFFFF"/>
                  <w:hideMark/>
                </w:tcPr>
                <w:p w14:paraId="44D95CC1"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979" w:type="dxa"/>
                  <w:tcBorders>
                    <w:top w:val="nil"/>
                    <w:left w:val="nil"/>
                    <w:bottom w:val="single" w:sz="4" w:space="0" w:color="auto"/>
                    <w:right w:val="single" w:sz="4" w:space="0" w:color="auto"/>
                  </w:tcBorders>
                  <w:shd w:val="clear" w:color="000000" w:fill="FFFFFF"/>
                  <w:noWrap/>
                  <w:hideMark/>
                </w:tcPr>
                <w:p w14:paraId="61C83F23"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74154,00</w:t>
                  </w:r>
                </w:p>
              </w:tc>
              <w:tc>
                <w:tcPr>
                  <w:tcW w:w="895" w:type="dxa"/>
                  <w:tcBorders>
                    <w:top w:val="nil"/>
                    <w:left w:val="nil"/>
                    <w:bottom w:val="single" w:sz="4" w:space="0" w:color="auto"/>
                    <w:right w:val="single" w:sz="4" w:space="0" w:color="auto"/>
                  </w:tcBorders>
                  <w:shd w:val="clear" w:color="000000" w:fill="FFFFFF"/>
                  <w:noWrap/>
                  <w:hideMark/>
                </w:tcPr>
                <w:p w14:paraId="5A2B188D"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74154,00</w:t>
                  </w:r>
                </w:p>
              </w:tc>
              <w:tc>
                <w:tcPr>
                  <w:tcW w:w="1100" w:type="dxa"/>
                  <w:tcBorders>
                    <w:top w:val="nil"/>
                    <w:left w:val="nil"/>
                    <w:bottom w:val="single" w:sz="4" w:space="0" w:color="auto"/>
                    <w:right w:val="single" w:sz="4" w:space="0" w:color="auto"/>
                  </w:tcBorders>
                  <w:shd w:val="clear" w:color="auto" w:fill="auto"/>
                  <w:noWrap/>
                  <w:hideMark/>
                </w:tcPr>
                <w:p w14:paraId="4259B635"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6A0A52DE" w14:textId="77777777" w:rsidTr="001F449C">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27F253D9"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Иные закупки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000000" w:fill="FFFFFF"/>
                  <w:hideMark/>
                </w:tcPr>
                <w:p w14:paraId="1687636F"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05</w:t>
                  </w:r>
                </w:p>
              </w:tc>
              <w:tc>
                <w:tcPr>
                  <w:tcW w:w="447" w:type="dxa"/>
                  <w:tcBorders>
                    <w:top w:val="nil"/>
                    <w:left w:val="nil"/>
                    <w:bottom w:val="single" w:sz="4" w:space="0" w:color="auto"/>
                    <w:right w:val="single" w:sz="4" w:space="0" w:color="auto"/>
                  </w:tcBorders>
                  <w:shd w:val="clear" w:color="000000" w:fill="FFFFFF"/>
                  <w:hideMark/>
                </w:tcPr>
                <w:p w14:paraId="62FE4442"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03</w:t>
                  </w:r>
                </w:p>
              </w:tc>
              <w:tc>
                <w:tcPr>
                  <w:tcW w:w="1076" w:type="dxa"/>
                  <w:tcBorders>
                    <w:top w:val="nil"/>
                    <w:left w:val="nil"/>
                    <w:bottom w:val="single" w:sz="4" w:space="0" w:color="auto"/>
                    <w:right w:val="single" w:sz="4" w:space="0" w:color="auto"/>
                  </w:tcBorders>
                  <w:shd w:val="clear" w:color="000000" w:fill="FFFFFF"/>
                  <w:hideMark/>
                </w:tcPr>
                <w:p w14:paraId="4F8D74E3"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0290262210</w:t>
                  </w:r>
                </w:p>
              </w:tc>
              <w:tc>
                <w:tcPr>
                  <w:tcW w:w="399" w:type="dxa"/>
                  <w:tcBorders>
                    <w:top w:val="nil"/>
                    <w:left w:val="nil"/>
                    <w:bottom w:val="single" w:sz="4" w:space="0" w:color="auto"/>
                    <w:right w:val="single" w:sz="4" w:space="0" w:color="auto"/>
                  </w:tcBorders>
                  <w:shd w:val="clear" w:color="000000" w:fill="FFFFFF"/>
                  <w:hideMark/>
                </w:tcPr>
                <w:p w14:paraId="00CA0B4D"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979" w:type="dxa"/>
                  <w:tcBorders>
                    <w:top w:val="nil"/>
                    <w:left w:val="nil"/>
                    <w:bottom w:val="single" w:sz="4" w:space="0" w:color="auto"/>
                    <w:right w:val="single" w:sz="4" w:space="0" w:color="auto"/>
                  </w:tcBorders>
                  <w:shd w:val="clear" w:color="000000" w:fill="FFFFFF"/>
                  <w:noWrap/>
                  <w:hideMark/>
                </w:tcPr>
                <w:p w14:paraId="62202C7D"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74154,00</w:t>
                  </w:r>
                </w:p>
              </w:tc>
              <w:tc>
                <w:tcPr>
                  <w:tcW w:w="895" w:type="dxa"/>
                  <w:tcBorders>
                    <w:top w:val="nil"/>
                    <w:left w:val="nil"/>
                    <w:bottom w:val="single" w:sz="4" w:space="0" w:color="auto"/>
                    <w:right w:val="single" w:sz="4" w:space="0" w:color="auto"/>
                  </w:tcBorders>
                  <w:shd w:val="clear" w:color="000000" w:fill="FFFFFF"/>
                  <w:noWrap/>
                  <w:hideMark/>
                </w:tcPr>
                <w:p w14:paraId="07579500"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74154,00</w:t>
                  </w:r>
                </w:p>
              </w:tc>
              <w:tc>
                <w:tcPr>
                  <w:tcW w:w="1100" w:type="dxa"/>
                  <w:tcBorders>
                    <w:top w:val="nil"/>
                    <w:left w:val="nil"/>
                    <w:bottom w:val="single" w:sz="4" w:space="0" w:color="auto"/>
                    <w:right w:val="single" w:sz="4" w:space="0" w:color="auto"/>
                  </w:tcBorders>
                  <w:shd w:val="clear" w:color="auto" w:fill="auto"/>
                  <w:noWrap/>
                  <w:hideMark/>
                </w:tcPr>
                <w:p w14:paraId="45FBDAEB"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254D2568" w14:textId="77777777" w:rsidTr="001F449C">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291A0543" w14:textId="77777777" w:rsidR="001F449C" w:rsidRPr="00576787" w:rsidRDefault="001F449C" w:rsidP="00576787">
                  <w:pPr>
                    <w:suppressAutoHyphens w:val="0"/>
                    <w:jc w:val="center"/>
                    <w:rPr>
                      <w:rFonts w:ascii="Calibri" w:eastAsia="Times New Roman" w:hAnsi="Calibri" w:cs="Calibri"/>
                      <w:b/>
                      <w:bCs/>
                      <w:kern w:val="0"/>
                      <w:sz w:val="12"/>
                      <w:szCs w:val="12"/>
                      <w:lang w:val="ru-RU" w:eastAsia="ru-RU" w:bidi="ar-SA"/>
                    </w:rPr>
                  </w:pPr>
                  <w:proofErr w:type="gramStart"/>
                  <w:r w:rsidRPr="00576787">
                    <w:rPr>
                      <w:rFonts w:ascii="Calibri" w:eastAsia="Times New Roman" w:hAnsi="Calibri" w:cs="Calibri"/>
                      <w:b/>
                      <w:bCs/>
                      <w:kern w:val="0"/>
                      <w:sz w:val="12"/>
                      <w:szCs w:val="12"/>
                      <w:lang w:val="ru-RU" w:eastAsia="ru-RU" w:bidi="ar-SA"/>
                    </w:rPr>
                    <w:t>КУЛЬТУРА ,</w:t>
                  </w:r>
                  <w:proofErr w:type="gramEnd"/>
                  <w:r w:rsidRPr="00576787">
                    <w:rPr>
                      <w:rFonts w:ascii="Calibri" w:eastAsia="Times New Roman" w:hAnsi="Calibri" w:cs="Calibri"/>
                      <w:b/>
                      <w:bCs/>
                      <w:kern w:val="0"/>
                      <w:sz w:val="12"/>
                      <w:szCs w:val="12"/>
                      <w:lang w:val="ru-RU" w:eastAsia="ru-RU" w:bidi="ar-SA"/>
                    </w:rPr>
                    <w:t xml:space="preserve"> КИНЕМАТОГРАФИЯ </w:t>
                  </w:r>
                </w:p>
              </w:tc>
              <w:tc>
                <w:tcPr>
                  <w:tcW w:w="459" w:type="dxa"/>
                  <w:tcBorders>
                    <w:top w:val="nil"/>
                    <w:left w:val="nil"/>
                    <w:bottom w:val="single" w:sz="4" w:space="0" w:color="auto"/>
                    <w:right w:val="single" w:sz="4" w:space="0" w:color="auto"/>
                  </w:tcBorders>
                  <w:shd w:val="clear" w:color="000000" w:fill="FFFFFF"/>
                  <w:hideMark/>
                </w:tcPr>
                <w:p w14:paraId="6648A36B" w14:textId="77777777" w:rsidR="001F449C" w:rsidRPr="00576787" w:rsidRDefault="001F44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08</w:t>
                  </w:r>
                </w:p>
              </w:tc>
              <w:tc>
                <w:tcPr>
                  <w:tcW w:w="447" w:type="dxa"/>
                  <w:tcBorders>
                    <w:top w:val="nil"/>
                    <w:left w:val="nil"/>
                    <w:bottom w:val="single" w:sz="4" w:space="0" w:color="auto"/>
                    <w:right w:val="single" w:sz="4" w:space="0" w:color="auto"/>
                  </w:tcBorders>
                  <w:shd w:val="clear" w:color="000000" w:fill="FFFFFF"/>
                  <w:hideMark/>
                </w:tcPr>
                <w:p w14:paraId="0BB23609" w14:textId="77777777" w:rsidR="001F449C" w:rsidRPr="00576787" w:rsidRDefault="001F44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w:t>
                  </w:r>
                </w:p>
              </w:tc>
              <w:tc>
                <w:tcPr>
                  <w:tcW w:w="1076" w:type="dxa"/>
                  <w:tcBorders>
                    <w:top w:val="nil"/>
                    <w:left w:val="nil"/>
                    <w:bottom w:val="single" w:sz="4" w:space="0" w:color="auto"/>
                    <w:right w:val="single" w:sz="4" w:space="0" w:color="auto"/>
                  </w:tcBorders>
                  <w:shd w:val="clear" w:color="000000" w:fill="FFFFFF"/>
                  <w:hideMark/>
                </w:tcPr>
                <w:p w14:paraId="4ECFBBE7" w14:textId="77777777" w:rsidR="001F449C" w:rsidRPr="00576787" w:rsidRDefault="001F44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0000000000</w:t>
                  </w:r>
                </w:p>
              </w:tc>
              <w:tc>
                <w:tcPr>
                  <w:tcW w:w="399" w:type="dxa"/>
                  <w:tcBorders>
                    <w:top w:val="nil"/>
                    <w:left w:val="nil"/>
                    <w:bottom w:val="single" w:sz="4" w:space="0" w:color="auto"/>
                    <w:right w:val="single" w:sz="4" w:space="0" w:color="auto"/>
                  </w:tcBorders>
                  <w:shd w:val="clear" w:color="000000" w:fill="FFFFFF"/>
                  <w:hideMark/>
                </w:tcPr>
                <w:p w14:paraId="12687572" w14:textId="77777777" w:rsidR="001F449C" w:rsidRPr="00576787" w:rsidRDefault="001F44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noWrap/>
                  <w:hideMark/>
                </w:tcPr>
                <w:p w14:paraId="4C6E58CD" w14:textId="77777777" w:rsidR="001F449C" w:rsidRPr="00576787" w:rsidRDefault="001F44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4905426,87</w:t>
                  </w:r>
                </w:p>
              </w:tc>
              <w:tc>
                <w:tcPr>
                  <w:tcW w:w="895" w:type="dxa"/>
                  <w:tcBorders>
                    <w:top w:val="nil"/>
                    <w:left w:val="nil"/>
                    <w:bottom w:val="single" w:sz="4" w:space="0" w:color="auto"/>
                    <w:right w:val="single" w:sz="4" w:space="0" w:color="auto"/>
                  </w:tcBorders>
                  <w:shd w:val="clear" w:color="000000" w:fill="FFFFFF"/>
                  <w:noWrap/>
                  <w:hideMark/>
                </w:tcPr>
                <w:p w14:paraId="405187C4" w14:textId="77777777" w:rsidR="001F449C" w:rsidRPr="00576787" w:rsidRDefault="001F44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4905426,24</w:t>
                  </w:r>
                </w:p>
              </w:tc>
              <w:tc>
                <w:tcPr>
                  <w:tcW w:w="1100" w:type="dxa"/>
                  <w:tcBorders>
                    <w:top w:val="nil"/>
                    <w:left w:val="nil"/>
                    <w:bottom w:val="single" w:sz="4" w:space="0" w:color="auto"/>
                    <w:right w:val="single" w:sz="4" w:space="0" w:color="auto"/>
                  </w:tcBorders>
                  <w:shd w:val="clear" w:color="auto" w:fill="auto"/>
                  <w:noWrap/>
                  <w:hideMark/>
                </w:tcPr>
                <w:p w14:paraId="12D23522"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6C440AAF" w14:textId="77777777" w:rsidTr="001F449C">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1BA0C845" w14:textId="77777777" w:rsidR="001F449C" w:rsidRPr="00576787" w:rsidRDefault="001F449C" w:rsidP="00576787">
                  <w:pPr>
                    <w:suppressAutoHyphens w:val="0"/>
                    <w:jc w:val="center"/>
                    <w:rPr>
                      <w:rFonts w:ascii="Calibri" w:eastAsia="Times New Roman" w:hAnsi="Calibri" w:cs="Calibri"/>
                      <w:i/>
                      <w:iCs/>
                      <w:kern w:val="0"/>
                      <w:sz w:val="12"/>
                      <w:szCs w:val="12"/>
                      <w:lang w:val="ru-RU" w:eastAsia="ru-RU" w:bidi="ar-SA"/>
                    </w:rPr>
                  </w:pPr>
                  <w:r w:rsidRPr="00576787">
                    <w:rPr>
                      <w:rFonts w:ascii="Calibri" w:eastAsia="Times New Roman" w:hAnsi="Calibri" w:cs="Calibri"/>
                      <w:i/>
                      <w:iCs/>
                      <w:kern w:val="0"/>
                      <w:sz w:val="12"/>
                      <w:szCs w:val="12"/>
                      <w:lang w:val="ru-RU" w:eastAsia="ru-RU" w:bidi="ar-SA"/>
                    </w:rPr>
                    <w:t xml:space="preserve">Культура </w:t>
                  </w:r>
                </w:p>
              </w:tc>
              <w:tc>
                <w:tcPr>
                  <w:tcW w:w="459" w:type="dxa"/>
                  <w:tcBorders>
                    <w:top w:val="nil"/>
                    <w:left w:val="nil"/>
                    <w:bottom w:val="single" w:sz="4" w:space="0" w:color="auto"/>
                    <w:right w:val="single" w:sz="4" w:space="0" w:color="auto"/>
                  </w:tcBorders>
                  <w:shd w:val="clear" w:color="000000" w:fill="FFFFFF"/>
                  <w:hideMark/>
                </w:tcPr>
                <w:p w14:paraId="022FCF78"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47" w:type="dxa"/>
                  <w:tcBorders>
                    <w:top w:val="nil"/>
                    <w:left w:val="nil"/>
                    <w:bottom w:val="single" w:sz="4" w:space="0" w:color="auto"/>
                    <w:right w:val="single" w:sz="4" w:space="0" w:color="auto"/>
                  </w:tcBorders>
                  <w:shd w:val="clear" w:color="000000" w:fill="FFFFFF"/>
                  <w:hideMark/>
                </w:tcPr>
                <w:p w14:paraId="7F36DE3F"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1076" w:type="dxa"/>
                  <w:tcBorders>
                    <w:top w:val="nil"/>
                    <w:left w:val="nil"/>
                    <w:bottom w:val="single" w:sz="4" w:space="0" w:color="auto"/>
                    <w:right w:val="single" w:sz="4" w:space="0" w:color="auto"/>
                  </w:tcBorders>
                  <w:shd w:val="clear" w:color="000000" w:fill="FFFFFF"/>
                  <w:hideMark/>
                </w:tcPr>
                <w:p w14:paraId="76F904CE"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0000000000</w:t>
                  </w:r>
                </w:p>
              </w:tc>
              <w:tc>
                <w:tcPr>
                  <w:tcW w:w="399" w:type="dxa"/>
                  <w:tcBorders>
                    <w:top w:val="nil"/>
                    <w:left w:val="nil"/>
                    <w:bottom w:val="single" w:sz="4" w:space="0" w:color="auto"/>
                    <w:right w:val="single" w:sz="4" w:space="0" w:color="auto"/>
                  </w:tcBorders>
                  <w:shd w:val="clear" w:color="000000" w:fill="FFFFFF"/>
                  <w:hideMark/>
                </w:tcPr>
                <w:p w14:paraId="4A3A5596"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noWrap/>
                  <w:hideMark/>
                </w:tcPr>
                <w:p w14:paraId="3AF233FC"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4905426,87</w:t>
                  </w:r>
                </w:p>
              </w:tc>
              <w:tc>
                <w:tcPr>
                  <w:tcW w:w="895" w:type="dxa"/>
                  <w:tcBorders>
                    <w:top w:val="nil"/>
                    <w:left w:val="nil"/>
                    <w:bottom w:val="single" w:sz="4" w:space="0" w:color="auto"/>
                    <w:right w:val="single" w:sz="4" w:space="0" w:color="auto"/>
                  </w:tcBorders>
                  <w:shd w:val="clear" w:color="000000" w:fill="FFFFFF"/>
                  <w:noWrap/>
                  <w:hideMark/>
                </w:tcPr>
                <w:p w14:paraId="78C111E0"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4905426,24</w:t>
                  </w:r>
                </w:p>
              </w:tc>
              <w:tc>
                <w:tcPr>
                  <w:tcW w:w="1100" w:type="dxa"/>
                  <w:tcBorders>
                    <w:top w:val="nil"/>
                    <w:left w:val="nil"/>
                    <w:bottom w:val="single" w:sz="4" w:space="0" w:color="auto"/>
                    <w:right w:val="single" w:sz="4" w:space="0" w:color="auto"/>
                  </w:tcBorders>
                  <w:shd w:val="clear" w:color="auto" w:fill="auto"/>
                  <w:noWrap/>
                  <w:hideMark/>
                </w:tcPr>
                <w:p w14:paraId="21D7BB95"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26A8B56E" w14:textId="77777777" w:rsidTr="001F449C">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095AC753" w14:textId="77777777" w:rsidR="001F449C" w:rsidRPr="00576787" w:rsidRDefault="001F449C" w:rsidP="00576787">
                  <w:pPr>
                    <w:suppressAutoHyphens w:val="0"/>
                    <w:jc w:val="center"/>
                    <w:rPr>
                      <w:rFonts w:ascii="Calibri" w:eastAsia="Times New Roman" w:hAnsi="Calibri" w:cs="Calibri"/>
                      <w:i/>
                      <w:iCs/>
                      <w:kern w:val="0"/>
                      <w:sz w:val="12"/>
                      <w:szCs w:val="12"/>
                      <w:lang w:val="ru-RU" w:eastAsia="ru-RU" w:bidi="ar-SA"/>
                    </w:rPr>
                  </w:pPr>
                  <w:r w:rsidRPr="00576787">
                    <w:rPr>
                      <w:rFonts w:ascii="Calibri" w:eastAsia="Times New Roman" w:hAnsi="Calibri" w:cs="Calibri"/>
                      <w:i/>
                      <w:iCs/>
                      <w:kern w:val="0"/>
                      <w:sz w:val="12"/>
                      <w:szCs w:val="12"/>
                      <w:lang w:val="ru-RU" w:eastAsia="ru-RU" w:bidi="ar-SA"/>
                    </w:rPr>
                    <w:t xml:space="preserve">Муниципальная программа </w:t>
                  </w:r>
                  <w:proofErr w:type="spellStart"/>
                  <w:r w:rsidRPr="00576787">
                    <w:rPr>
                      <w:rFonts w:ascii="Calibri" w:eastAsia="Times New Roman" w:hAnsi="Calibri" w:cs="Calibri"/>
                      <w:i/>
                      <w:iCs/>
                      <w:kern w:val="0"/>
                      <w:sz w:val="12"/>
                      <w:szCs w:val="12"/>
                      <w:lang w:val="ru-RU" w:eastAsia="ru-RU" w:bidi="ar-SA"/>
                    </w:rPr>
                    <w:t>Ракитненского</w:t>
                  </w:r>
                  <w:proofErr w:type="spellEnd"/>
                  <w:r w:rsidRPr="00576787">
                    <w:rPr>
                      <w:rFonts w:ascii="Calibri" w:eastAsia="Times New Roman" w:hAnsi="Calibri" w:cs="Calibri"/>
                      <w:i/>
                      <w:iCs/>
                      <w:kern w:val="0"/>
                      <w:sz w:val="12"/>
                      <w:szCs w:val="12"/>
                      <w:lang w:val="ru-RU" w:eastAsia="ru-RU" w:bidi="ar-SA"/>
                    </w:rPr>
                    <w:t xml:space="preserve"> сельского поселения «Развитие и сохранение культуры на территории </w:t>
                  </w:r>
                  <w:proofErr w:type="spellStart"/>
                  <w:r w:rsidRPr="00576787">
                    <w:rPr>
                      <w:rFonts w:ascii="Calibri" w:eastAsia="Times New Roman" w:hAnsi="Calibri" w:cs="Calibri"/>
                      <w:i/>
                      <w:iCs/>
                      <w:kern w:val="0"/>
                      <w:sz w:val="12"/>
                      <w:szCs w:val="12"/>
                      <w:lang w:val="ru-RU" w:eastAsia="ru-RU" w:bidi="ar-SA"/>
                    </w:rPr>
                    <w:t>Ракитненского</w:t>
                  </w:r>
                  <w:proofErr w:type="spellEnd"/>
                  <w:r w:rsidRPr="00576787">
                    <w:rPr>
                      <w:rFonts w:ascii="Calibri" w:eastAsia="Times New Roman" w:hAnsi="Calibri" w:cs="Calibri"/>
                      <w:i/>
                      <w:iCs/>
                      <w:kern w:val="0"/>
                      <w:sz w:val="12"/>
                      <w:szCs w:val="12"/>
                      <w:lang w:val="ru-RU" w:eastAsia="ru-RU" w:bidi="ar-SA"/>
                    </w:rPr>
                    <w:t xml:space="preserve"> </w:t>
                  </w:r>
                  <w:proofErr w:type="gramStart"/>
                  <w:r w:rsidRPr="00576787">
                    <w:rPr>
                      <w:rFonts w:ascii="Calibri" w:eastAsia="Times New Roman" w:hAnsi="Calibri" w:cs="Calibri"/>
                      <w:i/>
                      <w:iCs/>
                      <w:kern w:val="0"/>
                      <w:sz w:val="12"/>
                      <w:szCs w:val="12"/>
                      <w:lang w:val="ru-RU" w:eastAsia="ru-RU" w:bidi="ar-SA"/>
                    </w:rPr>
                    <w:t>сельского  поселения</w:t>
                  </w:r>
                  <w:proofErr w:type="gramEnd"/>
                  <w:r w:rsidRPr="00576787">
                    <w:rPr>
                      <w:rFonts w:ascii="Calibri" w:eastAsia="Times New Roman" w:hAnsi="Calibri" w:cs="Calibri"/>
                      <w:i/>
                      <w:iCs/>
                      <w:kern w:val="0"/>
                      <w:sz w:val="12"/>
                      <w:szCs w:val="12"/>
                      <w:lang w:val="ru-RU" w:eastAsia="ru-RU" w:bidi="ar-SA"/>
                    </w:rPr>
                    <w:t>» на 2023-2027 годы</w:t>
                  </w:r>
                </w:p>
              </w:tc>
              <w:tc>
                <w:tcPr>
                  <w:tcW w:w="459" w:type="dxa"/>
                  <w:tcBorders>
                    <w:top w:val="nil"/>
                    <w:left w:val="nil"/>
                    <w:bottom w:val="single" w:sz="4" w:space="0" w:color="auto"/>
                    <w:right w:val="single" w:sz="4" w:space="0" w:color="auto"/>
                  </w:tcBorders>
                  <w:shd w:val="clear" w:color="000000" w:fill="FFFFFF"/>
                  <w:hideMark/>
                </w:tcPr>
                <w:p w14:paraId="7A9D766B"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47" w:type="dxa"/>
                  <w:tcBorders>
                    <w:top w:val="nil"/>
                    <w:left w:val="nil"/>
                    <w:bottom w:val="single" w:sz="4" w:space="0" w:color="auto"/>
                    <w:right w:val="single" w:sz="4" w:space="0" w:color="auto"/>
                  </w:tcBorders>
                  <w:shd w:val="clear" w:color="000000" w:fill="FFFFFF"/>
                  <w:hideMark/>
                </w:tcPr>
                <w:p w14:paraId="05D4DAB7"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1076" w:type="dxa"/>
                  <w:tcBorders>
                    <w:top w:val="nil"/>
                    <w:left w:val="nil"/>
                    <w:bottom w:val="single" w:sz="4" w:space="0" w:color="auto"/>
                    <w:right w:val="single" w:sz="4" w:space="0" w:color="auto"/>
                  </w:tcBorders>
                  <w:shd w:val="clear" w:color="000000" w:fill="FFFFFF"/>
                  <w:hideMark/>
                </w:tcPr>
                <w:p w14:paraId="51D74B10"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0100000000</w:t>
                  </w:r>
                </w:p>
              </w:tc>
              <w:tc>
                <w:tcPr>
                  <w:tcW w:w="399" w:type="dxa"/>
                  <w:tcBorders>
                    <w:top w:val="nil"/>
                    <w:left w:val="nil"/>
                    <w:bottom w:val="single" w:sz="4" w:space="0" w:color="auto"/>
                    <w:right w:val="single" w:sz="4" w:space="0" w:color="auto"/>
                  </w:tcBorders>
                  <w:shd w:val="clear" w:color="000000" w:fill="FFFFFF"/>
                  <w:hideMark/>
                </w:tcPr>
                <w:p w14:paraId="4B678193"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noWrap/>
                  <w:hideMark/>
                </w:tcPr>
                <w:p w14:paraId="5CE2B94B"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4905426,87</w:t>
                  </w:r>
                </w:p>
              </w:tc>
              <w:tc>
                <w:tcPr>
                  <w:tcW w:w="895" w:type="dxa"/>
                  <w:tcBorders>
                    <w:top w:val="nil"/>
                    <w:left w:val="nil"/>
                    <w:bottom w:val="single" w:sz="4" w:space="0" w:color="auto"/>
                    <w:right w:val="single" w:sz="4" w:space="0" w:color="auto"/>
                  </w:tcBorders>
                  <w:shd w:val="clear" w:color="000000" w:fill="FFFFFF"/>
                  <w:noWrap/>
                  <w:hideMark/>
                </w:tcPr>
                <w:p w14:paraId="00EB6ABC"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4905426,24</w:t>
                  </w:r>
                </w:p>
              </w:tc>
              <w:tc>
                <w:tcPr>
                  <w:tcW w:w="1100" w:type="dxa"/>
                  <w:tcBorders>
                    <w:top w:val="nil"/>
                    <w:left w:val="nil"/>
                    <w:bottom w:val="single" w:sz="4" w:space="0" w:color="auto"/>
                    <w:right w:val="single" w:sz="4" w:space="0" w:color="auto"/>
                  </w:tcBorders>
                  <w:shd w:val="clear" w:color="auto" w:fill="auto"/>
                  <w:noWrap/>
                  <w:hideMark/>
                </w:tcPr>
                <w:p w14:paraId="626A64C5"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6A760040" w14:textId="77777777" w:rsidTr="001F449C">
              <w:trPr>
                <w:trHeight w:val="50"/>
              </w:trPr>
              <w:tc>
                <w:tcPr>
                  <w:tcW w:w="2385" w:type="dxa"/>
                  <w:tcBorders>
                    <w:top w:val="nil"/>
                    <w:left w:val="single" w:sz="4" w:space="0" w:color="auto"/>
                    <w:bottom w:val="single" w:sz="4" w:space="0" w:color="auto"/>
                    <w:right w:val="single" w:sz="4" w:space="0" w:color="auto"/>
                  </w:tcBorders>
                  <w:shd w:val="clear" w:color="auto" w:fill="auto"/>
                  <w:hideMark/>
                </w:tcPr>
                <w:p w14:paraId="3145166D" w14:textId="77777777" w:rsidR="001F449C" w:rsidRPr="00576787" w:rsidRDefault="001F449C" w:rsidP="00576787">
                  <w:pPr>
                    <w:suppressAutoHyphens w:val="0"/>
                    <w:jc w:val="center"/>
                    <w:rPr>
                      <w:rFonts w:ascii="Calibri" w:eastAsia="Times New Roman" w:hAnsi="Calibri" w:cs="Calibri"/>
                      <w:i/>
                      <w:iCs/>
                      <w:kern w:val="0"/>
                      <w:sz w:val="12"/>
                      <w:szCs w:val="12"/>
                      <w:lang w:val="ru-RU" w:eastAsia="ru-RU" w:bidi="ar-SA"/>
                    </w:rPr>
                  </w:pPr>
                  <w:r w:rsidRPr="00576787">
                    <w:rPr>
                      <w:rFonts w:ascii="Calibri" w:eastAsia="Times New Roman" w:hAnsi="Calibri" w:cs="Calibri"/>
                      <w:i/>
                      <w:iCs/>
                      <w:kern w:val="0"/>
                      <w:sz w:val="12"/>
                      <w:szCs w:val="12"/>
                      <w:lang w:val="ru-RU" w:eastAsia="ru-RU" w:bidi="ar-SA"/>
                    </w:rPr>
                    <w:t xml:space="preserve">Проведение мероприятий для жителей поселения в рамках общегосударственных и </w:t>
                  </w:r>
                  <w:proofErr w:type="spellStart"/>
                  <w:r w:rsidRPr="00576787">
                    <w:rPr>
                      <w:rFonts w:ascii="Calibri" w:eastAsia="Times New Roman" w:hAnsi="Calibri" w:cs="Calibri"/>
                      <w:i/>
                      <w:iCs/>
                      <w:kern w:val="0"/>
                      <w:sz w:val="12"/>
                      <w:szCs w:val="12"/>
                      <w:lang w:val="ru-RU" w:eastAsia="ru-RU" w:bidi="ar-SA"/>
                    </w:rPr>
                    <w:t>общерайонных</w:t>
                  </w:r>
                  <w:proofErr w:type="spellEnd"/>
                  <w:r w:rsidRPr="00576787">
                    <w:rPr>
                      <w:rFonts w:ascii="Calibri" w:eastAsia="Times New Roman" w:hAnsi="Calibri" w:cs="Calibri"/>
                      <w:i/>
                      <w:iCs/>
                      <w:kern w:val="0"/>
                      <w:sz w:val="12"/>
                      <w:szCs w:val="12"/>
                      <w:lang w:val="ru-RU" w:eastAsia="ru-RU" w:bidi="ar-SA"/>
                    </w:rPr>
                    <w:t xml:space="preserve"> праздников</w:t>
                  </w:r>
                </w:p>
              </w:tc>
              <w:tc>
                <w:tcPr>
                  <w:tcW w:w="459" w:type="dxa"/>
                  <w:tcBorders>
                    <w:top w:val="nil"/>
                    <w:left w:val="nil"/>
                    <w:bottom w:val="single" w:sz="4" w:space="0" w:color="auto"/>
                    <w:right w:val="single" w:sz="4" w:space="0" w:color="auto"/>
                  </w:tcBorders>
                  <w:shd w:val="clear" w:color="auto" w:fill="auto"/>
                  <w:hideMark/>
                </w:tcPr>
                <w:p w14:paraId="427A28CB"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47" w:type="dxa"/>
                  <w:tcBorders>
                    <w:top w:val="nil"/>
                    <w:left w:val="nil"/>
                    <w:bottom w:val="single" w:sz="4" w:space="0" w:color="auto"/>
                    <w:right w:val="single" w:sz="4" w:space="0" w:color="auto"/>
                  </w:tcBorders>
                  <w:shd w:val="clear" w:color="auto" w:fill="auto"/>
                  <w:hideMark/>
                </w:tcPr>
                <w:p w14:paraId="637BBB60"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1076" w:type="dxa"/>
                  <w:tcBorders>
                    <w:top w:val="nil"/>
                    <w:left w:val="nil"/>
                    <w:bottom w:val="single" w:sz="4" w:space="0" w:color="auto"/>
                    <w:right w:val="single" w:sz="4" w:space="0" w:color="auto"/>
                  </w:tcBorders>
                  <w:shd w:val="clear" w:color="auto" w:fill="auto"/>
                  <w:hideMark/>
                </w:tcPr>
                <w:p w14:paraId="1CD04498"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0190124020</w:t>
                  </w:r>
                </w:p>
              </w:tc>
              <w:tc>
                <w:tcPr>
                  <w:tcW w:w="399" w:type="dxa"/>
                  <w:tcBorders>
                    <w:top w:val="nil"/>
                    <w:left w:val="nil"/>
                    <w:bottom w:val="single" w:sz="4" w:space="0" w:color="auto"/>
                    <w:right w:val="single" w:sz="4" w:space="0" w:color="auto"/>
                  </w:tcBorders>
                  <w:shd w:val="clear" w:color="auto" w:fill="auto"/>
                  <w:hideMark/>
                </w:tcPr>
                <w:p w14:paraId="7CE43236"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auto" w:fill="auto"/>
                  <w:noWrap/>
                  <w:hideMark/>
                </w:tcPr>
                <w:p w14:paraId="59674E42"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190000,00</w:t>
                  </w:r>
                </w:p>
              </w:tc>
              <w:tc>
                <w:tcPr>
                  <w:tcW w:w="895" w:type="dxa"/>
                  <w:tcBorders>
                    <w:top w:val="nil"/>
                    <w:left w:val="nil"/>
                    <w:bottom w:val="single" w:sz="4" w:space="0" w:color="auto"/>
                    <w:right w:val="single" w:sz="4" w:space="0" w:color="auto"/>
                  </w:tcBorders>
                  <w:shd w:val="clear" w:color="auto" w:fill="auto"/>
                  <w:noWrap/>
                  <w:hideMark/>
                </w:tcPr>
                <w:p w14:paraId="6B321191"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190000,00</w:t>
                  </w:r>
                </w:p>
              </w:tc>
              <w:tc>
                <w:tcPr>
                  <w:tcW w:w="1100" w:type="dxa"/>
                  <w:tcBorders>
                    <w:top w:val="nil"/>
                    <w:left w:val="nil"/>
                    <w:bottom w:val="single" w:sz="4" w:space="0" w:color="auto"/>
                    <w:right w:val="single" w:sz="4" w:space="0" w:color="auto"/>
                  </w:tcBorders>
                  <w:shd w:val="clear" w:color="auto" w:fill="auto"/>
                  <w:noWrap/>
                  <w:hideMark/>
                </w:tcPr>
                <w:p w14:paraId="7AD8CE79"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201144BF" w14:textId="77777777" w:rsidTr="001F449C">
              <w:trPr>
                <w:trHeight w:val="50"/>
              </w:trPr>
              <w:tc>
                <w:tcPr>
                  <w:tcW w:w="2385" w:type="dxa"/>
                  <w:tcBorders>
                    <w:top w:val="nil"/>
                    <w:left w:val="single" w:sz="4" w:space="0" w:color="auto"/>
                    <w:bottom w:val="single" w:sz="4" w:space="0" w:color="auto"/>
                    <w:right w:val="single" w:sz="4" w:space="0" w:color="auto"/>
                  </w:tcBorders>
                  <w:shd w:val="clear" w:color="auto" w:fill="auto"/>
                  <w:hideMark/>
                </w:tcPr>
                <w:p w14:paraId="4BF480AC" w14:textId="77777777" w:rsidR="001F449C" w:rsidRPr="00576787" w:rsidRDefault="001F44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Закупка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auto" w:fill="auto"/>
                  <w:hideMark/>
                </w:tcPr>
                <w:p w14:paraId="7DF93620"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47" w:type="dxa"/>
                  <w:tcBorders>
                    <w:top w:val="nil"/>
                    <w:left w:val="nil"/>
                    <w:bottom w:val="single" w:sz="4" w:space="0" w:color="auto"/>
                    <w:right w:val="single" w:sz="4" w:space="0" w:color="auto"/>
                  </w:tcBorders>
                  <w:shd w:val="clear" w:color="auto" w:fill="auto"/>
                  <w:hideMark/>
                </w:tcPr>
                <w:p w14:paraId="5C9E5C30"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1076" w:type="dxa"/>
                  <w:tcBorders>
                    <w:top w:val="nil"/>
                    <w:left w:val="nil"/>
                    <w:bottom w:val="single" w:sz="4" w:space="0" w:color="auto"/>
                    <w:right w:val="single" w:sz="4" w:space="0" w:color="auto"/>
                  </w:tcBorders>
                  <w:shd w:val="clear" w:color="auto" w:fill="auto"/>
                  <w:hideMark/>
                </w:tcPr>
                <w:p w14:paraId="4243934D"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0190124020</w:t>
                  </w:r>
                </w:p>
              </w:tc>
              <w:tc>
                <w:tcPr>
                  <w:tcW w:w="399" w:type="dxa"/>
                  <w:tcBorders>
                    <w:top w:val="nil"/>
                    <w:left w:val="nil"/>
                    <w:bottom w:val="single" w:sz="4" w:space="0" w:color="auto"/>
                    <w:right w:val="single" w:sz="4" w:space="0" w:color="auto"/>
                  </w:tcBorders>
                  <w:shd w:val="clear" w:color="auto" w:fill="auto"/>
                  <w:hideMark/>
                </w:tcPr>
                <w:p w14:paraId="3576C019"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979" w:type="dxa"/>
                  <w:tcBorders>
                    <w:top w:val="nil"/>
                    <w:left w:val="nil"/>
                    <w:bottom w:val="single" w:sz="4" w:space="0" w:color="auto"/>
                    <w:right w:val="single" w:sz="4" w:space="0" w:color="auto"/>
                  </w:tcBorders>
                  <w:shd w:val="clear" w:color="auto" w:fill="auto"/>
                  <w:noWrap/>
                  <w:hideMark/>
                </w:tcPr>
                <w:p w14:paraId="27B451BB"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190000,00</w:t>
                  </w:r>
                </w:p>
              </w:tc>
              <w:tc>
                <w:tcPr>
                  <w:tcW w:w="895" w:type="dxa"/>
                  <w:tcBorders>
                    <w:top w:val="nil"/>
                    <w:left w:val="nil"/>
                    <w:bottom w:val="single" w:sz="4" w:space="0" w:color="auto"/>
                    <w:right w:val="single" w:sz="4" w:space="0" w:color="auto"/>
                  </w:tcBorders>
                  <w:shd w:val="clear" w:color="auto" w:fill="auto"/>
                  <w:noWrap/>
                  <w:hideMark/>
                </w:tcPr>
                <w:p w14:paraId="4BB033D2"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190000,00</w:t>
                  </w:r>
                </w:p>
              </w:tc>
              <w:tc>
                <w:tcPr>
                  <w:tcW w:w="1100" w:type="dxa"/>
                  <w:tcBorders>
                    <w:top w:val="nil"/>
                    <w:left w:val="nil"/>
                    <w:bottom w:val="single" w:sz="4" w:space="0" w:color="auto"/>
                    <w:right w:val="single" w:sz="4" w:space="0" w:color="auto"/>
                  </w:tcBorders>
                  <w:shd w:val="clear" w:color="auto" w:fill="auto"/>
                  <w:noWrap/>
                  <w:hideMark/>
                </w:tcPr>
                <w:p w14:paraId="41C0E4AB"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56DF0B19" w14:textId="77777777" w:rsidTr="001F449C">
              <w:trPr>
                <w:trHeight w:val="50"/>
              </w:trPr>
              <w:tc>
                <w:tcPr>
                  <w:tcW w:w="2385" w:type="dxa"/>
                  <w:tcBorders>
                    <w:top w:val="nil"/>
                    <w:left w:val="single" w:sz="4" w:space="0" w:color="auto"/>
                    <w:bottom w:val="single" w:sz="4" w:space="0" w:color="auto"/>
                    <w:right w:val="single" w:sz="4" w:space="0" w:color="auto"/>
                  </w:tcBorders>
                  <w:shd w:val="clear" w:color="auto" w:fill="auto"/>
                  <w:hideMark/>
                </w:tcPr>
                <w:p w14:paraId="518717F2" w14:textId="77777777" w:rsidR="001F449C" w:rsidRPr="00576787" w:rsidRDefault="001F44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Иные закупки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auto" w:fill="auto"/>
                  <w:hideMark/>
                </w:tcPr>
                <w:p w14:paraId="46AE8078"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47" w:type="dxa"/>
                  <w:tcBorders>
                    <w:top w:val="nil"/>
                    <w:left w:val="nil"/>
                    <w:bottom w:val="single" w:sz="4" w:space="0" w:color="auto"/>
                    <w:right w:val="single" w:sz="4" w:space="0" w:color="auto"/>
                  </w:tcBorders>
                  <w:shd w:val="clear" w:color="auto" w:fill="auto"/>
                  <w:hideMark/>
                </w:tcPr>
                <w:p w14:paraId="2F836877"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1076" w:type="dxa"/>
                  <w:tcBorders>
                    <w:top w:val="nil"/>
                    <w:left w:val="nil"/>
                    <w:bottom w:val="single" w:sz="4" w:space="0" w:color="auto"/>
                    <w:right w:val="single" w:sz="4" w:space="0" w:color="auto"/>
                  </w:tcBorders>
                  <w:shd w:val="clear" w:color="auto" w:fill="auto"/>
                  <w:hideMark/>
                </w:tcPr>
                <w:p w14:paraId="5F4B7425"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0190124020</w:t>
                  </w:r>
                </w:p>
              </w:tc>
              <w:tc>
                <w:tcPr>
                  <w:tcW w:w="399" w:type="dxa"/>
                  <w:tcBorders>
                    <w:top w:val="nil"/>
                    <w:left w:val="nil"/>
                    <w:bottom w:val="single" w:sz="4" w:space="0" w:color="auto"/>
                    <w:right w:val="single" w:sz="4" w:space="0" w:color="auto"/>
                  </w:tcBorders>
                  <w:shd w:val="clear" w:color="auto" w:fill="auto"/>
                  <w:hideMark/>
                </w:tcPr>
                <w:p w14:paraId="6CB3A441"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979" w:type="dxa"/>
                  <w:tcBorders>
                    <w:top w:val="nil"/>
                    <w:left w:val="nil"/>
                    <w:bottom w:val="single" w:sz="4" w:space="0" w:color="auto"/>
                    <w:right w:val="single" w:sz="4" w:space="0" w:color="auto"/>
                  </w:tcBorders>
                  <w:shd w:val="clear" w:color="auto" w:fill="auto"/>
                  <w:noWrap/>
                  <w:hideMark/>
                </w:tcPr>
                <w:p w14:paraId="42B13245"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190000,00</w:t>
                  </w:r>
                </w:p>
              </w:tc>
              <w:tc>
                <w:tcPr>
                  <w:tcW w:w="895" w:type="dxa"/>
                  <w:tcBorders>
                    <w:top w:val="nil"/>
                    <w:left w:val="nil"/>
                    <w:bottom w:val="single" w:sz="4" w:space="0" w:color="auto"/>
                    <w:right w:val="single" w:sz="4" w:space="0" w:color="auto"/>
                  </w:tcBorders>
                  <w:shd w:val="clear" w:color="auto" w:fill="auto"/>
                  <w:noWrap/>
                  <w:hideMark/>
                </w:tcPr>
                <w:p w14:paraId="22E26732"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190000,00</w:t>
                  </w:r>
                </w:p>
              </w:tc>
              <w:tc>
                <w:tcPr>
                  <w:tcW w:w="1100" w:type="dxa"/>
                  <w:tcBorders>
                    <w:top w:val="nil"/>
                    <w:left w:val="nil"/>
                    <w:bottom w:val="single" w:sz="4" w:space="0" w:color="auto"/>
                    <w:right w:val="single" w:sz="4" w:space="0" w:color="auto"/>
                  </w:tcBorders>
                  <w:shd w:val="clear" w:color="auto" w:fill="auto"/>
                  <w:noWrap/>
                  <w:hideMark/>
                </w:tcPr>
                <w:p w14:paraId="629DB2BE"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6F3D744C" w14:textId="77777777" w:rsidTr="001F449C">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45B9A363"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Расходы на обеспечение деятельности (оказание услуг,</w:t>
                  </w:r>
                  <w:r w:rsidRPr="00576787">
                    <w:rPr>
                      <w:rFonts w:ascii="Calibri" w:eastAsia="Times New Roman" w:hAnsi="Calibri" w:cs="Calibri"/>
                      <w:kern w:val="0"/>
                      <w:sz w:val="12"/>
                      <w:szCs w:val="12"/>
                      <w:lang w:val="ru-RU" w:eastAsia="ru-RU" w:bidi="ar-SA"/>
                    </w:rPr>
                    <w:br/>
                    <w:t xml:space="preserve">выполнение работ) </w:t>
                  </w:r>
                  <w:proofErr w:type="gramStart"/>
                  <w:r w:rsidRPr="00576787">
                    <w:rPr>
                      <w:rFonts w:ascii="Calibri" w:eastAsia="Times New Roman" w:hAnsi="Calibri" w:cs="Calibri"/>
                      <w:kern w:val="0"/>
                      <w:sz w:val="12"/>
                      <w:szCs w:val="12"/>
                      <w:lang w:val="ru-RU" w:eastAsia="ru-RU" w:bidi="ar-SA"/>
                    </w:rPr>
                    <w:t>муниципальных  учреждений</w:t>
                  </w:r>
                  <w:proofErr w:type="gramEnd"/>
                </w:p>
              </w:tc>
              <w:tc>
                <w:tcPr>
                  <w:tcW w:w="459" w:type="dxa"/>
                  <w:tcBorders>
                    <w:top w:val="nil"/>
                    <w:left w:val="nil"/>
                    <w:bottom w:val="single" w:sz="4" w:space="0" w:color="auto"/>
                    <w:right w:val="single" w:sz="4" w:space="0" w:color="auto"/>
                  </w:tcBorders>
                  <w:shd w:val="clear" w:color="000000" w:fill="FFFFFF"/>
                  <w:hideMark/>
                </w:tcPr>
                <w:p w14:paraId="7DBDD69E"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47" w:type="dxa"/>
                  <w:tcBorders>
                    <w:top w:val="nil"/>
                    <w:left w:val="nil"/>
                    <w:bottom w:val="single" w:sz="4" w:space="0" w:color="auto"/>
                    <w:right w:val="single" w:sz="4" w:space="0" w:color="auto"/>
                  </w:tcBorders>
                  <w:shd w:val="clear" w:color="000000" w:fill="FFFFFF"/>
                  <w:hideMark/>
                </w:tcPr>
                <w:p w14:paraId="76DF5A70"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1076" w:type="dxa"/>
                  <w:tcBorders>
                    <w:top w:val="nil"/>
                    <w:left w:val="nil"/>
                    <w:bottom w:val="single" w:sz="4" w:space="0" w:color="auto"/>
                    <w:right w:val="single" w:sz="4" w:space="0" w:color="auto"/>
                  </w:tcBorders>
                  <w:shd w:val="clear" w:color="000000" w:fill="FFFFFF"/>
                  <w:hideMark/>
                </w:tcPr>
                <w:p w14:paraId="719D8261"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0190170590</w:t>
                  </w:r>
                </w:p>
              </w:tc>
              <w:tc>
                <w:tcPr>
                  <w:tcW w:w="399" w:type="dxa"/>
                  <w:tcBorders>
                    <w:top w:val="nil"/>
                    <w:left w:val="nil"/>
                    <w:bottom w:val="single" w:sz="4" w:space="0" w:color="auto"/>
                    <w:right w:val="single" w:sz="4" w:space="0" w:color="auto"/>
                  </w:tcBorders>
                  <w:shd w:val="clear" w:color="000000" w:fill="FFFFFF"/>
                  <w:hideMark/>
                </w:tcPr>
                <w:p w14:paraId="429FC1A4"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000000" w:fill="FFFFFF"/>
                  <w:hideMark/>
                </w:tcPr>
                <w:p w14:paraId="05D49AE8"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3236122,31</w:t>
                  </w:r>
                </w:p>
              </w:tc>
              <w:tc>
                <w:tcPr>
                  <w:tcW w:w="895" w:type="dxa"/>
                  <w:tcBorders>
                    <w:top w:val="nil"/>
                    <w:left w:val="nil"/>
                    <w:bottom w:val="single" w:sz="4" w:space="0" w:color="auto"/>
                    <w:right w:val="single" w:sz="4" w:space="0" w:color="auto"/>
                  </w:tcBorders>
                  <w:shd w:val="clear" w:color="000000" w:fill="FFFFFF"/>
                  <w:hideMark/>
                </w:tcPr>
                <w:p w14:paraId="48476017"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3236121,68</w:t>
                  </w:r>
                </w:p>
              </w:tc>
              <w:tc>
                <w:tcPr>
                  <w:tcW w:w="1100" w:type="dxa"/>
                  <w:tcBorders>
                    <w:top w:val="nil"/>
                    <w:left w:val="nil"/>
                    <w:bottom w:val="single" w:sz="4" w:space="0" w:color="auto"/>
                    <w:right w:val="single" w:sz="4" w:space="0" w:color="auto"/>
                  </w:tcBorders>
                  <w:shd w:val="clear" w:color="auto" w:fill="auto"/>
                  <w:noWrap/>
                  <w:hideMark/>
                </w:tcPr>
                <w:p w14:paraId="753E39D4"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0A9E3F48" w14:textId="77777777" w:rsidTr="001F449C">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23A3723C" w14:textId="77777777" w:rsidR="001F449C" w:rsidRPr="00576787" w:rsidRDefault="001F44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9" w:type="dxa"/>
                  <w:tcBorders>
                    <w:top w:val="nil"/>
                    <w:left w:val="nil"/>
                    <w:bottom w:val="single" w:sz="4" w:space="0" w:color="auto"/>
                    <w:right w:val="single" w:sz="4" w:space="0" w:color="auto"/>
                  </w:tcBorders>
                  <w:shd w:val="clear" w:color="000000" w:fill="FFFFFF"/>
                  <w:hideMark/>
                </w:tcPr>
                <w:p w14:paraId="50622D8E"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47" w:type="dxa"/>
                  <w:tcBorders>
                    <w:top w:val="nil"/>
                    <w:left w:val="nil"/>
                    <w:bottom w:val="single" w:sz="4" w:space="0" w:color="auto"/>
                    <w:right w:val="single" w:sz="4" w:space="0" w:color="auto"/>
                  </w:tcBorders>
                  <w:shd w:val="clear" w:color="000000" w:fill="FFFFFF"/>
                  <w:hideMark/>
                </w:tcPr>
                <w:p w14:paraId="617A7E8B"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1076" w:type="dxa"/>
                  <w:tcBorders>
                    <w:top w:val="nil"/>
                    <w:left w:val="nil"/>
                    <w:bottom w:val="single" w:sz="4" w:space="0" w:color="auto"/>
                    <w:right w:val="single" w:sz="4" w:space="0" w:color="auto"/>
                  </w:tcBorders>
                  <w:shd w:val="clear" w:color="000000" w:fill="FFFFFF"/>
                  <w:hideMark/>
                </w:tcPr>
                <w:p w14:paraId="33559228"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0190170590</w:t>
                  </w:r>
                </w:p>
              </w:tc>
              <w:tc>
                <w:tcPr>
                  <w:tcW w:w="399" w:type="dxa"/>
                  <w:tcBorders>
                    <w:top w:val="nil"/>
                    <w:left w:val="nil"/>
                    <w:bottom w:val="single" w:sz="4" w:space="0" w:color="auto"/>
                    <w:right w:val="single" w:sz="4" w:space="0" w:color="auto"/>
                  </w:tcBorders>
                  <w:shd w:val="clear" w:color="000000" w:fill="FFFFFF"/>
                  <w:hideMark/>
                </w:tcPr>
                <w:p w14:paraId="74D4E570"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w:t>
                  </w:r>
                </w:p>
              </w:tc>
              <w:tc>
                <w:tcPr>
                  <w:tcW w:w="979" w:type="dxa"/>
                  <w:tcBorders>
                    <w:top w:val="nil"/>
                    <w:left w:val="nil"/>
                    <w:bottom w:val="single" w:sz="4" w:space="0" w:color="auto"/>
                    <w:right w:val="single" w:sz="4" w:space="0" w:color="auto"/>
                  </w:tcBorders>
                  <w:shd w:val="clear" w:color="000000" w:fill="FFFFFF"/>
                  <w:hideMark/>
                </w:tcPr>
                <w:p w14:paraId="267302E2"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1493818,00</w:t>
                  </w:r>
                </w:p>
              </w:tc>
              <w:tc>
                <w:tcPr>
                  <w:tcW w:w="895" w:type="dxa"/>
                  <w:tcBorders>
                    <w:top w:val="nil"/>
                    <w:left w:val="nil"/>
                    <w:bottom w:val="single" w:sz="4" w:space="0" w:color="auto"/>
                    <w:right w:val="single" w:sz="4" w:space="0" w:color="auto"/>
                  </w:tcBorders>
                  <w:shd w:val="clear" w:color="000000" w:fill="FFFFFF"/>
                  <w:hideMark/>
                </w:tcPr>
                <w:p w14:paraId="2542620F"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1493818,00</w:t>
                  </w:r>
                </w:p>
              </w:tc>
              <w:tc>
                <w:tcPr>
                  <w:tcW w:w="1100" w:type="dxa"/>
                  <w:tcBorders>
                    <w:top w:val="nil"/>
                    <w:left w:val="nil"/>
                    <w:bottom w:val="single" w:sz="4" w:space="0" w:color="auto"/>
                    <w:right w:val="single" w:sz="4" w:space="0" w:color="auto"/>
                  </w:tcBorders>
                  <w:shd w:val="clear" w:color="auto" w:fill="auto"/>
                  <w:noWrap/>
                  <w:hideMark/>
                </w:tcPr>
                <w:p w14:paraId="7EB897A3"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19DDACB9" w14:textId="77777777" w:rsidTr="001F449C">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73EE5265" w14:textId="77777777" w:rsidR="001F449C" w:rsidRPr="00576787" w:rsidRDefault="001F44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Расходы на выплаты персоналу казенных учреждений</w:t>
                  </w:r>
                </w:p>
              </w:tc>
              <w:tc>
                <w:tcPr>
                  <w:tcW w:w="459" w:type="dxa"/>
                  <w:tcBorders>
                    <w:top w:val="nil"/>
                    <w:left w:val="nil"/>
                    <w:bottom w:val="single" w:sz="4" w:space="0" w:color="auto"/>
                    <w:right w:val="single" w:sz="4" w:space="0" w:color="auto"/>
                  </w:tcBorders>
                  <w:shd w:val="clear" w:color="000000" w:fill="FFFFFF"/>
                  <w:hideMark/>
                </w:tcPr>
                <w:p w14:paraId="18DBD119"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47" w:type="dxa"/>
                  <w:tcBorders>
                    <w:top w:val="nil"/>
                    <w:left w:val="nil"/>
                    <w:bottom w:val="single" w:sz="4" w:space="0" w:color="auto"/>
                    <w:right w:val="single" w:sz="4" w:space="0" w:color="auto"/>
                  </w:tcBorders>
                  <w:shd w:val="clear" w:color="000000" w:fill="FFFFFF"/>
                  <w:hideMark/>
                </w:tcPr>
                <w:p w14:paraId="43F16ED8"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1076" w:type="dxa"/>
                  <w:tcBorders>
                    <w:top w:val="nil"/>
                    <w:left w:val="nil"/>
                    <w:bottom w:val="single" w:sz="4" w:space="0" w:color="auto"/>
                    <w:right w:val="single" w:sz="4" w:space="0" w:color="auto"/>
                  </w:tcBorders>
                  <w:shd w:val="clear" w:color="000000" w:fill="FFFFFF"/>
                  <w:hideMark/>
                </w:tcPr>
                <w:p w14:paraId="2036283E"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0190170590</w:t>
                  </w:r>
                </w:p>
              </w:tc>
              <w:tc>
                <w:tcPr>
                  <w:tcW w:w="399" w:type="dxa"/>
                  <w:tcBorders>
                    <w:top w:val="nil"/>
                    <w:left w:val="nil"/>
                    <w:bottom w:val="single" w:sz="4" w:space="0" w:color="auto"/>
                    <w:right w:val="single" w:sz="4" w:space="0" w:color="auto"/>
                  </w:tcBorders>
                  <w:shd w:val="clear" w:color="000000" w:fill="FFFFFF"/>
                  <w:hideMark/>
                </w:tcPr>
                <w:p w14:paraId="58B288D8"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110</w:t>
                  </w:r>
                </w:p>
              </w:tc>
              <w:tc>
                <w:tcPr>
                  <w:tcW w:w="979" w:type="dxa"/>
                  <w:tcBorders>
                    <w:top w:val="nil"/>
                    <w:left w:val="nil"/>
                    <w:bottom w:val="single" w:sz="4" w:space="0" w:color="auto"/>
                    <w:right w:val="single" w:sz="4" w:space="0" w:color="auto"/>
                  </w:tcBorders>
                  <w:shd w:val="clear" w:color="auto" w:fill="auto"/>
                  <w:hideMark/>
                </w:tcPr>
                <w:p w14:paraId="5438BAC2"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1493818,00</w:t>
                  </w:r>
                </w:p>
              </w:tc>
              <w:tc>
                <w:tcPr>
                  <w:tcW w:w="895" w:type="dxa"/>
                  <w:tcBorders>
                    <w:top w:val="nil"/>
                    <w:left w:val="nil"/>
                    <w:bottom w:val="single" w:sz="4" w:space="0" w:color="auto"/>
                    <w:right w:val="single" w:sz="4" w:space="0" w:color="auto"/>
                  </w:tcBorders>
                  <w:shd w:val="clear" w:color="auto" w:fill="auto"/>
                  <w:hideMark/>
                </w:tcPr>
                <w:p w14:paraId="1F617AB9"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1493818,00</w:t>
                  </w:r>
                </w:p>
              </w:tc>
              <w:tc>
                <w:tcPr>
                  <w:tcW w:w="1100" w:type="dxa"/>
                  <w:tcBorders>
                    <w:top w:val="nil"/>
                    <w:left w:val="nil"/>
                    <w:bottom w:val="single" w:sz="4" w:space="0" w:color="auto"/>
                    <w:right w:val="single" w:sz="4" w:space="0" w:color="auto"/>
                  </w:tcBorders>
                  <w:shd w:val="clear" w:color="auto" w:fill="auto"/>
                  <w:noWrap/>
                  <w:hideMark/>
                </w:tcPr>
                <w:p w14:paraId="79ADC14D"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7630AEA0" w14:textId="77777777" w:rsidTr="001F449C">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6837F186" w14:textId="77777777" w:rsidR="001F449C" w:rsidRPr="00576787" w:rsidRDefault="001F44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Закупка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000000" w:fill="FFFFFF"/>
                  <w:hideMark/>
                </w:tcPr>
                <w:p w14:paraId="453983FC"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47" w:type="dxa"/>
                  <w:tcBorders>
                    <w:top w:val="nil"/>
                    <w:left w:val="nil"/>
                    <w:bottom w:val="single" w:sz="4" w:space="0" w:color="auto"/>
                    <w:right w:val="single" w:sz="4" w:space="0" w:color="auto"/>
                  </w:tcBorders>
                  <w:shd w:val="clear" w:color="000000" w:fill="FFFFFF"/>
                  <w:hideMark/>
                </w:tcPr>
                <w:p w14:paraId="4A894060"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1076" w:type="dxa"/>
                  <w:tcBorders>
                    <w:top w:val="nil"/>
                    <w:left w:val="nil"/>
                    <w:bottom w:val="single" w:sz="4" w:space="0" w:color="auto"/>
                    <w:right w:val="single" w:sz="4" w:space="0" w:color="auto"/>
                  </w:tcBorders>
                  <w:shd w:val="clear" w:color="000000" w:fill="FFFFFF"/>
                  <w:hideMark/>
                </w:tcPr>
                <w:p w14:paraId="0E7776F3"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0190170590</w:t>
                  </w:r>
                </w:p>
              </w:tc>
              <w:tc>
                <w:tcPr>
                  <w:tcW w:w="399" w:type="dxa"/>
                  <w:tcBorders>
                    <w:top w:val="nil"/>
                    <w:left w:val="nil"/>
                    <w:bottom w:val="single" w:sz="4" w:space="0" w:color="auto"/>
                    <w:right w:val="single" w:sz="4" w:space="0" w:color="auto"/>
                  </w:tcBorders>
                  <w:shd w:val="clear" w:color="000000" w:fill="FFFFFF"/>
                  <w:hideMark/>
                </w:tcPr>
                <w:p w14:paraId="181AF41D"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979" w:type="dxa"/>
                  <w:tcBorders>
                    <w:top w:val="nil"/>
                    <w:left w:val="nil"/>
                    <w:bottom w:val="single" w:sz="4" w:space="0" w:color="auto"/>
                    <w:right w:val="single" w:sz="4" w:space="0" w:color="auto"/>
                  </w:tcBorders>
                  <w:shd w:val="clear" w:color="000000" w:fill="FFFFFF"/>
                  <w:hideMark/>
                </w:tcPr>
                <w:p w14:paraId="5D13B9FA"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1742304,31</w:t>
                  </w:r>
                </w:p>
              </w:tc>
              <w:tc>
                <w:tcPr>
                  <w:tcW w:w="895" w:type="dxa"/>
                  <w:tcBorders>
                    <w:top w:val="nil"/>
                    <w:left w:val="nil"/>
                    <w:bottom w:val="single" w:sz="4" w:space="0" w:color="auto"/>
                    <w:right w:val="single" w:sz="4" w:space="0" w:color="auto"/>
                  </w:tcBorders>
                  <w:shd w:val="clear" w:color="000000" w:fill="FFFFFF"/>
                  <w:hideMark/>
                </w:tcPr>
                <w:p w14:paraId="58D2838F"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1742303,68</w:t>
                  </w:r>
                </w:p>
              </w:tc>
              <w:tc>
                <w:tcPr>
                  <w:tcW w:w="1100" w:type="dxa"/>
                  <w:tcBorders>
                    <w:top w:val="nil"/>
                    <w:left w:val="nil"/>
                    <w:bottom w:val="single" w:sz="4" w:space="0" w:color="auto"/>
                    <w:right w:val="single" w:sz="4" w:space="0" w:color="auto"/>
                  </w:tcBorders>
                  <w:shd w:val="clear" w:color="auto" w:fill="auto"/>
                  <w:noWrap/>
                  <w:hideMark/>
                </w:tcPr>
                <w:p w14:paraId="1F0DF9B1"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3BD8F51A" w14:textId="77777777" w:rsidTr="001F449C">
              <w:trPr>
                <w:trHeight w:val="50"/>
              </w:trPr>
              <w:tc>
                <w:tcPr>
                  <w:tcW w:w="2385" w:type="dxa"/>
                  <w:tcBorders>
                    <w:top w:val="nil"/>
                    <w:left w:val="single" w:sz="4" w:space="0" w:color="auto"/>
                    <w:bottom w:val="single" w:sz="4" w:space="0" w:color="auto"/>
                    <w:right w:val="single" w:sz="4" w:space="0" w:color="auto"/>
                  </w:tcBorders>
                  <w:shd w:val="clear" w:color="000000" w:fill="FFFFFF"/>
                  <w:hideMark/>
                </w:tcPr>
                <w:p w14:paraId="44A81A39" w14:textId="77777777" w:rsidR="001F449C" w:rsidRPr="00576787" w:rsidRDefault="001F44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Иные закупки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000000" w:fill="FFFFFF"/>
                  <w:hideMark/>
                </w:tcPr>
                <w:p w14:paraId="0002DE58"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47" w:type="dxa"/>
                  <w:tcBorders>
                    <w:top w:val="nil"/>
                    <w:left w:val="nil"/>
                    <w:bottom w:val="single" w:sz="4" w:space="0" w:color="auto"/>
                    <w:right w:val="single" w:sz="4" w:space="0" w:color="auto"/>
                  </w:tcBorders>
                  <w:shd w:val="clear" w:color="000000" w:fill="FFFFFF"/>
                  <w:hideMark/>
                </w:tcPr>
                <w:p w14:paraId="09187D16"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1076" w:type="dxa"/>
                  <w:tcBorders>
                    <w:top w:val="nil"/>
                    <w:left w:val="nil"/>
                    <w:bottom w:val="single" w:sz="4" w:space="0" w:color="auto"/>
                    <w:right w:val="single" w:sz="4" w:space="0" w:color="auto"/>
                  </w:tcBorders>
                  <w:shd w:val="clear" w:color="000000" w:fill="FFFFFF"/>
                  <w:hideMark/>
                </w:tcPr>
                <w:p w14:paraId="0B83616E"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0190170590</w:t>
                  </w:r>
                </w:p>
              </w:tc>
              <w:tc>
                <w:tcPr>
                  <w:tcW w:w="399" w:type="dxa"/>
                  <w:tcBorders>
                    <w:top w:val="nil"/>
                    <w:left w:val="nil"/>
                    <w:bottom w:val="single" w:sz="4" w:space="0" w:color="auto"/>
                    <w:right w:val="single" w:sz="4" w:space="0" w:color="auto"/>
                  </w:tcBorders>
                  <w:shd w:val="clear" w:color="000000" w:fill="FFFFFF"/>
                  <w:hideMark/>
                </w:tcPr>
                <w:p w14:paraId="4A3D6F41"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979" w:type="dxa"/>
                  <w:tcBorders>
                    <w:top w:val="nil"/>
                    <w:left w:val="nil"/>
                    <w:bottom w:val="single" w:sz="4" w:space="0" w:color="auto"/>
                    <w:right w:val="single" w:sz="4" w:space="0" w:color="auto"/>
                  </w:tcBorders>
                  <w:shd w:val="clear" w:color="000000" w:fill="FFFFFF"/>
                  <w:hideMark/>
                </w:tcPr>
                <w:p w14:paraId="31E1FD7F"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1742304,31</w:t>
                  </w:r>
                </w:p>
              </w:tc>
              <w:tc>
                <w:tcPr>
                  <w:tcW w:w="895" w:type="dxa"/>
                  <w:tcBorders>
                    <w:top w:val="nil"/>
                    <w:left w:val="nil"/>
                    <w:bottom w:val="single" w:sz="4" w:space="0" w:color="auto"/>
                    <w:right w:val="single" w:sz="4" w:space="0" w:color="auto"/>
                  </w:tcBorders>
                  <w:shd w:val="clear" w:color="000000" w:fill="FFFFFF"/>
                  <w:hideMark/>
                </w:tcPr>
                <w:p w14:paraId="45C6B0FA"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1742303,68</w:t>
                  </w:r>
                </w:p>
              </w:tc>
              <w:tc>
                <w:tcPr>
                  <w:tcW w:w="1100" w:type="dxa"/>
                  <w:tcBorders>
                    <w:top w:val="nil"/>
                    <w:left w:val="nil"/>
                    <w:bottom w:val="single" w:sz="4" w:space="0" w:color="auto"/>
                    <w:right w:val="single" w:sz="4" w:space="0" w:color="auto"/>
                  </w:tcBorders>
                  <w:shd w:val="clear" w:color="auto" w:fill="auto"/>
                  <w:noWrap/>
                  <w:hideMark/>
                </w:tcPr>
                <w:p w14:paraId="7280375E"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1F449C" w:rsidRPr="00576787" w14:paraId="77D3C9DB" w14:textId="77777777" w:rsidTr="001F449C">
              <w:trPr>
                <w:trHeight w:val="50"/>
              </w:trPr>
              <w:tc>
                <w:tcPr>
                  <w:tcW w:w="2385" w:type="dxa"/>
                  <w:tcBorders>
                    <w:top w:val="nil"/>
                    <w:left w:val="single" w:sz="4" w:space="0" w:color="000000"/>
                    <w:bottom w:val="single" w:sz="4" w:space="0" w:color="000000"/>
                    <w:right w:val="single" w:sz="4" w:space="0" w:color="000000"/>
                  </w:tcBorders>
                  <w:shd w:val="clear" w:color="auto" w:fill="auto"/>
                  <w:hideMark/>
                </w:tcPr>
                <w:p w14:paraId="0D3FCC47" w14:textId="77777777" w:rsidR="001F449C" w:rsidRPr="00576787" w:rsidRDefault="001F44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Расходы на приобретение муниципальными учреждениями имущества</w:t>
                  </w:r>
                </w:p>
              </w:tc>
              <w:tc>
                <w:tcPr>
                  <w:tcW w:w="459" w:type="dxa"/>
                  <w:tcBorders>
                    <w:top w:val="nil"/>
                    <w:left w:val="nil"/>
                    <w:bottom w:val="single" w:sz="4" w:space="0" w:color="auto"/>
                    <w:right w:val="single" w:sz="4" w:space="0" w:color="auto"/>
                  </w:tcBorders>
                  <w:shd w:val="clear" w:color="auto" w:fill="auto"/>
                  <w:hideMark/>
                </w:tcPr>
                <w:p w14:paraId="638C6D7F"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47" w:type="dxa"/>
                  <w:tcBorders>
                    <w:top w:val="nil"/>
                    <w:left w:val="nil"/>
                    <w:bottom w:val="single" w:sz="4" w:space="0" w:color="auto"/>
                    <w:right w:val="single" w:sz="4" w:space="0" w:color="auto"/>
                  </w:tcBorders>
                  <w:shd w:val="clear" w:color="auto" w:fill="auto"/>
                  <w:hideMark/>
                </w:tcPr>
                <w:p w14:paraId="1D5199B3"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1076" w:type="dxa"/>
                  <w:tcBorders>
                    <w:top w:val="nil"/>
                    <w:left w:val="nil"/>
                    <w:bottom w:val="single" w:sz="4" w:space="0" w:color="auto"/>
                    <w:right w:val="single" w:sz="4" w:space="0" w:color="auto"/>
                  </w:tcBorders>
                  <w:shd w:val="clear" w:color="auto" w:fill="auto"/>
                  <w:hideMark/>
                </w:tcPr>
                <w:p w14:paraId="5E822578"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0190223120</w:t>
                  </w:r>
                </w:p>
              </w:tc>
              <w:tc>
                <w:tcPr>
                  <w:tcW w:w="399" w:type="dxa"/>
                  <w:tcBorders>
                    <w:top w:val="nil"/>
                    <w:left w:val="nil"/>
                    <w:bottom w:val="single" w:sz="4" w:space="0" w:color="auto"/>
                    <w:right w:val="single" w:sz="4" w:space="0" w:color="auto"/>
                  </w:tcBorders>
                  <w:shd w:val="clear" w:color="auto" w:fill="auto"/>
                  <w:hideMark/>
                </w:tcPr>
                <w:p w14:paraId="41E44456"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auto" w:fill="auto"/>
                  <w:noWrap/>
                  <w:hideMark/>
                </w:tcPr>
                <w:p w14:paraId="6D1E659D"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1371728,80</w:t>
                  </w:r>
                </w:p>
              </w:tc>
              <w:tc>
                <w:tcPr>
                  <w:tcW w:w="895" w:type="dxa"/>
                  <w:tcBorders>
                    <w:top w:val="nil"/>
                    <w:left w:val="nil"/>
                    <w:bottom w:val="single" w:sz="4" w:space="0" w:color="auto"/>
                    <w:right w:val="single" w:sz="4" w:space="0" w:color="auto"/>
                  </w:tcBorders>
                  <w:shd w:val="clear" w:color="auto" w:fill="auto"/>
                  <w:noWrap/>
                  <w:hideMark/>
                </w:tcPr>
                <w:p w14:paraId="422D3816"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1371728,80</w:t>
                  </w:r>
                </w:p>
              </w:tc>
              <w:tc>
                <w:tcPr>
                  <w:tcW w:w="1100" w:type="dxa"/>
                  <w:tcBorders>
                    <w:top w:val="nil"/>
                    <w:left w:val="nil"/>
                    <w:bottom w:val="single" w:sz="4" w:space="0" w:color="auto"/>
                    <w:right w:val="single" w:sz="4" w:space="0" w:color="auto"/>
                  </w:tcBorders>
                  <w:shd w:val="clear" w:color="auto" w:fill="auto"/>
                  <w:noWrap/>
                  <w:hideMark/>
                </w:tcPr>
                <w:p w14:paraId="5BCD8E2A" w14:textId="77777777" w:rsidR="001F449C" w:rsidRPr="00576787" w:rsidRDefault="001F44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bl>
          <w:p w14:paraId="3F2FF7FF" w14:textId="77777777" w:rsidR="001F449C" w:rsidRPr="00576787" w:rsidRDefault="001F449C" w:rsidP="00576787">
            <w:pPr>
              <w:ind w:firstLine="709"/>
              <w:jc w:val="both"/>
              <w:rPr>
                <w:rFonts w:ascii="Calibri" w:hAnsi="Calibri" w:cs="Calibri"/>
                <w:sz w:val="18"/>
                <w:szCs w:val="18"/>
                <w:lang w:val="ru-RU"/>
              </w:rPr>
            </w:pPr>
          </w:p>
        </w:tc>
      </w:tr>
    </w:tbl>
    <w:p w14:paraId="3F33935F" w14:textId="38A98A2A" w:rsidR="004B766C" w:rsidRPr="00576787" w:rsidRDefault="004B766C" w:rsidP="00576787">
      <w:pPr>
        <w:rPr>
          <w:rFonts w:ascii="Calibri" w:hAnsi="Calibri" w:cs="Calibri"/>
          <w:lang w:val="ru-RU"/>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1F449C" w:rsidRPr="00576787" w14:paraId="48BBD5F1" w14:textId="77777777" w:rsidTr="008D3D9B">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483333D" w14:textId="77777777" w:rsidR="001F449C" w:rsidRPr="00576787" w:rsidRDefault="001F449C"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85179D5" w14:textId="55FB153F" w:rsidR="001F449C" w:rsidRPr="00576787" w:rsidRDefault="001F449C"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Pr="00576787">
              <w:rPr>
                <w:rFonts w:ascii="Calibri" w:hAnsi="Calibri" w:cs="Calibri"/>
                <w:b/>
                <w:bCs/>
                <w:sz w:val="22"/>
                <w:szCs w:val="22"/>
              </w:rPr>
              <w:t>2</w:t>
            </w:r>
            <w:r w:rsidRPr="00576787">
              <w:rPr>
                <w:rFonts w:ascii="Calibri" w:hAnsi="Calibri" w:cs="Calibri"/>
                <w:b/>
                <w:bCs/>
                <w:sz w:val="22"/>
                <w:szCs w:val="22"/>
                <w:lang w:val="ru-RU"/>
              </w:rPr>
              <w:t>9</w:t>
            </w:r>
          </w:p>
        </w:tc>
      </w:tr>
    </w:tbl>
    <w:p w14:paraId="690B582A" w14:textId="77777777" w:rsidR="001F449C" w:rsidRPr="00576787" w:rsidRDefault="001F449C"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6"/>
        <w:gridCol w:w="283"/>
        <w:gridCol w:w="4017"/>
        <w:gridCol w:w="3752"/>
        <w:gridCol w:w="55"/>
      </w:tblGrid>
      <w:tr w:rsidR="00CA139C" w:rsidRPr="00576787" w14:paraId="1D84D980" w14:textId="77777777" w:rsidTr="00CA139C">
        <w:trPr>
          <w:gridBefore w:val="1"/>
          <w:wBefore w:w="55" w:type="dxa"/>
          <w:trHeight w:val="18"/>
        </w:trPr>
        <w:tc>
          <w:tcPr>
            <w:tcW w:w="7826" w:type="dxa"/>
            <w:shd w:val="clear" w:color="auto" w:fill="auto"/>
          </w:tcPr>
          <w:tbl>
            <w:tblPr>
              <w:tblW w:w="7740" w:type="dxa"/>
              <w:tblLayout w:type="fixed"/>
              <w:tblLook w:val="04A0" w:firstRow="1" w:lastRow="0" w:firstColumn="1" w:lastColumn="0" w:noHBand="0" w:noVBand="1"/>
            </w:tblPr>
            <w:tblGrid>
              <w:gridCol w:w="2385"/>
              <w:gridCol w:w="459"/>
              <w:gridCol w:w="447"/>
              <w:gridCol w:w="1076"/>
              <w:gridCol w:w="399"/>
              <w:gridCol w:w="979"/>
              <w:gridCol w:w="895"/>
              <w:gridCol w:w="1100"/>
            </w:tblGrid>
            <w:tr w:rsidR="00CA139C" w:rsidRPr="00576787" w14:paraId="35A2E796" w14:textId="77777777" w:rsidTr="008D3D9B">
              <w:trPr>
                <w:trHeight w:val="50"/>
              </w:trPr>
              <w:tc>
                <w:tcPr>
                  <w:tcW w:w="2383" w:type="dxa"/>
                  <w:tcBorders>
                    <w:top w:val="nil"/>
                    <w:left w:val="single" w:sz="4" w:space="0" w:color="000000"/>
                    <w:bottom w:val="single" w:sz="4" w:space="0" w:color="000000"/>
                    <w:right w:val="single" w:sz="4" w:space="0" w:color="000000"/>
                  </w:tcBorders>
                  <w:shd w:val="clear" w:color="auto" w:fill="auto"/>
                  <w:hideMark/>
                </w:tcPr>
                <w:p w14:paraId="04FEAA51"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auto" w:fill="auto"/>
                  <w:hideMark/>
                </w:tcPr>
                <w:p w14:paraId="38D8A08C"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47" w:type="dxa"/>
                  <w:tcBorders>
                    <w:top w:val="nil"/>
                    <w:left w:val="nil"/>
                    <w:bottom w:val="single" w:sz="4" w:space="0" w:color="auto"/>
                    <w:right w:val="single" w:sz="4" w:space="0" w:color="auto"/>
                  </w:tcBorders>
                  <w:shd w:val="clear" w:color="auto" w:fill="auto"/>
                  <w:hideMark/>
                </w:tcPr>
                <w:p w14:paraId="6993DA65"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1076" w:type="dxa"/>
                  <w:tcBorders>
                    <w:top w:val="nil"/>
                    <w:left w:val="nil"/>
                    <w:bottom w:val="single" w:sz="4" w:space="0" w:color="auto"/>
                    <w:right w:val="single" w:sz="4" w:space="0" w:color="auto"/>
                  </w:tcBorders>
                  <w:shd w:val="clear" w:color="auto" w:fill="auto"/>
                  <w:hideMark/>
                </w:tcPr>
                <w:p w14:paraId="682E5617"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0190223120</w:t>
                  </w:r>
                </w:p>
              </w:tc>
              <w:tc>
                <w:tcPr>
                  <w:tcW w:w="399" w:type="dxa"/>
                  <w:tcBorders>
                    <w:top w:val="nil"/>
                    <w:left w:val="nil"/>
                    <w:bottom w:val="single" w:sz="4" w:space="0" w:color="auto"/>
                    <w:right w:val="single" w:sz="4" w:space="0" w:color="auto"/>
                  </w:tcBorders>
                  <w:shd w:val="clear" w:color="auto" w:fill="auto"/>
                  <w:hideMark/>
                </w:tcPr>
                <w:p w14:paraId="54A9A4CB"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979" w:type="dxa"/>
                  <w:tcBorders>
                    <w:top w:val="nil"/>
                    <w:left w:val="nil"/>
                    <w:bottom w:val="single" w:sz="4" w:space="0" w:color="auto"/>
                    <w:right w:val="single" w:sz="4" w:space="0" w:color="auto"/>
                  </w:tcBorders>
                  <w:shd w:val="clear" w:color="auto" w:fill="auto"/>
                  <w:noWrap/>
                  <w:hideMark/>
                </w:tcPr>
                <w:p w14:paraId="0B23E3EE"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1371728,80</w:t>
                  </w:r>
                </w:p>
              </w:tc>
              <w:tc>
                <w:tcPr>
                  <w:tcW w:w="895" w:type="dxa"/>
                  <w:tcBorders>
                    <w:top w:val="nil"/>
                    <w:left w:val="nil"/>
                    <w:bottom w:val="single" w:sz="4" w:space="0" w:color="auto"/>
                    <w:right w:val="single" w:sz="4" w:space="0" w:color="auto"/>
                  </w:tcBorders>
                  <w:shd w:val="clear" w:color="auto" w:fill="auto"/>
                  <w:noWrap/>
                  <w:hideMark/>
                </w:tcPr>
                <w:p w14:paraId="7AEBCF50"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1371728,80</w:t>
                  </w:r>
                </w:p>
              </w:tc>
              <w:tc>
                <w:tcPr>
                  <w:tcW w:w="1100" w:type="dxa"/>
                  <w:tcBorders>
                    <w:top w:val="nil"/>
                    <w:left w:val="nil"/>
                    <w:bottom w:val="single" w:sz="4" w:space="0" w:color="auto"/>
                    <w:right w:val="single" w:sz="4" w:space="0" w:color="auto"/>
                  </w:tcBorders>
                  <w:shd w:val="clear" w:color="auto" w:fill="auto"/>
                  <w:noWrap/>
                  <w:hideMark/>
                </w:tcPr>
                <w:p w14:paraId="437D368F"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CA139C" w:rsidRPr="00576787" w14:paraId="24E1A3B8" w14:textId="77777777" w:rsidTr="008D3D9B">
              <w:trPr>
                <w:trHeight w:val="50"/>
              </w:trPr>
              <w:tc>
                <w:tcPr>
                  <w:tcW w:w="2383" w:type="dxa"/>
                  <w:tcBorders>
                    <w:top w:val="nil"/>
                    <w:left w:val="single" w:sz="4" w:space="0" w:color="000000"/>
                    <w:bottom w:val="single" w:sz="4" w:space="0" w:color="000000"/>
                    <w:right w:val="single" w:sz="4" w:space="0" w:color="000000"/>
                  </w:tcBorders>
                  <w:shd w:val="clear" w:color="auto" w:fill="auto"/>
                  <w:hideMark/>
                </w:tcPr>
                <w:p w14:paraId="459B44F3"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auto" w:fill="auto"/>
                  <w:hideMark/>
                </w:tcPr>
                <w:p w14:paraId="70B107D9"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47" w:type="dxa"/>
                  <w:tcBorders>
                    <w:top w:val="nil"/>
                    <w:left w:val="nil"/>
                    <w:bottom w:val="single" w:sz="4" w:space="0" w:color="auto"/>
                    <w:right w:val="single" w:sz="4" w:space="0" w:color="auto"/>
                  </w:tcBorders>
                  <w:shd w:val="clear" w:color="auto" w:fill="auto"/>
                  <w:hideMark/>
                </w:tcPr>
                <w:p w14:paraId="52870D69"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1076" w:type="dxa"/>
                  <w:tcBorders>
                    <w:top w:val="nil"/>
                    <w:left w:val="nil"/>
                    <w:bottom w:val="single" w:sz="4" w:space="0" w:color="auto"/>
                    <w:right w:val="single" w:sz="4" w:space="0" w:color="auto"/>
                  </w:tcBorders>
                  <w:shd w:val="clear" w:color="auto" w:fill="auto"/>
                  <w:hideMark/>
                </w:tcPr>
                <w:p w14:paraId="221A5F78"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0190223120</w:t>
                  </w:r>
                </w:p>
              </w:tc>
              <w:tc>
                <w:tcPr>
                  <w:tcW w:w="399" w:type="dxa"/>
                  <w:tcBorders>
                    <w:top w:val="nil"/>
                    <w:left w:val="nil"/>
                    <w:bottom w:val="single" w:sz="4" w:space="0" w:color="auto"/>
                    <w:right w:val="single" w:sz="4" w:space="0" w:color="auto"/>
                  </w:tcBorders>
                  <w:shd w:val="clear" w:color="auto" w:fill="auto"/>
                  <w:hideMark/>
                </w:tcPr>
                <w:p w14:paraId="68CD4EC4"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979" w:type="dxa"/>
                  <w:tcBorders>
                    <w:top w:val="nil"/>
                    <w:left w:val="nil"/>
                    <w:bottom w:val="single" w:sz="4" w:space="0" w:color="auto"/>
                    <w:right w:val="single" w:sz="4" w:space="0" w:color="auto"/>
                  </w:tcBorders>
                  <w:shd w:val="clear" w:color="auto" w:fill="auto"/>
                  <w:noWrap/>
                  <w:hideMark/>
                </w:tcPr>
                <w:p w14:paraId="27539CAE"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1371728,80</w:t>
                  </w:r>
                </w:p>
              </w:tc>
              <w:tc>
                <w:tcPr>
                  <w:tcW w:w="895" w:type="dxa"/>
                  <w:tcBorders>
                    <w:top w:val="nil"/>
                    <w:left w:val="nil"/>
                    <w:bottom w:val="single" w:sz="4" w:space="0" w:color="auto"/>
                    <w:right w:val="single" w:sz="4" w:space="0" w:color="auto"/>
                  </w:tcBorders>
                  <w:shd w:val="clear" w:color="auto" w:fill="auto"/>
                  <w:noWrap/>
                  <w:hideMark/>
                </w:tcPr>
                <w:p w14:paraId="4DAE9321"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1371728,80</w:t>
                  </w:r>
                </w:p>
              </w:tc>
              <w:tc>
                <w:tcPr>
                  <w:tcW w:w="1100" w:type="dxa"/>
                  <w:tcBorders>
                    <w:top w:val="nil"/>
                    <w:left w:val="nil"/>
                    <w:bottom w:val="single" w:sz="4" w:space="0" w:color="auto"/>
                    <w:right w:val="single" w:sz="4" w:space="0" w:color="auto"/>
                  </w:tcBorders>
                  <w:shd w:val="clear" w:color="auto" w:fill="auto"/>
                  <w:noWrap/>
                  <w:hideMark/>
                </w:tcPr>
                <w:p w14:paraId="3D4F439D"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CA139C" w:rsidRPr="00576787" w14:paraId="74150B25" w14:textId="77777777" w:rsidTr="008D3D9B">
              <w:trPr>
                <w:trHeight w:val="50"/>
              </w:trPr>
              <w:tc>
                <w:tcPr>
                  <w:tcW w:w="2383" w:type="dxa"/>
                  <w:tcBorders>
                    <w:top w:val="nil"/>
                    <w:left w:val="single" w:sz="4" w:space="0" w:color="000000"/>
                    <w:bottom w:val="single" w:sz="4" w:space="0" w:color="000000"/>
                    <w:right w:val="single" w:sz="4" w:space="0" w:color="000000"/>
                  </w:tcBorders>
                  <w:shd w:val="clear" w:color="auto" w:fill="auto"/>
                  <w:hideMark/>
                </w:tcPr>
                <w:p w14:paraId="7F52A0D5"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Расходы на приобретение муниципальными учреждениями арт объектов за счет районного бюджета</w:t>
                  </w:r>
                </w:p>
              </w:tc>
              <w:tc>
                <w:tcPr>
                  <w:tcW w:w="459" w:type="dxa"/>
                  <w:tcBorders>
                    <w:top w:val="nil"/>
                    <w:left w:val="nil"/>
                    <w:bottom w:val="single" w:sz="4" w:space="0" w:color="auto"/>
                    <w:right w:val="single" w:sz="4" w:space="0" w:color="auto"/>
                  </w:tcBorders>
                  <w:shd w:val="clear" w:color="auto" w:fill="auto"/>
                  <w:hideMark/>
                </w:tcPr>
                <w:p w14:paraId="1FF1072A"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47" w:type="dxa"/>
                  <w:tcBorders>
                    <w:top w:val="nil"/>
                    <w:left w:val="nil"/>
                    <w:bottom w:val="single" w:sz="4" w:space="0" w:color="auto"/>
                    <w:right w:val="single" w:sz="4" w:space="0" w:color="auto"/>
                  </w:tcBorders>
                  <w:shd w:val="clear" w:color="auto" w:fill="auto"/>
                  <w:hideMark/>
                </w:tcPr>
                <w:p w14:paraId="7CAC8C6D"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1076" w:type="dxa"/>
                  <w:tcBorders>
                    <w:top w:val="nil"/>
                    <w:left w:val="nil"/>
                    <w:bottom w:val="single" w:sz="4" w:space="0" w:color="auto"/>
                    <w:right w:val="single" w:sz="4" w:space="0" w:color="auto"/>
                  </w:tcBorders>
                  <w:shd w:val="clear" w:color="auto" w:fill="auto"/>
                  <w:hideMark/>
                </w:tcPr>
                <w:p w14:paraId="02943E51"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0190233121</w:t>
                  </w:r>
                </w:p>
              </w:tc>
              <w:tc>
                <w:tcPr>
                  <w:tcW w:w="399" w:type="dxa"/>
                  <w:tcBorders>
                    <w:top w:val="nil"/>
                    <w:left w:val="nil"/>
                    <w:bottom w:val="single" w:sz="4" w:space="0" w:color="auto"/>
                    <w:right w:val="single" w:sz="4" w:space="0" w:color="auto"/>
                  </w:tcBorders>
                  <w:shd w:val="clear" w:color="auto" w:fill="auto"/>
                  <w:hideMark/>
                </w:tcPr>
                <w:p w14:paraId="0C2761B3"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auto" w:fill="auto"/>
                  <w:noWrap/>
                  <w:hideMark/>
                </w:tcPr>
                <w:p w14:paraId="5DDBD350"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106500,00</w:t>
                  </w:r>
                </w:p>
              </w:tc>
              <w:tc>
                <w:tcPr>
                  <w:tcW w:w="895" w:type="dxa"/>
                  <w:tcBorders>
                    <w:top w:val="nil"/>
                    <w:left w:val="nil"/>
                    <w:bottom w:val="single" w:sz="4" w:space="0" w:color="auto"/>
                    <w:right w:val="single" w:sz="4" w:space="0" w:color="auto"/>
                  </w:tcBorders>
                  <w:shd w:val="clear" w:color="auto" w:fill="auto"/>
                  <w:noWrap/>
                  <w:hideMark/>
                </w:tcPr>
                <w:p w14:paraId="5546993D"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106500,00</w:t>
                  </w:r>
                </w:p>
              </w:tc>
              <w:tc>
                <w:tcPr>
                  <w:tcW w:w="1100" w:type="dxa"/>
                  <w:tcBorders>
                    <w:top w:val="nil"/>
                    <w:left w:val="nil"/>
                    <w:bottom w:val="single" w:sz="4" w:space="0" w:color="auto"/>
                    <w:right w:val="single" w:sz="4" w:space="0" w:color="auto"/>
                  </w:tcBorders>
                  <w:shd w:val="clear" w:color="auto" w:fill="auto"/>
                  <w:noWrap/>
                  <w:hideMark/>
                </w:tcPr>
                <w:p w14:paraId="1071AD61"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CA139C" w:rsidRPr="00576787" w14:paraId="636BA4FF" w14:textId="77777777" w:rsidTr="008D3D9B">
              <w:trPr>
                <w:trHeight w:val="50"/>
              </w:trPr>
              <w:tc>
                <w:tcPr>
                  <w:tcW w:w="2383" w:type="dxa"/>
                  <w:tcBorders>
                    <w:top w:val="nil"/>
                    <w:left w:val="single" w:sz="4" w:space="0" w:color="000000"/>
                    <w:bottom w:val="single" w:sz="4" w:space="0" w:color="000000"/>
                    <w:right w:val="single" w:sz="4" w:space="0" w:color="000000"/>
                  </w:tcBorders>
                  <w:shd w:val="clear" w:color="auto" w:fill="auto"/>
                  <w:hideMark/>
                </w:tcPr>
                <w:p w14:paraId="66599163"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auto" w:fill="auto"/>
                  <w:hideMark/>
                </w:tcPr>
                <w:p w14:paraId="152B620D"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47" w:type="dxa"/>
                  <w:tcBorders>
                    <w:top w:val="nil"/>
                    <w:left w:val="nil"/>
                    <w:bottom w:val="single" w:sz="4" w:space="0" w:color="auto"/>
                    <w:right w:val="single" w:sz="4" w:space="0" w:color="auto"/>
                  </w:tcBorders>
                  <w:shd w:val="clear" w:color="auto" w:fill="auto"/>
                  <w:hideMark/>
                </w:tcPr>
                <w:p w14:paraId="3C5D5375"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1076" w:type="dxa"/>
                  <w:tcBorders>
                    <w:top w:val="nil"/>
                    <w:left w:val="nil"/>
                    <w:bottom w:val="single" w:sz="4" w:space="0" w:color="auto"/>
                    <w:right w:val="single" w:sz="4" w:space="0" w:color="auto"/>
                  </w:tcBorders>
                  <w:shd w:val="clear" w:color="auto" w:fill="auto"/>
                  <w:hideMark/>
                </w:tcPr>
                <w:p w14:paraId="635774F6"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0190233121</w:t>
                  </w:r>
                </w:p>
              </w:tc>
              <w:tc>
                <w:tcPr>
                  <w:tcW w:w="399" w:type="dxa"/>
                  <w:tcBorders>
                    <w:top w:val="nil"/>
                    <w:left w:val="nil"/>
                    <w:bottom w:val="single" w:sz="4" w:space="0" w:color="auto"/>
                    <w:right w:val="single" w:sz="4" w:space="0" w:color="auto"/>
                  </w:tcBorders>
                  <w:shd w:val="clear" w:color="auto" w:fill="auto"/>
                  <w:hideMark/>
                </w:tcPr>
                <w:p w14:paraId="2D2EE9D2"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979" w:type="dxa"/>
                  <w:tcBorders>
                    <w:top w:val="nil"/>
                    <w:left w:val="nil"/>
                    <w:bottom w:val="single" w:sz="4" w:space="0" w:color="auto"/>
                    <w:right w:val="single" w:sz="4" w:space="0" w:color="auto"/>
                  </w:tcBorders>
                  <w:shd w:val="clear" w:color="auto" w:fill="auto"/>
                  <w:noWrap/>
                  <w:hideMark/>
                </w:tcPr>
                <w:p w14:paraId="7BCCD8B4"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106500,00</w:t>
                  </w:r>
                </w:p>
              </w:tc>
              <w:tc>
                <w:tcPr>
                  <w:tcW w:w="895" w:type="dxa"/>
                  <w:tcBorders>
                    <w:top w:val="nil"/>
                    <w:left w:val="nil"/>
                    <w:bottom w:val="single" w:sz="4" w:space="0" w:color="auto"/>
                    <w:right w:val="single" w:sz="4" w:space="0" w:color="auto"/>
                  </w:tcBorders>
                  <w:shd w:val="clear" w:color="auto" w:fill="auto"/>
                  <w:noWrap/>
                  <w:hideMark/>
                </w:tcPr>
                <w:p w14:paraId="7CA2732A"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106500,00</w:t>
                  </w:r>
                </w:p>
              </w:tc>
              <w:tc>
                <w:tcPr>
                  <w:tcW w:w="1100" w:type="dxa"/>
                  <w:tcBorders>
                    <w:top w:val="nil"/>
                    <w:left w:val="nil"/>
                    <w:bottom w:val="single" w:sz="4" w:space="0" w:color="auto"/>
                    <w:right w:val="single" w:sz="4" w:space="0" w:color="auto"/>
                  </w:tcBorders>
                  <w:shd w:val="clear" w:color="auto" w:fill="auto"/>
                  <w:noWrap/>
                  <w:hideMark/>
                </w:tcPr>
                <w:p w14:paraId="7F29032C"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CA139C" w:rsidRPr="00576787" w14:paraId="18CBA6E8" w14:textId="77777777" w:rsidTr="008D3D9B">
              <w:trPr>
                <w:trHeight w:val="50"/>
              </w:trPr>
              <w:tc>
                <w:tcPr>
                  <w:tcW w:w="2383" w:type="dxa"/>
                  <w:tcBorders>
                    <w:top w:val="nil"/>
                    <w:left w:val="single" w:sz="4" w:space="0" w:color="000000"/>
                    <w:bottom w:val="single" w:sz="4" w:space="0" w:color="000000"/>
                    <w:right w:val="single" w:sz="4" w:space="0" w:color="000000"/>
                  </w:tcBorders>
                  <w:shd w:val="clear" w:color="auto" w:fill="auto"/>
                  <w:hideMark/>
                </w:tcPr>
                <w:p w14:paraId="33A5A7C6"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auto" w:fill="auto"/>
                  <w:hideMark/>
                </w:tcPr>
                <w:p w14:paraId="7522284D"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47" w:type="dxa"/>
                  <w:tcBorders>
                    <w:top w:val="nil"/>
                    <w:left w:val="nil"/>
                    <w:bottom w:val="single" w:sz="4" w:space="0" w:color="auto"/>
                    <w:right w:val="single" w:sz="4" w:space="0" w:color="auto"/>
                  </w:tcBorders>
                  <w:shd w:val="clear" w:color="auto" w:fill="auto"/>
                  <w:hideMark/>
                </w:tcPr>
                <w:p w14:paraId="3A70F5DA"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1076" w:type="dxa"/>
                  <w:tcBorders>
                    <w:top w:val="nil"/>
                    <w:left w:val="nil"/>
                    <w:bottom w:val="single" w:sz="4" w:space="0" w:color="auto"/>
                    <w:right w:val="single" w:sz="4" w:space="0" w:color="auto"/>
                  </w:tcBorders>
                  <w:shd w:val="clear" w:color="auto" w:fill="auto"/>
                  <w:hideMark/>
                </w:tcPr>
                <w:p w14:paraId="1A948AFB"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0190233121</w:t>
                  </w:r>
                </w:p>
              </w:tc>
              <w:tc>
                <w:tcPr>
                  <w:tcW w:w="399" w:type="dxa"/>
                  <w:tcBorders>
                    <w:top w:val="nil"/>
                    <w:left w:val="nil"/>
                    <w:bottom w:val="single" w:sz="4" w:space="0" w:color="auto"/>
                    <w:right w:val="single" w:sz="4" w:space="0" w:color="auto"/>
                  </w:tcBorders>
                  <w:shd w:val="clear" w:color="auto" w:fill="auto"/>
                  <w:hideMark/>
                </w:tcPr>
                <w:p w14:paraId="4FA49068"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979" w:type="dxa"/>
                  <w:tcBorders>
                    <w:top w:val="nil"/>
                    <w:left w:val="nil"/>
                    <w:bottom w:val="single" w:sz="4" w:space="0" w:color="auto"/>
                    <w:right w:val="single" w:sz="4" w:space="0" w:color="auto"/>
                  </w:tcBorders>
                  <w:shd w:val="clear" w:color="auto" w:fill="auto"/>
                  <w:noWrap/>
                  <w:hideMark/>
                </w:tcPr>
                <w:p w14:paraId="7744BBB9"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106500,00</w:t>
                  </w:r>
                </w:p>
              </w:tc>
              <w:tc>
                <w:tcPr>
                  <w:tcW w:w="895" w:type="dxa"/>
                  <w:tcBorders>
                    <w:top w:val="nil"/>
                    <w:left w:val="nil"/>
                    <w:bottom w:val="single" w:sz="4" w:space="0" w:color="auto"/>
                    <w:right w:val="single" w:sz="4" w:space="0" w:color="auto"/>
                  </w:tcBorders>
                  <w:shd w:val="clear" w:color="auto" w:fill="auto"/>
                  <w:noWrap/>
                  <w:hideMark/>
                </w:tcPr>
                <w:p w14:paraId="22E28F29"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106500,00</w:t>
                  </w:r>
                </w:p>
              </w:tc>
              <w:tc>
                <w:tcPr>
                  <w:tcW w:w="1100" w:type="dxa"/>
                  <w:tcBorders>
                    <w:top w:val="nil"/>
                    <w:left w:val="nil"/>
                    <w:bottom w:val="single" w:sz="4" w:space="0" w:color="auto"/>
                    <w:right w:val="single" w:sz="4" w:space="0" w:color="auto"/>
                  </w:tcBorders>
                  <w:shd w:val="clear" w:color="auto" w:fill="auto"/>
                  <w:noWrap/>
                  <w:hideMark/>
                </w:tcPr>
                <w:p w14:paraId="689AE18C"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CA139C" w:rsidRPr="00576787" w14:paraId="4080CA8F" w14:textId="77777777" w:rsidTr="008D3D9B">
              <w:trPr>
                <w:trHeight w:val="50"/>
              </w:trPr>
              <w:tc>
                <w:tcPr>
                  <w:tcW w:w="2383" w:type="dxa"/>
                  <w:tcBorders>
                    <w:top w:val="nil"/>
                    <w:left w:val="single" w:sz="4" w:space="0" w:color="000000"/>
                    <w:bottom w:val="single" w:sz="4" w:space="0" w:color="000000"/>
                    <w:right w:val="single" w:sz="4" w:space="0" w:color="000000"/>
                  </w:tcBorders>
                  <w:shd w:val="clear" w:color="auto" w:fill="auto"/>
                  <w:hideMark/>
                </w:tcPr>
                <w:p w14:paraId="57CECD19"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Расходы бюджета поселения на приобретение арт объектов в доле, соответствующей установленному уровню </w:t>
                  </w:r>
                  <w:proofErr w:type="spellStart"/>
                  <w:r w:rsidRPr="00576787">
                    <w:rPr>
                      <w:rFonts w:ascii="Calibri" w:eastAsia="Times New Roman" w:hAnsi="Calibri" w:cs="Calibri"/>
                      <w:kern w:val="0"/>
                      <w:sz w:val="12"/>
                      <w:szCs w:val="12"/>
                      <w:lang w:val="ru-RU" w:eastAsia="ru-RU" w:bidi="ar-SA"/>
                    </w:rPr>
                    <w:t>софинансирования</w:t>
                  </w:r>
                  <w:proofErr w:type="spellEnd"/>
                  <w:r w:rsidRPr="00576787">
                    <w:rPr>
                      <w:rFonts w:ascii="Calibri" w:eastAsia="Times New Roman" w:hAnsi="Calibri" w:cs="Calibri"/>
                      <w:kern w:val="0"/>
                      <w:sz w:val="12"/>
                      <w:szCs w:val="12"/>
                      <w:lang w:val="ru-RU" w:eastAsia="ru-RU" w:bidi="ar-SA"/>
                    </w:rPr>
                    <w:t xml:space="preserve"> расходного обязательства муниципального образования, при оплате денежного обязательства получателя средств местного бюджета</w:t>
                  </w:r>
                </w:p>
              </w:tc>
              <w:tc>
                <w:tcPr>
                  <w:tcW w:w="459" w:type="dxa"/>
                  <w:tcBorders>
                    <w:top w:val="nil"/>
                    <w:left w:val="nil"/>
                    <w:bottom w:val="single" w:sz="4" w:space="0" w:color="auto"/>
                    <w:right w:val="single" w:sz="4" w:space="0" w:color="auto"/>
                  </w:tcBorders>
                  <w:shd w:val="clear" w:color="auto" w:fill="auto"/>
                  <w:hideMark/>
                </w:tcPr>
                <w:p w14:paraId="339F287A"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47" w:type="dxa"/>
                  <w:tcBorders>
                    <w:top w:val="nil"/>
                    <w:left w:val="nil"/>
                    <w:bottom w:val="single" w:sz="4" w:space="0" w:color="auto"/>
                    <w:right w:val="single" w:sz="4" w:space="0" w:color="auto"/>
                  </w:tcBorders>
                  <w:shd w:val="clear" w:color="auto" w:fill="auto"/>
                  <w:hideMark/>
                </w:tcPr>
                <w:p w14:paraId="7BE0957A"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1076" w:type="dxa"/>
                  <w:tcBorders>
                    <w:top w:val="nil"/>
                    <w:left w:val="nil"/>
                    <w:bottom w:val="single" w:sz="4" w:space="0" w:color="auto"/>
                    <w:right w:val="single" w:sz="4" w:space="0" w:color="auto"/>
                  </w:tcBorders>
                  <w:shd w:val="clear" w:color="auto" w:fill="auto"/>
                  <w:hideMark/>
                </w:tcPr>
                <w:p w14:paraId="71D35C42"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01902С3121</w:t>
                  </w:r>
                </w:p>
              </w:tc>
              <w:tc>
                <w:tcPr>
                  <w:tcW w:w="399" w:type="dxa"/>
                  <w:tcBorders>
                    <w:top w:val="nil"/>
                    <w:left w:val="nil"/>
                    <w:bottom w:val="single" w:sz="4" w:space="0" w:color="auto"/>
                    <w:right w:val="single" w:sz="4" w:space="0" w:color="auto"/>
                  </w:tcBorders>
                  <w:shd w:val="clear" w:color="auto" w:fill="auto"/>
                  <w:hideMark/>
                </w:tcPr>
                <w:p w14:paraId="54874264"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79" w:type="dxa"/>
                  <w:tcBorders>
                    <w:top w:val="nil"/>
                    <w:left w:val="nil"/>
                    <w:bottom w:val="single" w:sz="4" w:space="0" w:color="auto"/>
                    <w:right w:val="single" w:sz="4" w:space="0" w:color="auto"/>
                  </w:tcBorders>
                  <w:shd w:val="clear" w:color="auto" w:fill="auto"/>
                  <w:noWrap/>
                  <w:hideMark/>
                </w:tcPr>
                <w:p w14:paraId="640ADE40"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1075,76</w:t>
                  </w:r>
                </w:p>
              </w:tc>
              <w:tc>
                <w:tcPr>
                  <w:tcW w:w="895" w:type="dxa"/>
                  <w:tcBorders>
                    <w:top w:val="nil"/>
                    <w:left w:val="nil"/>
                    <w:bottom w:val="single" w:sz="4" w:space="0" w:color="auto"/>
                    <w:right w:val="single" w:sz="4" w:space="0" w:color="auto"/>
                  </w:tcBorders>
                  <w:shd w:val="clear" w:color="auto" w:fill="auto"/>
                  <w:noWrap/>
                  <w:hideMark/>
                </w:tcPr>
                <w:p w14:paraId="0FFD3AFC"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1075,76</w:t>
                  </w:r>
                </w:p>
              </w:tc>
              <w:tc>
                <w:tcPr>
                  <w:tcW w:w="1100" w:type="dxa"/>
                  <w:tcBorders>
                    <w:top w:val="nil"/>
                    <w:left w:val="nil"/>
                    <w:bottom w:val="single" w:sz="4" w:space="0" w:color="auto"/>
                    <w:right w:val="single" w:sz="4" w:space="0" w:color="auto"/>
                  </w:tcBorders>
                  <w:shd w:val="clear" w:color="auto" w:fill="auto"/>
                  <w:noWrap/>
                  <w:hideMark/>
                </w:tcPr>
                <w:p w14:paraId="00CC8116"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CA139C" w:rsidRPr="00576787" w14:paraId="2E1034B2" w14:textId="77777777" w:rsidTr="008D3D9B">
              <w:trPr>
                <w:trHeight w:val="50"/>
              </w:trPr>
              <w:tc>
                <w:tcPr>
                  <w:tcW w:w="2383" w:type="dxa"/>
                  <w:tcBorders>
                    <w:top w:val="nil"/>
                    <w:left w:val="single" w:sz="4" w:space="0" w:color="000000"/>
                    <w:bottom w:val="single" w:sz="4" w:space="0" w:color="000000"/>
                    <w:right w:val="single" w:sz="4" w:space="0" w:color="000000"/>
                  </w:tcBorders>
                  <w:shd w:val="clear" w:color="auto" w:fill="auto"/>
                  <w:hideMark/>
                </w:tcPr>
                <w:p w14:paraId="27E7B82D"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auto" w:fill="auto"/>
                  <w:hideMark/>
                </w:tcPr>
                <w:p w14:paraId="7F916EAF"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47" w:type="dxa"/>
                  <w:tcBorders>
                    <w:top w:val="nil"/>
                    <w:left w:val="nil"/>
                    <w:bottom w:val="single" w:sz="4" w:space="0" w:color="auto"/>
                    <w:right w:val="single" w:sz="4" w:space="0" w:color="auto"/>
                  </w:tcBorders>
                  <w:shd w:val="clear" w:color="auto" w:fill="auto"/>
                  <w:hideMark/>
                </w:tcPr>
                <w:p w14:paraId="095035B3"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1076" w:type="dxa"/>
                  <w:tcBorders>
                    <w:top w:val="nil"/>
                    <w:left w:val="nil"/>
                    <w:bottom w:val="single" w:sz="4" w:space="0" w:color="auto"/>
                    <w:right w:val="single" w:sz="4" w:space="0" w:color="auto"/>
                  </w:tcBorders>
                  <w:shd w:val="clear" w:color="auto" w:fill="auto"/>
                  <w:hideMark/>
                </w:tcPr>
                <w:p w14:paraId="6528CCE5"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01902С3121</w:t>
                  </w:r>
                </w:p>
              </w:tc>
              <w:tc>
                <w:tcPr>
                  <w:tcW w:w="399" w:type="dxa"/>
                  <w:tcBorders>
                    <w:top w:val="nil"/>
                    <w:left w:val="nil"/>
                    <w:bottom w:val="single" w:sz="4" w:space="0" w:color="auto"/>
                    <w:right w:val="single" w:sz="4" w:space="0" w:color="auto"/>
                  </w:tcBorders>
                  <w:shd w:val="clear" w:color="auto" w:fill="auto"/>
                  <w:hideMark/>
                </w:tcPr>
                <w:p w14:paraId="69496839"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979" w:type="dxa"/>
                  <w:tcBorders>
                    <w:top w:val="nil"/>
                    <w:left w:val="nil"/>
                    <w:bottom w:val="single" w:sz="4" w:space="0" w:color="auto"/>
                    <w:right w:val="single" w:sz="4" w:space="0" w:color="auto"/>
                  </w:tcBorders>
                  <w:shd w:val="clear" w:color="auto" w:fill="auto"/>
                  <w:noWrap/>
                  <w:hideMark/>
                </w:tcPr>
                <w:p w14:paraId="40303649"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1075,76</w:t>
                  </w:r>
                </w:p>
              </w:tc>
              <w:tc>
                <w:tcPr>
                  <w:tcW w:w="895" w:type="dxa"/>
                  <w:tcBorders>
                    <w:top w:val="nil"/>
                    <w:left w:val="nil"/>
                    <w:bottom w:val="single" w:sz="4" w:space="0" w:color="auto"/>
                    <w:right w:val="single" w:sz="4" w:space="0" w:color="auto"/>
                  </w:tcBorders>
                  <w:shd w:val="clear" w:color="auto" w:fill="auto"/>
                  <w:noWrap/>
                  <w:hideMark/>
                </w:tcPr>
                <w:p w14:paraId="149F77B9"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1075,76</w:t>
                  </w:r>
                </w:p>
              </w:tc>
              <w:tc>
                <w:tcPr>
                  <w:tcW w:w="1100" w:type="dxa"/>
                  <w:tcBorders>
                    <w:top w:val="nil"/>
                    <w:left w:val="nil"/>
                    <w:bottom w:val="single" w:sz="4" w:space="0" w:color="auto"/>
                    <w:right w:val="single" w:sz="4" w:space="0" w:color="auto"/>
                  </w:tcBorders>
                  <w:shd w:val="clear" w:color="auto" w:fill="auto"/>
                  <w:noWrap/>
                  <w:hideMark/>
                </w:tcPr>
                <w:p w14:paraId="44C0A895"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CA139C" w:rsidRPr="00576787" w14:paraId="6E235AAF" w14:textId="77777777" w:rsidTr="008D3D9B">
              <w:trPr>
                <w:trHeight w:val="50"/>
              </w:trPr>
              <w:tc>
                <w:tcPr>
                  <w:tcW w:w="2383" w:type="dxa"/>
                  <w:tcBorders>
                    <w:top w:val="nil"/>
                    <w:left w:val="single" w:sz="4" w:space="0" w:color="000000"/>
                    <w:bottom w:val="single" w:sz="4" w:space="0" w:color="000000"/>
                    <w:right w:val="single" w:sz="4" w:space="0" w:color="000000"/>
                  </w:tcBorders>
                  <w:shd w:val="clear" w:color="auto" w:fill="auto"/>
                  <w:hideMark/>
                </w:tcPr>
                <w:p w14:paraId="3EC25EF7"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459" w:type="dxa"/>
                  <w:tcBorders>
                    <w:top w:val="nil"/>
                    <w:left w:val="nil"/>
                    <w:bottom w:val="single" w:sz="4" w:space="0" w:color="auto"/>
                    <w:right w:val="single" w:sz="4" w:space="0" w:color="auto"/>
                  </w:tcBorders>
                  <w:shd w:val="clear" w:color="auto" w:fill="auto"/>
                  <w:hideMark/>
                </w:tcPr>
                <w:p w14:paraId="41C1FC74"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08</w:t>
                  </w:r>
                </w:p>
              </w:tc>
              <w:tc>
                <w:tcPr>
                  <w:tcW w:w="447" w:type="dxa"/>
                  <w:tcBorders>
                    <w:top w:val="nil"/>
                    <w:left w:val="nil"/>
                    <w:bottom w:val="single" w:sz="4" w:space="0" w:color="auto"/>
                    <w:right w:val="single" w:sz="4" w:space="0" w:color="auto"/>
                  </w:tcBorders>
                  <w:shd w:val="clear" w:color="auto" w:fill="auto"/>
                  <w:hideMark/>
                </w:tcPr>
                <w:p w14:paraId="49FEB5FF"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w:t>
                  </w:r>
                </w:p>
              </w:tc>
              <w:tc>
                <w:tcPr>
                  <w:tcW w:w="1076" w:type="dxa"/>
                  <w:tcBorders>
                    <w:top w:val="nil"/>
                    <w:left w:val="nil"/>
                    <w:bottom w:val="single" w:sz="4" w:space="0" w:color="auto"/>
                    <w:right w:val="single" w:sz="4" w:space="0" w:color="auto"/>
                  </w:tcBorders>
                  <w:shd w:val="clear" w:color="auto" w:fill="auto"/>
                  <w:hideMark/>
                </w:tcPr>
                <w:p w14:paraId="4B98D8E5"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01902С3121</w:t>
                  </w:r>
                </w:p>
              </w:tc>
              <w:tc>
                <w:tcPr>
                  <w:tcW w:w="399" w:type="dxa"/>
                  <w:tcBorders>
                    <w:top w:val="nil"/>
                    <w:left w:val="nil"/>
                    <w:bottom w:val="single" w:sz="4" w:space="0" w:color="auto"/>
                    <w:right w:val="single" w:sz="4" w:space="0" w:color="auto"/>
                  </w:tcBorders>
                  <w:shd w:val="clear" w:color="auto" w:fill="auto"/>
                  <w:hideMark/>
                </w:tcPr>
                <w:p w14:paraId="41C59A30"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979" w:type="dxa"/>
                  <w:tcBorders>
                    <w:top w:val="nil"/>
                    <w:left w:val="nil"/>
                    <w:bottom w:val="single" w:sz="4" w:space="0" w:color="auto"/>
                    <w:right w:val="single" w:sz="4" w:space="0" w:color="auto"/>
                  </w:tcBorders>
                  <w:shd w:val="clear" w:color="auto" w:fill="auto"/>
                  <w:noWrap/>
                  <w:hideMark/>
                </w:tcPr>
                <w:p w14:paraId="54B90AD6"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1075,76</w:t>
                  </w:r>
                </w:p>
              </w:tc>
              <w:tc>
                <w:tcPr>
                  <w:tcW w:w="895" w:type="dxa"/>
                  <w:tcBorders>
                    <w:top w:val="nil"/>
                    <w:left w:val="nil"/>
                    <w:bottom w:val="single" w:sz="4" w:space="0" w:color="auto"/>
                    <w:right w:val="single" w:sz="4" w:space="0" w:color="auto"/>
                  </w:tcBorders>
                  <w:shd w:val="clear" w:color="auto" w:fill="auto"/>
                  <w:noWrap/>
                  <w:hideMark/>
                </w:tcPr>
                <w:p w14:paraId="59E1A70E"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1075,76</w:t>
                  </w:r>
                </w:p>
              </w:tc>
              <w:tc>
                <w:tcPr>
                  <w:tcW w:w="1100" w:type="dxa"/>
                  <w:tcBorders>
                    <w:top w:val="nil"/>
                    <w:left w:val="nil"/>
                    <w:bottom w:val="single" w:sz="4" w:space="0" w:color="auto"/>
                    <w:right w:val="single" w:sz="4" w:space="0" w:color="auto"/>
                  </w:tcBorders>
                  <w:shd w:val="clear" w:color="auto" w:fill="auto"/>
                  <w:noWrap/>
                  <w:hideMark/>
                </w:tcPr>
                <w:p w14:paraId="40D2B2D5"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100,00</w:t>
                  </w:r>
                </w:p>
              </w:tc>
            </w:tr>
            <w:tr w:rsidR="00CA139C" w:rsidRPr="00576787" w14:paraId="51893067" w14:textId="77777777" w:rsidTr="008D3D9B">
              <w:trPr>
                <w:trHeight w:val="50"/>
              </w:trPr>
              <w:tc>
                <w:tcPr>
                  <w:tcW w:w="2383" w:type="dxa"/>
                  <w:tcBorders>
                    <w:top w:val="nil"/>
                    <w:left w:val="single" w:sz="4" w:space="0" w:color="auto"/>
                    <w:bottom w:val="single" w:sz="4" w:space="0" w:color="auto"/>
                    <w:right w:val="single" w:sz="4" w:space="0" w:color="auto"/>
                  </w:tcBorders>
                  <w:shd w:val="clear" w:color="auto" w:fill="auto"/>
                  <w:hideMark/>
                </w:tcPr>
                <w:p w14:paraId="5D5AEC73" w14:textId="77777777" w:rsidR="00CA139C" w:rsidRPr="00576787" w:rsidRDefault="00CA13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Всего</w:t>
                  </w:r>
                </w:p>
              </w:tc>
              <w:tc>
                <w:tcPr>
                  <w:tcW w:w="459" w:type="dxa"/>
                  <w:tcBorders>
                    <w:top w:val="nil"/>
                    <w:left w:val="nil"/>
                    <w:bottom w:val="single" w:sz="4" w:space="0" w:color="auto"/>
                    <w:right w:val="single" w:sz="4" w:space="0" w:color="auto"/>
                  </w:tcBorders>
                  <w:shd w:val="clear" w:color="auto" w:fill="auto"/>
                  <w:noWrap/>
                  <w:hideMark/>
                </w:tcPr>
                <w:p w14:paraId="042DE1CE"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w:t>
                  </w:r>
                </w:p>
              </w:tc>
              <w:tc>
                <w:tcPr>
                  <w:tcW w:w="447" w:type="dxa"/>
                  <w:tcBorders>
                    <w:top w:val="nil"/>
                    <w:left w:val="nil"/>
                    <w:bottom w:val="single" w:sz="4" w:space="0" w:color="auto"/>
                    <w:right w:val="single" w:sz="4" w:space="0" w:color="auto"/>
                  </w:tcBorders>
                  <w:shd w:val="clear" w:color="auto" w:fill="auto"/>
                  <w:noWrap/>
                  <w:hideMark/>
                </w:tcPr>
                <w:p w14:paraId="6F3C5022"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w:t>
                  </w:r>
                </w:p>
              </w:tc>
              <w:tc>
                <w:tcPr>
                  <w:tcW w:w="1076" w:type="dxa"/>
                  <w:tcBorders>
                    <w:top w:val="nil"/>
                    <w:left w:val="nil"/>
                    <w:bottom w:val="single" w:sz="4" w:space="0" w:color="auto"/>
                    <w:right w:val="single" w:sz="4" w:space="0" w:color="auto"/>
                  </w:tcBorders>
                  <w:shd w:val="clear" w:color="auto" w:fill="auto"/>
                  <w:noWrap/>
                  <w:hideMark/>
                </w:tcPr>
                <w:p w14:paraId="77DB204F"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w:t>
                  </w:r>
                </w:p>
              </w:tc>
              <w:tc>
                <w:tcPr>
                  <w:tcW w:w="399" w:type="dxa"/>
                  <w:tcBorders>
                    <w:top w:val="nil"/>
                    <w:left w:val="nil"/>
                    <w:bottom w:val="single" w:sz="4" w:space="0" w:color="auto"/>
                    <w:right w:val="single" w:sz="4" w:space="0" w:color="auto"/>
                  </w:tcBorders>
                  <w:shd w:val="clear" w:color="auto" w:fill="auto"/>
                  <w:noWrap/>
                  <w:hideMark/>
                </w:tcPr>
                <w:p w14:paraId="2C736F8F"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w:t>
                  </w:r>
                </w:p>
              </w:tc>
              <w:tc>
                <w:tcPr>
                  <w:tcW w:w="979" w:type="dxa"/>
                  <w:tcBorders>
                    <w:top w:val="nil"/>
                    <w:left w:val="nil"/>
                    <w:bottom w:val="single" w:sz="4" w:space="0" w:color="auto"/>
                    <w:right w:val="single" w:sz="4" w:space="0" w:color="auto"/>
                  </w:tcBorders>
                  <w:shd w:val="clear" w:color="auto" w:fill="auto"/>
                  <w:hideMark/>
                </w:tcPr>
                <w:p w14:paraId="638B9A56" w14:textId="77777777" w:rsidR="00CA139C" w:rsidRPr="00576787" w:rsidRDefault="00CA13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12100390,53</w:t>
                  </w:r>
                </w:p>
              </w:tc>
              <w:tc>
                <w:tcPr>
                  <w:tcW w:w="895" w:type="dxa"/>
                  <w:tcBorders>
                    <w:top w:val="nil"/>
                    <w:left w:val="nil"/>
                    <w:bottom w:val="single" w:sz="4" w:space="0" w:color="auto"/>
                    <w:right w:val="single" w:sz="4" w:space="0" w:color="auto"/>
                  </w:tcBorders>
                  <w:shd w:val="clear" w:color="auto" w:fill="auto"/>
                  <w:hideMark/>
                </w:tcPr>
                <w:p w14:paraId="7DACC9D4" w14:textId="77777777" w:rsidR="00CA139C" w:rsidRPr="00576787" w:rsidRDefault="00CA139C" w:rsidP="00576787">
                  <w:pPr>
                    <w:suppressAutoHyphens w:val="0"/>
                    <w:jc w:val="center"/>
                    <w:rPr>
                      <w:rFonts w:ascii="Calibri" w:eastAsia="Times New Roman" w:hAnsi="Calibri" w:cs="Calibri"/>
                      <w:b/>
                      <w:bCs/>
                      <w:kern w:val="0"/>
                      <w:sz w:val="12"/>
                      <w:szCs w:val="12"/>
                      <w:lang w:val="ru-RU" w:eastAsia="ru-RU" w:bidi="ar-SA"/>
                    </w:rPr>
                  </w:pPr>
                  <w:r w:rsidRPr="00576787">
                    <w:rPr>
                      <w:rFonts w:ascii="Calibri" w:eastAsia="Times New Roman" w:hAnsi="Calibri" w:cs="Calibri"/>
                      <w:b/>
                      <w:bCs/>
                      <w:kern w:val="0"/>
                      <w:sz w:val="12"/>
                      <w:szCs w:val="12"/>
                      <w:lang w:val="ru-RU" w:eastAsia="ru-RU" w:bidi="ar-SA"/>
                    </w:rPr>
                    <w:t>11851022,82</w:t>
                  </w:r>
                </w:p>
              </w:tc>
              <w:tc>
                <w:tcPr>
                  <w:tcW w:w="1100" w:type="dxa"/>
                  <w:tcBorders>
                    <w:top w:val="nil"/>
                    <w:left w:val="nil"/>
                    <w:bottom w:val="single" w:sz="4" w:space="0" w:color="auto"/>
                    <w:right w:val="single" w:sz="4" w:space="0" w:color="auto"/>
                  </w:tcBorders>
                  <w:shd w:val="clear" w:color="auto" w:fill="auto"/>
                  <w:noWrap/>
                  <w:hideMark/>
                </w:tcPr>
                <w:p w14:paraId="68C7BC21"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97,94</w:t>
                  </w:r>
                </w:p>
              </w:tc>
            </w:tr>
          </w:tbl>
          <w:p w14:paraId="6213B9ED" w14:textId="77777777" w:rsidR="00CA139C" w:rsidRPr="00576787" w:rsidRDefault="00CA139C" w:rsidP="00576787">
            <w:pPr>
              <w:ind w:firstLine="709"/>
              <w:jc w:val="both"/>
              <w:rPr>
                <w:rFonts w:ascii="Calibri" w:hAnsi="Calibri" w:cs="Calibri"/>
                <w:sz w:val="18"/>
                <w:szCs w:val="18"/>
                <w:lang w:val="ru-RU"/>
              </w:rPr>
            </w:pPr>
          </w:p>
          <w:p w14:paraId="5257F4BA" w14:textId="473563BB" w:rsidR="00CA139C" w:rsidRPr="00576787" w:rsidRDefault="00CA139C" w:rsidP="00576787">
            <w:pPr>
              <w:jc w:val="right"/>
              <w:rPr>
                <w:rFonts w:ascii="Calibri" w:hAnsi="Calibri" w:cs="Calibri"/>
                <w:sz w:val="12"/>
                <w:szCs w:val="12"/>
                <w:lang w:val="ru-RU"/>
              </w:rPr>
            </w:pPr>
            <w:r w:rsidRPr="00576787">
              <w:rPr>
                <w:rFonts w:ascii="Calibri" w:hAnsi="Calibri" w:cs="Calibri"/>
                <w:sz w:val="12"/>
                <w:szCs w:val="12"/>
                <w:lang w:val="ru-RU"/>
              </w:rPr>
              <w:t>Приложение 6</w:t>
            </w:r>
          </w:p>
          <w:p w14:paraId="259921F1" w14:textId="56C3E7C9" w:rsidR="00CA139C" w:rsidRPr="00576787" w:rsidRDefault="00CA139C" w:rsidP="00576787">
            <w:pPr>
              <w:ind w:firstLine="709"/>
              <w:rPr>
                <w:rFonts w:ascii="Calibri" w:hAnsi="Calibri" w:cs="Calibri"/>
                <w:sz w:val="12"/>
                <w:szCs w:val="12"/>
                <w:lang w:val="ru-RU"/>
              </w:rPr>
            </w:pP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p>
          <w:p w14:paraId="7EB7D6B7" w14:textId="349FF53E" w:rsidR="00CA139C" w:rsidRPr="00576787" w:rsidRDefault="00CA139C" w:rsidP="00576787">
            <w:pPr>
              <w:jc w:val="center"/>
              <w:rPr>
                <w:rFonts w:ascii="Calibri" w:hAnsi="Calibri" w:cs="Calibri"/>
                <w:b/>
                <w:bCs/>
                <w:sz w:val="18"/>
                <w:szCs w:val="18"/>
                <w:lang w:val="ru-RU"/>
              </w:rPr>
            </w:pPr>
            <w:r w:rsidRPr="00576787">
              <w:rPr>
                <w:rFonts w:ascii="Calibri" w:hAnsi="Calibri" w:cs="Calibri"/>
                <w:b/>
                <w:bCs/>
                <w:sz w:val="12"/>
                <w:szCs w:val="12"/>
                <w:lang w:val="ru-RU"/>
              </w:rPr>
              <w:t xml:space="preserve">Показатели расходов бюджета поселения за 2025 </w:t>
            </w:r>
            <w:proofErr w:type="gramStart"/>
            <w:r w:rsidRPr="00576787">
              <w:rPr>
                <w:rFonts w:ascii="Calibri" w:hAnsi="Calibri" w:cs="Calibri"/>
                <w:b/>
                <w:bCs/>
                <w:sz w:val="12"/>
                <w:szCs w:val="12"/>
                <w:lang w:val="ru-RU"/>
              </w:rPr>
              <w:t>год  по</w:t>
            </w:r>
            <w:proofErr w:type="gramEnd"/>
            <w:r w:rsidRPr="00576787">
              <w:rPr>
                <w:rFonts w:ascii="Calibri" w:hAnsi="Calibri" w:cs="Calibri"/>
                <w:b/>
                <w:bCs/>
                <w:sz w:val="12"/>
                <w:szCs w:val="12"/>
                <w:lang w:val="ru-RU"/>
              </w:rPr>
              <w:t xml:space="preserve"> муниципальным программам </w:t>
            </w:r>
            <w:proofErr w:type="spellStart"/>
            <w:r w:rsidRPr="00576787">
              <w:rPr>
                <w:rFonts w:ascii="Calibri" w:hAnsi="Calibri" w:cs="Calibri"/>
                <w:b/>
                <w:bCs/>
                <w:sz w:val="12"/>
                <w:szCs w:val="12"/>
                <w:lang w:val="ru-RU"/>
              </w:rPr>
              <w:t>Ракитненского</w:t>
            </w:r>
            <w:proofErr w:type="spellEnd"/>
            <w:r w:rsidRPr="00576787">
              <w:rPr>
                <w:rFonts w:ascii="Calibri" w:hAnsi="Calibri" w:cs="Calibri"/>
                <w:b/>
                <w:bCs/>
                <w:sz w:val="12"/>
                <w:szCs w:val="12"/>
                <w:lang w:val="ru-RU"/>
              </w:rPr>
              <w:t xml:space="preserve"> сельского поселения и непрограммным направлениям деятельности</w:t>
            </w:r>
          </w:p>
          <w:tbl>
            <w:tblPr>
              <w:tblW w:w="8028" w:type="dxa"/>
              <w:tblLayout w:type="fixed"/>
              <w:tblLook w:val="04A0" w:firstRow="1" w:lastRow="0" w:firstColumn="1" w:lastColumn="0" w:noHBand="0" w:noVBand="1"/>
            </w:tblPr>
            <w:tblGrid>
              <w:gridCol w:w="3468"/>
              <w:gridCol w:w="922"/>
              <w:gridCol w:w="425"/>
              <w:gridCol w:w="992"/>
              <w:gridCol w:w="1006"/>
              <w:gridCol w:w="979"/>
              <w:gridCol w:w="236"/>
            </w:tblGrid>
            <w:tr w:rsidR="00CA139C" w:rsidRPr="00576787" w14:paraId="05FCD985" w14:textId="77777777" w:rsidTr="00F81B26">
              <w:trPr>
                <w:gridAfter w:val="1"/>
                <w:wAfter w:w="236" w:type="dxa"/>
                <w:trHeight w:val="273"/>
              </w:trPr>
              <w:tc>
                <w:tcPr>
                  <w:tcW w:w="34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CDEF42"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Наименование</w:t>
                  </w:r>
                </w:p>
              </w:tc>
              <w:tc>
                <w:tcPr>
                  <w:tcW w:w="92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0698D"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Целевая статья</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BE375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ВР</w:t>
                  </w:r>
                </w:p>
              </w:tc>
              <w:tc>
                <w:tcPr>
                  <w:tcW w:w="2977" w:type="dxa"/>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445EDAC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Сумма </w:t>
                  </w:r>
                </w:p>
              </w:tc>
            </w:tr>
            <w:tr w:rsidR="00CA139C" w:rsidRPr="00576787" w14:paraId="6E839FC4" w14:textId="77777777" w:rsidTr="00F81B26">
              <w:trPr>
                <w:trHeight w:val="53"/>
              </w:trPr>
              <w:tc>
                <w:tcPr>
                  <w:tcW w:w="3468" w:type="dxa"/>
                  <w:vMerge/>
                  <w:tcBorders>
                    <w:top w:val="single" w:sz="4" w:space="0" w:color="auto"/>
                    <w:left w:val="single" w:sz="4" w:space="0" w:color="auto"/>
                    <w:bottom w:val="single" w:sz="4" w:space="0" w:color="auto"/>
                    <w:right w:val="single" w:sz="4" w:space="0" w:color="auto"/>
                  </w:tcBorders>
                  <w:vAlign w:val="center"/>
                  <w:hideMark/>
                </w:tcPr>
                <w:p w14:paraId="50317E22" w14:textId="77777777" w:rsidR="00CA139C" w:rsidRPr="00576787" w:rsidRDefault="00CA139C" w:rsidP="00576787">
                  <w:pPr>
                    <w:suppressAutoHyphens w:val="0"/>
                    <w:rPr>
                      <w:rFonts w:ascii="Calibri" w:eastAsia="Times New Roman" w:hAnsi="Calibri" w:cs="Calibri"/>
                      <w:color w:val="000000"/>
                      <w:kern w:val="0"/>
                      <w:sz w:val="12"/>
                      <w:szCs w:val="12"/>
                      <w:lang w:val="ru-RU" w:eastAsia="ru-RU" w:bidi="ar-SA"/>
                    </w:rPr>
                  </w:pPr>
                </w:p>
              </w:tc>
              <w:tc>
                <w:tcPr>
                  <w:tcW w:w="922" w:type="dxa"/>
                  <w:vMerge/>
                  <w:tcBorders>
                    <w:top w:val="single" w:sz="4" w:space="0" w:color="auto"/>
                    <w:left w:val="single" w:sz="4" w:space="0" w:color="auto"/>
                    <w:bottom w:val="single" w:sz="4" w:space="0" w:color="auto"/>
                    <w:right w:val="single" w:sz="4" w:space="0" w:color="auto"/>
                  </w:tcBorders>
                  <w:vAlign w:val="center"/>
                  <w:hideMark/>
                </w:tcPr>
                <w:p w14:paraId="15C0CEBF" w14:textId="77777777" w:rsidR="00CA139C" w:rsidRPr="00576787" w:rsidRDefault="00CA139C" w:rsidP="00576787">
                  <w:pPr>
                    <w:suppressAutoHyphens w:val="0"/>
                    <w:rPr>
                      <w:rFonts w:ascii="Calibri" w:eastAsia="Times New Roman" w:hAnsi="Calibri" w:cs="Calibri"/>
                      <w:color w:val="000000"/>
                      <w:kern w:val="0"/>
                      <w:sz w:val="12"/>
                      <w:szCs w:val="12"/>
                      <w:lang w:val="ru-RU" w:eastAsia="ru-RU" w:bidi="ar-SA"/>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0C83A8C" w14:textId="77777777" w:rsidR="00CA139C" w:rsidRPr="00576787" w:rsidRDefault="00CA139C" w:rsidP="00576787">
                  <w:pPr>
                    <w:suppressAutoHyphens w:val="0"/>
                    <w:rPr>
                      <w:rFonts w:ascii="Calibri" w:eastAsia="Times New Roman" w:hAnsi="Calibri" w:cs="Calibri"/>
                      <w:color w:val="000000"/>
                      <w:kern w:val="0"/>
                      <w:sz w:val="12"/>
                      <w:szCs w:val="12"/>
                      <w:lang w:val="ru-RU" w:eastAsia="ru-RU" w:bidi="ar-SA"/>
                    </w:rPr>
                  </w:pPr>
                </w:p>
              </w:tc>
              <w:tc>
                <w:tcPr>
                  <w:tcW w:w="2977" w:type="dxa"/>
                  <w:gridSpan w:val="3"/>
                  <w:vMerge/>
                  <w:tcBorders>
                    <w:top w:val="single" w:sz="4" w:space="0" w:color="auto"/>
                    <w:left w:val="single" w:sz="4" w:space="0" w:color="auto"/>
                    <w:bottom w:val="single" w:sz="4" w:space="0" w:color="000000"/>
                    <w:right w:val="single" w:sz="4" w:space="0" w:color="000000"/>
                  </w:tcBorders>
                  <w:vAlign w:val="center"/>
                  <w:hideMark/>
                </w:tcPr>
                <w:p w14:paraId="3C7AD970" w14:textId="77777777" w:rsidR="00CA139C" w:rsidRPr="00576787" w:rsidRDefault="00CA139C" w:rsidP="00576787">
                  <w:pPr>
                    <w:suppressAutoHyphens w:val="0"/>
                    <w:rPr>
                      <w:rFonts w:ascii="Calibri" w:eastAsia="Times New Roman" w:hAnsi="Calibri" w:cs="Calibri"/>
                      <w:color w:val="000000"/>
                      <w:kern w:val="0"/>
                      <w:sz w:val="12"/>
                      <w:szCs w:val="12"/>
                      <w:lang w:val="ru-RU" w:eastAsia="ru-RU" w:bidi="ar-SA"/>
                    </w:rPr>
                  </w:pPr>
                </w:p>
              </w:tc>
              <w:tc>
                <w:tcPr>
                  <w:tcW w:w="236" w:type="dxa"/>
                  <w:tcBorders>
                    <w:top w:val="nil"/>
                    <w:left w:val="nil"/>
                    <w:bottom w:val="nil"/>
                    <w:right w:val="nil"/>
                  </w:tcBorders>
                  <w:shd w:val="clear" w:color="auto" w:fill="auto"/>
                  <w:noWrap/>
                  <w:vAlign w:val="bottom"/>
                  <w:hideMark/>
                </w:tcPr>
                <w:p w14:paraId="4FF46997"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p>
              </w:tc>
            </w:tr>
            <w:tr w:rsidR="00CA139C" w:rsidRPr="00576787" w14:paraId="23E40953" w14:textId="77777777" w:rsidTr="00F81B26">
              <w:trPr>
                <w:trHeight w:val="53"/>
              </w:trPr>
              <w:tc>
                <w:tcPr>
                  <w:tcW w:w="3468" w:type="dxa"/>
                  <w:vMerge/>
                  <w:tcBorders>
                    <w:top w:val="single" w:sz="4" w:space="0" w:color="auto"/>
                    <w:left w:val="single" w:sz="4" w:space="0" w:color="auto"/>
                    <w:bottom w:val="single" w:sz="4" w:space="0" w:color="auto"/>
                    <w:right w:val="single" w:sz="4" w:space="0" w:color="auto"/>
                  </w:tcBorders>
                  <w:vAlign w:val="center"/>
                  <w:hideMark/>
                </w:tcPr>
                <w:p w14:paraId="4A952135" w14:textId="77777777" w:rsidR="00CA139C" w:rsidRPr="00576787" w:rsidRDefault="00CA139C" w:rsidP="00576787">
                  <w:pPr>
                    <w:suppressAutoHyphens w:val="0"/>
                    <w:rPr>
                      <w:rFonts w:ascii="Calibri" w:eastAsia="Times New Roman" w:hAnsi="Calibri" w:cs="Calibri"/>
                      <w:color w:val="000000"/>
                      <w:kern w:val="0"/>
                      <w:sz w:val="12"/>
                      <w:szCs w:val="12"/>
                      <w:lang w:val="ru-RU" w:eastAsia="ru-RU" w:bidi="ar-SA"/>
                    </w:rPr>
                  </w:pPr>
                </w:p>
              </w:tc>
              <w:tc>
                <w:tcPr>
                  <w:tcW w:w="922" w:type="dxa"/>
                  <w:vMerge/>
                  <w:tcBorders>
                    <w:top w:val="single" w:sz="4" w:space="0" w:color="auto"/>
                    <w:left w:val="single" w:sz="4" w:space="0" w:color="auto"/>
                    <w:bottom w:val="single" w:sz="4" w:space="0" w:color="auto"/>
                    <w:right w:val="single" w:sz="4" w:space="0" w:color="auto"/>
                  </w:tcBorders>
                  <w:vAlign w:val="center"/>
                  <w:hideMark/>
                </w:tcPr>
                <w:p w14:paraId="5627C399" w14:textId="77777777" w:rsidR="00CA139C" w:rsidRPr="00576787" w:rsidRDefault="00CA139C" w:rsidP="00576787">
                  <w:pPr>
                    <w:suppressAutoHyphens w:val="0"/>
                    <w:rPr>
                      <w:rFonts w:ascii="Calibri" w:eastAsia="Times New Roman" w:hAnsi="Calibri" w:cs="Calibri"/>
                      <w:color w:val="000000"/>
                      <w:kern w:val="0"/>
                      <w:sz w:val="12"/>
                      <w:szCs w:val="12"/>
                      <w:lang w:val="ru-RU" w:eastAsia="ru-RU" w:bidi="ar-SA"/>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E879A26" w14:textId="77777777" w:rsidR="00CA139C" w:rsidRPr="00576787" w:rsidRDefault="00CA139C" w:rsidP="00576787">
                  <w:pPr>
                    <w:suppressAutoHyphens w:val="0"/>
                    <w:rPr>
                      <w:rFonts w:ascii="Calibri" w:eastAsia="Times New Roman" w:hAnsi="Calibri" w:cs="Calibri"/>
                      <w:color w:val="000000"/>
                      <w:kern w:val="0"/>
                      <w:sz w:val="12"/>
                      <w:szCs w:val="12"/>
                      <w:lang w:val="ru-RU" w:eastAsia="ru-RU" w:bidi="ar-SA"/>
                    </w:rPr>
                  </w:pPr>
                </w:p>
              </w:tc>
              <w:tc>
                <w:tcPr>
                  <w:tcW w:w="992" w:type="dxa"/>
                  <w:tcBorders>
                    <w:top w:val="nil"/>
                    <w:left w:val="nil"/>
                    <w:bottom w:val="nil"/>
                    <w:right w:val="nil"/>
                  </w:tcBorders>
                  <w:shd w:val="clear" w:color="000000" w:fill="FFFFFF"/>
                  <w:hideMark/>
                </w:tcPr>
                <w:p w14:paraId="43318E47"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Уточненный бюджет 2025 года</w:t>
                  </w:r>
                </w:p>
              </w:tc>
              <w:tc>
                <w:tcPr>
                  <w:tcW w:w="1006" w:type="dxa"/>
                  <w:tcBorders>
                    <w:top w:val="nil"/>
                    <w:left w:val="single" w:sz="4" w:space="0" w:color="auto"/>
                    <w:bottom w:val="nil"/>
                    <w:right w:val="nil"/>
                  </w:tcBorders>
                  <w:shd w:val="clear" w:color="000000" w:fill="FFFFFF"/>
                  <w:hideMark/>
                </w:tcPr>
                <w:p w14:paraId="5F2C17E7"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Исполнение за 2025 год</w:t>
                  </w:r>
                </w:p>
              </w:tc>
              <w:tc>
                <w:tcPr>
                  <w:tcW w:w="979" w:type="dxa"/>
                  <w:tcBorders>
                    <w:top w:val="nil"/>
                    <w:left w:val="single" w:sz="4" w:space="0" w:color="auto"/>
                    <w:bottom w:val="nil"/>
                    <w:right w:val="single" w:sz="4" w:space="0" w:color="auto"/>
                  </w:tcBorders>
                  <w:shd w:val="clear" w:color="000000" w:fill="FFFFFF"/>
                  <w:hideMark/>
                </w:tcPr>
                <w:p w14:paraId="399DD827"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исполнения</w:t>
                  </w:r>
                </w:p>
              </w:tc>
              <w:tc>
                <w:tcPr>
                  <w:tcW w:w="236" w:type="dxa"/>
                  <w:vAlign w:val="center"/>
                  <w:hideMark/>
                </w:tcPr>
                <w:p w14:paraId="777A24D5"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p>
              </w:tc>
            </w:tr>
            <w:tr w:rsidR="00CA139C" w:rsidRPr="00576787" w14:paraId="76BE6F23" w14:textId="77777777" w:rsidTr="00F81B26">
              <w:trPr>
                <w:trHeight w:val="53"/>
              </w:trPr>
              <w:tc>
                <w:tcPr>
                  <w:tcW w:w="34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6780F"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w:t>
                  </w:r>
                </w:p>
              </w:tc>
              <w:tc>
                <w:tcPr>
                  <w:tcW w:w="922" w:type="dxa"/>
                  <w:tcBorders>
                    <w:top w:val="single" w:sz="4" w:space="0" w:color="auto"/>
                    <w:left w:val="nil"/>
                    <w:bottom w:val="single" w:sz="4" w:space="0" w:color="auto"/>
                    <w:right w:val="single" w:sz="4" w:space="0" w:color="auto"/>
                  </w:tcBorders>
                  <w:shd w:val="clear" w:color="auto" w:fill="auto"/>
                  <w:noWrap/>
                  <w:vAlign w:val="center"/>
                  <w:hideMark/>
                </w:tcPr>
                <w:p w14:paraId="7078DF84"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6823C5C2"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w:t>
                  </w:r>
                </w:p>
              </w:tc>
              <w:tc>
                <w:tcPr>
                  <w:tcW w:w="992" w:type="dxa"/>
                  <w:tcBorders>
                    <w:top w:val="single" w:sz="4" w:space="0" w:color="auto"/>
                    <w:left w:val="nil"/>
                    <w:bottom w:val="single" w:sz="4" w:space="0" w:color="auto"/>
                    <w:right w:val="single" w:sz="4" w:space="0" w:color="auto"/>
                  </w:tcBorders>
                  <w:shd w:val="clear" w:color="000000" w:fill="FFFFFF"/>
                  <w:hideMark/>
                </w:tcPr>
                <w:p w14:paraId="3F669897"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w:t>
                  </w:r>
                </w:p>
              </w:tc>
              <w:tc>
                <w:tcPr>
                  <w:tcW w:w="1006" w:type="dxa"/>
                  <w:tcBorders>
                    <w:top w:val="single" w:sz="4" w:space="0" w:color="auto"/>
                    <w:left w:val="nil"/>
                    <w:bottom w:val="single" w:sz="4" w:space="0" w:color="auto"/>
                    <w:right w:val="single" w:sz="4" w:space="0" w:color="auto"/>
                  </w:tcBorders>
                  <w:shd w:val="clear" w:color="000000" w:fill="FFFFFF"/>
                  <w:hideMark/>
                </w:tcPr>
                <w:p w14:paraId="5DF8AF06"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w:t>
                  </w:r>
                </w:p>
              </w:tc>
              <w:tc>
                <w:tcPr>
                  <w:tcW w:w="979" w:type="dxa"/>
                  <w:tcBorders>
                    <w:top w:val="single" w:sz="4" w:space="0" w:color="auto"/>
                    <w:left w:val="nil"/>
                    <w:bottom w:val="single" w:sz="4" w:space="0" w:color="auto"/>
                    <w:right w:val="single" w:sz="4" w:space="0" w:color="auto"/>
                  </w:tcBorders>
                  <w:shd w:val="clear" w:color="000000" w:fill="FFFFFF"/>
                  <w:hideMark/>
                </w:tcPr>
                <w:p w14:paraId="285F4EAD"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w:t>
                  </w:r>
                </w:p>
              </w:tc>
              <w:tc>
                <w:tcPr>
                  <w:tcW w:w="236" w:type="dxa"/>
                  <w:vAlign w:val="center"/>
                  <w:hideMark/>
                </w:tcPr>
                <w:p w14:paraId="6B59FFFD"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p>
              </w:tc>
            </w:tr>
            <w:tr w:rsidR="00CA139C" w:rsidRPr="00576787" w14:paraId="1CEC5FA2" w14:textId="77777777" w:rsidTr="00F81B26">
              <w:trPr>
                <w:trHeight w:val="53"/>
              </w:trPr>
              <w:tc>
                <w:tcPr>
                  <w:tcW w:w="3468" w:type="dxa"/>
                  <w:tcBorders>
                    <w:top w:val="nil"/>
                    <w:left w:val="single" w:sz="4" w:space="0" w:color="000000"/>
                    <w:bottom w:val="single" w:sz="4" w:space="0" w:color="000000"/>
                    <w:right w:val="single" w:sz="4" w:space="0" w:color="000000"/>
                  </w:tcBorders>
                  <w:shd w:val="clear" w:color="000000" w:fill="FFFFFF"/>
                  <w:hideMark/>
                </w:tcPr>
                <w:p w14:paraId="02BA9704"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 xml:space="preserve">Муниципальная программа </w:t>
                  </w:r>
                  <w:proofErr w:type="spellStart"/>
                  <w:r w:rsidRPr="00576787">
                    <w:rPr>
                      <w:rFonts w:ascii="Calibri" w:eastAsia="Times New Roman" w:hAnsi="Calibri" w:cs="Calibri"/>
                      <w:b/>
                      <w:bCs/>
                      <w:i/>
                      <w:iCs/>
                      <w:color w:val="000000"/>
                      <w:kern w:val="0"/>
                      <w:sz w:val="12"/>
                      <w:szCs w:val="12"/>
                      <w:lang w:val="ru-RU" w:eastAsia="ru-RU" w:bidi="ar-SA"/>
                    </w:rPr>
                    <w:t>Ракитненского</w:t>
                  </w:r>
                  <w:proofErr w:type="spellEnd"/>
                  <w:r w:rsidRPr="00576787">
                    <w:rPr>
                      <w:rFonts w:ascii="Calibri" w:eastAsia="Times New Roman" w:hAnsi="Calibri" w:cs="Calibri"/>
                      <w:b/>
                      <w:bCs/>
                      <w:i/>
                      <w:iCs/>
                      <w:color w:val="000000"/>
                      <w:kern w:val="0"/>
                      <w:sz w:val="12"/>
                      <w:szCs w:val="12"/>
                      <w:lang w:val="ru-RU" w:eastAsia="ru-RU" w:bidi="ar-SA"/>
                    </w:rPr>
                    <w:t xml:space="preserve"> сельского поселения "Развитие и сохранение культуры на территории </w:t>
                  </w:r>
                  <w:proofErr w:type="spellStart"/>
                  <w:r w:rsidRPr="00576787">
                    <w:rPr>
                      <w:rFonts w:ascii="Calibri" w:eastAsia="Times New Roman" w:hAnsi="Calibri" w:cs="Calibri"/>
                      <w:b/>
                      <w:bCs/>
                      <w:i/>
                      <w:iCs/>
                      <w:color w:val="000000"/>
                      <w:kern w:val="0"/>
                      <w:sz w:val="12"/>
                      <w:szCs w:val="12"/>
                      <w:lang w:val="ru-RU" w:eastAsia="ru-RU" w:bidi="ar-SA"/>
                    </w:rPr>
                    <w:t>Ракитненского</w:t>
                  </w:r>
                  <w:proofErr w:type="spellEnd"/>
                  <w:r w:rsidRPr="00576787">
                    <w:rPr>
                      <w:rFonts w:ascii="Calibri" w:eastAsia="Times New Roman" w:hAnsi="Calibri" w:cs="Calibri"/>
                      <w:b/>
                      <w:bCs/>
                      <w:i/>
                      <w:iCs/>
                      <w:color w:val="000000"/>
                      <w:kern w:val="0"/>
                      <w:sz w:val="12"/>
                      <w:szCs w:val="12"/>
                      <w:lang w:val="ru-RU" w:eastAsia="ru-RU" w:bidi="ar-SA"/>
                    </w:rPr>
                    <w:t xml:space="preserve"> сельского поселения" на 2023-2027 годы</w:t>
                  </w:r>
                </w:p>
              </w:tc>
              <w:tc>
                <w:tcPr>
                  <w:tcW w:w="922" w:type="dxa"/>
                  <w:tcBorders>
                    <w:top w:val="nil"/>
                    <w:left w:val="nil"/>
                    <w:bottom w:val="single" w:sz="4" w:space="0" w:color="000000"/>
                    <w:right w:val="single" w:sz="4" w:space="0" w:color="000000"/>
                  </w:tcBorders>
                  <w:shd w:val="clear" w:color="000000" w:fill="FFFFFF"/>
                  <w:hideMark/>
                </w:tcPr>
                <w:p w14:paraId="4B402D53"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0100000000</w:t>
                  </w:r>
                </w:p>
              </w:tc>
              <w:tc>
                <w:tcPr>
                  <w:tcW w:w="425" w:type="dxa"/>
                  <w:tcBorders>
                    <w:top w:val="nil"/>
                    <w:left w:val="nil"/>
                    <w:bottom w:val="single" w:sz="4" w:space="0" w:color="000000"/>
                    <w:right w:val="single" w:sz="4" w:space="0" w:color="000000"/>
                  </w:tcBorders>
                  <w:shd w:val="clear" w:color="000000" w:fill="FFFFFF"/>
                  <w:hideMark/>
                </w:tcPr>
                <w:p w14:paraId="78179DD2"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000</w:t>
                  </w:r>
                </w:p>
              </w:tc>
              <w:tc>
                <w:tcPr>
                  <w:tcW w:w="992" w:type="dxa"/>
                  <w:tcBorders>
                    <w:top w:val="nil"/>
                    <w:left w:val="nil"/>
                    <w:bottom w:val="single" w:sz="4" w:space="0" w:color="000000"/>
                    <w:right w:val="nil"/>
                  </w:tcBorders>
                  <w:shd w:val="clear" w:color="000000" w:fill="FFFFFF"/>
                  <w:noWrap/>
                  <w:hideMark/>
                </w:tcPr>
                <w:p w14:paraId="3D0E7BDF"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4 905 426,87</w:t>
                  </w:r>
                </w:p>
              </w:tc>
              <w:tc>
                <w:tcPr>
                  <w:tcW w:w="1006" w:type="dxa"/>
                  <w:tcBorders>
                    <w:top w:val="nil"/>
                    <w:left w:val="single" w:sz="4" w:space="0" w:color="000000"/>
                    <w:bottom w:val="single" w:sz="4" w:space="0" w:color="000000"/>
                    <w:right w:val="nil"/>
                  </w:tcBorders>
                  <w:shd w:val="clear" w:color="000000" w:fill="FFFFFF"/>
                  <w:noWrap/>
                  <w:hideMark/>
                </w:tcPr>
                <w:p w14:paraId="6FB2FA24"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4 905 426,24</w:t>
                  </w:r>
                </w:p>
              </w:tc>
              <w:tc>
                <w:tcPr>
                  <w:tcW w:w="979" w:type="dxa"/>
                  <w:tcBorders>
                    <w:top w:val="nil"/>
                    <w:left w:val="single" w:sz="4" w:space="0" w:color="auto"/>
                    <w:bottom w:val="single" w:sz="4" w:space="0" w:color="auto"/>
                    <w:right w:val="single" w:sz="4" w:space="0" w:color="auto"/>
                  </w:tcBorders>
                  <w:shd w:val="clear" w:color="000000" w:fill="FFFFFF"/>
                  <w:noWrap/>
                  <w:hideMark/>
                </w:tcPr>
                <w:p w14:paraId="40333901"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c>
                <w:tcPr>
                  <w:tcW w:w="236" w:type="dxa"/>
                  <w:vAlign w:val="center"/>
                  <w:hideMark/>
                </w:tcPr>
                <w:p w14:paraId="081EB402"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p>
              </w:tc>
            </w:tr>
            <w:tr w:rsidR="00CA139C" w:rsidRPr="00576787" w14:paraId="6732E775" w14:textId="77777777" w:rsidTr="00F81B26">
              <w:trPr>
                <w:trHeight w:val="53"/>
              </w:trPr>
              <w:tc>
                <w:tcPr>
                  <w:tcW w:w="3468" w:type="dxa"/>
                  <w:tcBorders>
                    <w:top w:val="nil"/>
                    <w:left w:val="single" w:sz="4" w:space="0" w:color="000000"/>
                    <w:bottom w:val="single" w:sz="4" w:space="0" w:color="000000"/>
                    <w:right w:val="single" w:sz="4" w:space="0" w:color="000000"/>
                  </w:tcBorders>
                  <w:shd w:val="clear" w:color="000000" w:fill="FFFFFF"/>
                  <w:hideMark/>
                </w:tcPr>
                <w:p w14:paraId="331D9874"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Отдельные мероприятия</w:t>
                  </w:r>
                </w:p>
              </w:tc>
              <w:tc>
                <w:tcPr>
                  <w:tcW w:w="922" w:type="dxa"/>
                  <w:tcBorders>
                    <w:top w:val="nil"/>
                    <w:left w:val="nil"/>
                    <w:bottom w:val="single" w:sz="4" w:space="0" w:color="000000"/>
                    <w:right w:val="single" w:sz="4" w:space="0" w:color="000000"/>
                  </w:tcBorders>
                  <w:shd w:val="clear" w:color="000000" w:fill="FFFFFF"/>
                  <w:hideMark/>
                </w:tcPr>
                <w:p w14:paraId="116E6260"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0190000000</w:t>
                  </w:r>
                </w:p>
              </w:tc>
              <w:tc>
                <w:tcPr>
                  <w:tcW w:w="425" w:type="dxa"/>
                  <w:tcBorders>
                    <w:top w:val="nil"/>
                    <w:left w:val="nil"/>
                    <w:bottom w:val="single" w:sz="4" w:space="0" w:color="000000"/>
                    <w:right w:val="single" w:sz="4" w:space="0" w:color="000000"/>
                  </w:tcBorders>
                  <w:shd w:val="clear" w:color="000000" w:fill="FFFFFF"/>
                  <w:hideMark/>
                </w:tcPr>
                <w:p w14:paraId="52C0B43F"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92" w:type="dxa"/>
                  <w:tcBorders>
                    <w:top w:val="nil"/>
                    <w:left w:val="nil"/>
                    <w:bottom w:val="single" w:sz="4" w:space="0" w:color="000000"/>
                    <w:right w:val="nil"/>
                  </w:tcBorders>
                  <w:shd w:val="clear" w:color="000000" w:fill="FFFFFF"/>
                  <w:noWrap/>
                  <w:hideMark/>
                </w:tcPr>
                <w:p w14:paraId="45CFB7A4"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4 905 426,87</w:t>
                  </w:r>
                </w:p>
              </w:tc>
              <w:tc>
                <w:tcPr>
                  <w:tcW w:w="1006" w:type="dxa"/>
                  <w:tcBorders>
                    <w:top w:val="nil"/>
                    <w:left w:val="single" w:sz="4" w:space="0" w:color="000000"/>
                    <w:bottom w:val="single" w:sz="4" w:space="0" w:color="000000"/>
                    <w:right w:val="nil"/>
                  </w:tcBorders>
                  <w:shd w:val="clear" w:color="000000" w:fill="FFFFFF"/>
                  <w:noWrap/>
                  <w:hideMark/>
                </w:tcPr>
                <w:p w14:paraId="4CC4F7DA"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4 905 426,24</w:t>
                  </w:r>
                </w:p>
              </w:tc>
              <w:tc>
                <w:tcPr>
                  <w:tcW w:w="979" w:type="dxa"/>
                  <w:tcBorders>
                    <w:top w:val="nil"/>
                    <w:left w:val="single" w:sz="4" w:space="0" w:color="auto"/>
                    <w:bottom w:val="single" w:sz="4" w:space="0" w:color="auto"/>
                    <w:right w:val="single" w:sz="4" w:space="0" w:color="auto"/>
                  </w:tcBorders>
                  <w:shd w:val="clear" w:color="000000" w:fill="FFFFFF"/>
                  <w:noWrap/>
                  <w:hideMark/>
                </w:tcPr>
                <w:p w14:paraId="3B6547E7"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c>
                <w:tcPr>
                  <w:tcW w:w="236" w:type="dxa"/>
                  <w:vAlign w:val="center"/>
                  <w:hideMark/>
                </w:tcPr>
                <w:p w14:paraId="37843D5D"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p>
              </w:tc>
            </w:tr>
            <w:tr w:rsidR="00CA139C" w:rsidRPr="00576787" w14:paraId="63FB728A" w14:textId="77777777" w:rsidTr="00F81B26">
              <w:trPr>
                <w:trHeight w:val="53"/>
              </w:trPr>
              <w:tc>
                <w:tcPr>
                  <w:tcW w:w="3468" w:type="dxa"/>
                  <w:tcBorders>
                    <w:top w:val="nil"/>
                    <w:left w:val="single" w:sz="4" w:space="0" w:color="000000"/>
                    <w:bottom w:val="single" w:sz="4" w:space="0" w:color="000000"/>
                    <w:right w:val="single" w:sz="4" w:space="0" w:color="000000"/>
                  </w:tcBorders>
                  <w:shd w:val="clear" w:color="000000" w:fill="FFFFFF"/>
                  <w:hideMark/>
                </w:tcPr>
                <w:p w14:paraId="26E66911"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Основное мероприятие: «Развитие культурно-досуговой деятельности»</w:t>
                  </w:r>
                </w:p>
              </w:tc>
              <w:tc>
                <w:tcPr>
                  <w:tcW w:w="922" w:type="dxa"/>
                  <w:tcBorders>
                    <w:top w:val="nil"/>
                    <w:left w:val="nil"/>
                    <w:bottom w:val="single" w:sz="4" w:space="0" w:color="000000"/>
                    <w:right w:val="single" w:sz="4" w:space="0" w:color="000000"/>
                  </w:tcBorders>
                  <w:shd w:val="clear" w:color="000000" w:fill="FFFFFF"/>
                  <w:hideMark/>
                </w:tcPr>
                <w:p w14:paraId="70598ACA"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0190100000</w:t>
                  </w:r>
                </w:p>
              </w:tc>
              <w:tc>
                <w:tcPr>
                  <w:tcW w:w="425" w:type="dxa"/>
                  <w:tcBorders>
                    <w:top w:val="nil"/>
                    <w:left w:val="nil"/>
                    <w:bottom w:val="single" w:sz="4" w:space="0" w:color="000000"/>
                    <w:right w:val="single" w:sz="4" w:space="0" w:color="000000"/>
                  </w:tcBorders>
                  <w:shd w:val="clear" w:color="000000" w:fill="FFFFFF"/>
                  <w:hideMark/>
                </w:tcPr>
                <w:p w14:paraId="362E4A84"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92" w:type="dxa"/>
                  <w:tcBorders>
                    <w:top w:val="nil"/>
                    <w:left w:val="nil"/>
                    <w:bottom w:val="single" w:sz="4" w:space="0" w:color="000000"/>
                    <w:right w:val="nil"/>
                  </w:tcBorders>
                  <w:shd w:val="clear" w:color="000000" w:fill="FFFFFF"/>
                  <w:noWrap/>
                  <w:hideMark/>
                </w:tcPr>
                <w:p w14:paraId="28ED696B"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3 426 122,31</w:t>
                  </w:r>
                </w:p>
              </w:tc>
              <w:tc>
                <w:tcPr>
                  <w:tcW w:w="1006" w:type="dxa"/>
                  <w:tcBorders>
                    <w:top w:val="nil"/>
                    <w:left w:val="single" w:sz="4" w:space="0" w:color="auto"/>
                    <w:bottom w:val="single" w:sz="4" w:space="0" w:color="auto"/>
                    <w:right w:val="nil"/>
                  </w:tcBorders>
                  <w:shd w:val="clear" w:color="000000" w:fill="FFFFFF"/>
                  <w:noWrap/>
                  <w:hideMark/>
                </w:tcPr>
                <w:p w14:paraId="36F201F1"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3 426 121,68</w:t>
                  </w:r>
                </w:p>
              </w:tc>
              <w:tc>
                <w:tcPr>
                  <w:tcW w:w="979" w:type="dxa"/>
                  <w:tcBorders>
                    <w:top w:val="nil"/>
                    <w:left w:val="single" w:sz="4" w:space="0" w:color="auto"/>
                    <w:bottom w:val="single" w:sz="4" w:space="0" w:color="auto"/>
                    <w:right w:val="single" w:sz="4" w:space="0" w:color="auto"/>
                  </w:tcBorders>
                  <w:shd w:val="clear" w:color="000000" w:fill="FFFFFF"/>
                  <w:noWrap/>
                  <w:hideMark/>
                </w:tcPr>
                <w:p w14:paraId="7D414CBE"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c>
                <w:tcPr>
                  <w:tcW w:w="236" w:type="dxa"/>
                  <w:vAlign w:val="center"/>
                  <w:hideMark/>
                </w:tcPr>
                <w:p w14:paraId="4D2A1F31"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p>
              </w:tc>
            </w:tr>
            <w:tr w:rsidR="00CA139C" w:rsidRPr="00576787" w14:paraId="15013103" w14:textId="77777777" w:rsidTr="00F81B26">
              <w:trPr>
                <w:trHeight w:val="53"/>
              </w:trPr>
              <w:tc>
                <w:tcPr>
                  <w:tcW w:w="3468" w:type="dxa"/>
                  <w:tcBorders>
                    <w:top w:val="nil"/>
                    <w:left w:val="single" w:sz="4" w:space="0" w:color="000000"/>
                    <w:bottom w:val="single" w:sz="4" w:space="0" w:color="000000"/>
                    <w:right w:val="single" w:sz="4" w:space="0" w:color="000000"/>
                  </w:tcBorders>
                  <w:shd w:val="clear" w:color="000000" w:fill="FFFFFF"/>
                  <w:hideMark/>
                </w:tcPr>
                <w:p w14:paraId="40660CDF"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Проведение мероприятий для жителей поселения в рамках общегосударственных и </w:t>
                  </w:r>
                  <w:proofErr w:type="spellStart"/>
                  <w:r w:rsidRPr="00576787">
                    <w:rPr>
                      <w:rFonts w:ascii="Calibri" w:eastAsia="Times New Roman" w:hAnsi="Calibri" w:cs="Calibri"/>
                      <w:color w:val="000000"/>
                      <w:kern w:val="0"/>
                      <w:sz w:val="12"/>
                      <w:szCs w:val="12"/>
                      <w:lang w:val="ru-RU" w:eastAsia="ru-RU" w:bidi="ar-SA"/>
                    </w:rPr>
                    <w:t>общерайонных</w:t>
                  </w:r>
                  <w:proofErr w:type="spellEnd"/>
                  <w:r w:rsidRPr="00576787">
                    <w:rPr>
                      <w:rFonts w:ascii="Calibri" w:eastAsia="Times New Roman" w:hAnsi="Calibri" w:cs="Calibri"/>
                      <w:color w:val="000000"/>
                      <w:kern w:val="0"/>
                      <w:sz w:val="12"/>
                      <w:szCs w:val="12"/>
                      <w:lang w:val="ru-RU" w:eastAsia="ru-RU" w:bidi="ar-SA"/>
                    </w:rPr>
                    <w:t xml:space="preserve"> праздников</w:t>
                  </w:r>
                </w:p>
              </w:tc>
              <w:tc>
                <w:tcPr>
                  <w:tcW w:w="922" w:type="dxa"/>
                  <w:tcBorders>
                    <w:top w:val="nil"/>
                    <w:left w:val="nil"/>
                    <w:bottom w:val="single" w:sz="4" w:space="0" w:color="000000"/>
                    <w:right w:val="single" w:sz="4" w:space="0" w:color="000000"/>
                  </w:tcBorders>
                  <w:shd w:val="clear" w:color="000000" w:fill="FFFFFF"/>
                  <w:hideMark/>
                </w:tcPr>
                <w:p w14:paraId="2608A0B4"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0190124020</w:t>
                  </w:r>
                </w:p>
              </w:tc>
              <w:tc>
                <w:tcPr>
                  <w:tcW w:w="425" w:type="dxa"/>
                  <w:tcBorders>
                    <w:top w:val="nil"/>
                    <w:left w:val="nil"/>
                    <w:bottom w:val="single" w:sz="4" w:space="0" w:color="000000"/>
                    <w:right w:val="single" w:sz="4" w:space="0" w:color="000000"/>
                  </w:tcBorders>
                  <w:shd w:val="clear" w:color="000000" w:fill="FFFFFF"/>
                  <w:hideMark/>
                </w:tcPr>
                <w:p w14:paraId="3409DD20"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92" w:type="dxa"/>
                  <w:tcBorders>
                    <w:top w:val="nil"/>
                    <w:left w:val="nil"/>
                    <w:bottom w:val="single" w:sz="4" w:space="0" w:color="auto"/>
                    <w:right w:val="single" w:sz="4" w:space="0" w:color="auto"/>
                  </w:tcBorders>
                  <w:shd w:val="clear" w:color="000000" w:fill="FFFFFF"/>
                  <w:noWrap/>
                  <w:hideMark/>
                </w:tcPr>
                <w:p w14:paraId="7974F641"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190 000,00</w:t>
                  </w:r>
                </w:p>
              </w:tc>
              <w:tc>
                <w:tcPr>
                  <w:tcW w:w="1006" w:type="dxa"/>
                  <w:tcBorders>
                    <w:top w:val="nil"/>
                    <w:left w:val="nil"/>
                    <w:bottom w:val="single" w:sz="4" w:space="0" w:color="auto"/>
                    <w:right w:val="nil"/>
                  </w:tcBorders>
                  <w:shd w:val="clear" w:color="000000" w:fill="FFFFFF"/>
                  <w:noWrap/>
                  <w:hideMark/>
                </w:tcPr>
                <w:p w14:paraId="17180F75"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190 000,00</w:t>
                  </w:r>
                </w:p>
              </w:tc>
              <w:tc>
                <w:tcPr>
                  <w:tcW w:w="979" w:type="dxa"/>
                  <w:tcBorders>
                    <w:top w:val="nil"/>
                    <w:left w:val="single" w:sz="4" w:space="0" w:color="auto"/>
                    <w:bottom w:val="single" w:sz="4" w:space="0" w:color="auto"/>
                    <w:right w:val="single" w:sz="4" w:space="0" w:color="auto"/>
                  </w:tcBorders>
                  <w:shd w:val="clear" w:color="000000" w:fill="FFFFFF"/>
                  <w:noWrap/>
                  <w:hideMark/>
                </w:tcPr>
                <w:p w14:paraId="1115A817"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c>
                <w:tcPr>
                  <w:tcW w:w="236" w:type="dxa"/>
                  <w:vAlign w:val="center"/>
                  <w:hideMark/>
                </w:tcPr>
                <w:p w14:paraId="06DE30C2"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p>
              </w:tc>
            </w:tr>
            <w:tr w:rsidR="00CA139C" w:rsidRPr="00576787" w14:paraId="2F34545F" w14:textId="77777777" w:rsidTr="00F81B26">
              <w:trPr>
                <w:trHeight w:val="53"/>
              </w:trPr>
              <w:tc>
                <w:tcPr>
                  <w:tcW w:w="3468" w:type="dxa"/>
                  <w:tcBorders>
                    <w:top w:val="nil"/>
                    <w:left w:val="single" w:sz="4" w:space="0" w:color="000000"/>
                    <w:bottom w:val="single" w:sz="4" w:space="0" w:color="000000"/>
                    <w:right w:val="single" w:sz="4" w:space="0" w:color="000000"/>
                  </w:tcBorders>
                  <w:shd w:val="clear" w:color="000000" w:fill="FFFFFF"/>
                  <w:hideMark/>
                </w:tcPr>
                <w:p w14:paraId="69C1EBD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922" w:type="dxa"/>
                  <w:tcBorders>
                    <w:top w:val="nil"/>
                    <w:left w:val="nil"/>
                    <w:bottom w:val="single" w:sz="4" w:space="0" w:color="000000"/>
                    <w:right w:val="single" w:sz="4" w:space="0" w:color="000000"/>
                  </w:tcBorders>
                  <w:shd w:val="clear" w:color="000000" w:fill="FFFFFF"/>
                  <w:hideMark/>
                </w:tcPr>
                <w:p w14:paraId="4F81C0AB"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0190124020</w:t>
                  </w:r>
                </w:p>
              </w:tc>
              <w:tc>
                <w:tcPr>
                  <w:tcW w:w="425" w:type="dxa"/>
                  <w:tcBorders>
                    <w:top w:val="nil"/>
                    <w:left w:val="nil"/>
                    <w:bottom w:val="single" w:sz="4" w:space="0" w:color="000000"/>
                    <w:right w:val="single" w:sz="4" w:space="0" w:color="000000"/>
                  </w:tcBorders>
                  <w:shd w:val="clear" w:color="000000" w:fill="FFFFFF"/>
                  <w:hideMark/>
                </w:tcPr>
                <w:p w14:paraId="3FC93BFC"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992" w:type="dxa"/>
                  <w:tcBorders>
                    <w:top w:val="nil"/>
                    <w:left w:val="nil"/>
                    <w:bottom w:val="single" w:sz="4" w:space="0" w:color="auto"/>
                    <w:right w:val="single" w:sz="4" w:space="0" w:color="auto"/>
                  </w:tcBorders>
                  <w:shd w:val="clear" w:color="000000" w:fill="FFFFFF"/>
                  <w:noWrap/>
                  <w:hideMark/>
                </w:tcPr>
                <w:p w14:paraId="260F008D"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190 000,00</w:t>
                  </w:r>
                </w:p>
              </w:tc>
              <w:tc>
                <w:tcPr>
                  <w:tcW w:w="1006" w:type="dxa"/>
                  <w:tcBorders>
                    <w:top w:val="nil"/>
                    <w:left w:val="nil"/>
                    <w:bottom w:val="single" w:sz="4" w:space="0" w:color="auto"/>
                    <w:right w:val="nil"/>
                  </w:tcBorders>
                  <w:shd w:val="clear" w:color="000000" w:fill="FFFFFF"/>
                  <w:noWrap/>
                  <w:hideMark/>
                </w:tcPr>
                <w:p w14:paraId="2894D812"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190 000,00</w:t>
                  </w:r>
                </w:p>
              </w:tc>
              <w:tc>
                <w:tcPr>
                  <w:tcW w:w="979" w:type="dxa"/>
                  <w:tcBorders>
                    <w:top w:val="nil"/>
                    <w:left w:val="single" w:sz="4" w:space="0" w:color="auto"/>
                    <w:bottom w:val="single" w:sz="4" w:space="0" w:color="auto"/>
                    <w:right w:val="single" w:sz="4" w:space="0" w:color="auto"/>
                  </w:tcBorders>
                  <w:shd w:val="clear" w:color="000000" w:fill="FFFFFF"/>
                  <w:noWrap/>
                  <w:hideMark/>
                </w:tcPr>
                <w:p w14:paraId="713202E0"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c>
                <w:tcPr>
                  <w:tcW w:w="236" w:type="dxa"/>
                  <w:vAlign w:val="center"/>
                  <w:hideMark/>
                </w:tcPr>
                <w:p w14:paraId="26A55180"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p>
              </w:tc>
            </w:tr>
            <w:tr w:rsidR="00CA139C" w:rsidRPr="00576787" w14:paraId="55A0E0F7" w14:textId="77777777" w:rsidTr="00F81B26">
              <w:trPr>
                <w:trHeight w:val="53"/>
              </w:trPr>
              <w:tc>
                <w:tcPr>
                  <w:tcW w:w="3468" w:type="dxa"/>
                  <w:tcBorders>
                    <w:top w:val="nil"/>
                    <w:left w:val="single" w:sz="4" w:space="0" w:color="000000"/>
                    <w:bottom w:val="single" w:sz="4" w:space="0" w:color="000000"/>
                    <w:right w:val="single" w:sz="4" w:space="0" w:color="000000"/>
                  </w:tcBorders>
                  <w:shd w:val="clear" w:color="000000" w:fill="FFFFFF"/>
                  <w:hideMark/>
                </w:tcPr>
                <w:p w14:paraId="0595952F"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922" w:type="dxa"/>
                  <w:tcBorders>
                    <w:top w:val="nil"/>
                    <w:left w:val="nil"/>
                    <w:bottom w:val="single" w:sz="4" w:space="0" w:color="000000"/>
                    <w:right w:val="single" w:sz="4" w:space="0" w:color="000000"/>
                  </w:tcBorders>
                  <w:shd w:val="clear" w:color="000000" w:fill="FFFFFF"/>
                  <w:hideMark/>
                </w:tcPr>
                <w:p w14:paraId="5688E94A"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0190124020</w:t>
                  </w:r>
                </w:p>
              </w:tc>
              <w:tc>
                <w:tcPr>
                  <w:tcW w:w="425" w:type="dxa"/>
                  <w:tcBorders>
                    <w:top w:val="nil"/>
                    <w:left w:val="nil"/>
                    <w:bottom w:val="single" w:sz="4" w:space="0" w:color="000000"/>
                    <w:right w:val="single" w:sz="4" w:space="0" w:color="000000"/>
                  </w:tcBorders>
                  <w:shd w:val="clear" w:color="000000" w:fill="FFFFFF"/>
                  <w:hideMark/>
                </w:tcPr>
                <w:p w14:paraId="5D6AA515"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992" w:type="dxa"/>
                  <w:tcBorders>
                    <w:top w:val="nil"/>
                    <w:left w:val="nil"/>
                    <w:bottom w:val="single" w:sz="4" w:space="0" w:color="auto"/>
                    <w:right w:val="single" w:sz="4" w:space="0" w:color="auto"/>
                  </w:tcBorders>
                  <w:shd w:val="clear" w:color="000000" w:fill="FFFFFF"/>
                  <w:noWrap/>
                  <w:hideMark/>
                </w:tcPr>
                <w:p w14:paraId="5F4BF15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190 000,00</w:t>
                  </w:r>
                </w:p>
              </w:tc>
              <w:tc>
                <w:tcPr>
                  <w:tcW w:w="1006" w:type="dxa"/>
                  <w:tcBorders>
                    <w:top w:val="nil"/>
                    <w:left w:val="nil"/>
                    <w:bottom w:val="single" w:sz="4" w:space="0" w:color="auto"/>
                    <w:right w:val="nil"/>
                  </w:tcBorders>
                  <w:shd w:val="clear" w:color="000000" w:fill="FFFFFF"/>
                  <w:noWrap/>
                  <w:hideMark/>
                </w:tcPr>
                <w:p w14:paraId="7F777BB6"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190 000,00</w:t>
                  </w:r>
                </w:p>
              </w:tc>
              <w:tc>
                <w:tcPr>
                  <w:tcW w:w="979" w:type="dxa"/>
                  <w:tcBorders>
                    <w:top w:val="nil"/>
                    <w:left w:val="single" w:sz="4" w:space="0" w:color="auto"/>
                    <w:bottom w:val="single" w:sz="4" w:space="0" w:color="auto"/>
                    <w:right w:val="single" w:sz="4" w:space="0" w:color="auto"/>
                  </w:tcBorders>
                  <w:shd w:val="clear" w:color="000000" w:fill="FFFFFF"/>
                  <w:noWrap/>
                  <w:hideMark/>
                </w:tcPr>
                <w:p w14:paraId="25D1E9C8"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c>
                <w:tcPr>
                  <w:tcW w:w="236" w:type="dxa"/>
                  <w:vAlign w:val="center"/>
                  <w:hideMark/>
                </w:tcPr>
                <w:p w14:paraId="01027075"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p>
              </w:tc>
            </w:tr>
            <w:tr w:rsidR="00CA139C" w:rsidRPr="00576787" w14:paraId="10ACD8A2" w14:textId="77777777" w:rsidTr="00F81B26">
              <w:trPr>
                <w:trHeight w:val="53"/>
              </w:trPr>
              <w:tc>
                <w:tcPr>
                  <w:tcW w:w="3468" w:type="dxa"/>
                  <w:tcBorders>
                    <w:top w:val="nil"/>
                    <w:left w:val="single" w:sz="4" w:space="0" w:color="000000"/>
                    <w:bottom w:val="single" w:sz="4" w:space="0" w:color="000000"/>
                    <w:right w:val="single" w:sz="4" w:space="0" w:color="000000"/>
                  </w:tcBorders>
                  <w:shd w:val="clear" w:color="000000" w:fill="FFFFFF"/>
                  <w:hideMark/>
                </w:tcPr>
                <w:p w14:paraId="17E340DF"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обеспечение деятельности (оказание </w:t>
                  </w:r>
                  <w:proofErr w:type="spellStart"/>
                  <w:proofErr w:type="gramStart"/>
                  <w:r w:rsidRPr="00576787">
                    <w:rPr>
                      <w:rFonts w:ascii="Calibri" w:eastAsia="Times New Roman" w:hAnsi="Calibri" w:cs="Calibri"/>
                      <w:color w:val="000000"/>
                      <w:kern w:val="0"/>
                      <w:sz w:val="12"/>
                      <w:szCs w:val="12"/>
                      <w:lang w:val="ru-RU" w:eastAsia="ru-RU" w:bidi="ar-SA"/>
                    </w:rPr>
                    <w:t>услуг,выполнение</w:t>
                  </w:r>
                  <w:proofErr w:type="spellEnd"/>
                  <w:proofErr w:type="gramEnd"/>
                  <w:r w:rsidRPr="00576787">
                    <w:rPr>
                      <w:rFonts w:ascii="Calibri" w:eastAsia="Times New Roman" w:hAnsi="Calibri" w:cs="Calibri"/>
                      <w:color w:val="000000"/>
                      <w:kern w:val="0"/>
                      <w:sz w:val="12"/>
                      <w:szCs w:val="12"/>
                      <w:lang w:val="ru-RU" w:eastAsia="ru-RU" w:bidi="ar-SA"/>
                    </w:rPr>
                    <w:t xml:space="preserve"> работ) муниципальных  учреждений</w:t>
                  </w:r>
                </w:p>
              </w:tc>
              <w:tc>
                <w:tcPr>
                  <w:tcW w:w="922" w:type="dxa"/>
                  <w:tcBorders>
                    <w:top w:val="nil"/>
                    <w:left w:val="nil"/>
                    <w:bottom w:val="single" w:sz="4" w:space="0" w:color="000000"/>
                    <w:right w:val="single" w:sz="4" w:space="0" w:color="000000"/>
                  </w:tcBorders>
                  <w:shd w:val="clear" w:color="000000" w:fill="FFFFFF"/>
                  <w:hideMark/>
                </w:tcPr>
                <w:p w14:paraId="043C617D"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0190170590</w:t>
                  </w:r>
                </w:p>
              </w:tc>
              <w:tc>
                <w:tcPr>
                  <w:tcW w:w="425" w:type="dxa"/>
                  <w:tcBorders>
                    <w:top w:val="nil"/>
                    <w:left w:val="nil"/>
                    <w:bottom w:val="single" w:sz="4" w:space="0" w:color="000000"/>
                    <w:right w:val="single" w:sz="4" w:space="0" w:color="000000"/>
                  </w:tcBorders>
                  <w:shd w:val="clear" w:color="000000" w:fill="FFFFFF"/>
                  <w:hideMark/>
                </w:tcPr>
                <w:p w14:paraId="1B74ADE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92" w:type="dxa"/>
                  <w:tcBorders>
                    <w:top w:val="nil"/>
                    <w:left w:val="nil"/>
                    <w:bottom w:val="single" w:sz="4" w:space="0" w:color="000000"/>
                    <w:right w:val="nil"/>
                  </w:tcBorders>
                  <w:shd w:val="clear" w:color="000000" w:fill="FFFFFF"/>
                  <w:noWrap/>
                  <w:hideMark/>
                </w:tcPr>
                <w:p w14:paraId="664091A5"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3 236 122,31</w:t>
                  </w:r>
                </w:p>
              </w:tc>
              <w:tc>
                <w:tcPr>
                  <w:tcW w:w="1006" w:type="dxa"/>
                  <w:tcBorders>
                    <w:top w:val="nil"/>
                    <w:left w:val="single" w:sz="4" w:space="0" w:color="000000"/>
                    <w:bottom w:val="single" w:sz="4" w:space="0" w:color="000000"/>
                    <w:right w:val="nil"/>
                  </w:tcBorders>
                  <w:shd w:val="clear" w:color="000000" w:fill="FFFFFF"/>
                  <w:noWrap/>
                  <w:hideMark/>
                </w:tcPr>
                <w:p w14:paraId="56204427"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3 236 121,68</w:t>
                  </w:r>
                </w:p>
              </w:tc>
              <w:tc>
                <w:tcPr>
                  <w:tcW w:w="979" w:type="dxa"/>
                  <w:tcBorders>
                    <w:top w:val="nil"/>
                    <w:left w:val="single" w:sz="4" w:space="0" w:color="auto"/>
                    <w:bottom w:val="single" w:sz="4" w:space="0" w:color="auto"/>
                    <w:right w:val="single" w:sz="4" w:space="0" w:color="auto"/>
                  </w:tcBorders>
                  <w:shd w:val="clear" w:color="000000" w:fill="FFFFFF"/>
                  <w:noWrap/>
                  <w:hideMark/>
                </w:tcPr>
                <w:p w14:paraId="2EE36483"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c>
                <w:tcPr>
                  <w:tcW w:w="236" w:type="dxa"/>
                  <w:vAlign w:val="center"/>
                  <w:hideMark/>
                </w:tcPr>
                <w:p w14:paraId="6493AEFC"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p>
              </w:tc>
            </w:tr>
            <w:tr w:rsidR="00CA139C" w:rsidRPr="00576787" w14:paraId="527BCDA0" w14:textId="77777777" w:rsidTr="00F81B26">
              <w:trPr>
                <w:trHeight w:val="53"/>
              </w:trPr>
              <w:tc>
                <w:tcPr>
                  <w:tcW w:w="3468" w:type="dxa"/>
                  <w:tcBorders>
                    <w:top w:val="nil"/>
                    <w:left w:val="single" w:sz="4" w:space="0" w:color="000000"/>
                    <w:bottom w:val="single" w:sz="4" w:space="0" w:color="000000"/>
                    <w:right w:val="single" w:sz="4" w:space="0" w:color="000000"/>
                  </w:tcBorders>
                  <w:shd w:val="clear" w:color="000000" w:fill="FFFFFF"/>
                  <w:hideMark/>
                </w:tcPr>
                <w:p w14:paraId="51FF8595"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22" w:type="dxa"/>
                  <w:tcBorders>
                    <w:top w:val="nil"/>
                    <w:left w:val="nil"/>
                    <w:bottom w:val="single" w:sz="4" w:space="0" w:color="000000"/>
                    <w:right w:val="single" w:sz="4" w:space="0" w:color="000000"/>
                  </w:tcBorders>
                  <w:shd w:val="clear" w:color="000000" w:fill="FFFFFF"/>
                  <w:hideMark/>
                </w:tcPr>
                <w:p w14:paraId="52B490F3"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0190170590</w:t>
                  </w:r>
                </w:p>
              </w:tc>
              <w:tc>
                <w:tcPr>
                  <w:tcW w:w="425" w:type="dxa"/>
                  <w:tcBorders>
                    <w:top w:val="nil"/>
                    <w:left w:val="nil"/>
                    <w:bottom w:val="single" w:sz="4" w:space="0" w:color="000000"/>
                    <w:right w:val="single" w:sz="4" w:space="0" w:color="000000"/>
                  </w:tcBorders>
                  <w:shd w:val="clear" w:color="000000" w:fill="FFFFFF"/>
                  <w:hideMark/>
                </w:tcPr>
                <w:p w14:paraId="7429A2B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w:t>
                  </w:r>
                </w:p>
              </w:tc>
              <w:tc>
                <w:tcPr>
                  <w:tcW w:w="992" w:type="dxa"/>
                  <w:tcBorders>
                    <w:top w:val="nil"/>
                    <w:left w:val="nil"/>
                    <w:bottom w:val="single" w:sz="4" w:space="0" w:color="000000"/>
                    <w:right w:val="nil"/>
                  </w:tcBorders>
                  <w:shd w:val="clear" w:color="000000" w:fill="FFFFFF"/>
                  <w:noWrap/>
                  <w:hideMark/>
                </w:tcPr>
                <w:p w14:paraId="7C549B5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1 493 818,00</w:t>
                  </w:r>
                </w:p>
              </w:tc>
              <w:tc>
                <w:tcPr>
                  <w:tcW w:w="1006" w:type="dxa"/>
                  <w:tcBorders>
                    <w:top w:val="nil"/>
                    <w:left w:val="single" w:sz="4" w:space="0" w:color="000000"/>
                    <w:bottom w:val="single" w:sz="4" w:space="0" w:color="000000"/>
                    <w:right w:val="nil"/>
                  </w:tcBorders>
                  <w:shd w:val="clear" w:color="000000" w:fill="FFFFFF"/>
                  <w:noWrap/>
                  <w:hideMark/>
                </w:tcPr>
                <w:p w14:paraId="54D8A72F"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1 493 818,00</w:t>
                  </w:r>
                </w:p>
              </w:tc>
              <w:tc>
                <w:tcPr>
                  <w:tcW w:w="979" w:type="dxa"/>
                  <w:tcBorders>
                    <w:top w:val="nil"/>
                    <w:left w:val="single" w:sz="4" w:space="0" w:color="auto"/>
                    <w:bottom w:val="single" w:sz="4" w:space="0" w:color="auto"/>
                    <w:right w:val="single" w:sz="4" w:space="0" w:color="auto"/>
                  </w:tcBorders>
                  <w:shd w:val="clear" w:color="000000" w:fill="FFFFFF"/>
                  <w:noWrap/>
                  <w:hideMark/>
                </w:tcPr>
                <w:p w14:paraId="169287AD"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c>
                <w:tcPr>
                  <w:tcW w:w="236" w:type="dxa"/>
                  <w:vAlign w:val="center"/>
                  <w:hideMark/>
                </w:tcPr>
                <w:p w14:paraId="0E6BA3E9"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p>
              </w:tc>
            </w:tr>
            <w:tr w:rsidR="00CA139C" w:rsidRPr="00576787" w14:paraId="66A1740B" w14:textId="77777777" w:rsidTr="00F81B26">
              <w:trPr>
                <w:trHeight w:val="53"/>
              </w:trPr>
              <w:tc>
                <w:tcPr>
                  <w:tcW w:w="3468" w:type="dxa"/>
                  <w:tcBorders>
                    <w:top w:val="nil"/>
                    <w:left w:val="single" w:sz="4" w:space="0" w:color="000000"/>
                    <w:bottom w:val="single" w:sz="4" w:space="0" w:color="000000"/>
                    <w:right w:val="single" w:sz="4" w:space="0" w:color="000000"/>
                  </w:tcBorders>
                  <w:shd w:val="clear" w:color="000000" w:fill="FFFFFF"/>
                  <w:hideMark/>
                </w:tcPr>
                <w:p w14:paraId="728C64DD"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выплаты персоналу казенных учреждений</w:t>
                  </w:r>
                </w:p>
              </w:tc>
              <w:tc>
                <w:tcPr>
                  <w:tcW w:w="922" w:type="dxa"/>
                  <w:tcBorders>
                    <w:top w:val="nil"/>
                    <w:left w:val="nil"/>
                    <w:bottom w:val="single" w:sz="4" w:space="0" w:color="000000"/>
                    <w:right w:val="single" w:sz="4" w:space="0" w:color="000000"/>
                  </w:tcBorders>
                  <w:shd w:val="clear" w:color="000000" w:fill="FFFFFF"/>
                  <w:hideMark/>
                </w:tcPr>
                <w:p w14:paraId="0F066827"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0190170590</w:t>
                  </w:r>
                </w:p>
              </w:tc>
              <w:tc>
                <w:tcPr>
                  <w:tcW w:w="425" w:type="dxa"/>
                  <w:tcBorders>
                    <w:top w:val="nil"/>
                    <w:left w:val="nil"/>
                    <w:bottom w:val="single" w:sz="4" w:space="0" w:color="000000"/>
                    <w:right w:val="single" w:sz="4" w:space="0" w:color="000000"/>
                  </w:tcBorders>
                  <w:shd w:val="clear" w:color="000000" w:fill="FFFFFF"/>
                  <w:hideMark/>
                </w:tcPr>
                <w:p w14:paraId="03D64902"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110</w:t>
                  </w:r>
                </w:p>
              </w:tc>
              <w:tc>
                <w:tcPr>
                  <w:tcW w:w="992" w:type="dxa"/>
                  <w:tcBorders>
                    <w:top w:val="nil"/>
                    <w:left w:val="nil"/>
                    <w:bottom w:val="single" w:sz="4" w:space="0" w:color="000000"/>
                    <w:right w:val="nil"/>
                  </w:tcBorders>
                  <w:shd w:val="clear" w:color="000000" w:fill="FFFFFF"/>
                  <w:noWrap/>
                  <w:hideMark/>
                </w:tcPr>
                <w:p w14:paraId="4EBB84FA"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1 493 818,00</w:t>
                  </w:r>
                </w:p>
              </w:tc>
              <w:tc>
                <w:tcPr>
                  <w:tcW w:w="1006" w:type="dxa"/>
                  <w:tcBorders>
                    <w:top w:val="nil"/>
                    <w:left w:val="single" w:sz="4" w:space="0" w:color="000000"/>
                    <w:bottom w:val="single" w:sz="4" w:space="0" w:color="000000"/>
                    <w:right w:val="nil"/>
                  </w:tcBorders>
                  <w:shd w:val="clear" w:color="000000" w:fill="FFFFFF"/>
                  <w:noWrap/>
                  <w:hideMark/>
                </w:tcPr>
                <w:p w14:paraId="0AE94DF4"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1 493 818,00</w:t>
                  </w:r>
                </w:p>
              </w:tc>
              <w:tc>
                <w:tcPr>
                  <w:tcW w:w="979" w:type="dxa"/>
                  <w:tcBorders>
                    <w:top w:val="nil"/>
                    <w:left w:val="single" w:sz="4" w:space="0" w:color="auto"/>
                    <w:bottom w:val="single" w:sz="4" w:space="0" w:color="auto"/>
                    <w:right w:val="single" w:sz="4" w:space="0" w:color="auto"/>
                  </w:tcBorders>
                  <w:shd w:val="clear" w:color="000000" w:fill="FFFFFF"/>
                  <w:noWrap/>
                  <w:hideMark/>
                </w:tcPr>
                <w:p w14:paraId="33604908"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c>
                <w:tcPr>
                  <w:tcW w:w="236" w:type="dxa"/>
                  <w:vAlign w:val="center"/>
                  <w:hideMark/>
                </w:tcPr>
                <w:p w14:paraId="0FDE8503"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p>
              </w:tc>
            </w:tr>
            <w:tr w:rsidR="00CA139C" w:rsidRPr="00576787" w14:paraId="6474F57C" w14:textId="77777777" w:rsidTr="00F81B26">
              <w:trPr>
                <w:trHeight w:val="53"/>
              </w:trPr>
              <w:tc>
                <w:tcPr>
                  <w:tcW w:w="3468" w:type="dxa"/>
                  <w:tcBorders>
                    <w:top w:val="nil"/>
                    <w:left w:val="single" w:sz="4" w:space="0" w:color="000000"/>
                    <w:bottom w:val="single" w:sz="4" w:space="0" w:color="000000"/>
                    <w:right w:val="single" w:sz="4" w:space="0" w:color="000000"/>
                  </w:tcBorders>
                  <w:shd w:val="clear" w:color="000000" w:fill="FFFFFF"/>
                  <w:hideMark/>
                </w:tcPr>
                <w:p w14:paraId="5AEDAD6D"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922" w:type="dxa"/>
                  <w:tcBorders>
                    <w:top w:val="nil"/>
                    <w:left w:val="nil"/>
                    <w:bottom w:val="single" w:sz="4" w:space="0" w:color="000000"/>
                    <w:right w:val="single" w:sz="4" w:space="0" w:color="000000"/>
                  </w:tcBorders>
                  <w:shd w:val="clear" w:color="000000" w:fill="FFFFFF"/>
                  <w:hideMark/>
                </w:tcPr>
                <w:p w14:paraId="6B2309DC"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0190170590</w:t>
                  </w:r>
                </w:p>
              </w:tc>
              <w:tc>
                <w:tcPr>
                  <w:tcW w:w="425" w:type="dxa"/>
                  <w:tcBorders>
                    <w:top w:val="nil"/>
                    <w:left w:val="nil"/>
                    <w:bottom w:val="single" w:sz="4" w:space="0" w:color="000000"/>
                    <w:right w:val="single" w:sz="4" w:space="0" w:color="000000"/>
                  </w:tcBorders>
                  <w:shd w:val="clear" w:color="000000" w:fill="FFFFFF"/>
                  <w:hideMark/>
                </w:tcPr>
                <w:p w14:paraId="3A3E1FE7"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992" w:type="dxa"/>
                  <w:tcBorders>
                    <w:top w:val="nil"/>
                    <w:left w:val="nil"/>
                    <w:bottom w:val="single" w:sz="4" w:space="0" w:color="000000"/>
                    <w:right w:val="nil"/>
                  </w:tcBorders>
                  <w:shd w:val="clear" w:color="000000" w:fill="FFFFFF"/>
                  <w:noWrap/>
                  <w:hideMark/>
                </w:tcPr>
                <w:p w14:paraId="7C5AB8C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1 742 304,31</w:t>
                  </w:r>
                </w:p>
              </w:tc>
              <w:tc>
                <w:tcPr>
                  <w:tcW w:w="1006" w:type="dxa"/>
                  <w:tcBorders>
                    <w:top w:val="nil"/>
                    <w:left w:val="single" w:sz="4" w:space="0" w:color="000000"/>
                    <w:bottom w:val="single" w:sz="4" w:space="0" w:color="000000"/>
                    <w:right w:val="nil"/>
                  </w:tcBorders>
                  <w:shd w:val="clear" w:color="000000" w:fill="FFFFFF"/>
                  <w:noWrap/>
                  <w:hideMark/>
                </w:tcPr>
                <w:p w14:paraId="3F70B983"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1 742 303,68</w:t>
                  </w:r>
                </w:p>
              </w:tc>
              <w:tc>
                <w:tcPr>
                  <w:tcW w:w="979" w:type="dxa"/>
                  <w:tcBorders>
                    <w:top w:val="nil"/>
                    <w:left w:val="single" w:sz="4" w:space="0" w:color="auto"/>
                    <w:bottom w:val="single" w:sz="4" w:space="0" w:color="auto"/>
                    <w:right w:val="single" w:sz="4" w:space="0" w:color="auto"/>
                  </w:tcBorders>
                  <w:shd w:val="clear" w:color="000000" w:fill="FFFFFF"/>
                  <w:noWrap/>
                  <w:hideMark/>
                </w:tcPr>
                <w:p w14:paraId="6289A809"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c>
                <w:tcPr>
                  <w:tcW w:w="236" w:type="dxa"/>
                  <w:vAlign w:val="center"/>
                  <w:hideMark/>
                </w:tcPr>
                <w:p w14:paraId="56004C1E"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p>
              </w:tc>
            </w:tr>
            <w:tr w:rsidR="00CA139C" w:rsidRPr="00576787" w14:paraId="7ED4642B" w14:textId="77777777" w:rsidTr="00F81B26">
              <w:trPr>
                <w:trHeight w:val="53"/>
              </w:trPr>
              <w:tc>
                <w:tcPr>
                  <w:tcW w:w="3468" w:type="dxa"/>
                  <w:tcBorders>
                    <w:top w:val="nil"/>
                    <w:left w:val="single" w:sz="4" w:space="0" w:color="000000"/>
                    <w:bottom w:val="single" w:sz="4" w:space="0" w:color="000000"/>
                    <w:right w:val="single" w:sz="4" w:space="0" w:color="000000"/>
                  </w:tcBorders>
                  <w:shd w:val="clear" w:color="000000" w:fill="FFFFFF"/>
                  <w:hideMark/>
                </w:tcPr>
                <w:p w14:paraId="75FA870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922" w:type="dxa"/>
                  <w:tcBorders>
                    <w:top w:val="nil"/>
                    <w:left w:val="nil"/>
                    <w:bottom w:val="single" w:sz="4" w:space="0" w:color="000000"/>
                    <w:right w:val="single" w:sz="4" w:space="0" w:color="000000"/>
                  </w:tcBorders>
                  <w:shd w:val="clear" w:color="000000" w:fill="FFFFFF"/>
                  <w:hideMark/>
                </w:tcPr>
                <w:p w14:paraId="271B612D"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0190170590</w:t>
                  </w:r>
                </w:p>
              </w:tc>
              <w:tc>
                <w:tcPr>
                  <w:tcW w:w="425" w:type="dxa"/>
                  <w:tcBorders>
                    <w:top w:val="nil"/>
                    <w:left w:val="nil"/>
                    <w:bottom w:val="single" w:sz="4" w:space="0" w:color="000000"/>
                    <w:right w:val="single" w:sz="4" w:space="0" w:color="000000"/>
                  </w:tcBorders>
                  <w:shd w:val="clear" w:color="000000" w:fill="FFFFFF"/>
                  <w:hideMark/>
                </w:tcPr>
                <w:p w14:paraId="606BCD64"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992" w:type="dxa"/>
                  <w:tcBorders>
                    <w:top w:val="nil"/>
                    <w:left w:val="nil"/>
                    <w:bottom w:val="single" w:sz="4" w:space="0" w:color="auto"/>
                    <w:right w:val="single" w:sz="4" w:space="0" w:color="auto"/>
                  </w:tcBorders>
                  <w:shd w:val="clear" w:color="000000" w:fill="FFFFFF"/>
                  <w:hideMark/>
                </w:tcPr>
                <w:p w14:paraId="22B37190"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1742304,31</w:t>
                  </w:r>
                </w:p>
              </w:tc>
              <w:tc>
                <w:tcPr>
                  <w:tcW w:w="1006" w:type="dxa"/>
                  <w:tcBorders>
                    <w:top w:val="nil"/>
                    <w:left w:val="nil"/>
                    <w:bottom w:val="single" w:sz="4" w:space="0" w:color="auto"/>
                    <w:right w:val="nil"/>
                  </w:tcBorders>
                  <w:shd w:val="clear" w:color="000000" w:fill="FFFFFF"/>
                  <w:hideMark/>
                </w:tcPr>
                <w:p w14:paraId="59185AE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1742303,68</w:t>
                  </w:r>
                </w:p>
              </w:tc>
              <w:tc>
                <w:tcPr>
                  <w:tcW w:w="979" w:type="dxa"/>
                  <w:tcBorders>
                    <w:top w:val="nil"/>
                    <w:left w:val="single" w:sz="4" w:space="0" w:color="auto"/>
                    <w:bottom w:val="single" w:sz="4" w:space="0" w:color="auto"/>
                    <w:right w:val="single" w:sz="4" w:space="0" w:color="auto"/>
                  </w:tcBorders>
                  <w:shd w:val="clear" w:color="000000" w:fill="FFFFFF"/>
                  <w:noWrap/>
                  <w:hideMark/>
                </w:tcPr>
                <w:p w14:paraId="16655074"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c>
                <w:tcPr>
                  <w:tcW w:w="236" w:type="dxa"/>
                  <w:vAlign w:val="center"/>
                  <w:hideMark/>
                </w:tcPr>
                <w:p w14:paraId="47CC2C82"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p>
              </w:tc>
            </w:tr>
            <w:tr w:rsidR="00CA139C" w:rsidRPr="00576787" w14:paraId="537EBEB7" w14:textId="77777777" w:rsidTr="00F81B26">
              <w:trPr>
                <w:trHeight w:val="53"/>
              </w:trPr>
              <w:tc>
                <w:tcPr>
                  <w:tcW w:w="3468" w:type="dxa"/>
                  <w:tcBorders>
                    <w:top w:val="nil"/>
                    <w:left w:val="single" w:sz="4" w:space="0" w:color="000000"/>
                    <w:bottom w:val="single" w:sz="4" w:space="0" w:color="000000"/>
                    <w:right w:val="single" w:sz="4" w:space="0" w:color="000000"/>
                  </w:tcBorders>
                  <w:shd w:val="clear" w:color="000000" w:fill="FFFFFF"/>
                  <w:hideMark/>
                </w:tcPr>
                <w:p w14:paraId="3513C9DF"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Основное мероприятие: "Развитие материально-технической базы учреждений культуры»</w:t>
                  </w:r>
                </w:p>
              </w:tc>
              <w:tc>
                <w:tcPr>
                  <w:tcW w:w="922" w:type="dxa"/>
                  <w:tcBorders>
                    <w:top w:val="nil"/>
                    <w:left w:val="nil"/>
                    <w:bottom w:val="single" w:sz="4" w:space="0" w:color="000000"/>
                    <w:right w:val="single" w:sz="4" w:space="0" w:color="000000"/>
                  </w:tcBorders>
                  <w:shd w:val="clear" w:color="000000" w:fill="FFFFFF"/>
                  <w:hideMark/>
                </w:tcPr>
                <w:p w14:paraId="53343A6A"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0190200000</w:t>
                  </w:r>
                </w:p>
              </w:tc>
              <w:tc>
                <w:tcPr>
                  <w:tcW w:w="425" w:type="dxa"/>
                  <w:tcBorders>
                    <w:top w:val="nil"/>
                    <w:left w:val="nil"/>
                    <w:bottom w:val="single" w:sz="4" w:space="0" w:color="000000"/>
                    <w:right w:val="single" w:sz="4" w:space="0" w:color="000000"/>
                  </w:tcBorders>
                  <w:shd w:val="clear" w:color="000000" w:fill="FFFFFF"/>
                  <w:hideMark/>
                </w:tcPr>
                <w:p w14:paraId="15B1DC83"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92" w:type="dxa"/>
                  <w:tcBorders>
                    <w:top w:val="nil"/>
                    <w:left w:val="nil"/>
                    <w:bottom w:val="single" w:sz="4" w:space="0" w:color="000000"/>
                    <w:right w:val="nil"/>
                  </w:tcBorders>
                  <w:shd w:val="clear" w:color="000000" w:fill="FFFFFF"/>
                  <w:noWrap/>
                  <w:hideMark/>
                </w:tcPr>
                <w:p w14:paraId="6365458F"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1 479 304,56</w:t>
                  </w:r>
                </w:p>
              </w:tc>
              <w:tc>
                <w:tcPr>
                  <w:tcW w:w="1006" w:type="dxa"/>
                  <w:tcBorders>
                    <w:top w:val="nil"/>
                    <w:left w:val="single" w:sz="4" w:space="0" w:color="000000"/>
                    <w:bottom w:val="single" w:sz="4" w:space="0" w:color="000000"/>
                    <w:right w:val="nil"/>
                  </w:tcBorders>
                  <w:shd w:val="clear" w:color="000000" w:fill="FFFFFF"/>
                  <w:noWrap/>
                  <w:hideMark/>
                </w:tcPr>
                <w:p w14:paraId="3F2A7317"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1 479 304,56</w:t>
                  </w:r>
                </w:p>
              </w:tc>
              <w:tc>
                <w:tcPr>
                  <w:tcW w:w="979" w:type="dxa"/>
                  <w:tcBorders>
                    <w:top w:val="nil"/>
                    <w:left w:val="single" w:sz="4" w:space="0" w:color="auto"/>
                    <w:bottom w:val="single" w:sz="4" w:space="0" w:color="auto"/>
                    <w:right w:val="single" w:sz="4" w:space="0" w:color="auto"/>
                  </w:tcBorders>
                  <w:shd w:val="clear" w:color="000000" w:fill="FFFFFF"/>
                  <w:noWrap/>
                  <w:hideMark/>
                </w:tcPr>
                <w:p w14:paraId="5A8E01A9"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c>
                <w:tcPr>
                  <w:tcW w:w="236" w:type="dxa"/>
                  <w:vAlign w:val="center"/>
                  <w:hideMark/>
                </w:tcPr>
                <w:p w14:paraId="14E2951A"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p>
              </w:tc>
            </w:tr>
          </w:tbl>
          <w:p w14:paraId="40FB2518" w14:textId="6B2C3416" w:rsidR="00CA139C" w:rsidRPr="00576787" w:rsidRDefault="00CA139C" w:rsidP="00576787">
            <w:pPr>
              <w:jc w:val="both"/>
              <w:rPr>
                <w:rFonts w:ascii="Calibri" w:hAnsi="Calibri" w:cs="Calibri"/>
                <w:sz w:val="12"/>
                <w:szCs w:val="12"/>
                <w:lang w:val="ru-RU"/>
              </w:rPr>
            </w:pPr>
          </w:p>
        </w:tc>
        <w:tc>
          <w:tcPr>
            <w:tcW w:w="283" w:type="dxa"/>
            <w:shd w:val="clear" w:color="auto" w:fill="auto"/>
          </w:tcPr>
          <w:p w14:paraId="7DCAEDF8" w14:textId="77777777" w:rsidR="00CA139C" w:rsidRPr="00576787" w:rsidRDefault="00CA139C" w:rsidP="00576787">
            <w:pPr>
              <w:rPr>
                <w:rFonts w:ascii="Calibri" w:hAnsi="Calibri" w:cs="Calibri"/>
                <w:sz w:val="18"/>
                <w:szCs w:val="18"/>
                <w:lang w:val="ru-RU"/>
              </w:rPr>
            </w:pPr>
          </w:p>
        </w:tc>
        <w:tc>
          <w:tcPr>
            <w:tcW w:w="7824" w:type="dxa"/>
            <w:gridSpan w:val="3"/>
            <w:shd w:val="clear" w:color="auto" w:fill="auto"/>
          </w:tcPr>
          <w:tbl>
            <w:tblPr>
              <w:tblW w:w="8028" w:type="dxa"/>
              <w:tblLayout w:type="fixed"/>
              <w:tblLook w:val="04A0" w:firstRow="1" w:lastRow="0" w:firstColumn="1" w:lastColumn="0" w:noHBand="0" w:noVBand="1"/>
            </w:tblPr>
            <w:tblGrid>
              <w:gridCol w:w="3573"/>
              <w:gridCol w:w="950"/>
              <w:gridCol w:w="438"/>
              <w:gridCol w:w="1022"/>
              <w:gridCol w:w="1036"/>
              <w:gridCol w:w="1009"/>
            </w:tblGrid>
            <w:tr w:rsidR="00CA139C" w:rsidRPr="00576787" w14:paraId="2D398DF2"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35F179F8"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приобретение муниципальными учреждениями имущества</w:t>
                  </w:r>
                </w:p>
              </w:tc>
              <w:tc>
                <w:tcPr>
                  <w:tcW w:w="950" w:type="dxa"/>
                  <w:tcBorders>
                    <w:top w:val="nil"/>
                    <w:left w:val="nil"/>
                    <w:bottom w:val="single" w:sz="4" w:space="0" w:color="000000"/>
                    <w:right w:val="single" w:sz="4" w:space="0" w:color="000000"/>
                  </w:tcBorders>
                  <w:shd w:val="clear" w:color="000000" w:fill="FFFFFF"/>
                  <w:hideMark/>
                </w:tcPr>
                <w:p w14:paraId="0BE10201"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0190223120</w:t>
                  </w:r>
                </w:p>
              </w:tc>
              <w:tc>
                <w:tcPr>
                  <w:tcW w:w="438" w:type="dxa"/>
                  <w:tcBorders>
                    <w:top w:val="nil"/>
                    <w:left w:val="nil"/>
                    <w:bottom w:val="single" w:sz="4" w:space="0" w:color="000000"/>
                    <w:right w:val="single" w:sz="4" w:space="0" w:color="000000"/>
                  </w:tcBorders>
                  <w:shd w:val="clear" w:color="000000" w:fill="FFFFFF"/>
                  <w:hideMark/>
                </w:tcPr>
                <w:p w14:paraId="52168AD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22" w:type="dxa"/>
                  <w:tcBorders>
                    <w:top w:val="nil"/>
                    <w:left w:val="nil"/>
                    <w:bottom w:val="single" w:sz="4" w:space="0" w:color="000000"/>
                    <w:right w:val="nil"/>
                  </w:tcBorders>
                  <w:shd w:val="clear" w:color="000000" w:fill="FFFFFF"/>
                  <w:noWrap/>
                  <w:hideMark/>
                </w:tcPr>
                <w:p w14:paraId="45D9804C"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1 371 728,80</w:t>
                  </w:r>
                </w:p>
              </w:tc>
              <w:tc>
                <w:tcPr>
                  <w:tcW w:w="1036" w:type="dxa"/>
                  <w:tcBorders>
                    <w:top w:val="nil"/>
                    <w:left w:val="single" w:sz="4" w:space="0" w:color="000000"/>
                    <w:bottom w:val="single" w:sz="4" w:space="0" w:color="000000"/>
                    <w:right w:val="nil"/>
                  </w:tcBorders>
                  <w:shd w:val="clear" w:color="000000" w:fill="FFFFFF"/>
                  <w:noWrap/>
                  <w:hideMark/>
                </w:tcPr>
                <w:p w14:paraId="441BB8C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1 371 728,80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768D7E77"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0C7CA8CA"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14075A5A"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950" w:type="dxa"/>
                  <w:tcBorders>
                    <w:top w:val="nil"/>
                    <w:left w:val="nil"/>
                    <w:bottom w:val="single" w:sz="4" w:space="0" w:color="000000"/>
                    <w:right w:val="single" w:sz="4" w:space="0" w:color="000000"/>
                  </w:tcBorders>
                  <w:shd w:val="clear" w:color="000000" w:fill="FFFFFF"/>
                  <w:hideMark/>
                </w:tcPr>
                <w:p w14:paraId="7921F593"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0190223120</w:t>
                  </w:r>
                </w:p>
              </w:tc>
              <w:tc>
                <w:tcPr>
                  <w:tcW w:w="438" w:type="dxa"/>
                  <w:tcBorders>
                    <w:top w:val="nil"/>
                    <w:left w:val="nil"/>
                    <w:bottom w:val="single" w:sz="4" w:space="0" w:color="000000"/>
                    <w:right w:val="single" w:sz="4" w:space="0" w:color="000000"/>
                  </w:tcBorders>
                  <w:shd w:val="clear" w:color="000000" w:fill="FFFFFF"/>
                  <w:hideMark/>
                </w:tcPr>
                <w:p w14:paraId="26D7022A"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22" w:type="dxa"/>
                  <w:tcBorders>
                    <w:top w:val="nil"/>
                    <w:left w:val="nil"/>
                    <w:bottom w:val="single" w:sz="4" w:space="0" w:color="000000"/>
                    <w:right w:val="nil"/>
                  </w:tcBorders>
                  <w:shd w:val="clear" w:color="000000" w:fill="FFFFFF"/>
                  <w:noWrap/>
                  <w:hideMark/>
                </w:tcPr>
                <w:p w14:paraId="217ABF2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1 371 728,80</w:t>
                  </w:r>
                </w:p>
              </w:tc>
              <w:tc>
                <w:tcPr>
                  <w:tcW w:w="1036" w:type="dxa"/>
                  <w:tcBorders>
                    <w:top w:val="nil"/>
                    <w:left w:val="single" w:sz="4" w:space="0" w:color="000000"/>
                    <w:bottom w:val="single" w:sz="4" w:space="0" w:color="000000"/>
                    <w:right w:val="nil"/>
                  </w:tcBorders>
                  <w:shd w:val="clear" w:color="000000" w:fill="FFFFFF"/>
                  <w:noWrap/>
                  <w:hideMark/>
                </w:tcPr>
                <w:p w14:paraId="7D050AD8"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1 371 728,80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457DF715"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1F431779"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2563FDCA"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950" w:type="dxa"/>
                  <w:tcBorders>
                    <w:top w:val="nil"/>
                    <w:left w:val="nil"/>
                    <w:bottom w:val="single" w:sz="4" w:space="0" w:color="000000"/>
                    <w:right w:val="single" w:sz="4" w:space="0" w:color="000000"/>
                  </w:tcBorders>
                  <w:shd w:val="clear" w:color="000000" w:fill="FFFFFF"/>
                  <w:hideMark/>
                </w:tcPr>
                <w:p w14:paraId="080BEEE6"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0190223120</w:t>
                  </w:r>
                </w:p>
              </w:tc>
              <w:tc>
                <w:tcPr>
                  <w:tcW w:w="438" w:type="dxa"/>
                  <w:tcBorders>
                    <w:top w:val="nil"/>
                    <w:left w:val="nil"/>
                    <w:bottom w:val="single" w:sz="4" w:space="0" w:color="000000"/>
                    <w:right w:val="single" w:sz="4" w:space="0" w:color="000000"/>
                  </w:tcBorders>
                  <w:shd w:val="clear" w:color="000000" w:fill="FFFFFF"/>
                  <w:hideMark/>
                </w:tcPr>
                <w:p w14:paraId="4CD8B017"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22" w:type="dxa"/>
                  <w:tcBorders>
                    <w:top w:val="nil"/>
                    <w:left w:val="nil"/>
                    <w:bottom w:val="nil"/>
                    <w:right w:val="nil"/>
                  </w:tcBorders>
                  <w:shd w:val="clear" w:color="000000" w:fill="FFFFFF"/>
                  <w:noWrap/>
                  <w:hideMark/>
                </w:tcPr>
                <w:p w14:paraId="2FE84796"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1 371 728,80</w:t>
                  </w:r>
                </w:p>
              </w:tc>
              <w:tc>
                <w:tcPr>
                  <w:tcW w:w="1036" w:type="dxa"/>
                  <w:tcBorders>
                    <w:top w:val="nil"/>
                    <w:left w:val="single" w:sz="4" w:space="0" w:color="000000"/>
                    <w:bottom w:val="nil"/>
                    <w:right w:val="nil"/>
                  </w:tcBorders>
                  <w:shd w:val="clear" w:color="000000" w:fill="FFFFFF"/>
                  <w:noWrap/>
                  <w:hideMark/>
                </w:tcPr>
                <w:p w14:paraId="7D0F082D"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1 371 728,80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44B99983"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07E4CE93"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auto" w:fill="auto"/>
                  <w:hideMark/>
                </w:tcPr>
                <w:p w14:paraId="6BE85179"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Расходы на приобретение муниципальными учреждениями арт объектов за счет районного бюджета</w:t>
                  </w:r>
                </w:p>
              </w:tc>
              <w:tc>
                <w:tcPr>
                  <w:tcW w:w="950" w:type="dxa"/>
                  <w:tcBorders>
                    <w:top w:val="nil"/>
                    <w:left w:val="nil"/>
                    <w:bottom w:val="single" w:sz="4" w:space="0" w:color="auto"/>
                    <w:right w:val="single" w:sz="4" w:space="0" w:color="auto"/>
                  </w:tcBorders>
                  <w:shd w:val="clear" w:color="auto" w:fill="auto"/>
                  <w:hideMark/>
                </w:tcPr>
                <w:p w14:paraId="4A8A8AF7"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0190233121</w:t>
                  </w:r>
                </w:p>
              </w:tc>
              <w:tc>
                <w:tcPr>
                  <w:tcW w:w="438" w:type="dxa"/>
                  <w:tcBorders>
                    <w:top w:val="nil"/>
                    <w:left w:val="nil"/>
                    <w:bottom w:val="single" w:sz="4" w:space="0" w:color="000000"/>
                    <w:right w:val="single" w:sz="4" w:space="0" w:color="000000"/>
                  </w:tcBorders>
                  <w:shd w:val="clear" w:color="000000" w:fill="FFFFFF"/>
                  <w:hideMark/>
                </w:tcPr>
                <w:p w14:paraId="4001F0E2"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22" w:type="dxa"/>
                  <w:tcBorders>
                    <w:top w:val="single" w:sz="4" w:space="0" w:color="auto"/>
                    <w:left w:val="nil"/>
                    <w:bottom w:val="single" w:sz="4" w:space="0" w:color="auto"/>
                    <w:right w:val="single" w:sz="4" w:space="0" w:color="auto"/>
                  </w:tcBorders>
                  <w:shd w:val="clear" w:color="auto" w:fill="auto"/>
                  <w:noWrap/>
                  <w:hideMark/>
                </w:tcPr>
                <w:p w14:paraId="2582EF10"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106500,00</w:t>
                  </w:r>
                </w:p>
              </w:tc>
              <w:tc>
                <w:tcPr>
                  <w:tcW w:w="1036" w:type="dxa"/>
                  <w:tcBorders>
                    <w:top w:val="single" w:sz="4" w:space="0" w:color="auto"/>
                    <w:left w:val="nil"/>
                    <w:bottom w:val="single" w:sz="4" w:space="0" w:color="auto"/>
                    <w:right w:val="single" w:sz="4" w:space="0" w:color="auto"/>
                  </w:tcBorders>
                  <w:shd w:val="clear" w:color="auto" w:fill="auto"/>
                  <w:noWrap/>
                  <w:hideMark/>
                </w:tcPr>
                <w:p w14:paraId="2B19EDF0"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106500,00</w:t>
                  </w:r>
                </w:p>
              </w:tc>
              <w:tc>
                <w:tcPr>
                  <w:tcW w:w="1009" w:type="dxa"/>
                  <w:tcBorders>
                    <w:top w:val="nil"/>
                    <w:left w:val="nil"/>
                    <w:bottom w:val="single" w:sz="4" w:space="0" w:color="auto"/>
                    <w:right w:val="single" w:sz="4" w:space="0" w:color="auto"/>
                  </w:tcBorders>
                  <w:shd w:val="clear" w:color="000000" w:fill="FFFFFF"/>
                  <w:noWrap/>
                  <w:hideMark/>
                </w:tcPr>
                <w:p w14:paraId="1CC9E1B6"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03D7C8BC"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auto" w:fill="auto"/>
                  <w:hideMark/>
                </w:tcPr>
                <w:p w14:paraId="6FD58D81"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950" w:type="dxa"/>
                  <w:tcBorders>
                    <w:top w:val="nil"/>
                    <w:left w:val="nil"/>
                    <w:bottom w:val="single" w:sz="4" w:space="0" w:color="auto"/>
                    <w:right w:val="single" w:sz="4" w:space="0" w:color="auto"/>
                  </w:tcBorders>
                  <w:shd w:val="clear" w:color="auto" w:fill="auto"/>
                  <w:hideMark/>
                </w:tcPr>
                <w:p w14:paraId="6EA27F3A"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0190233121</w:t>
                  </w:r>
                </w:p>
              </w:tc>
              <w:tc>
                <w:tcPr>
                  <w:tcW w:w="438" w:type="dxa"/>
                  <w:tcBorders>
                    <w:top w:val="nil"/>
                    <w:left w:val="nil"/>
                    <w:bottom w:val="single" w:sz="4" w:space="0" w:color="000000"/>
                    <w:right w:val="single" w:sz="4" w:space="0" w:color="000000"/>
                  </w:tcBorders>
                  <w:shd w:val="clear" w:color="000000" w:fill="FFFFFF"/>
                  <w:hideMark/>
                </w:tcPr>
                <w:p w14:paraId="6AF7CD87"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22" w:type="dxa"/>
                  <w:tcBorders>
                    <w:top w:val="nil"/>
                    <w:left w:val="nil"/>
                    <w:bottom w:val="single" w:sz="4" w:space="0" w:color="auto"/>
                    <w:right w:val="single" w:sz="4" w:space="0" w:color="auto"/>
                  </w:tcBorders>
                  <w:shd w:val="clear" w:color="auto" w:fill="auto"/>
                  <w:noWrap/>
                  <w:hideMark/>
                </w:tcPr>
                <w:p w14:paraId="3F949ED1"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106500,00</w:t>
                  </w:r>
                </w:p>
              </w:tc>
              <w:tc>
                <w:tcPr>
                  <w:tcW w:w="1036" w:type="dxa"/>
                  <w:tcBorders>
                    <w:top w:val="nil"/>
                    <w:left w:val="nil"/>
                    <w:bottom w:val="single" w:sz="4" w:space="0" w:color="auto"/>
                    <w:right w:val="single" w:sz="4" w:space="0" w:color="auto"/>
                  </w:tcBorders>
                  <w:shd w:val="clear" w:color="auto" w:fill="auto"/>
                  <w:noWrap/>
                  <w:hideMark/>
                </w:tcPr>
                <w:p w14:paraId="439D8B9F"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106500,00</w:t>
                  </w:r>
                </w:p>
              </w:tc>
              <w:tc>
                <w:tcPr>
                  <w:tcW w:w="1009" w:type="dxa"/>
                  <w:tcBorders>
                    <w:top w:val="nil"/>
                    <w:left w:val="nil"/>
                    <w:bottom w:val="single" w:sz="4" w:space="0" w:color="auto"/>
                    <w:right w:val="single" w:sz="4" w:space="0" w:color="auto"/>
                  </w:tcBorders>
                  <w:shd w:val="clear" w:color="000000" w:fill="FFFFFF"/>
                  <w:noWrap/>
                  <w:hideMark/>
                </w:tcPr>
                <w:p w14:paraId="0E02287C"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7E9F6264"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auto" w:fill="auto"/>
                  <w:hideMark/>
                </w:tcPr>
                <w:p w14:paraId="083C83CE"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950" w:type="dxa"/>
                  <w:tcBorders>
                    <w:top w:val="nil"/>
                    <w:left w:val="nil"/>
                    <w:bottom w:val="single" w:sz="4" w:space="0" w:color="auto"/>
                    <w:right w:val="single" w:sz="4" w:space="0" w:color="auto"/>
                  </w:tcBorders>
                  <w:shd w:val="clear" w:color="auto" w:fill="auto"/>
                  <w:hideMark/>
                </w:tcPr>
                <w:p w14:paraId="14992F75"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0190233121</w:t>
                  </w:r>
                </w:p>
              </w:tc>
              <w:tc>
                <w:tcPr>
                  <w:tcW w:w="438" w:type="dxa"/>
                  <w:tcBorders>
                    <w:top w:val="nil"/>
                    <w:left w:val="nil"/>
                    <w:bottom w:val="single" w:sz="4" w:space="0" w:color="000000"/>
                    <w:right w:val="single" w:sz="4" w:space="0" w:color="000000"/>
                  </w:tcBorders>
                  <w:shd w:val="clear" w:color="000000" w:fill="FFFFFF"/>
                  <w:hideMark/>
                </w:tcPr>
                <w:p w14:paraId="53BE6921"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22" w:type="dxa"/>
                  <w:tcBorders>
                    <w:top w:val="nil"/>
                    <w:left w:val="nil"/>
                    <w:bottom w:val="single" w:sz="4" w:space="0" w:color="auto"/>
                    <w:right w:val="single" w:sz="4" w:space="0" w:color="auto"/>
                  </w:tcBorders>
                  <w:shd w:val="clear" w:color="auto" w:fill="auto"/>
                  <w:noWrap/>
                  <w:hideMark/>
                </w:tcPr>
                <w:p w14:paraId="4AD3F7B8"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106500,00</w:t>
                  </w:r>
                </w:p>
              </w:tc>
              <w:tc>
                <w:tcPr>
                  <w:tcW w:w="1036" w:type="dxa"/>
                  <w:tcBorders>
                    <w:top w:val="nil"/>
                    <w:left w:val="nil"/>
                    <w:bottom w:val="single" w:sz="4" w:space="0" w:color="auto"/>
                    <w:right w:val="single" w:sz="4" w:space="0" w:color="auto"/>
                  </w:tcBorders>
                  <w:shd w:val="clear" w:color="auto" w:fill="auto"/>
                  <w:noWrap/>
                  <w:hideMark/>
                </w:tcPr>
                <w:p w14:paraId="40D33ACA"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106500,00</w:t>
                  </w:r>
                </w:p>
              </w:tc>
              <w:tc>
                <w:tcPr>
                  <w:tcW w:w="1009" w:type="dxa"/>
                  <w:tcBorders>
                    <w:top w:val="nil"/>
                    <w:left w:val="nil"/>
                    <w:bottom w:val="single" w:sz="4" w:space="0" w:color="auto"/>
                    <w:right w:val="single" w:sz="4" w:space="0" w:color="auto"/>
                  </w:tcBorders>
                  <w:shd w:val="clear" w:color="000000" w:fill="FFFFFF"/>
                  <w:noWrap/>
                  <w:hideMark/>
                </w:tcPr>
                <w:p w14:paraId="02833546"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1C69D079" w14:textId="77777777" w:rsidTr="00CA139C">
              <w:trPr>
                <w:trHeight w:val="53"/>
              </w:trPr>
              <w:tc>
                <w:tcPr>
                  <w:tcW w:w="3573" w:type="dxa"/>
                  <w:tcBorders>
                    <w:top w:val="nil"/>
                    <w:left w:val="single" w:sz="4" w:space="0" w:color="000000"/>
                    <w:bottom w:val="single" w:sz="4" w:space="0" w:color="000000"/>
                    <w:right w:val="nil"/>
                  </w:tcBorders>
                  <w:shd w:val="clear" w:color="auto" w:fill="auto"/>
                  <w:hideMark/>
                </w:tcPr>
                <w:p w14:paraId="438E9DBA"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Расходы бюджета поселения на приобретение арт объектов в доле, соответствующей установленному уровню </w:t>
                  </w:r>
                  <w:proofErr w:type="spellStart"/>
                  <w:r w:rsidRPr="00576787">
                    <w:rPr>
                      <w:rFonts w:ascii="Calibri" w:eastAsia="Times New Roman" w:hAnsi="Calibri" w:cs="Calibri"/>
                      <w:kern w:val="0"/>
                      <w:sz w:val="12"/>
                      <w:szCs w:val="12"/>
                      <w:lang w:val="ru-RU" w:eastAsia="ru-RU" w:bidi="ar-SA"/>
                    </w:rPr>
                    <w:t>софинансирования</w:t>
                  </w:r>
                  <w:proofErr w:type="spellEnd"/>
                  <w:r w:rsidRPr="00576787">
                    <w:rPr>
                      <w:rFonts w:ascii="Calibri" w:eastAsia="Times New Roman" w:hAnsi="Calibri" w:cs="Calibri"/>
                      <w:kern w:val="0"/>
                      <w:sz w:val="12"/>
                      <w:szCs w:val="12"/>
                      <w:lang w:val="ru-RU" w:eastAsia="ru-RU" w:bidi="ar-SA"/>
                    </w:rPr>
                    <w:t xml:space="preserve"> расходного обязательства муниципального образования, при оплате денежного обязательства получателя средств местного бюджета</w:t>
                  </w:r>
                </w:p>
              </w:tc>
              <w:tc>
                <w:tcPr>
                  <w:tcW w:w="950" w:type="dxa"/>
                  <w:tcBorders>
                    <w:top w:val="single" w:sz="4" w:space="0" w:color="auto"/>
                    <w:left w:val="single" w:sz="4" w:space="0" w:color="auto"/>
                    <w:bottom w:val="single" w:sz="4" w:space="0" w:color="auto"/>
                    <w:right w:val="single" w:sz="4" w:space="0" w:color="auto"/>
                  </w:tcBorders>
                  <w:shd w:val="clear" w:color="auto" w:fill="auto"/>
                  <w:hideMark/>
                </w:tcPr>
                <w:p w14:paraId="5145BBAA"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01902С3121</w:t>
                  </w:r>
                </w:p>
              </w:tc>
              <w:tc>
                <w:tcPr>
                  <w:tcW w:w="438" w:type="dxa"/>
                  <w:tcBorders>
                    <w:top w:val="single" w:sz="4" w:space="0" w:color="000000"/>
                    <w:left w:val="nil"/>
                    <w:bottom w:val="single" w:sz="4" w:space="0" w:color="000000"/>
                    <w:right w:val="single" w:sz="4" w:space="0" w:color="000000"/>
                  </w:tcBorders>
                  <w:shd w:val="clear" w:color="000000" w:fill="FFFFFF"/>
                  <w:hideMark/>
                </w:tcPr>
                <w:p w14:paraId="7B3D5374"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22" w:type="dxa"/>
                  <w:tcBorders>
                    <w:top w:val="single" w:sz="4" w:space="0" w:color="auto"/>
                    <w:left w:val="nil"/>
                    <w:bottom w:val="single" w:sz="4" w:space="0" w:color="auto"/>
                    <w:right w:val="single" w:sz="4" w:space="0" w:color="auto"/>
                  </w:tcBorders>
                  <w:shd w:val="clear" w:color="auto" w:fill="auto"/>
                  <w:noWrap/>
                  <w:hideMark/>
                </w:tcPr>
                <w:p w14:paraId="7AB77C27"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1075,76</w:t>
                  </w:r>
                </w:p>
              </w:tc>
              <w:tc>
                <w:tcPr>
                  <w:tcW w:w="1036" w:type="dxa"/>
                  <w:tcBorders>
                    <w:top w:val="single" w:sz="4" w:space="0" w:color="auto"/>
                    <w:left w:val="nil"/>
                    <w:bottom w:val="single" w:sz="4" w:space="0" w:color="auto"/>
                    <w:right w:val="single" w:sz="4" w:space="0" w:color="auto"/>
                  </w:tcBorders>
                  <w:shd w:val="clear" w:color="auto" w:fill="auto"/>
                  <w:noWrap/>
                  <w:hideMark/>
                </w:tcPr>
                <w:p w14:paraId="6C22DD79"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1075,76</w:t>
                  </w:r>
                </w:p>
              </w:tc>
              <w:tc>
                <w:tcPr>
                  <w:tcW w:w="1009" w:type="dxa"/>
                  <w:tcBorders>
                    <w:top w:val="nil"/>
                    <w:left w:val="nil"/>
                    <w:bottom w:val="single" w:sz="4" w:space="0" w:color="auto"/>
                    <w:right w:val="single" w:sz="4" w:space="0" w:color="auto"/>
                  </w:tcBorders>
                  <w:shd w:val="clear" w:color="000000" w:fill="FFFFFF"/>
                  <w:noWrap/>
                  <w:hideMark/>
                </w:tcPr>
                <w:p w14:paraId="10976E29"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5FCAD6F0" w14:textId="77777777" w:rsidTr="00CA139C">
              <w:trPr>
                <w:trHeight w:val="53"/>
              </w:trPr>
              <w:tc>
                <w:tcPr>
                  <w:tcW w:w="3573" w:type="dxa"/>
                  <w:tcBorders>
                    <w:top w:val="nil"/>
                    <w:left w:val="single" w:sz="4" w:space="0" w:color="000000"/>
                    <w:bottom w:val="single" w:sz="4" w:space="0" w:color="000000"/>
                    <w:right w:val="nil"/>
                  </w:tcBorders>
                  <w:shd w:val="clear" w:color="auto" w:fill="auto"/>
                  <w:hideMark/>
                </w:tcPr>
                <w:p w14:paraId="226F6091"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950" w:type="dxa"/>
                  <w:tcBorders>
                    <w:top w:val="nil"/>
                    <w:left w:val="single" w:sz="4" w:space="0" w:color="auto"/>
                    <w:bottom w:val="single" w:sz="4" w:space="0" w:color="auto"/>
                    <w:right w:val="single" w:sz="4" w:space="0" w:color="auto"/>
                  </w:tcBorders>
                  <w:shd w:val="clear" w:color="auto" w:fill="auto"/>
                  <w:hideMark/>
                </w:tcPr>
                <w:p w14:paraId="25D84D67"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01902С3121</w:t>
                  </w:r>
                </w:p>
              </w:tc>
              <w:tc>
                <w:tcPr>
                  <w:tcW w:w="438" w:type="dxa"/>
                  <w:tcBorders>
                    <w:top w:val="nil"/>
                    <w:left w:val="nil"/>
                    <w:bottom w:val="nil"/>
                    <w:right w:val="single" w:sz="4" w:space="0" w:color="000000"/>
                  </w:tcBorders>
                  <w:shd w:val="clear" w:color="000000" w:fill="FFFFFF"/>
                  <w:hideMark/>
                </w:tcPr>
                <w:p w14:paraId="761E4121"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22" w:type="dxa"/>
                  <w:tcBorders>
                    <w:top w:val="nil"/>
                    <w:left w:val="nil"/>
                    <w:bottom w:val="single" w:sz="4" w:space="0" w:color="auto"/>
                    <w:right w:val="single" w:sz="4" w:space="0" w:color="auto"/>
                  </w:tcBorders>
                  <w:shd w:val="clear" w:color="auto" w:fill="auto"/>
                  <w:noWrap/>
                  <w:hideMark/>
                </w:tcPr>
                <w:p w14:paraId="01B59198"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1075,76</w:t>
                  </w:r>
                </w:p>
              </w:tc>
              <w:tc>
                <w:tcPr>
                  <w:tcW w:w="1036" w:type="dxa"/>
                  <w:tcBorders>
                    <w:top w:val="nil"/>
                    <w:left w:val="nil"/>
                    <w:bottom w:val="single" w:sz="4" w:space="0" w:color="auto"/>
                    <w:right w:val="single" w:sz="4" w:space="0" w:color="auto"/>
                  </w:tcBorders>
                  <w:shd w:val="clear" w:color="auto" w:fill="auto"/>
                  <w:noWrap/>
                  <w:hideMark/>
                </w:tcPr>
                <w:p w14:paraId="2D9F1869"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1075,76</w:t>
                  </w:r>
                </w:p>
              </w:tc>
              <w:tc>
                <w:tcPr>
                  <w:tcW w:w="1009" w:type="dxa"/>
                  <w:tcBorders>
                    <w:top w:val="nil"/>
                    <w:left w:val="nil"/>
                    <w:bottom w:val="single" w:sz="4" w:space="0" w:color="auto"/>
                    <w:right w:val="single" w:sz="4" w:space="0" w:color="auto"/>
                  </w:tcBorders>
                  <w:shd w:val="clear" w:color="000000" w:fill="FFFFFF"/>
                  <w:noWrap/>
                  <w:hideMark/>
                </w:tcPr>
                <w:p w14:paraId="4B7843B8"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0131D501" w14:textId="77777777" w:rsidTr="00CA139C">
              <w:trPr>
                <w:trHeight w:val="53"/>
              </w:trPr>
              <w:tc>
                <w:tcPr>
                  <w:tcW w:w="3573" w:type="dxa"/>
                  <w:tcBorders>
                    <w:top w:val="nil"/>
                    <w:left w:val="single" w:sz="4" w:space="0" w:color="000000"/>
                    <w:bottom w:val="single" w:sz="4" w:space="0" w:color="000000"/>
                    <w:right w:val="nil"/>
                  </w:tcBorders>
                  <w:shd w:val="clear" w:color="auto" w:fill="auto"/>
                  <w:hideMark/>
                </w:tcPr>
                <w:p w14:paraId="03A4A103"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950" w:type="dxa"/>
                  <w:tcBorders>
                    <w:top w:val="nil"/>
                    <w:left w:val="single" w:sz="4" w:space="0" w:color="auto"/>
                    <w:bottom w:val="single" w:sz="4" w:space="0" w:color="auto"/>
                    <w:right w:val="single" w:sz="4" w:space="0" w:color="auto"/>
                  </w:tcBorders>
                  <w:shd w:val="clear" w:color="auto" w:fill="auto"/>
                  <w:hideMark/>
                </w:tcPr>
                <w:p w14:paraId="5DC1B22D"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01902С3121</w:t>
                  </w:r>
                </w:p>
              </w:tc>
              <w:tc>
                <w:tcPr>
                  <w:tcW w:w="438" w:type="dxa"/>
                  <w:tcBorders>
                    <w:top w:val="single" w:sz="4" w:space="0" w:color="auto"/>
                    <w:left w:val="nil"/>
                    <w:bottom w:val="single" w:sz="4" w:space="0" w:color="auto"/>
                    <w:right w:val="single" w:sz="4" w:space="0" w:color="auto"/>
                  </w:tcBorders>
                  <w:shd w:val="clear" w:color="000000" w:fill="FFFFFF"/>
                  <w:hideMark/>
                </w:tcPr>
                <w:p w14:paraId="6ADD4A20"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22" w:type="dxa"/>
                  <w:tcBorders>
                    <w:top w:val="nil"/>
                    <w:left w:val="nil"/>
                    <w:bottom w:val="single" w:sz="4" w:space="0" w:color="auto"/>
                    <w:right w:val="single" w:sz="4" w:space="0" w:color="auto"/>
                  </w:tcBorders>
                  <w:shd w:val="clear" w:color="auto" w:fill="auto"/>
                  <w:noWrap/>
                  <w:hideMark/>
                </w:tcPr>
                <w:p w14:paraId="4671AF67"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1075,76</w:t>
                  </w:r>
                </w:p>
              </w:tc>
              <w:tc>
                <w:tcPr>
                  <w:tcW w:w="1036" w:type="dxa"/>
                  <w:tcBorders>
                    <w:top w:val="nil"/>
                    <w:left w:val="nil"/>
                    <w:bottom w:val="single" w:sz="4" w:space="0" w:color="auto"/>
                    <w:right w:val="single" w:sz="4" w:space="0" w:color="auto"/>
                  </w:tcBorders>
                  <w:shd w:val="clear" w:color="auto" w:fill="auto"/>
                  <w:noWrap/>
                  <w:hideMark/>
                </w:tcPr>
                <w:p w14:paraId="1262CCFA"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1075,76</w:t>
                  </w:r>
                </w:p>
              </w:tc>
              <w:tc>
                <w:tcPr>
                  <w:tcW w:w="1009" w:type="dxa"/>
                  <w:tcBorders>
                    <w:top w:val="nil"/>
                    <w:left w:val="nil"/>
                    <w:bottom w:val="single" w:sz="4" w:space="0" w:color="auto"/>
                    <w:right w:val="single" w:sz="4" w:space="0" w:color="auto"/>
                  </w:tcBorders>
                  <w:shd w:val="clear" w:color="000000" w:fill="FFFFFF"/>
                  <w:noWrap/>
                  <w:hideMark/>
                </w:tcPr>
                <w:p w14:paraId="735E3C07"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1D7CBF1B"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6FC52F99"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 xml:space="preserve">Муниципальная программа </w:t>
                  </w:r>
                  <w:proofErr w:type="spellStart"/>
                  <w:r w:rsidRPr="00576787">
                    <w:rPr>
                      <w:rFonts w:ascii="Calibri" w:eastAsia="Times New Roman" w:hAnsi="Calibri" w:cs="Calibri"/>
                      <w:b/>
                      <w:bCs/>
                      <w:i/>
                      <w:iCs/>
                      <w:color w:val="000000"/>
                      <w:kern w:val="0"/>
                      <w:sz w:val="12"/>
                      <w:szCs w:val="12"/>
                      <w:lang w:val="ru-RU" w:eastAsia="ru-RU" w:bidi="ar-SA"/>
                    </w:rPr>
                    <w:t>Ракитненского</w:t>
                  </w:r>
                  <w:proofErr w:type="spellEnd"/>
                  <w:r w:rsidRPr="00576787">
                    <w:rPr>
                      <w:rFonts w:ascii="Calibri" w:eastAsia="Times New Roman" w:hAnsi="Calibri" w:cs="Calibri"/>
                      <w:b/>
                      <w:bCs/>
                      <w:i/>
                      <w:iCs/>
                      <w:color w:val="000000"/>
                      <w:kern w:val="0"/>
                      <w:sz w:val="12"/>
                      <w:szCs w:val="12"/>
                      <w:lang w:val="ru-RU" w:eastAsia="ru-RU" w:bidi="ar-SA"/>
                    </w:rPr>
                    <w:t xml:space="preserve"> сельского поселения "Благоустройство территории </w:t>
                  </w:r>
                  <w:proofErr w:type="spellStart"/>
                  <w:r w:rsidRPr="00576787">
                    <w:rPr>
                      <w:rFonts w:ascii="Calibri" w:eastAsia="Times New Roman" w:hAnsi="Calibri" w:cs="Calibri"/>
                      <w:b/>
                      <w:bCs/>
                      <w:i/>
                      <w:iCs/>
                      <w:color w:val="000000"/>
                      <w:kern w:val="0"/>
                      <w:sz w:val="12"/>
                      <w:szCs w:val="12"/>
                      <w:lang w:val="ru-RU" w:eastAsia="ru-RU" w:bidi="ar-SA"/>
                    </w:rPr>
                    <w:t>Ракитненского</w:t>
                  </w:r>
                  <w:proofErr w:type="spellEnd"/>
                  <w:r w:rsidRPr="00576787">
                    <w:rPr>
                      <w:rFonts w:ascii="Calibri" w:eastAsia="Times New Roman" w:hAnsi="Calibri" w:cs="Calibri"/>
                      <w:b/>
                      <w:bCs/>
                      <w:i/>
                      <w:iCs/>
                      <w:color w:val="000000"/>
                      <w:kern w:val="0"/>
                      <w:sz w:val="12"/>
                      <w:szCs w:val="12"/>
                      <w:lang w:val="ru-RU" w:eastAsia="ru-RU" w:bidi="ar-SA"/>
                    </w:rPr>
                    <w:t xml:space="preserve"> сельского поселения </w:t>
                  </w:r>
                  <w:proofErr w:type="gramStart"/>
                  <w:r w:rsidRPr="00576787">
                    <w:rPr>
                      <w:rFonts w:ascii="Calibri" w:eastAsia="Times New Roman" w:hAnsi="Calibri" w:cs="Calibri"/>
                      <w:b/>
                      <w:bCs/>
                      <w:i/>
                      <w:iCs/>
                      <w:color w:val="000000"/>
                      <w:kern w:val="0"/>
                      <w:sz w:val="12"/>
                      <w:szCs w:val="12"/>
                      <w:lang w:val="ru-RU" w:eastAsia="ru-RU" w:bidi="ar-SA"/>
                    </w:rPr>
                    <w:t>на  2023</w:t>
                  </w:r>
                  <w:proofErr w:type="gramEnd"/>
                  <w:r w:rsidRPr="00576787">
                    <w:rPr>
                      <w:rFonts w:ascii="Calibri" w:eastAsia="Times New Roman" w:hAnsi="Calibri" w:cs="Calibri"/>
                      <w:b/>
                      <w:bCs/>
                      <w:i/>
                      <w:iCs/>
                      <w:color w:val="000000"/>
                      <w:kern w:val="0"/>
                      <w:sz w:val="12"/>
                      <w:szCs w:val="12"/>
                      <w:lang w:val="ru-RU" w:eastAsia="ru-RU" w:bidi="ar-SA"/>
                    </w:rPr>
                    <w:t>-2027 годы"</w:t>
                  </w:r>
                </w:p>
              </w:tc>
              <w:tc>
                <w:tcPr>
                  <w:tcW w:w="950" w:type="dxa"/>
                  <w:tcBorders>
                    <w:top w:val="nil"/>
                    <w:left w:val="nil"/>
                    <w:bottom w:val="single" w:sz="4" w:space="0" w:color="000000"/>
                    <w:right w:val="single" w:sz="4" w:space="0" w:color="000000"/>
                  </w:tcBorders>
                  <w:shd w:val="clear" w:color="000000" w:fill="FFFFFF"/>
                  <w:hideMark/>
                </w:tcPr>
                <w:p w14:paraId="7ABFEF2D"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0200000000</w:t>
                  </w:r>
                </w:p>
              </w:tc>
              <w:tc>
                <w:tcPr>
                  <w:tcW w:w="438" w:type="dxa"/>
                  <w:tcBorders>
                    <w:top w:val="nil"/>
                    <w:left w:val="nil"/>
                    <w:bottom w:val="single" w:sz="4" w:space="0" w:color="000000"/>
                    <w:right w:val="single" w:sz="4" w:space="0" w:color="000000"/>
                  </w:tcBorders>
                  <w:shd w:val="clear" w:color="000000" w:fill="FFFFFF"/>
                  <w:hideMark/>
                </w:tcPr>
                <w:p w14:paraId="30477AA0"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000</w:t>
                  </w:r>
                </w:p>
              </w:tc>
              <w:tc>
                <w:tcPr>
                  <w:tcW w:w="1022" w:type="dxa"/>
                  <w:tcBorders>
                    <w:top w:val="nil"/>
                    <w:left w:val="nil"/>
                    <w:bottom w:val="single" w:sz="4" w:space="0" w:color="000000"/>
                    <w:right w:val="nil"/>
                  </w:tcBorders>
                  <w:shd w:val="clear" w:color="000000" w:fill="FFFFFF"/>
                  <w:noWrap/>
                  <w:hideMark/>
                </w:tcPr>
                <w:p w14:paraId="4138078B"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2 258 637,10</w:t>
                  </w:r>
                </w:p>
              </w:tc>
              <w:tc>
                <w:tcPr>
                  <w:tcW w:w="1036" w:type="dxa"/>
                  <w:tcBorders>
                    <w:top w:val="nil"/>
                    <w:left w:val="single" w:sz="4" w:space="0" w:color="000000"/>
                    <w:bottom w:val="single" w:sz="4" w:space="0" w:color="000000"/>
                    <w:right w:val="nil"/>
                  </w:tcBorders>
                  <w:shd w:val="clear" w:color="000000" w:fill="FFFFFF"/>
                  <w:noWrap/>
                  <w:hideMark/>
                </w:tcPr>
                <w:p w14:paraId="1D863AE9"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2 192 619,83</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418EC733"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97,08</w:t>
                  </w:r>
                </w:p>
              </w:tc>
            </w:tr>
            <w:tr w:rsidR="00CA139C" w:rsidRPr="00576787" w14:paraId="58ED29A7"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55BC1E8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Отдельные мероприятия</w:t>
                  </w:r>
                </w:p>
              </w:tc>
              <w:tc>
                <w:tcPr>
                  <w:tcW w:w="950" w:type="dxa"/>
                  <w:tcBorders>
                    <w:top w:val="nil"/>
                    <w:left w:val="nil"/>
                    <w:bottom w:val="single" w:sz="4" w:space="0" w:color="000000"/>
                    <w:right w:val="single" w:sz="4" w:space="0" w:color="000000"/>
                  </w:tcBorders>
                  <w:shd w:val="clear" w:color="000000" w:fill="FFFFFF"/>
                  <w:hideMark/>
                </w:tcPr>
                <w:p w14:paraId="2CEC62A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0290000000</w:t>
                  </w:r>
                </w:p>
              </w:tc>
              <w:tc>
                <w:tcPr>
                  <w:tcW w:w="438" w:type="dxa"/>
                  <w:tcBorders>
                    <w:top w:val="nil"/>
                    <w:left w:val="nil"/>
                    <w:bottom w:val="single" w:sz="4" w:space="0" w:color="000000"/>
                    <w:right w:val="single" w:sz="4" w:space="0" w:color="000000"/>
                  </w:tcBorders>
                  <w:shd w:val="clear" w:color="000000" w:fill="FFFFFF"/>
                  <w:hideMark/>
                </w:tcPr>
                <w:p w14:paraId="0391AEA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22" w:type="dxa"/>
                  <w:tcBorders>
                    <w:top w:val="nil"/>
                    <w:left w:val="nil"/>
                    <w:bottom w:val="single" w:sz="4" w:space="0" w:color="000000"/>
                    <w:right w:val="nil"/>
                  </w:tcBorders>
                  <w:shd w:val="clear" w:color="000000" w:fill="FFFFFF"/>
                  <w:noWrap/>
                  <w:hideMark/>
                </w:tcPr>
                <w:p w14:paraId="06E644E4"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2 258 637,10</w:t>
                  </w:r>
                </w:p>
              </w:tc>
              <w:tc>
                <w:tcPr>
                  <w:tcW w:w="1036" w:type="dxa"/>
                  <w:tcBorders>
                    <w:top w:val="nil"/>
                    <w:left w:val="single" w:sz="4" w:space="0" w:color="000000"/>
                    <w:bottom w:val="single" w:sz="4" w:space="0" w:color="000000"/>
                    <w:right w:val="nil"/>
                  </w:tcBorders>
                  <w:shd w:val="clear" w:color="000000" w:fill="FFFFFF"/>
                  <w:noWrap/>
                  <w:hideMark/>
                </w:tcPr>
                <w:p w14:paraId="4AED9AD8"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2 192 619,83</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185A3D44"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97,08</w:t>
                  </w:r>
                </w:p>
              </w:tc>
            </w:tr>
            <w:tr w:rsidR="00CA139C" w:rsidRPr="00576787" w14:paraId="2CBDE2B4"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1D63BE3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Содержанием территории общего пользования (тротуары, площади, детские площадки и т.д.)</w:t>
                  </w:r>
                </w:p>
              </w:tc>
              <w:tc>
                <w:tcPr>
                  <w:tcW w:w="950" w:type="dxa"/>
                  <w:tcBorders>
                    <w:top w:val="nil"/>
                    <w:left w:val="nil"/>
                    <w:bottom w:val="single" w:sz="4" w:space="0" w:color="000000"/>
                    <w:right w:val="single" w:sz="4" w:space="0" w:color="000000"/>
                  </w:tcBorders>
                  <w:shd w:val="clear" w:color="000000" w:fill="FFFFFF"/>
                  <w:hideMark/>
                </w:tcPr>
                <w:p w14:paraId="16860A72"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0290226050</w:t>
                  </w:r>
                </w:p>
              </w:tc>
              <w:tc>
                <w:tcPr>
                  <w:tcW w:w="438" w:type="dxa"/>
                  <w:tcBorders>
                    <w:top w:val="nil"/>
                    <w:left w:val="nil"/>
                    <w:bottom w:val="single" w:sz="4" w:space="0" w:color="000000"/>
                    <w:right w:val="single" w:sz="4" w:space="0" w:color="000000"/>
                  </w:tcBorders>
                  <w:shd w:val="clear" w:color="000000" w:fill="FFFFFF"/>
                  <w:hideMark/>
                </w:tcPr>
                <w:p w14:paraId="2F4B7A8D"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22" w:type="dxa"/>
                  <w:tcBorders>
                    <w:top w:val="nil"/>
                    <w:left w:val="nil"/>
                    <w:bottom w:val="single" w:sz="4" w:space="0" w:color="000000"/>
                    <w:right w:val="nil"/>
                  </w:tcBorders>
                  <w:shd w:val="clear" w:color="000000" w:fill="FFFFFF"/>
                  <w:noWrap/>
                  <w:hideMark/>
                </w:tcPr>
                <w:p w14:paraId="7DA94378"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367 157,74</w:t>
                  </w:r>
                </w:p>
              </w:tc>
              <w:tc>
                <w:tcPr>
                  <w:tcW w:w="1036" w:type="dxa"/>
                  <w:tcBorders>
                    <w:top w:val="nil"/>
                    <w:left w:val="single" w:sz="4" w:space="0" w:color="000000"/>
                    <w:bottom w:val="single" w:sz="4" w:space="0" w:color="000000"/>
                    <w:right w:val="nil"/>
                  </w:tcBorders>
                  <w:shd w:val="clear" w:color="000000" w:fill="FFFFFF"/>
                  <w:noWrap/>
                  <w:hideMark/>
                </w:tcPr>
                <w:p w14:paraId="618E410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353 905,57</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2961EC95"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96,39</w:t>
                  </w:r>
                </w:p>
              </w:tc>
            </w:tr>
            <w:tr w:rsidR="00CA139C" w:rsidRPr="00576787" w14:paraId="63C76135"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0BAECD50"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950" w:type="dxa"/>
                  <w:tcBorders>
                    <w:top w:val="nil"/>
                    <w:left w:val="nil"/>
                    <w:bottom w:val="single" w:sz="4" w:space="0" w:color="000000"/>
                    <w:right w:val="single" w:sz="4" w:space="0" w:color="000000"/>
                  </w:tcBorders>
                  <w:shd w:val="clear" w:color="000000" w:fill="FFFFFF"/>
                  <w:hideMark/>
                </w:tcPr>
                <w:p w14:paraId="4C073933"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0290226050</w:t>
                  </w:r>
                </w:p>
              </w:tc>
              <w:tc>
                <w:tcPr>
                  <w:tcW w:w="438" w:type="dxa"/>
                  <w:tcBorders>
                    <w:top w:val="nil"/>
                    <w:left w:val="nil"/>
                    <w:bottom w:val="single" w:sz="4" w:space="0" w:color="000000"/>
                    <w:right w:val="single" w:sz="4" w:space="0" w:color="000000"/>
                  </w:tcBorders>
                  <w:shd w:val="clear" w:color="000000" w:fill="FFFFFF"/>
                  <w:hideMark/>
                </w:tcPr>
                <w:p w14:paraId="4C2A29C6"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22" w:type="dxa"/>
                  <w:tcBorders>
                    <w:top w:val="nil"/>
                    <w:left w:val="nil"/>
                    <w:bottom w:val="single" w:sz="4" w:space="0" w:color="000000"/>
                    <w:right w:val="nil"/>
                  </w:tcBorders>
                  <w:shd w:val="clear" w:color="000000" w:fill="FFFFFF"/>
                  <w:noWrap/>
                  <w:hideMark/>
                </w:tcPr>
                <w:p w14:paraId="08917F61"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367 157,74</w:t>
                  </w:r>
                </w:p>
              </w:tc>
              <w:tc>
                <w:tcPr>
                  <w:tcW w:w="1036" w:type="dxa"/>
                  <w:tcBorders>
                    <w:top w:val="nil"/>
                    <w:left w:val="single" w:sz="4" w:space="0" w:color="000000"/>
                    <w:bottom w:val="single" w:sz="4" w:space="0" w:color="000000"/>
                    <w:right w:val="nil"/>
                  </w:tcBorders>
                  <w:shd w:val="clear" w:color="000000" w:fill="FFFFFF"/>
                  <w:noWrap/>
                  <w:hideMark/>
                </w:tcPr>
                <w:p w14:paraId="50D055AC"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353 905,57</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6373927B"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96,39</w:t>
                  </w:r>
                </w:p>
              </w:tc>
            </w:tr>
            <w:tr w:rsidR="00CA139C" w:rsidRPr="00576787" w14:paraId="46AED8E6"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72E91700"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950" w:type="dxa"/>
                  <w:tcBorders>
                    <w:top w:val="nil"/>
                    <w:left w:val="nil"/>
                    <w:bottom w:val="single" w:sz="4" w:space="0" w:color="000000"/>
                    <w:right w:val="single" w:sz="4" w:space="0" w:color="000000"/>
                  </w:tcBorders>
                  <w:shd w:val="clear" w:color="000000" w:fill="FFFFFF"/>
                  <w:hideMark/>
                </w:tcPr>
                <w:p w14:paraId="732458A7"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0290226050</w:t>
                  </w:r>
                </w:p>
              </w:tc>
              <w:tc>
                <w:tcPr>
                  <w:tcW w:w="438" w:type="dxa"/>
                  <w:tcBorders>
                    <w:top w:val="nil"/>
                    <w:left w:val="nil"/>
                    <w:bottom w:val="single" w:sz="4" w:space="0" w:color="000000"/>
                    <w:right w:val="single" w:sz="4" w:space="0" w:color="000000"/>
                  </w:tcBorders>
                  <w:shd w:val="clear" w:color="000000" w:fill="FFFFFF"/>
                  <w:hideMark/>
                </w:tcPr>
                <w:p w14:paraId="5469F00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22" w:type="dxa"/>
                  <w:tcBorders>
                    <w:top w:val="nil"/>
                    <w:left w:val="nil"/>
                    <w:bottom w:val="single" w:sz="4" w:space="0" w:color="000000"/>
                    <w:right w:val="nil"/>
                  </w:tcBorders>
                  <w:shd w:val="clear" w:color="000000" w:fill="FFFFFF"/>
                  <w:noWrap/>
                  <w:hideMark/>
                </w:tcPr>
                <w:p w14:paraId="7F2A5C5D"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367 157,74</w:t>
                  </w:r>
                </w:p>
              </w:tc>
              <w:tc>
                <w:tcPr>
                  <w:tcW w:w="1036" w:type="dxa"/>
                  <w:tcBorders>
                    <w:top w:val="nil"/>
                    <w:left w:val="single" w:sz="4" w:space="0" w:color="auto"/>
                    <w:bottom w:val="single" w:sz="4" w:space="0" w:color="auto"/>
                    <w:right w:val="nil"/>
                  </w:tcBorders>
                  <w:shd w:val="clear" w:color="000000" w:fill="FFFFFF"/>
                  <w:hideMark/>
                </w:tcPr>
                <w:p w14:paraId="1726467C"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353905,57</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326ACFB3"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96,39</w:t>
                  </w:r>
                </w:p>
              </w:tc>
            </w:tr>
            <w:tr w:rsidR="00CA139C" w:rsidRPr="00576787" w14:paraId="55AC3AC4"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3CC3C55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Содержание мест захоронения</w:t>
                  </w:r>
                </w:p>
              </w:tc>
              <w:tc>
                <w:tcPr>
                  <w:tcW w:w="950" w:type="dxa"/>
                  <w:tcBorders>
                    <w:top w:val="nil"/>
                    <w:left w:val="nil"/>
                    <w:bottom w:val="single" w:sz="4" w:space="0" w:color="000000"/>
                    <w:right w:val="single" w:sz="4" w:space="0" w:color="000000"/>
                  </w:tcBorders>
                  <w:shd w:val="clear" w:color="000000" w:fill="FFFFFF"/>
                  <w:hideMark/>
                </w:tcPr>
                <w:p w14:paraId="3D76C05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0290262210</w:t>
                  </w:r>
                </w:p>
              </w:tc>
              <w:tc>
                <w:tcPr>
                  <w:tcW w:w="438" w:type="dxa"/>
                  <w:tcBorders>
                    <w:top w:val="nil"/>
                    <w:left w:val="nil"/>
                    <w:bottom w:val="single" w:sz="4" w:space="0" w:color="000000"/>
                    <w:right w:val="single" w:sz="4" w:space="0" w:color="000000"/>
                  </w:tcBorders>
                  <w:shd w:val="clear" w:color="000000" w:fill="FFFFFF"/>
                  <w:hideMark/>
                </w:tcPr>
                <w:p w14:paraId="0FBDE815"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22" w:type="dxa"/>
                  <w:tcBorders>
                    <w:top w:val="nil"/>
                    <w:left w:val="nil"/>
                    <w:bottom w:val="single" w:sz="4" w:space="0" w:color="000000"/>
                    <w:right w:val="nil"/>
                  </w:tcBorders>
                  <w:shd w:val="clear" w:color="000000" w:fill="FFFFFF"/>
                  <w:noWrap/>
                  <w:hideMark/>
                </w:tcPr>
                <w:p w14:paraId="037D27A1"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74 154,00</w:t>
                  </w:r>
                </w:p>
              </w:tc>
              <w:tc>
                <w:tcPr>
                  <w:tcW w:w="1036" w:type="dxa"/>
                  <w:tcBorders>
                    <w:top w:val="nil"/>
                    <w:left w:val="single" w:sz="4" w:space="0" w:color="000000"/>
                    <w:bottom w:val="single" w:sz="4" w:space="0" w:color="000000"/>
                    <w:right w:val="nil"/>
                  </w:tcBorders>
                  <w:shd w:val="clear" w:color="000000" w:fill="FFFFFF"/>
                  <w:noWrap/>
                  <w:hideMark/>
                </w:tcPr>
                <w:p w14:paraId="7365EF3A"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74 154,00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28977690"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58DDBF72"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4B5763D8"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950" w:type="dxa"/>
                  <w:tcBorders>
                    <w:top w:val="nil"/>
                    <w:left w:val="nil"/>
                    <w:bottom w:val="single" w:sz="4" w:space="0" w:color="000000"/>
                    <w:right w:val="single" w:sz="4" w:space="0" w:color="000000"/>
                  </w:tcBorders>
                  <w:shd w:val="clear" w:color="000000" w:fill="FFFFFF"/>
                  <w:hideMark/>
                </w:tcPr>
                <w:p w14:paraId="729E2BDC"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0290262210</w:t>
                  </w:r>
                </w:p>
              </w:tc>
              <w:tc>
                <w:tcPr>
                  <w:tcW w:w="438" w:type="dxa"/>
                  <w:tcBorders>
                    <w:top w:val="nil"/>
                    <w:left w:val="nil"/>
                    <w:bottom w:val="single" w:sz="4" w:space="0" w:color="000000"/>
                    <w:right w:val="single" w:sz="4" w:space="0" w:color="000000"/>
                  </w:tcBorders>
                  <w:shd w:val="clear" w:color="000000" w:fill="FFFFFF"/>
                  <w:hideMark/>
                </w:tcPr>
                <w:p w14:paraId="39058152"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22" w:type="dxa"/>
                  <w:tcBorders>
                    <w:top w:val="nil"/>
                    <w:left w:val="nil"/>
                    <w:bottom w:val="single" w:sz="4" w:space="0" w:color="000000"/>
                    <w:right w:val="nil"/>
                  </w:tcBorders>
                  <w:shd w:val="clear" w:color="000000" w:fill="FFFFFF"/>
                  <w:noWrap/>
                  <w:hideMark/>
                </w:tcPr>
                <w:p w14:paraId="233EFDEF"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74 154,00</w:t>
                  </w:r>
                </w:p>
              </w:tc>
              <w:tc>
                <w:tcPr>
                  <w:tcW w:w="1036" w:type="dxa"/>
                  <w:tcBorders>
                    <w:top w:val="nil"/>
                    <w:left w:val="single" w:sz="4" w:space="0" w:color="000000"/>
                    <w:bottom w:val="single" w:sz="4" w:space="0" w:color="000000"/>
                    <w:right w:val="nil"/>
                  </w:tcBorders>
                  <w:shd w:val="clear" w:color="000000" w:fill="FFFFFF"/>
                  <w:noWrap/>
                  <w:hideMark/>
                </w:tcPr>
                <w:p w14:paraId="42A076D1"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74 154,00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20FB0439"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1272DBA7"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4E064FDB"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950" w:type="dxa"/>
                  <w:tcBorders>
                    <w:top w:val="nil"/>
                    <w:left w:val="nil"/>
                    <w:bottom w:val="single" w:sz="4" w:space="0" w:color="000000"/>
                    <w:right w:val="single" w:sz="4" w:space="0" w:color="000000"/>
                  </w:tcBorders>
                  <w:shd w:val="clear" w:color="000000" w:fill="FFFFFF"/>
                  <w:hideMark/>
                </w:tcPr>
                <w:p w14:paraId="63325D6C"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0290262210</w:t>
                  </w:r>
                </w:p>
              </w:tc>
              <w:tc>
                <w:tcPr>
                  <w:tcW w:w="438" w:type="dxa"/>
                  <w:tcBorders>
                    <w:top w:val="nil"/>
                    <w:left w:val="nil"/>
                    <w:bottom w:val="single" w:sz="4" w:space="0" w:color="000000"/>
                    <w:right w:val="single" w:sz="4" w:space="0" w:color="000000"/>
                  </w:tcBorders>
                  <w:shd w:val="clear" w:color="000000" w:fill="FFFFFF"/>
                  <w:hideMark/>
                </w:tcPr>
                <w:p w14:paraId="1E36E26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22" w:type="dxa"/>
                  <w:tcBorders>
                    <w:top w:val="nil"/>
                    <w:left w:val="nil"/>
                    <w:bottom w:val="single" w:sz="4" w:space="0" w:color="000000"/>
                    <w:right w:val="nil"/>
                  </w:tcBorders>
                  <w:shd w:val="clear" w:color="000000" w:fill="FFFFFF"/>
                  <w:noWrap/>
                  <w:hideMark/>
                </w:tcPr>
                <w:p w14:paraId="3A989862"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74 154,00</w:t>
                  </w:r>
                </w:p>
              </w:tc>
              <w:tc>
                <w:tcPr>
                  <w:tcW w:w="1036" w:type="dxa"/>
                  <w:tcBorders>
                    <w:top w:val="nil"/>
                    <w:left w:val="single" w:sz="4" w:space="0" w:color="auto"/>
                    <w:bottom w:val="single" w:sz="4" w:space="0" w:color="auto"/>
                    <w:right w:val="nil"/>
                  </w:tcBorders>
                  <w:shd w:val="clear" w:color="000000" w:fill="FFFFFF"/>
                  <w:hideMark/>
                </w:tcPr>
                <w:p w14:paraId="0B1AB0F6"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74154,00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1A037A2D"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39C12843"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5B615E32"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Основное мероприятие: "Дорожное хозяйство"</w:t>
                  </w:r>
                </w:p>
              </w:tc>
              <w:tc>
                <w:tcPr>
                  <w:tcW w:w="950" w:type="dxa"/>
                  <w:tcBorders>
                    <w:top w:val="nil"/>
                    <w:left w:val="nil"/>
                    <w:bottom w:val="single" w:sz="4" w:space="0" w:color="000000"/>
                    <w:right w:val="single" w:sz="4" w:space="0" w:color="000000"/>
                  </w:tcBorders>
                  <w:shd w:val="clear" w:color="000000" w:fill="FFFFFF"/>
                  <w:hideMark/>
                </w:tcPr>
                <w:p w14:paraId="41679DC6"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0290400000</w:t>
                  </w:r>
                </w:p>
              </w:tc>
              <w:tc>
                <w:tcPr>
                  <w:tcW w:w="438" w:type="dxa"/>
                  <w:tcBorders>
                    <w:top w:val="nil"/>
                    <w:left w:val="nil"/>
                    <w:bottom w:val="single" w:sz="4" w:space="0" w:color="000000"/>
                    <w:right w:val="single" w:sz="4" w:space="0" w:color="000000"/>
                  </w:tcBorders>
                  <w:shd w:val="clear" w:color="000000" w:fill="FFFFFF"/>
                  <w:hideMark/>
                </w:tcPr>
                <w:p w14:paraId="3F1C8734"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22" w:type="dxa"/>
                  <w:tcBorders>
                    <w:top w:val="nil"/>
                    <w:left w:val="nil"/>
                    <w:bottom w:val="single" w:sz="4" w:space="0" w:color="000000"/>
                    <w:right w:val="nil"/>
                  </w:tcBorders>
                  <w:shd w:val="clear" w:color="000000" w:fill="FFFFFF"/>
                  <w:noWrap/>
                  <w:hideMark/>
                </w:tcPr>
                <w:p w14:paraId="447B9A4D"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1 817 325,36</w:t>
                  </w:r>
                </w:p>
              </w:tc>
              <w:tc>
                <w:tcPr>
                  <w:tcW w:w="1036" w:type="dxa"/>
                  <w:tcBorders>
                    <w:top w:val="nil"/>
                    <w:left w:val="single" w:sz="4" w:space="0" w:color="000000"/>
                    <w:bottom w:val="single" w:sz="4" w:space="0" w:color="000000"/>
                    <w:right w:val="nil"/>
                  </w:tcBorders>
                  <w:shd w:val="clear" w:color="000000" w:fill="FFFFFF"/>
                  <w:noWrap/>
                  <w:hideMark/>
                </w:tcPr>
                <w:p w14:paraId="54DB4F97"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1 764 560,26</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7C8948F7"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97,10</w:t>
                  </w:r>
                </w:p>
              </w:tc>
            </w:tr>
            <w:tr w:rsidR="00CA139C" w:rsidRPr="00576787" w14:paraId="0A00F03E"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423267FC"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Содержание дорог местного значения</w:t>
                  </w:r>
                </w:p>
              </w:tc>
              <w:tc>
                <w:tcPr>
                  <w:tcW w:w="950" w:type="dxa"/>
                  <w:tcBorders>
                    <w:top w:val="nil"/>
                    <w:left w:val="nil"/>
                    <w:bottom w:val="single" w:sz="4" w:space="0" w:color="000000"/>
                    <w:right w:val="single" w:sz="4" w:space="0" w:color="000000"/>
                  </w:tcBorders>
                  <w:shd w:val="clear" w:color="000000" w:fill="FFFFFF"/>
                  <w:hideMark/>
                </w:tcPr>
                <w:p w14:paraId="22CBF9A1"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029046221D</w:t>
                  </w:r>
                </w:p>
              </w:tc>
              <w:tc>
                <w:tcPr>
                  <w:tcW w:w="438" w:type="dxa"/>
                  <w:tcBorders>
                    <w:top w:val="nil"/>
                    <w:left w:val="nil"/>
                    <w:bottom w:val="single" w:sz="4" w:space="0" w:color="000000"/>
                    <w:right w:val="single" w:sz="4" w:space="0" w:color="000000"/>
                  </w:tcBorders>
                  <w:shd w:val="clear" w:color="000000" w:fill="FFFFFF"/>
                  <w:hideMark/>
                </w:tcPr>
                <w:p w14:paraId="0634491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22" w:type="dxa"/>
                  <w:tcBorders>
                    <w:top w:val="nil"/>
                    <w:left w:val="nil"/>
                    <w:bottom w:val="single" w:sz="4" w:space="0" w:color="000000"/>
                    <w:right w:val="nil"/>
                  </w:tcBorders>
                  <w:shd w:val="clear" w:color="000000" w:fill="FFFFFF"/>
                  <w:noWrap/>
                  <w:hideMark/>
                </w:tcPr>
                <w:p w14:paraId="1EE5BD25"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1 017 325,36</w:t>
                  </w:r>
                </w:p>
              </w:tc>
              <w:tc>
                <w:tcPr>
                  <w:tcW w:w="1036" w:type="dxa"/>
                  <w:tcBorders>
                    <w:top w:val="nil"/>
                    <w:left w:val="single" w:sz="4" w:space="0" w:color="000000"/>
                    <w:bottom w:val="single" w:sz="4" w:space="0" w:color="000000"/>
                    <w:right w:val="nil"/>
                  </w:tcBorders>
                  <w:shd w:val="clear" w:color="000000" w:fill="FFFFFF"/>
                  <w:noWrap/>
                  <w:hideMark/>
                </w:tcPr>
                <w:p w14:paraId="6E960596"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964 560,26</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0C6140D5"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94,81</w:t>
                  </w:r>
                </w:p>
              </w:tc>
            </w:tr>
            <w:tr w:rsidR="00CA139C" w:rsidRPr="00576787" w14:paraId="77828058"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610D2B3A"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950" w:type="dxa"/>
                  <w:tcBorders>
                    <w:top w:val="nil"/>
                    <w:left w:val="nil"/>
                    <w:bottom w:val="single" w:sz="4" w:space="0" w:color="000000"/>
                    <w:right w:val="single" w:sz="4" w:space="0" w:color="000000"/>
                  </w:tcBorders>
                  <w:shd w:val="clear" w:color="000000" w:fill="FFFFFF"/>
                  <w:hideMark/>
                </w:tcPr>
                <w:p w14:paraId="51402C75"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029046221D</w:t>
                  </w:r>
                </w:p>
              </w:tc>
              <w:tc>
                <w:tcPr>
                  <w:tcW w:w="438" w:type="dxa"/>
                  <w:tcBorders>
                    <w:top w:val="nil"/>
                    <w:left w:val="nil"/>
                    <w:bottom w:val="single" w:sz="4" w:space="0" w:color="000000"/>
                    <w:right w:val="single" w:sz="4" w:space="0" w:color="000000"/>
                  </w:tcBorders>
                  <w:shd w:val="clear" w:color="000000" w:fill="FFFFFF"/>
                  <w:hideMark/>
                </w:tcPr>
                <w:p w14:paraId="25F65CEC"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22" w:type="dxa"/>
                  <w:tcBorders>
                    <w:top w:val="nil"/>
                    <w:left w:val="nil"/>
                    <w:bottom w:val="single" w:sz="4" w:space="0" w:color="000000"/>
                    <w:right w:val="nil"/>
                  </w:tcBorders>
                  <w:shd w:val="clear" w:color="000000" w:fill="FFFFFF"/>
                  <w:noWrap/>
                  <w:hideMark/>
                </w:tcPr>
                <w:p w14:paraId="77578A18"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1 017 325,36</w:t>
                  </w:r>
                </w:p>
              </w:tc>
              <w:tc>
                <w:tcPr>
                  <w:tcW w:w="1036" w:type="dxa"/>
                  <w:tcBorders>
                    <w:top w:val="nil"/>
                    <w:left w:val="single" w:sz="4" w:space="0" w:color="000000"/>
                    <w:bottom w:val="single" w:sz="4" w:space="0" w:color="000000"/>
                    <w:right w:val="nil"/>
                  </w:tcBorders>
                  <w:shd w:val="clear" w:color="000000" w:fill="FFFFFF"/>
                  <w:noWrap/>
                  <w:hideMark/>
                </w:tcPr>
                <w:p w14:paraId="7459BC0B"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964 560,26</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318FDF9E"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94,81</w:t>
                  </w:r>
                </w:p>
              </w:tc>
            </w:tr>
            <w:tr w:rsidR="00CA139C" w:rsidRPr="00576787" w14:paraId="3085B360"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6482A8E7"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950" w:type="dxa"/>
                  <w:tcBorders>
                    <w:top w:val="nil"/>
                    <w:left w:val="nil"/>
                    <w:bottom w:val="single" w:sz="4" w:space="0" w:color="000000"/>
                    <w:right w:val="single" w:sz="4" w:space="0" w:color="000000"/>
                  </w:tcBorders>
                  <w:shd w:val="clear" w:color="000000" w:fill="FFFFFF"/>
                  <w:hideMark/>
                </w:tcPr>
                <w:p w14:paraId="0396865B"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029046221D</w:t>
                  </w:r>
                </w:p>
              </w:tc>
              <w:tc>
                <w:tcPr>
                  <w:tcW w:w="438" w:type="dxa"/>
                  <w:tcBorders>
                    <w:top w:val="nil"/>
                    <w:left w:val="nil"/>
                    <w:bottom w:val="single" w:sz="4" w:space="0" w:color="000000"/>
                    <w:right w:val="single" w:sz="4" w:space="0" w:color="000000"/>
                  </w:tcBorders>
                  <w:shd w:val="clear" w:color="000000" w:fill="FFFFFF"/>
                  <w:hideMark/>
                </w:tcPr>
                <w:p w14:paraId="40ACFBC5"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22" w:type="dxa"/>
                  <w:tcBorders>
                    <w:top w:val="nil"/>
                    <w:left w:val="nil"/>
                    <w:bottom w:val="single" w:sz="4" w:space="0" w:color="000000"/>
                    <w:right w:val="nil"/>
                  </w:tcBorders>
                  <w:shd w:val="clear" w:color="000000" w:fill="FFFFFF"/>
                  <w:noWrap/>
                  <w:hideMark/>
                </w:tcPr>
                <w:p w14:paraId="47437C93"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1 017 325,36</w:t>
                  </w:r>
                </w:p>
              </w:tc>
              <w:tc>
                <w:tcPr>
                  <w:tcW w:w="1036" w:type="dxa"/>
                  <w:tcBorders>
                    <w:top w:val="nil"/>
                    <w:left w:val="single" w:sz="4" w:space="0" w:color="auto"/>
                    <w:bottom w:val="single" w:sz="4" w:space="0" w:color="auto"/>
                    <w:right w:val="nil"/>
                  </w:tcBorders>
                  <w:shd w:val="clear" w:color="000000" w:fill="FFFFFF"/>
                  <w:hideMark/>
                </w:tcPr>
                <w:p w14:paraId="030EDC3D"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964560,26</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6C23B28D"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94,81</w:t>
                  </w:r>
                </w:p>
              </w:tc>
            </w:tr>
            <w:tr w:rsidR="00CA139C" w:rsidRPr="00576787" w14:paraId="407FDB9B"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143F46DD"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Капитальный ремонт и ремонт дорог местного значения</w:t>
                  </w:r>
                </w:p>
              </w:tc>
              <w:tc>
                <w:tcPr>
                  <w:tcW w:w="950" w:type="dxa"/>
                  <w:tcBorders>
                    <w:top w:val="nil"/>
                    <w:left w:val="nil"/>
                    <w:bottom w:val="single" w:sz="4" w:space="0" w:color="000000"/>
                    <w:right w:val="single" w:sz="4" w:space="0" w:color="000000"/>
                  </w:tcBorders>
                  <w:shd w:val="clear" w:color="000000" w:fill="FFFFFF"/>
                  <w:hideMark/>
                </w:tcPr>
                <w:p w14:paraId="5A8E4FB8"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029046222D</w:t>
                  </w:r>
                </w:p>
              </w:tc>
              <w:tc>
                <w:tcPr>
                  <w:tcW w:w="438" w:type="dxa"/>
                  <w:tcBorders>
                    <w:top w:val="nil"/>
                    <w:left w:val="nil"/>
                    <w:bottom w:val="single" w:sz="4" w:space="0" w:color="000000"/>
                    <w:right w:val="single" w:sz="4" w:space="0" w:color="000000"/>
                  </w:tcBorders>
                  <w:shd w:val="clear" w:color="000000" w:fill="FFFFFF"/>
                  <w:hideMark/>
                </w:tcPr>
                <w:p w14:paraId="209531F8"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22" w:type="dxa"/>
                  <w:tcBorders>
                    <w:top w:val="nil"/>
                    <w:left w:val="nil"/>
                    <w:bottom w:val="single" w:sz="4" w:space="0" w:color="000000"/>
                    <w:right w:val="nil"/>
                  </w:tcBorders>
                  <w:shd w:val="clear" w:color="000000" w:fill="FFFFFF"/>
                  <w:noWrap/>
                  <w:hideMark/>
                </w:tcPr>
                <w:p w14:paraId="16AAAEB2"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1036" w:type="dxa"/>
                  <w:tcBorders>
                    <w:top w:val="nil"/>
                    <w:left w:val="single" w:sz="4" w:space="0" w:color="000000"/>
                    <w:bottom w:val="single" w:sz="4" w:space="0" w:color="000000"/>
                    <w:right w:val="nil"/>
                  </w:tcBorders>
                  <w:shd w:val="clear" w:color="000000" w:fill="FFFFFF"/>
                  <w:noWrap/>
                  <w:hideMark/>
                </w:tcPr>
                <w:p w14:paraId="2CFC8D9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6FD1037E"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3458B65D"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04189344"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950" w:type="dxa"/>
                  <w:tcBorders>
                    <w:top w:val="nil"/>
                    <w:left w:val="nil"/>
                    <w:bottom w:val="single" w:sz="4" w:space="0" w:color="000000"/>
                    <w:right w:val="single" w:sz="4" w:space="0" w:color="000000"/>
                  </w:tcBorders>
                  <w:shd w:val="clear" w:color="000000" w:fill="FFFFFF"/>
                  <w:hideMark/>
                </w:tcPr>
                <w:p w14:paraId="3DD655E5"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029046222D</w:t>
                  </w:r>
                </w:p>
              </w:tc>
              <w:tc>
                <w:tcPr>
                  <w:tcW w:w="438" w:type="dxa"/>
                  <w:tcBorders>
                    <w:top w:val="nil"/>
                    <w:left w:val="nil"/>
                    <w:bottom w:val="single" w:sz="4" w:space="0" w:color="000000"/>
                    <w:right w:val="single" w:sz="4" w:space="0" w:color="000000"/>
                  </w:tcBorders>
                  <w:shd w:val="clear" w:color="000000" w:fill="FFFFFF"/>
                  <w:hideMark/>
                </w:tcPr>
                <w:p w14:paraId="62AA02E3"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22" w:type="dxa"/>
                  <w:tcBorders>
                    <w:top w:val="nil"/>
                    <w:left w:val="nil"/>
                    <w:bottom w:val="single" w:sz="4" w:space="0" w:color="000000"/>
                    <w:right w:val="nil"/>
                  </w:tcBorders>
                  <w:shd w:val="clear" w:color="000000" w:fill="FFFFFF"/>
                  <w:noWrap/>
                  <w:hideMark/>
                </w:tcPr>
                <w:p w14:paraId="2F3DB05B"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1036" w:type="dxa"/>
                  <w:tcBorders>
                    <w:top w:val="nil"/>
                    <w:left w:val="single" w:sz="4" w:space="0" w:color="000000"/>
                    <w:bottom w:val="single" w:sz="4" w:space="0" w:color="000000"/>
                    <w:right w:val="nil"/>
                  </w:tcBorders>
                  <w:shd w:val="clear" w:color="000000" w:fill="FFFFFF"/>
                  <w:noWrap/>
                  <w:hideMark/>
                </w:tcPr>
                <w:p w14:paraId="6CA3707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551F7F05"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10912B8A"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4A58D591"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950" w:type="dxa"/>
                  <w:tcBorders>
                    <w:top w:val="nil"/>
                    <w:left w:val="nil"/>
                    <w:bottom w:val="single" w:sz="4" w:space="0" w:color="000000"/>
                    <w:right w:val="single" w:sz="4" w:space="0" w:color="000000"/>
                  </w:tcBorders>
                  <w:shd w:val="clear" w:color="000000" w:fill="FFFFFF"/>
                  <w:hideMark/>
                </w:tcPr>
                <w:p w14:paraId="4D05F5F7"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029046222D</w:t>
                  </w:r>
                </w:p>
              </w:tc>
              <w:tc>
                <w:tcPr>
                  <w:tcW w:w="438" w:type="dxa"/>
                  <w:tcBorders>
                    <w:top w:val="nil"/>
                    <w:left w:val="nil"/>
                    <w:bottom w:val="single" w:sz="4" w:space="0" w:color="000000"/>
                    <w:right w:val="single" w:sz="4" w:space="0" w:color="000000"/>
                  </w:tcBorders>
                  <w:shd w:val="clear" w:color="000000" w:fill="FFFFFF"/>
                  <w:hideMark/>
                </w:tcPr>
                <w:p w14:paraId="78B9D9D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22" w:type="dxa"/>
                  <w:tcBorders>
                    <w:top w:val="nil"/>
                    <w:left w:val="nil"/>
                    <w:bottom w:val="single" w:sz="4" w:space="0" w:color="000000"/>
                    <w:right w:val="nil"/>
                  </w:tcBorders>
                  <w:shd w:val="clear" w:color="000000" w:fill="FFFFFF"/>
                  <w:noWrap/>
                  <w:hideMark/>
                </w:tcPr>
                <w:p w14:paraId="0CE740DD"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800 000,00</w:t>
                  </w:r>
                </w:p>
              </w:tc>
              <w:tc>
                <w:tcPr>
                  <w:tcW w:w="1036" w:type="dxa"/>
                  <w:tcBorders>
                    <w:top w:val="nil"/>
                    <w:left w:val="single" w:sz="4" w:space="0" w:color="auto"/>
                    <w:bottom w:val="single" w:sz="4" w:space="0" w:color="auto"/>
                    <w:right w:val="nil"/>
                  </w:tcBorders>
                  <w:shd w:val="clear" w:color="000000" w:fill="FFFFFF"/>
                  <w:hideMark/>
                </w:tcPr>
                <w:p w14:paraId="1EB0087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800000,00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6241C78C"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56CCBE03"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2C401344"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 xml:space="preserve">Муниципальная программа </w:t>
                  </w:r>
                  <w:proofErr w:type="spellStart"/>
                  <w:r w:rsidRPr="00576787">
                    <w:rPr>
                      <w:rFonts w:ascii="Calibri" w:eastAsia="Times New Roman" w:hAnsi="Calibri" w:cs="Calibri"/>
                      <w:b/>
                      <w:bCs/>
                      <w:i/>
                      <w:iCs/>
                      <w:color w:val="000000"/>
                      <w:kern w:val="0"/>
                      <w:sz w:val="12"/>
                      <w:szCs w:val="12"/>
                      <w:lang w:val="ru-RU" w:eastAsia="ru-RU" w:bidi="ar-SA"/>
                    </w:rPr>
                    <w:t>Ракитненского</w:t>
                  </w:r>
                  <w:proofErr w:type="spellEnd"/>
                  <w:r w:rsidRPr="00576787">
                    <w:rPr>
                      <w:rFonts w:ascii="Calibri" w:eastAsia="Times New Roman" w:hAnsi="Calibri" w:cs="Calibri"/>
                      <w:b/>
                      <w:bCs/>
                      <w:i/>
                      <w:iCs/>
                      <w:color w:val="000000"/>
                      <w:kern w:val="0"/>
                      <w:sz w:val="12"/>
                      <w:szCs w:val="12"/>
                      <w:lang w:val="ru-RU" w:eastAsia="ru-RU" w:bidi="ar-SA"/>
                    </w:rPr>
                    <w:t xml:space="preserve"> сельского поселения "Пожарная безопасность на территории </w:t>
                  </w:r>
                  <w:proofErr w:type="spellStart"/>
                  <w:r w:rsidRPr="00576787">
                    <w:rPr>
                      <w:rFonts w:ascii="Calibri" w:eastAsia="Times New Roman" w:hAnsi="Calibri" w:cs="Calibri"/>
                      <w:b/>
                      <w:bCs/>
                      <w:i/>
                      <w:iCs/>
                      <w:color w:val="000000"/>
                      <w:kern w:val="0"/>
                      <w:sz w:val="12"/>
                      <w:szCs w:val="12"/>
                      <w:lang w:val="ru-RU" w:eastAsia="ru-RU" w:bidi="ar-SA"/>
                    </w:rPr>
                    <w:t>Ракитненского</w:t>
                  </w:r>
                  <w:proofErr w:type="spellEnd"/>
                  <w:r w:rsidRPr="00576787">
                    <w:rPr>
                      <w:rFonts w:ascii="Calibri" w:eastAsia="Times New Roman" w:hAnsi="Calibri" w:cs="Calibri"/>
                      <w:b/>
                      <w:bCs/>
                      <w:i/>
                      <w:iCs/>
                      <w:color w:val="000000"/>
                      <w:kern w:val="0"/>
                      <w:sz w:val="12"/>
                      <w:szCs w:val="12"/>
                      <w:lang w:val="ru-RU" w:eastAsia="ru-RU" w:bidi="ar-SA"/>
                    </w:rPr>
                    <w:t xml:space="preserve"> сельского поселения </w:t>
                  </w:r>
                  <w:proofErr w:type="gramStart"/>
                  <w:r w:rsidRPr="00576787">
                    <w:rPr>
                      <w:rFonts w:ascii="Calibri" w:eastAsia="Times New Roman" w:hAnsi="Calibri" w:cs="Calibri"/>
                      <w:b/>
                      <w:bCs/>
                      <w:i/>
                      <w:iCs/>
                      <w:color w:val="000000"/>
                      <w:kern w:val="0"/>
                      <w:sz w:val="12"/>
                      <w:szCs w:val="12"/>
                      <w:lang w:val="ru-RU" w:eastAsia="ru-RU" w:bidi="ar-SA"/>
                    </w:rPr>
                    <w:t>на  2023</w:t>
                  </w:r>
                  <w:proofErr w:type="gramEnd"/>
                  <w:r w:rsidRPr="00576787">
                    <w:rPr>
                      <w:rFonts w:ascii="Calibri" w:eastAsia="Times New Roman" w:hAnsi="Calibri" w:cs="Calibri"/>
                      <w:b/>
                      <w:bCs/>
                      <w:i/>
                      <w:iCs/>
                      <w:color w:val="000000"/>
                      <w:kern w:val="0"/>
                      <w:sz w:val="12"/>
                      <w:szCs w:val="12"/>
                      <w:lang w:val="ru-RU" w:eastAsia="ru-RU" w:bidi="ar-SA"/>
                    </w:rPr>
                    <w:t>-2027 годы"</w:t>
                  </w:r>
                </w:p>
              </w:tc>
              <w:tc>
                <w:tcPr>
                  <w:tcW w:w="950" w:type="dxa"/>
                  <w:tcBorders>
                    <w:top w:val="nil"/>
                    <w:left w:val="nil"/>
                    <w:bottom w:val="single" w:sz="4" w:space="0" w:color="000000"/>
                    <w:right w:val="single" w:sz="4" w:space="0" w:color="000000"/>
                  </w:tcBorders>
                  <w:shd w:val="clear" w:color="000000" w:fill="FFFFFF"/>
                  <w:hideMark/>
                </w:tcPr>
                <w:p w14:paraId="312FF225"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0600000000</w:t>
                  </w:r>
                </w:p>
              </w:tc>
              <w:tc>
                <w:tcPr>
                  <w:tcW w:w="438" w:type="dxa"/>
                  <w:tcBorders>
                    <w:top w:val="nil"/>
                    <w:left w:val="nil"/>
                    <w:bottom w:val="single" w:sz="4" w:space="0" w:color="000000"/>
                    <w:right w:val="single" w:sz="4" w:space="0" w:color="000000"/>
                  </w:tcBorders>
                  <w:shd w:val="clear" w:color="000000" w:fill="FFFFFF"/>
                  <w:hideMark/>
                </w:tcPr>
                <w:p w14:paraId="17693223"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000</w:t>
                  </w:r>
                </w:p>
              </w:tc>
              <w:tc>
                <w:tcPr>
                  <w:tcW w:w="1022" w:type="dxa"/>
                  <w:tcBorders>
                    <w:top w:val="nil"/>
                    <w:left w:val="nil"/>
                    <w:bottom w:val="single" w:sz="4" w:space="0" w:color="000000"/>
                    <w:right w:val="nil"/>
                  </w:tcBorders>
                  <w:shd w:val="clear" w:color="000000" w:fill="FFFFFF"/>
                  <w:hideMark/>
                </w:tcPr>
                <w:p w14:paraId="39B52123"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36 350,00</w:t>
                  </w:r>
                </w:p>
              </w:tc>
              <w:tc>
                <w:tcPr>
                  <w:tcW w:w="1036" w:type="dxa"/>
                  <w:tcBorders>
                    <w:top w:val="nil"/>
                    <w:left w:val="single" w:sz="4" w:space="0" w:color="000000"/>
                    <w:bottom w:val="single" w:sz="4" w:space="0" w:color="000000"/>
                    <w:right w:val="nil"/>
                  </w:tcBorders>
                  <w:shd w:val="clear" w:color="000000" w:fill="FFFFFF"/>
                  <w:hideMark/>
                </w:tcPr>
                <w:p w14:paraId="74C50CEF"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36 350,00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468E2921"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1C12FD44"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07A26FE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отдельные мероприятия</w:t>
                  </w:r>
                </w:p>
              </w:tc>
              <w:tc>
                <w:tcPr>
                  <w:tcW w:w="950" w:type="dxa"/>
                  <w:tcBorders>
                    <w:top w:val="nil"/>
                    <w:left w:val="nil"/>
                    <w:bottom w:val="single" w:sz="4" w:space="0" w:color="000000"/>
                    <w:right w:val="single" w:sz="4" w:space="0" w:color="000000"/>
                  </w:tcBorders>
                  <w:shd w:val="clear" w:color="000000" w:fill="FFFFFF"/>
                  <w:hideMark/>
                </w:tcPr>
                <w:p w14:paraId="7DACB415"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0690000000</w:t>
                  </w:r>
                </w:p>
              </w:tc>
              <w:tc>
                <w:tcPr>
                  <w:tcW w:w="438" w:type="dxa"/>
                  <w:tcBorders>
                    <w:top w:val="nil"/>
                    <w:left w:val="nil"/>
                    <w:bottom w:val="single" w:sz="4" w:space="0" w:color="000000"/>
                    <w:right w:val="single" w:sz="4" w:space="0" w:color="000000"/>
                  </w:tcBorders>
                  <w:shd w:val="clear" w:color="000000" w:fill="FFFFFF"/>
                  <w:hideMark/>
                </w:tcPr>
                <w:p w14:paraId="6585736D"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22" w:type="dxa"/>
                  <w:tcBorders>
                    <w:top w:val="nil"/>
                    <w:left w:val="nil"/>
                    <w:bottom w:val="single" w:sz="4" w:space="0" w:color="000000"/>
                    <w:right w:val="nil"/>
                  </w:tcBorders>
                  <w:shd w:val="clear" w:color="000000" w:fill="FFFFFF"/>
                  <w:noWrap/>
                  <w:hideMark/>
                </w:tcPr>
                <w:p w14:paraId="4BAA08B8"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36 350,00</w:t>
                  </w:r>
                </w:p>
              </w:tc>
              <w:tc>
                <w:tcPr>
                  <w:tcW w:w="1036" w:type="dxa"/>
                  <w:tcBorders>
                    <w:top w:val="nil"/>
                    <w:left w:val="single" w:sz="4" w:space="0" w:color="000000"/>
                    <w:bottom w:val="single" w:sz="4" w:space="0" w:color="000000"/>
                    <w:right w:val="nil"/>
                  </w:tcBorders>
                  <w:shd w:val="clear" w:color="000000" w:fill="FFFFFF"/>
                  <w:noWrap/>
                  <w:hideMark/>
                </w:tcPr>
                <w:p w14:paraId="551D58C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36 350,00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61E4A822"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79B68445"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1F8AD62C"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Основное мероприятие: "Обеспечение первичных мер пожарной безопасности"</w:t>
                  </w:r>
                </w:p>
              </w:tc>
              <w:tc>
                <w:tcPr>
                  <w:tcW w:w="950" w:type="dxa"/>
                  <w:tcBorders>
                    <w:top w:val="nil"/>
                    <w:left w:val="nil"/>
                    <w:bottom w:val="single" w:sz="4" w:space="0" w:color="000000"/>
                    <w:right w:val="single" w:sz="4" w:space="0" w:color="000000"/>
                  </w:tcBorders>
                  <w:shd w:val="clear" w:color="000000" w:fill="FFFFFF"/>
                  <w:hideMark/>
                </w:tcPr>
                <w:p w14:paraId="2C471FDD"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0690100000</w:t>
                  </w:r>
                </w:p>
              </w:tc>
              <w:tc>
                <w:tcPr>
                  <w:tcW w:w="438" w:type="dxa"/>
                  <w:tcBorders>
                    <w:top w:val="nil"/>
                    <w:left w:val="nil"/>
                    <w:bottom w:val="single" w:sz="4" w:space="0" w:color="000000"/>
                    <w:right w:val="single" w:sz="4" w:space="0" w:color="000000"/>
                  </w:tcBorders>
                  <w:shd w:val="clear" w:color="000000" w:fill="FFFFFF"/>
                  <w:hideMark/>
                </w:tcPr>
                <w:p w14:paraId="3F9E3EDF"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22" w:type="dxa"/>
                  <w:tcBorders>
                    <w:top w:val="nil"/>
                    <w:left w:val="nil"/>
                    <w:bottom w:val="single" w:sz="4" w:space="0" w:color="000000"/>
                    <w:right w:val="nil"/>
                  </w:tcBorders>
                  <w:shd w:val="clear" w:color="000000" w:fill="FFFFFF"/>
                  <w:noWrap/>
                  <w:hideMark/>
                </w:tcPr>
                <w:p w14:paraId="34DEC5D5"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6 350,00</w:t>
                  </w:r>
                </w:p>
              </w:tc>
              <w:tc>
                <w:tcPr>
                  <w:tcW w:w="1036" w:type="dxa"/>
                  <w:tcBorders>
                    <w:top w:val="nil"/>
                    <w:left w:val="single" w:sz="4" w:space="0" w:color="000000"/>
                    <w:bottom w:val="single" w:sz="4" w:space="0" w:color="000000"/>
                    <w:right w:val="nil"/>
                  </w:tcBorders>
                  <w:shd w:val="clear" w:color="000000" w:fill="FFFFFF"/>
                  <w:noWrap/>
                  <w:hideMark/>
                </w:tcPr>
                <w:p w14:paraId="61584788"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6 350,00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12BD0D5E"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0B9120D8"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69FD42F3"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Мероприятия по обеспечению первичными средствами пожаротушения сельских населенных пунктов</w:t>
                  </w:r>
                </w:p>
              </w:tc>
              <w:tc>
                <w:tcPr>
                  <w:tcW w:w="950" w:type="dxa"/>
                  <w:tcBorders>
                    <w:top w:val="nil"/>
                    <w:left w:val="nil"/>
                    <w:bottom w:val="single" w:sz="4" w:space="0" w:color="000000"/>
                    <w:right w:val="single" w:sz="4" w:space="0" w:color="000000"/>
                  </w:tcBorders>
                  <w:shd w:val="clear" w:color="000000" w:fill="FFFFFF"/>
                  <w:hideMark/>
                </w:tcPr>
                <w:p w14:paraId="33FE5618"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0690126072</w:t>
                  </w:r>
                </w:p>
              </w:tc>
              <w:tc>
                <w:tcPr>
                  <w:tcW w:w="438" w:type="dxa"/>
                  <w:tcBorders>
                    <w:top w:val="nil"/>
                    <w:left w:val="nil"/>
                    <w:bottom w:val="single" w:sz="4" w:space="0" w:color="000000"/>
                    <w:right w:val="single" w:sz="4" w:space="0" w:color="000000"/>
                  </w:tcBorders>
                  <w:shd w:val="clear" w:color="000000" w:fill="FFFFFF"/>
                  <w:hideMark/>
                </w:tcPr>
                <w:p w14:paraId="3F39AD30"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22" w:type="dxa"/>
                  <w:tcBorders>
                    <w:top w:val="nil"/>
                    <w:left w:val="nil"/>
                    <w:bottom w:val="single" w:sz="4" w:space="0" w:color="000000"/>
                    <w:right w:val="nil"/>
                  </w:tcBorders>
                  <w:shd w:val="clear" w:color="000000" w:fill="FFFFFF"/>
                  <w:noWrap/>
                  <w:hideMark/>
                </w:tcPr>
                <w:p w14:paraId="22B5D571"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6 350,00</w:t>
                  </w:r>
                </w:p>
              </w:tc>
              <w:tc>
                <w:tcPr>
                  <w:tcW w:w="1036" w:type="dxa"/>
                  <w:tcBorders>
                    <w:top w:val="nil"/>
                    <w:left w:val="single" w:sz="4" w:space="0" w:color="000000"/>
                    <w:bottom w:val="single" w:sz="4" w:space="0" w:color="000000"/>
                    <w:right w:val="nil"/>
                  </w:tcBorders>
                  <w:shd w:val="clear" w:color="000000" w:fill="FFFFFF"/>
                  <w:noWrap/>
                  <w:hideMark/>
                </w:tcPr>
                <w:p w14:paraId="34CA2313"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6 350,00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49B04D45"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3A5E79BE"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59A5AA9A"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950" w:type="dxa"/>
                  <w:tcBorders>
                    <w:top w:val="nil"/>
                    <w:left w:val="nil"/>
                    <w:bottom w:val="single" w:sz="4" w:space="0" w:color="000000"/>
                    <w:right w:val="single" w:sz="4" w:space="0" w:color="000000"/>
                  </w:tcBorders>
                  <w:shd w:val="clear" w:color="000000" w:fill="FFFFFF"/>
                  <w:hideMark/>
                </w:tcPr>
                <w:p w14:paraId="438EAF43"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0690126072</w:t>
                  </w:r>
                </w:p>
              </w:tc>
              <w:tc>
                <w:tcPr>
                  <w:tcW w:w="438" w:type="dxa"/>
                  <w:tcBorders>
                    <w:top w:val="nil"/>
                    <w:left w:val="nil"/>
                    <w:bottom w:val="single" w:sz="4" w:space="0" w:color="000000"/>
                    <w:right w:val="single" w:sz="4" w:space="0" w:color="000000"/>
                  </w:tcBorders>
                  <w:shd w:val="clear" w:color="000000" w:fill="FFFFFF"/>
                  <w:hideMark/>
                </w:tcPr>
                <w:p w14:paraId="53E6649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22" w:type="dxa"/>
                  <w:tcBorders>
                    <w:top w:val="nil"/>
                    <w:left w:val="nil"/>
                    <w:bottom w:val="single" w:sz="4" w:space="0" w:color="000000"/>
                    <w:right w:val="nil"/>
                  </w:tcBorders>
                  <w:shd w:val="clear" w:color="000000" w:fill="FFFFFF"/>
                  <w:noWrap/>
                  <w:hideMark/>
                </w:tcPr>
                <w:p w14:paraId="48AE1175"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6 350,00</w:t>
                  </w:r>
                </w:p>
              </w:tc>
              <w:tc>
                <w:tcPr>
                  <w:tcW w:w="1036" w:type="dxa"/>
                  <w:tcBorders>
                    <w:top w:val="nil"/>
                    <w:left w:val="single" w:sz="4" w:space="0" w:color="000000"/>
                    <w:bottom w:val="single" w:sz="4" w:space="0" w:color="000000"/>
                    <w:right w:val="nil"/>
                  </w:tcBorders>
                  <w:shd w:val="clear" w:color="000000" w:fill="FFFFFF"/>
                  <w:noWrap/>
                  <w:hideMark/>
                </w:tcPr>
                <w:p w14:paraId="58E0811B"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6 350,00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37C5CD37"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0E86D065"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557141CB"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950" w:type="dxa"/>
                  <w:tcBorders>
                    <w:top w:val="nil"/>
                    <w:left w:val="nil"/>
                    <w:bottom w:val="single" w:sz="4" w:space="0" w:color="000000"/>
                    <w:right w:val="single" w:sz="4" w:space="0" w:color="000000"/>
                  </w:tcBorders>
                  <w:shd w:val="clear" w:color="000000" w:fill="FFFFFF"/>
                  <w:hideMark/>
                </w:tcPr>
                <w:p w14:paraId="74F5E56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0690126072</w:t>
                  </w:r>
                </w:p>
              </w:tc>
              <w:tc>
                <w:tcPr>
                  <w:tcW w:w="438" w:type="dxa"/>
                  <w:tcBorders>
                    <w:top w:val="nil"/>
                    <w:left w:val="nil"/>
                    <w:bottom w:val="single" w:sz="4" w:space="0" w:color="000000"/>
                    <w:right w:val="single" w:sz="4" w:space="0" w:color="000000"/>
                  </w:tcBorders>
                  <w:shd w:val="clear" w:color="000000" w:fill="FFFFFF"/>
                  <w:hideMark/>
                </w:tcPr>
                <w:p w14:paraId="186FA141"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22" w:type="dxa"/>
                  <w:tcBorders>
                    <w:top w:val="nil"/>
                    <w:left w:val="nil"/>
                    <w:bottom w:val="single" w:sz="4" w:space="0" w:color="000000"/>
                    <w:right w:val="nil"/>
                  </w:tcBorders>
                  <w:shd w:val="clear" w:color="000000" w:fill="FFFFFF"/>
                  <w:noWrap/>
                  <w:hideMark/>
                </w:tcPr>
                <w:p w14:paraId="0D89EA7F"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6 350,00</w:t>
                  </w:r>
                </w:p>
              </w:tc>
              <w:tc>
                <w:tcPr>
                  <w:tcW w:w="1036" w:type="dxa"/>
                  <w:tcBorders>
                    <w:top w:val="nil"/>
                    <w:left w:val="single" w:sz="4" w:space="0" w:color="000000"/>
                    <w:bottom w:val="single" w:sz="4" w:space="0" w:color="000000"/>
                    <w:right w:val="nil"/>
                  </w:tcBorders>
                  <w:shd w:val="clear" w:color="000000" w:fill="FFFFFF"/>
                  <w:noWrap/>
                  <w:hideMark/>
                </w:tcPr>
                <w:p w14:paraId="7EF5C03B"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6 350,00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34DC9D2E"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174CC3E7"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64F56EA2"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Материальное стимулирование работы добровольных пожарных за участие в профилактике и тушении пожаров</w:t>
                  </w:r>
                </w:p>
              </w:tc>
              <w:tc>
                <w:tcPr>
                  <w:tcW w:w="950" w:type="dxa"/>
                  <w:tcBorders>
                    <w:top w:val="nil"/>
                    <w:left w:val="nil"/>
                    <w:bottom w:val="single" w:sz="4" w:space="0" w:color="000000"/>
                    <w:right w:val="single" w:sz="4" w:space="0" w:color="000000"/>
                  </w:tcBorders>
                  <w:shd w:val="clear" w:color="000000" w:fill="FFFFFF"/>
                  <w:hideMark/>
                </w:tcPr>
                <w:p w14:paraId="36A222A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0690286070</w:t>
                  </w:r>
                </w:p>
              </w:tc>
              <w:tc>
                <w:tcPr>
                  <w:tcW w:w="438" w:type="dxa"/>
                  <w:tcBorders>
                    <w:top w:val="nil"/>
                    <w:left w:val="nil"/>
                    <w:bottom w:val="single" w:sz="4" w:space="0" w:color="000000"/>
                    <w:right w:val="single" w:sz="4" w:space="0" w:color="000000"/>
                  </w:tcBorders>
                  <w:shd w:val="clear" w:color="000000" w:fill="FFFFFF"/>
                  <w:hideMark/>
                </w:tcPr>
                <w:p w14:paraId="0519414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22" w:type="dxa"/>
                  <w:tcBorders>
                    <w:top w:val="nil"/>
                    <w:left w:val="nil"/>
                    <w:bottom w:val="single" w:sz="4" w:space="0" w:color="000000"/>
                    <w:right w:val="nil"/>
                  </w:tcBorders>
                  <w:shd w:val="clear" w:color="000000" w:fill="FFFFFF"/>
                  <w:noWrap/>
                  <w:hideMark/>
                </w:tcPr>
                <w:p w14:paraId="34EA395B"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30 000,00</w:t>
                  </w:r>
                </w:p>
              </w:tc>
              <w:tc>
                <w:tcPr>
                  <w:tcW w:w="1036" w:type="dxa"/>
                  <w:tcBorders>
                    <w:top w:val="nil"/>
                    <w:left w:val="single" w:sz="4" w:space="0" w:color="000000"/>
                    <w:bottom w:val="single" w:sz="4" w:space="0" w:color="000000"/>
                    <w:right w:val="nil"/>
                  </w:tcBorders>
                  <w:shd w:val="clear" w:color="000000" w:fill="FFFFFF"/>
                  <w:noWrap/>
                  <w:hideMark/>
                </w:tcPr>
                <w:p w14:paraId="18A71581"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30 000,00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5CF0A73D"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31A8DA01"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7704283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Расходы на выплаты персоналу в целях обеспечения выполнения функций </w:t>
                  </w:r>
                  <w:proofErr w:type="spellStart"/>
                  <w:r w:rsidRPr="00576787">
                    <w:rPr>
                      <w:rFonts w:ascii="Calibri" w:eastAsia="Times New Roman" w:hAnsi="Calibri" w:cs="Calibri"/>
                      <w:color w:val="000000"/>
                      <w:kern w:val="0"/>
                      <w:sz w:val="12"/>
                      <w:szCs w:val="12"/>
                      <w:lang w:val="ru-RU" w:eastAsia="ru-RU" w:bidi="ar-SA"/>
                    </w:rPr>
                    <w:t>государствеными</w:t>
                  </w:r>
                  <w:proofErr w:type="spellEnd"/>
                  <w:r w:rsidRPr="00576787">
                    <w:rPr>
                      <w:rFonts w:ascii="Calibri" w:eastAsia="Times New Roman" w:hAnsi="Calibri" w:cs="Calibri"/>
                      <w:color w:val="000000"/>
                      <w:kern w:val="0"/>
                      <w:sz w:val="12"/>
                      <w:szCs w:val="12"/>
                      <w:lang w:val="ru-RU" w:eastAsia="ru-RU" w:bidi="ar-SA"/>
                    </w:rPr>
                    <w:t xml:space="preserve">(муниципальными) органами, </w:t>
                  </w:r>
                  <w:proofErr w:type="spellStart"/>
                  <w:r w:rsidRPr="00576787">
                    <w:rPr>
                      <w:rFonts w:ascii="Calibri" w:eastAsia="Times New Roman" w:hAnsi="Calibri" w:cs="Calibri"/>
                      <w:color w:val="000000"/>
                      <w:kern w:val="0"/>
                      <w:sz w:val="12"/>
                      <w:szCs w:val="12"/>
                      <w:lang w:val="ru-RU" w:eastAsia="ru-RU" w:bidi="ar-SA"/>
                    </w:rPr>
                    <w:t>казеными</w:t>
                  </w:r>
                  <w:proofErr w:type="spellEnd"/>
                  <w:r w:rsidRPr="00576787">
                    <w:rPr>
                      <w:rFonts w:ascii="Calibri" w:eastAsia="Times New Roman" w:hAnsi="Calibri" w:cs="Calibri"/>
                      <w:color w:val="000000"/>
                      <w:kern w:val="0"/>
                      <w:sz w:val="12"/>
                      <w:szCs w:val="12"/>
                      <w:lang w:val="ru-RU" w:eastAsia="ru-RU" w:bidi="ar-SA"/>
                    </w:rPr>
                    <w:t xml:space="preserve"> учреждениями, органами управления государственными внебюджетными фондами</w:t>
                  </w:r>
                </w:p>
              </w:tc>
              <w:tc>
                <w:tcPr>
                  <w:tcW w:w="950" w:type="dxa"/>
                  <w:tcBorders>
                    <w:top w:val="nil"/>
                    <w:left w:val="nil"/>
                    <w:bottom w:val="single" w:sz="4" w:space="0" w:color="000000"/>
                    <w:right w:val="single" w:sz="4" w:space="0" w:color="000000"/>
                  </w:tcBorders>
                  <w:shd w:val="clear" w:color="000000" w:fill="FFFFFF"/>
                  <w:hideMark/>
                </w:tcPr>
                <w:p w14:paraId="7588BC9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0690286070</w:t>
                  </w:r>
                </w:p>
              </w:tc>
              <w:tc>
                <w:tcPr>
                  <w:tcW w:w="438" w:type="dxa"/>
                  <w:tcBorders>
                    <w:top w:val="nil"/>
                    <w:left w:val="nil"/>
                    <w:bottom w:val="single" w:sz="4" w:space="0" w:color="000000"/>
                    <w:right w:val="single" w:sz="4" w:space="0" w:color="000000"/>
                  </w:tcBorders>
                  <w:shd w:val="clear" w:color="000000" w:fill="FFFFFF"/>
                  <w:hideMark/>
                </w:tcPr>
                <w:p w14:paraId="19B90165"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w:t>
                  </w:r>
                </w:p>
              </w:tc>
              <w:tc>
                <w:tcPr>
                  <w:tcW w:w="1022" w:type="dxa"/>
                  <w:tcBorders>
                    <w:top w:val="nil"/>
                    <w:left w:val="nil"/>
                    <w:bottom w:val="single" w:sz="4" w:space="0" w:color="000000"/>
                    <w:right w:val="nil"/>
                  </w:tcBorders>
                  <w:shd w:val="clear" w:color="000000" w:fill="FFFFFF"/>
                  <w:noWrap/>
                  <w:hideMark/>
                </w:tcPr>
                <w:p w14:paraId="69774D3D"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30 000,00</w:t>
                  </w:r>
                </w:p>
              </w:tc>
              <w:tc>
                <w:tcPr>
                  <w:tcW w:w="1036" w:type="dxa"/>
                  <w:tcBorders>
                    <w:top w:val="nil"/>
                    <w:left w:val="single" w:sz="4" w:space="0" w:color="000000"/>
                    <w:bottom w:val="single" w:sz="4" w:space="0" w:color="000000"/>
                    <w:right w:val="nil"/>
                  </w:tcBorders>
                  <w:shd w:val="clear" w:color="000000" w:fill="FFFFFF"/>
                  <w:noWrap/>
                  <w:hideMark/>
                </w:tcPr>
                <w:p w14:paraId="20DB1D4A"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30 000,00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10FF6A97"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bl>
          <w:p w14:paraId="5A3AD186" w14:textId="77777777" w:rsidR="00CA139C" w:rsidRPr="00576787" w:rsidRDefault="00CA139C" w:rsidP="00576787">
            <w:pPr>
              <w:ind w:firstLine="709"/>
              <w:jc w:val="both"/>
              <w:rPr>
                <w:rFonts w:ascii="Calibri" w:hAnsi="Calibri" w:cs="Calibri"/>
                <w:sz w:val="18"/>
                <w:szCs w:val="18"/>
                <w:lang w:val="ru-RU"/>
              </w:rPr>
            </w:pPr>
          </w:p>
        </w:tc>
      </w:tr>
      <w:tr w:rsidR="00CA139C" w:rsidRPr="00576787" w14:paraId="0DA484E0" w14:textId="77777777" w:rsidTr="00CA139C">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86DA2B1" w14:textId="77777777" w:rsidR="00CA139C" w:rsidRPr="00576787" w:rsidRDefault="00CA139C"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1073C64" w14:textId="468B0157" w:rsidR="00CA139C" w:rsidRPr="00576787" w:rsidRDefault="00CA139C"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30</w:t>
            </w:r>
          </w:p>
        </w:tc>
      </w:tr>
    </w:tbl>
    <w:p w14:paraId="7B8A2FDB" w14:textId="77777777" w:rsidR="00CA139C" w:rsidRPr="00576787" w:rsidRDefault="00CA139C" w:rsidP="00576787">
      <w:pPr>
        <w:rPr>
          <w:rFonts w:ascii="Calibri" w:hAnsi="Calibri" w:cs="Calibri"/>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7826"/>
        <w:gridCol w:w="283"/>
        <w:gridCol w:w="7824"/>
      </w:tblGrid>
      <w:tr w:rsidR="00CA139C" w:rsidRPr="00576787" w14:paraId="460B5035" w14:textId="77777777" w:rsidTr="008C4537">
        <w:trPr>
          <w:trHeight w:val="18"/>
        </w:trPr>
        <w:tc>
          <w:tcPr>
            <w:tcW w:w="7826" w:type="dxa"/>
            <w:shd w:val="clear" w:color="auto" w:fill="auto"/>
          </w:tcPr>
          <w:tbl>
            <w:tblPr>
              <w:tblW w:w="8028" w:type="dxa"/>
              <w:tblLayout w:type="fixed"/>
              <w:tblLook w:val="04A0" w:firstRow="1" w:lastRow="0" w:firstColumn="1" w:lastColumn="0" w:noHBand="0" w:noVBand="1"/>
            </w:tblPr>
            <w:tblGrid>
              <w:gridCol w:w="3573"/>
              <w:gridCol w:w="950"/>
              <w:gridCol w:w="438"/>
              <w:gridCol w:w="1022"/>
              <w:gridCol w:w="1036"/>
              <w:gridCol w:w="1009"/>
            </w:tblGrid>
            <w:tr w:rsidR="00CA139C" w:rsidRPr="00576787" w14:paraId="07733489"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07C63BF0"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Расходы на выплату персоналу государственных(муниципальных) органов</w:t>
                  </w:r>
                </w:p>
              </w:tc>
              <w:tc>
                <w:tcPr>
                  <w:tcW w:w="950" w:type="dxa"/>
                  <w:tcBorders>
                    <w:top w:val="nil"/>
                    <w:left w:val="nil"/>
                    <w:bottom w:val="single" w:sz="4" w:space="0" w:color="000000"/>
                    <w:right w:val="single" w:sz="4" w:space="0" w:color="000000"/>
                  </w:tcBorders>
                  <w:shd w:val="clear" w:color="000000" w:fill="FFFFFF"/>
                  <w:hideMark/>
                </w:tcPr>
                <w:p w14:paraId="5AF62CC5"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0690286070</w:t>
                  </w:r>
                </w:p>
              </w:tc>
              <w:tc>
                <w:tcPr>
                  <w:tcW w:w="438" w:type="dxa"/>
                  <w:tcBorders>
                    <w:top w:val="nil"/>
                    <w:left w:val="nil"/>
                    <w:bottom w:val="single" w:sz="4" w:space="0" w:color="000000"/>
                    <w:right w:val="single" w:sz="4" w:space="0" w:color="000000"/>
                  </w:tcBorders>
                  <w:shd w:val="clear" w:color="000000" w:fill="FFFFFF"/>
                  <w:hideMark/>
                </w:tcPr>
                <w:p w14:paraId="31205F74"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120</w:t>
                  </w:r>
                </w:p>
              </w:tc>
              <w:tc>
                <w:tcPr>
                  <w:tcW w:w="1022" w:type="dxa"/>
                  <w:tcBorders>
                    <w:top w:val="nil"/>
                    <w:left w:val="nil"/>
                    <w:bottom w:val="single" w:sz="4" w:space="0" w:color="000000"/>
                    <w:right w:val="nil"/>
                  </w:tcBorders>
                  <w:shd w:val="clear" w:color="000000" w:fill="FFFFFF"/>
                  <w:noWrap/>
                  <w:hideMark/>
                </w:tcPr>
                <w:p w14:paraId="41FAAF78"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30 000,00</w:t>
                  </w:r>
                </w:p>
              </w:tc>
              <w:tc>
                <w:tcPr>
                  <w:tcW w:w="1036" w:type="dxa"/>
                  <w:tcBorders>
                    <w:top w:val="nil"/>
                    <w:left w:val="single" w:sz="4" w:space="0" w:color="auto"/>
                    <w:bottom w:val="single" w:sz="4" w:space="0" w:color="auto"/>
                    <w:right w:val="nil"/>
                  </w:tcBorders>
                  <w:shd w:val="clear" w:color="000000" w:fill="FFFFFF"/>
                  <w:noWrap/>
                  <w:hideMark/>
                </w:tcPr>
                <w:p w14:paraId="492A6FA0"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30 000,00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7C092F94"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66E87C73"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69B3114E"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 xml:space="preserve">Муниципальная программа "Информатизация и обеспечение информационной безопасности, техническое обслуживание и ремонт оргтехники в </w:t>
                  </w:r>
                  <w:proofErr w:type="spellStart"/>
                  <w:r w:rsidRPr="00576787">
                    <w:rPr>
                      <w:rFonts w:ascii="Calibri" w:eastAsia="Times New Roman" w:hAnsi="Calibri" w:cs="Calibri"/>
                      <w:b/>
                      <w:bCs/>
                      <w:i/>
                      <w:iCs/>
                      <w:color w:val="000000"/>
                      <w:kern w:val="0"/>
                      <w:sz w:val="12"/>
                      <w:szCs w:val="12"/>
                      <w:lang w:val="ru-RU" w:eastAsia="ru-RU" w:bidi="ar-SA"/>
                    </w:rPr>
                    <w:t>Ракитненском</w:t>
                  </w:r>
                  <w:proofErr w:type="spellEnd"/>
                  <w:r w:rsidRPr="00576787">
                    <w:rPr>
                      <w:rFonts w:ascii="Calibri" w:eastAsia="Times New Roman" w:hAnsi="Calibri" w:cs="Calibri"/>
                      <w:b/>
                      <w:bCs/>
                      <w:i/>
                      <w:iCs/>
                      <w:color w:val="000000"/>
                      <w:kern w:val="0"/>
                      <w:sz w:val="12"/>
                      <w:szCs w:val="12"/>
                      <w:lang w:val="ru-RU" w:eastAsia="ru-RU" w:bidi="ar-SA"/>
                    </w:rPr>
                    <w:t xml:space="preserve"> сельском </w:t>
                  </w:r>
                  <w:proofErr w:type="gramStart"/>
                  <w:r w:rsidRPr="00576787">
                    <w:rPr>
                      <w:rFonts w:ascii="Calibri" w:eastAsia="Times New Roman" w:hAnsi="Calibri" w:cs="Calibri"/>
                      <w:b/>
                      <w:bCs/>
                      <w:i/>
                      <w:iCs/>
                      <w:color w:val="000000"/>
                      <w:kern w:val="0"/>
                      <w:sz w:val="12"/>
                      <w:szCs w:val="12"/>
                      <w:lang w:val="ru-RU" w:eastAsia="ru-RU" w:bidi="ar-SA"/>
                    </w:rPr>
                    <w:t>поселении  на</w:t>
                  </w:r>
                  <w:proofErr w:type="gramEnd"/>
                  <w:r w:rsidRPr="00576787">
                    <w:rPr>
                      <w:rFonts w:ascii="Calibri" w:eastAsia="Times New Roman" w:hAnsi="Calibri" w:cs="Calibri"/>
                      <w:b/>
                      <w:bCs/>
                      <w:i/>
                      <w:iCs/>
                      <w:color w:val="000000"/>
                      <w:kern w:val="0"/>
                      <w:sz w:val="12"/>
                      <w:szCs w:val="12"/>
                      <w:lang w:val="ru-RU" w:eastAsia="ru-RU" w:bidi="ar-SA"/>
                    </w:rPr>
                    <w:t xml:space="preserve"> 2023-2027 годы"</w:t>
                  </w:r>
                </w:p>
              </w:tc>
              <w:tc>
                <w:tcPr>
                  <w:tcW w:w="950" w:type="dxa"/>
                  <w:tcBorders>
                    <w:top w:val="nil"/>
                    <w:left w:val="nil"/>
                    <w:bottom w:val="single" w:sz="4" w:space="0" w:color="000000"/>
                    <w:right w:val="single" w:sz="4" w:space="0" w:color="000000"/>
                  </w:tcBorders>
                  <w:shd w:val="clear" w:color="000000" w:fill="FFFFFF"/>
                  <w:hideMark/>
                </w:tcPr>
                <w:p w14:paraId="15ABDD9E"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0700000000</w:t>
                  </w:r>
                </w:p>
              </w:tc>
              <w:tc>
                <w:tcPr>
                  <w:tcW w:w="438" w:type="dxa"/>
                  <w:tcBorders>
                    <w:top w:val="nil"/>
                    <w:left w:val="nil"/>
                    <w:bottom w:val="single" w:sz="4" w:space="0" w:color="000000"/>
                    <w:right w:val="single" w:sz="4" w:space="0" w:color="000000"/>
                  </w:tcBorders>
                  <w:shd w:val="clear" w:color="000000" w:fill="FFFFFF"/>
                  <w:hideMark/>
                </w:tcPr>
                <w:p w14:paraId="7D61A8AC"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000</w:t>
                  </w:r>
                </w:p>
              </w:tc>
              <w:tc>
                <w:tcPr>
                  <w:tcW w:w="1022" w:type="dxa"/>
                  <w:tcBorders>
                    <w:top w:val="nil"/>
                    <w:left w:val="nil"/>
                    <w:bottom w:val="single" w:sz="4" w:space="0" w:color="000000"/>
                    <w:right w:val="nil"/>
                  </w:tcBorders>
                  <w:shd w:val="clear" w:color="000000" w:fill="FFFFFF"/>
                  <w:noWrap/>
                  <w:hideMark/>
                </w:tcPr>
                <w:p w14:paraId="2690CA1E"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36 697,00</w:t>
                  </w:r>
                </w:p>
              </w:tc>
              <w:tc>
                <w:tcPr>
                  <w:tcW w:w="1036" w:type="dxa"/>
                  <w:tcBorders>
                    <w:top w:val="nil"/>
                    <w:left w:val="single" w:sz="4" w:space="0" w:color="000000"/>
                    <w:bottom w:val="single" w:sz="4" w:space="0" w:color="000000"/>
                    <w:right w:val="nil"/>
                  </w:tcBorders>
                  <w:shd w:val="clear" w:color="000000" w:fill="FFFFFF"/>
                  <w:noWrap/>
                  <w:hideMark/>
                </w:tcPr>
                <w:p w14:paraId="1BA6AFA7"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36 697,00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64AD4978"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7E622FBF"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7FFB2B47"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отдельные мероприятия</w:t>
                  </w:r>
                </w:p>
              </w:tc>
              <w:tc>
                <w:tcPr>
                  <w:tcW w:w="950" w:type="dxa"/>
                  <w:tcBorders>
                    <w:top w:val="nil"/>
                    <w:left w:val="nil"/>
                    <w:bottom w:val="single" w:sz="4" w:space="0" w:color="000000"/>
                    <w:right w:val="single" w:sz="4" w:space="0" w:color="000000"/>
                  </w:tcBorders>
                  <w:shd w:val="clear" w:color="000000" w:fill="FFFFFF"/>
                  <w:hideMark/>
                </w:tcPr>
                <w:p w14:paraId="61B84B63"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0790000000</w:t>
                  </w:r>
                </w:p>
              </w:tc>
              <w:tc>
                <w:tcPr>
                  <w:tcW w:w="438" w:type="dxa"/>
                  <w:tcBorders>
                    <w:top w:val="nil"/>
                    <w:left w:val="nil"/>
                    <w:bottom w:val="single" w:sz="4" w:space="0" w:color="000000"/>
                    <w:right w:val="single" w:sz="4" w:space="0" w:color="000000"/>
                  </w:tcBorders>
                  <w:shd w:val="clear" w:color="000000" w:fill="FFFFFF"/>
                  <w:hideMark/>
                </w:tcPr>
                <w:p w14:paraId="7630F3E5"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22" w:type="dxa"/>
                  <w:tcBorders>
                    <w:top w:val="nil"/>
                    <w:left w:val="nil"/>
                    <w:bottom w:val="single" w:sz="4" w:space="0" w:color="000000"/>
                    <w:right w:val="nil"/>
                  </w:tcBorders>
                  <w:shd w:val="clear" w:color="000000" w:fill="FFFFFF"/>
                  <w:noWrap/>
                  <w:hideMark/>
                </w:tcPr>
                <w:p w14:paraId="4F099DB7"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36 697,00</w:t>
                  </w:r>
                </w:p>
              </w:tc>
              <w:tc>
                <w:tcPr>
                  <w:tcW w:w="1036" w:type="dxa"/>
                  <w:tcBorders>
                    <w:top w:val="nil"/>
                    <w:left w:val="single" w:sz="4" w:space="0" w:color="000000"/>
                    <w:bottom w:val="single" w:sz="4" w:space="0" w:color="000000"/>
                    <w:right w:val="nil"/>
                  </w:tcBorders>
                  <w:shd w:val="clear" w:color="000000" w:fill="FFFFFF"/>
                  <w:noWrap/>
                  <w:hideMark/>
                </w:tcPr>
                <w:p w14:paraId="3EF44355"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36 697,00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3BC7E327"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3FC653CC"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17CEB7C3"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Основное мероприятие: Информатизация органов местного самоуправления и муниципальных учреждений </w:t>
                  </w:r>
                  <w:proofErr w:type="spellStart"/>
                  <w:r w:rsidRPr="00576787">
                    <w:rPr>
                      <w:rFonts w:ascii="Calibri" w:eastAsia="Times New Roman" w:hAnsi="Calibri" w:cs="Calibri"/>
                      <w:color w:val="000000"/>
                      <w:kern w:val="0"/>
                      <w:sz w:val="12"/>
                      <w:szCs w:val="12"/>
                      <w:lang w:val="ru-RU" w:eastAsia="ru-RU" w:bidi="ar-SA"/>
                    </w:rPr>
                    <w:t>Ракитненского</w:t>
                  </w:r>
                  <w:proofErr w:type="spellEnd"/>
                  <w:r w:rsidRPr="00576787">
                    <w:rPr>
                      <w:rFonts w:ascii="Calibri" w:eastAsia="Times New Roman" w:hAnsi="Calibri" w:cs="Calibri"/>
                      <w:color w:val="000000"/>
                      <w:kern w:val="0"/>
                      <w:sz w:val="12"/>
                      <w:szCs w:val="12"/>
                      <w:lang w:val="ru-RU" w:eastAsia="ru-RU" w:bidi="ar-SA"/>
                    </w:rPr>
                    <w:t xml:space="preserve"> сельского поселения.</w:t>
                  </w:r>
                </w:p>
              </w:tc>
              <w:tc>
                <w:tcPr>
                  <w:tcW w:w="950" w:type="dxa"/>
                  <w:tcBorders>
                    <w:top w:val="nil"/>
                    <w:left w:val="nil"/>
                    <w:bottom w:val="single" w:sz="4" w:space="0" w:color="000000"/>
                    <w:right w:val="single" w:sz="4" w:space="0" w:color="000000"/>
                  </w:tcBorders>
                  <w:shd w:val="clear" w:color="000000" w:fill="FFFFFF"/>
                  <w:hideMark/>
                </w:tcPr>
                <w:p w14:paraId="706C739A"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0790100000</w:t>
                  </w:r>
                </w:p>
              </w:tc>
              <w:tc>
                <w:tcPr>
                  <w:tcW w:w="438" w:type="dxa"/>
                  <w:tcBorders>
                    <w:top w:val="nil"/>
                    <w:left w:val="nil"/>
                    <w:bottom w:val="single" w:sz="4" w:space="0" w:color="000000"/>
                    <w:right w:val="single" w:sz="4" w:space="0" w:color="000000"/>
                  </w:tcBorders>
                  <w:shd w:val="clear" w:color="000000" w:fill="FFFFFF"/>
                  <w:hideMark/>
                </w:tcPr>
                <w:p w14:paraId="0B9BCAE4"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22" w:type="dxa"/>
                  <w:tcBorders>
                    <w:top w:val="nil"/>
                    <w:left w:val="nil"/>
                    <w:bottom w:val="single" w:sz="4" w:space="0" w:color="000000"/>
                    <w:right w:val="nil"/>
                  </w:tcBorders>
                  <w:shd w:val="clear" w:color="000000" w:fill="FFFFFF"/>
                  <w:noWrap/>
                  <w:hideMark/>
                </w:tcPr>
                <w:p w14:paraId="72C34EB0"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32 500,00</w:t>
                  </w:r>
                </w:p>
              </w:tc>
              <w:tc>
                <w:tcPr>
                  <w:tcW w:w="1036" w:type="dxa"/>
                  <w:tcBorders>
                    <w:top w:val="nil"/>
                    <w:left w:val="single" w:sz="4" w:space="0" w:color="000000"/>
                    <w:bottom w:val="single" w:sz="4" w:space="0" w:color="000000"/>
                    <w:right w:val="nil"/>
                  </w:tcBorders>
                  <w:shd w:val="clear" w:color="000000" w:fill="FFFFFF"/>
                  <w:noWrap/>
                  <w:hideMark/>
                </w:tcPr>
                <w:p w14:paraId="49AEA92D"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32 500,00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4C9D0B46"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28DC1563"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36898B02"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Обеспечение сопровождения финансового обмена данными по средствам удаленного подключения. Обеспечение нормативно правовой информацией федерального и краевого значения</w:t>
                  </w:r>
                </w:p>
              </w:tc>
              <w:tc>
                <w:tcPr>
                  <w:tcW w:w="950" w:type="dxa"/>
                  <w:tcBorders>
                    <w:top w:val="nil"/>
                    <w:left w:val="nil"/>
                    <w:bottom w:val="single" w:sz="4" w:space="0" w:color="000000"/>
                    <w:right w:val="single" w:sz="4" w:space="0" w:color="000000"/>
                  </w:tcBorders>
                  <w:shd w:val="clear" w:color="000000" w:fill="FFFFFF"/>
                  <w:hideMark/>
                </w:tcPr>
                <w:p w14:paraId="55A693A8"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0790120581</w:t>
                  </w:r>
                </w:p>
              </w:tc>
              <w:tc>
                <w:tcPr>
                  <w:tcW w:w="438" w:type="dxa"/>
                  <w:tcBorders>
                    <w:top w:val="nil"/>
                    <w:left w:val="nil"/>
                    <w:bottom w:val="single" w:sz="4" w:space="0" w:color="000000"/>
                    <w:right w:val="single" w:sz="4" w:space="0" w:color="000000"/>
                  </w:tcBorders>
                  <w:shd w:val="clear" w:color="000000" w:fill="FFFFFF"/>
                  <w:hideMark/>
                </w:tcPr>
                <w:p w14:paraId="727B7C41"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22" w:type="dxa"/>
                  <w:tcBorders>
                    <w:top w:val="nil"/>
                    <w:left w:val="nil"/>
                    <w:bottom w:val="single" w:sz="4" w:space="0" w:color="000000"/>
                    <w:right w:val="nil"/>
                  </w:tcBorders>
                  <w:shd w:val="clear" w:color="000000" w:fill="FFFFFF"/>
                  <w:noWrap/>
                  <w:hideMark/>
                </w:tcPr>
                <w:p w14:paraId="065ABCDB"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32 500,00</w:t>
                  </w:r>
                </w:p>
              </w:tc>
              <w:tc>
                <w:tcPr>
                  <w:tcW w:w="1036" w:type="dxa"/>
                  <w:tcBorders>
                    <w:top w:val="nil"/>
                    <w:left w:val="single" w:sz="4" w:space="0" w:color="000000"/>
                    <w:bottom w:val="single" w:sz="4" w:space="0" w:color="000000"/>
                    <w:right w:val="nil"/>
                  </w:tcBorders>
                  <w:shd w:val="clear" w:color="000000" w:fill="FFFFFF"/>
                  <w:noWrap/>
                  <w:hideMark/>
                </w:tcPr>
                <w:p w14:paraId="620BDF1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32 500,00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7C7B7FA0"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25A2A79B"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1E2D3EF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950" w:type="dxa"/>
                  <w:tcBorders>
                    <w:top w:val="nil"/>
                    <w:left w:val="nil"/>
                    <w:bottom w:val="single" w:sz="4" w:space="0" w:color="000000"/>
                    <w:right w:val="single" w:sz="4" w:space="0" w:color="000000"/>
                  </w:tcBorders>
                  <w:shd w:val="clear" w:color="000000" w:fill="FFFFFF"/>
                  <w:hideMark/>
                </w:tcPr>
                <w:p w14:paraId="48D59F4A"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0790120581</w:t>
                  </w:r>
                </w:p>
              </w:tc>
              <w:tc>
                <w:tcPr>
                  <w:tcW w:w="438" w:type="dxa"/>
                  <w:tcBorders>
                    <w:top w:val="nil"/>
                    <w:left w:val="nil"/>
                    <w:bottom w:val="single" w:sz="4" w:space="0" w:color="000000"/>
                    <w:right w:val="single" w:sz="4" w:space="0" w:color="000000"/>
                  </w:tcBorders>
                  <w:shd w:val="clear" w:color="000000" w:fill="FFFFFF"/>
                  <w:hideMark/>
                </w:tcPr>
                <w:p w14:paraId="464CA2A3"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22" w:type="dxa"/>
                  <w:tcBorders>
                    <w:top w:val="nil"/>
                    <w:left w:val="nil"/>
                    <w:bottom w:val="single" w:sz="4" w:space="0" w:color="000000"/>
                    <w:right w:val="nil"/>
                  </w:tcBorders>
                  <w:shd w:val="clear" w:color="000000" w:fill="FFFFFF"/>
                  <w:noWrap/>
                  <w:hideMark/>
                </w:tcPr>
                <w:p w14:paraId="05082F5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32 500,00</w:t>
                  </w:r>
                </w:p>
              </w:tc>
              <w:tc>
                <w:tcPr>
                  <w:tcW w:w="1036" w:type="dxa"/>
                  <w:tcBorders>
                    <w:top w:val="nil"/>
                    <w:left w:val="single" w:sz="4" w:space="0" w:color="000000"/>
                    <w:bottom w:val="single" w:sz="4" w:space="0" w:color="000000"/>
                    <w:right w:val="nil"/>
                  </w:tcBorders>
                  <w:shd w:val="clear" w:color="000000" w:fill="FFFFFF"/>
                  <w:noWrap/>
                  <w:hideMark/>
                </w:tcPr>
                <w:p w14:paraId="260DEF0F"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32 500,00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7F98D7FB"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0E4EFAA6" w14:textId="77777777" w:rsidTr="00CA139C">
              <w:trPr>
                <w:trHeight w:val="53"/>
              </w:trPr>
              <w:tc>
                <w:tcPr>
                  <w:tcW w:w="3573" w:type="dxa"/>
                  <w:tcBorders>
                    <w:top w:val="nil"/>
                    <w:left w:val="single" w:sz="4" w:space="0" w:color="000000"/>
                    <w:bottom w:val="nil"/>
                    <w:right w:val="single" w:sz="4" w:space="0" w:color="000000"/>
                  </w:tcBorders>
                  <w:shd w:val="clear" w:color="000000" w:fill="FFFFFF"/>
                  <w:hideMark/>
                </w:tcPr>
                <w:p w14:paraId="6C049CA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950" w:type="dxa"/>
                  <w:tcBorders>
                    <w:top w:val="nil"/>
                    <w:left w:val="nil"/>
                    <w:bottom w:val="single" w:sz="4" w:space="0" w:color="000000"/>
                    <w:right w:val="single" w:sz="4" w:space="0" w:color="000000"/>
                  </w:tcBorders>
                  <w:shd w:val="clear" w:color="000000" w:fill="FFFFFF"/>
                  <w:hideMark/>
                </w:tcPr>
                <w:p w14:paraId="07FBA1F8"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0790120581</w:t>
                  </w:r>
                </w:p>
              </w:tc>
              <w:tc>
                <w:tcPr>
                  <w:tcW w:w="438" w:type="dxa"/>
                  <w:tcBorders>
                    <w:top w:val="nil"/>
                    <w:left w:val="nil"/>
                    <w:bottom w:val="single" w:sz="4" w:space="0" w:color="000000"/>
                    <w:right w:val="single" w:sz="4" w:space="0" w:color="000000"/>
                  </w:tcBorders>
                  <w:shd w:val="clear" w:color="000000" w:fill="FFFFFF"/>
                  <w:hideMark/>
                </w:tcPr>
                <w:p w14:paraId="5B816A27"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22" w:type="dxa"/>
                  <w:tcBorders>
                    <w:top w:val="nil"/>
                    <w:left w:val="nil"/>
                    <w:bottom w:val="single" w:sz="4" w:space="0" w:color="000000"/>
                    <w:right w:val="nil"/>
                  </w:tcBorders>
                  <w:shd w:val="clear" w:color="000000" w:fill="FFFFFF"/>
                  <w:noWrap/>
                  <w:hideMark/>
                </w:tcPr>
                <w:p w14:paraId="0ED249D0"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32 500,00</w:t>
                  </w:r>
                </w:p>
              </w:tc>
              <w:tc>
                <w:tcPr>
                  <w:tcW w:w="1036" w:type="dxa"/>
                  <w:tcBorders>
                    <w:top w:val="nil"/>
                    <w:left w:val="single" w:sz="4" w:space="0" w:color="000000"/>
                    <w:bottom w:val="single" w:sz="4" w:space="0" w:color="000000"/>
                    <w:right w:val="nil"/>
                  </w:tcBorders>
                  <w:shd w:val="clear" w:color="000000" w:fill="FFFFFF"/>
                  <w:noWrap/>
                  <w:hideMark/>
                </w:tcPr>
                <w:p w14:paraId="34667CC4"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32 500,00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5ACD3AA0"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450D1C56" w14:textId="77777777" w:rsidTr="00CA139C">
              <w:trPr>
                <w:trHeight w:val="53"/>
              </w:trPr>
              <w:tc>
                <w:tcPr>
                  <w:tcW w:w="3573" w:type="dxa"/>
                  <w:tcBorders>
                    <w:top w:val="nil"/>
                    <w:left w:val="single" w:sz="4" w:space="0" w:color="auto"/>
                    <w:bottom w:val="single" w:sz="4" w:space="0" w:color="auto"/>
                    <w:right w:val="single" w:sz="4" w:space="0" w:color="auto"/>
                  </w:tcBorders>
                  <w:shd w:val="clear" w:color="000000" w:fill="FFFFFF"/>
                  <w:hideMark/>
                </w:tcPr>
                <w:p w14:paraId="06F262B6"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Основное мероприятие: "Техническое обслуживание и ремонт оргтехники"</w:t>
                  </w:r>
                </w:p>
              </w:tc>
              <w:tc>
                <w:tcPr>
                  <w:tcW w:w="950" w:type="dxa"/>
                  <w:tcBorders>
                    <w:top w:val="nil"/>
                    <w:left w:val="nil"/>
                    <w:bottom w:val="single" w:sz="4" w:space="0" w:color="000000"/>
                    <w:right w:val="single" w:sz="4" w:space="0" w:color="000000"/>
                  </w:tcBorders>
                  <w:shd w:val="clear" w:color="000000" w:fill="FFFFFF"/>
                  <w:hideMark/>
                </w:tcPr>
                <w:p w14:paraId="1BC1A0A2"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0790320583</w:t>
                  </w:r>
                </w:p>
              </w:tc>
              <w:tc>
                <w:tcPr>
                  <w:tcW w:w="438" w:type="dxa"/>
                  <w:tcBorders>
                    <w:top w:val="nil"/>
                    <w:left w:val="nil"/>
                    <w:bottom w:val="single" w:sz="4" w:space="0" w:color="000000"/>
                    <w:right w:val="single" w:sz="4" w:space="0" w:color="000000"/>
                  </w:tcBorders>
                  <w:shd w:val="clear" w:color="000000" w:fill="FFFFFF"/>
                  <w:hideMark/>
                </w:tcPr>
                <w:p w14:paraId="6E3C2963"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22" w:type="dxa"/>
                  <w:tcBorders>
                    <w:top w:val="nil"/>
                    <w:left w:val="nil"/>
                    <w:bottom w:val="single" w:sz="4" w:space="0" w:color="000000"/>
                    <w:right w:val="nil"/>
                  </w:tcBorders>
                  <w:shd w:val="clear" w:color="000000" w:fill="FFFFFF"/>
                  <w:noWrap/>
                  <w:hideMark/>
                </w:tcPr>
                <w:p w14:paraId="150CA032"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4 197,00</w:t>
                  </w:r>
                </w:p>
              </w:tc>
              <w:tc>
                <w:tcPr>
                  <w:tcW w:w="1036" w:type="dxa"/>
                  <w:tcBorders>
                    <w:top w:val="nil"/>
                    <w:left w:val="single" w:sz="4" w:space="0" w:color="000000"/>
                    <w:bottom w:val="single" w:sz="4" w:space="0" w:color="000000"/>
                    <w:right w:val="nil"/>
                  </w:tcBorders>
                  <w:shd w:val="clear" w:color="000000" w:fill="FFFFFF"/>
                  <w:noWrap/>
                  <w:hideMark/>
                </w:tcPr>
                <w:p w14:paraId="206A60ED"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4 197,00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2C1537DE"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76B482BC" w14:textId="77777777" w:rsidTr="00CA139C">
              <w:trPr>
                <w:trHeight w:val="53"/>
              </w:trPr>
              <w:tc>
                <w:tcPr>
                  <w:tcW w:w="3573" w:type="dxa"/>
                  <w:tcBorders>
                    <w:top w:val="nil"/>
                    <w:left w:val="single" w:sz="4" w:space="0" w:color="auto"/>
                    <w:bottom w:val="single" w:sz="4" w:space="0" w:color="auto"/>
                    <w:right w:val="single" w:sz="4" w:space="0" w:color="auto"/>
                  </w:tcBorders>
                  <w:shd w:val="clear" w:color="000000" w:fill="FFFFFF"/>
                  <w:hideMark/>
                </w:tcPr>
                <w:p w14:paraId="2304DD2B"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950" w:type="dxa"/>
                  <w:tcBorders>
                    <w:top w:val="nil"/>
                    <w:left w:val="nil"/>
                    <w:bottom w:val="single" w:sz="4" w:space="0" w:color="000000"/>
                    <w:right w:val="single" w:sz="4" w:space="0" w:color="000000"/>
                  </w:tcBorders>
                  <w:shd w:val="clear" w:color="000000" w:fill="FFFFFF"/>
                  <w:hideMark/>
                </w:tcPr>
                <w:p w14:paraId="0CA590D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0790320583</w:t>
                  </w:r>
                </w:p>
              </w:tc>
              <w:tc>
                <w:tcPr>
                  <w:tcW w:w="438" w:type="dxa"/>
                  <w:tcBorders>
                    <w:top w:val="nil"/>
                    <w:left w:val="nil"/>
                    <w:bottom w:val="single" w:sz="4" w:space="0" w:color="000000"/>
                    <w:right w:val="single" w:sz="4" w:space="0" w:color="000000"/>
                  </w:tcBorders>
                  <w:shd w:val="clear" w:color="000000" w:fill="FFFFFF"/>
                  <w:hideMark/>
                </w:tcPr>
                <w:p w14:paraId="46B34ABF"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22" w:type="dxa"/>
                  <w:tcBorders>
                    <w:top w:val="nil"/>
                    <w:left w:val="nil"/>
                    <w:bottom w:val="single" w:sz="4" w:space="0" w:color="000000"/>
                    <w:right w:val="nil"/>
                  </w:tcBorders>
                  <w:shd w:val="clear" w:color="000000" w:fill="FFFFFF"/>
                  <w:noWrap/>
                  <w:hideMark/>
                </w:tcPr>
                <w:p w14:paraId="674760C5"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4 197,00</w:t>
                  </w:r>
                </w:p>
              </w:tc>
              <w:tc>
                <w:tcPr>
                  <w:tcW w:w="1036" w:type="dxa"/>
                  <w:tcBorders>
                    <w:top w:val="nil"/>
                    <w:left w:val="single" w:sz="4" w:space="0" w:color="000000"/>
                    <w:bottom w:val="single" w:sz="4" w:space="0" w:color="000000"/>
                    <w:right w:val="nil"/>
                  </w:tcBorders>
                  <w:shd w:val="clear" w:color="000000" w:fill="FFFFFF"/>
                  <w:noWrap/>
                  <w:hideMark/>
                </w:tcPr>
                <w:p w14:paraId="3858482C"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4 197,00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2DD59B53"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20742AE1" w14:textId="77777777" w:rsidTr="00CA139C">
              <w:trPr>
                <w:trHeight w:val="53"/>
              </w:trPr>
              <w:tc>
                <w:tcPr>
                  <w:tcW w:w="3573" w:type="dxa"/>
                  <w:tcBorders>
                    <w:top w:val="nil"/>
                    <w:left w:val="single" w:sz="4" w:space="0" w:color="auto"/>
                    <w:bottom w:val="single" w:sz="4" w:space="0" w:color="auto"/>
                    <w:right w:val="single" w:sz="4" w:space="0" w:color="auto"/>
                  </w:tcBorders>
                  <w:shd w:val="clear" w:color="000000" w:fill="FFFFFF"/>
                  <w:hideMark/>
                </w:tcPr>
                <w:p w14:paraId="0608605C" w14:textId="77777777" w:rsidR="00CA139C" w:rsidRPr="00576787" w:rsidRDefault="00CA139C" w:rsidP="00576787">
                  <w:pPr>
                    <w:suppressAutoHyphens w:val="0"/>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950" w:type="dxa"/>
                  <w:tcBorders>
                    <w:top w:val="nil"/>
                    <w:left w:val="nil"/>
                    <w:bottom w:val="single" w:sz="4" w:space="0" w:color="000000"/>
                    <w:right w:val="single" w:sz="4" w:space="0" w:color="000000"/>
                  </w:tcBorders>
                  <w:shd w:val="clear" w:color="000000" w:fill="FFFFFF"/>
                  <w:hideMark/>
                </w:tcPr>
                <w:p w14:paraId="0A6558DB"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0790320583</w:t>
                  </w:r>
                </w:p>
              </w:tc>
              <w:tc>
                <w:tcPr>
                  <w:tcW w:w="438" w:type="dxa"/>
                  <w:tcBorders>
                    <w:top w:val="nil"/>
                    <w:left w:val="nil"/>
                    <w:bottom w:val="single" w:sz="4" w:space="0" w:color="000000"/>
                    <w:right w:val="single" w:sz="4" w:space="0" w:color="000000"/>
                  </w:tcBorders>
                  <w:shd w:val="clear" w:color="000000" w:fill="FFFFFF"/>
                  <w:hideMark/>
                </w:tcPr>
                <w:p w14:paraId="6D0E7C35"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22" w:type="dxa"/>
                  <w:tcBorders>
                    <w:top w:val="nil"/>
                    <w:left w:val="nil"/>
                    <w:bottom w:val="single" w:sz="4" w:space="0" w:color="000000"/>
                    <w:right w:val="nil"/>
                  </w:tcBorders>
                  <w:shd w:val="clear" w:color="000000" w:fill="FFFFFF"/>
                  <w:noWrap/>
                  <w:hideMark/>
                </w:tcPr>
                <w:p w14:paraId="5FBFF55D"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4 197,00</w:t>
                  </w:r>
                </w:p>
              </w:tc>
              <w:tc>
                <w:tcPr>
                  <w:tcW w:w="1036" w:type="dxa"/>
                  <w:tcBorders>
                    <w:top w:val="nil"/>
                    <w:left w:val="single" w:sz="4" w:space="0" w:color="000000"/>
                    <w:bottom w:val="single" w:sz="4" w:space="0" w:color="000000"/>
                    <w:right w:val="nil"/>
                  </w:tcBorders>
                  <w:shd w:val="clear" w:color="000000" w:fill="FFFFFF"/>
                  <w:noWrap/>
                  <w:hideMark/>
                </w:tcPr>
                <w:p w14:paraId="6234D137"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4 197,00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1F4B226B"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213B2F1F"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239DC292"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Непрограммные направления деятельности органов местного самоуправления</w:t>
                  </w:r>
                </w:p>
              </w:tc>
              <w:tc>
                <w:tcPr>
                  <w:tcW w:w="950" w:type="dxa"/>
                  <w:tcBorders>
                    <w:top w:val="nil"/>
                    <w:left w:val="nil"/>
                    <w:bottom w:val="single" w:sz="4" w:space="0" w:color="000000"/>
                    <w:right w:val="single" w:sz="4" w:space="0" w:color="000000"/>
                  </w:tcBorders>
                  <w:shd w:val="clear" w:color="000000" w:fill="FFFFFF"/>
                  <w:hideMark/>
                </w:tcPr>
                <w:p w14:paraId="763E23CB"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9900000000</w:t>
                  </w:r>
                </w:p>
              </w:tc>
              <w:tc>
                <w:tcPr>
                  <w:tcW w:w="438" w:type="dxa"/>
                  <w:tcBorders>
                    <w:top w:val="nil"/>
                    <w:left w:val="nil"/>
                    <w:bottom w:val="single" w:sz="4" w:space="0" w:color="000000"/>
                    <w:right w:val="single" w:sz="4" w:space="0" w:color="000000"/>
                  </w:tcBorders>
                  <w:shd w:val="clear" w:color="000000" w:fill="FFFFFF"/>
                  <w:hideMark/>
                </w:tcPr>
                <w:p w14:paraId="48F00AE5"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000</w:t>
                  </w:r>
                </w:p>
              </w:tc>
              <w:tc>
                <w:tcPr>
                  <w:tcW w:w="1022" w:type="dxa"/>
                  <w:tcBorders>
                    <w:top w:val="nil"/>
                    <w:left w:val="nil"/>
                    <w:bottom w:val="single" w:sz="4" w:space="0" w:color="000000"/>
                    <w:right w:val="nil"/>
                  </w:tcBorders>
                  <w:shd w:val="clear" w:color="000000" w:fill="FFFFFF"/>
                  <w:noWrap/>
                  <w:hideMark/>
                </w:tcPr>
                <w:p w14:paraId="3BDEDF9D"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4 863 279,56</w:t>
                  </w:r>
                </w:p>
              </w:tc>
              <w:tc>
                <w:tcPr>
                  <w:tcW w:w="1036" w:type="dxa"/>
                  <w:tcBorders>
                    <w:top w:val="nil"/>
                    <w:left w:val="single" w:sz="4" w:space="0" w:color="000000"/>
                    <w:bottom w:val="single" w:sz="4" w:space="0" w:color="000000"/>
                    <w:right w:val="nil"/>
                  </w:tcBorders>
                  <w:shd w:val="clear" w:color="000000" w:fill="FFFFFF"/>
                  <w:noWrap/>
                  <w:hideMark/>
                </w:tcPr>
                <w:p w14:paraId="70355D81"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4 679 929,75</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4A51050A"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96,23</w:t>
                  </w:r>
                </w:p>
              </w:tc>
            </w:tr>
            <w:tr w:rsidR="00CA139C" w:rsidRPr="00576787" w14:paraId="27D2B8EF"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768B6D9C"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Мероприятия непрограммных направлений деятельности органов местного самоуправления</w:t>
                  </w:r>
                </w:p>
              </w:tc>
              <w:tc>
                <w:tcPr>
                  <w:tcW w:w="950" w:type="dxa"/>
                  <w:tcBorders>
                    <w:top w:val="nil"/>
                    <w:left w:val="nil"/>
                    <w:bottom w:val="single" w:sz="4" w:space="0" w:color="000000"/>
                    <w:right w:val="single" w:sz="4" w:space="0" w:color="000000"/>
                  </w:tcBorders>
                  <w:shd w:val="clear" w:color="000000" w:fill="FFFFFF"/>
                  <w:hideMark/>
                </w:tcPr>
                <w:p w14:paraId="5DF8E01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9990000000</w:t>
                  </w:r>
                </w:p>
              </w:tc>
              <w:tc>
                <w:tcPr>
                  <w:tcW w:w="438" w:type="dxa"/>
                  <w:tcBorders>
                    <w:top w:val="nil"/>
                    <w:left w:val="nil"/>
                    <w:bottom w:val="single" w:sz="4" w:space="0" w:color="000000"/>
                    <w:right w:val="single" w:sz="4" w:space="0" w:color="000000"/>
                  </w:tcBorders>
                  <w:shd w:val="clear" w:color="000000" w:fill="FFFFFF"/>
                  <w:hideMark/>
                </w:tcPr>
                <w:p w14:paraId="2FBA049C"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22" w:type="dxa"/>
                  <w:tcBorders>
                    <w:top w:val="nil"/>
                    <w:left w:val="nil"/>
                    <w:bottom w:val="single" w:sz="4" w:space="0" w:color="000000"/>
                    <w:right w:val="nil"/>
                  </w:tcBorders>
                  <w:shd w:val="clear" w:color="000000" w:fill="FFFFFF"/>
                  <w:noWrap/>
                  <w:hideMark/>
                </w:tcPr>
                <w:p w14:paraId="0E4FB33C"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4 863 279,56</w:t>
                  </w:r>
                </w:p>
              </w:tc>
              <w:tc>
                <w:tcPr>
                  <w:tcW w:w="1036" w:type="dxa"/>
                  <w:tcBorders>
                    <w:top w:val="nil"/>
                    <w:left w:val="single" w:sz="4" w:space="0" w:color="000000"/>
                    <w:bottom w:val="single" w:sz="4" w:space="0" w:color="000000"/>
                    <w:right w:val="nil"/>
                  </w:tcBorders>
                  <w:shd w:val="clear" w:color="000000" w:fill="FFFFFF"/>
                  <w:noWrap/>
                  <w:hideMark/>
                </w:tcPr>
                <w:p w14:paraId="229BC11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4 679 929,75</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4C4C57D7"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96,23</w:t>
                  </w:r>
                </w:p>
              </w:tc>
            </w:tr>
            <w:tr w:rsidR="00CA139C" w:rsidRPr="00576787" w14:paraId="46631EF4"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5A0D7CE4"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Непрограммные мероприятия</w:t>
                  </w:r>
                </w:p>
              </w:tc>
              <w:tc>
                <w:tcPr>
                  <w:tcW w:w="950" w:type="dxa"/>
                  <w:tcBorders>
                    <w:top w:val="nil"/>
                    <w:left w:val="nil"/>
                    <w:bottom w:val="single" w:sz="4" w:space="0" w:color="000000"/>
                    <w:right w:val="single" w:sz="4" w:space="0" w:color="000000"/>
                  </w:tcBorders>
                  <w:shd w:val="clear" w:color="000000" w:fill="FFFFFF"/>
                  <w:hideMark/>
                </w:tcPr>
                <w:p w14:paraId="527D2F63"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9999900000</w:t>
                  </w:r>
                </w:p>
              </w:tc>
              <w:tc>
                <w:tcPr>
                  <w:tcW w:w="438" w:type="dxa"/>
                  <w:tcBorders>
                    <w:top w:val="nil"/>
                    <w:left w:val="nil"/>
                    <w:bottom w:val="single" w:sz="4" w:space="0" w:color="000000"/>
                    <w:right w:val="single" w:sz="4" w:space="0" w:color="000000"/>
                  </w:tcBorders>
                  <w:shd w:val="clear" w:color="000000" w:fill="FFFFFF"/>
                  <w:hideMark/>
                </w:tcPr>
                <w:p w14:paraId="278FCCC5"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22" w:type="dxa"/>
                  <w:tcBorders>
                    <w:top w:val="nil"/>
                    <w:left w:val="nil"/>
                    <w:bottom w:val="single" w:sz="4" w:space="0" w:color="000000"/>
                    <w:right w:val="nil"/>
                  </w:tcBorders>
                  <w:shd w:val="clear" w:color="000000" w:fill="FFFFFF"/>
                  <w:noWrap/>
                  <w:hideMark/>
                </w:tcPr>
                <w:p w14:paraId="52AF794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4 863 279,56</w:t>
                  </w:r>
                </w:p>
              </w:tc>
              <w:tc>
                <w:tcPr>
                  <w:tcW w:w="1036" w:type="dxa"/>
                  <w:tcBorders>
                    <w:top w:val="nil"/>
                    <w:left w:val="single" w:sz="4" w:space="0" w:color="000000"/>
                    <w:bottom w:val="single" w:sz="4" w:space="0" w:color="000000"/>
                    <w:right w:val="nil"/>
                  </w:tcBorders>
                  <w:shd w:val="clear" w:color="000000" w:fill="FFFFFF"/>
                  <w:noWrap/>
                  <w:hideMark/>
                </w:tcPr>
                <w:p w14:paraId="30CD9A13"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4 679 929,75</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5A9CA497"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96,23</w:t>
                  </w:r>
                </w:p>
              </w:tc>
            </w:tr>
            <w:tr w:rsidR="00CA139C" w:rsidRPr="00576787" w14:paraId="2CE5C431"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63A75845"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Глава муниципального образования</w:t>
                  </w:r>
                </w:p>
              </w:tc>
              <w:tc>
                <w:tcPr>
                  <w:tcW w:w="950" w:type="dxa"/>
                  <w:tcBorders>
                    <w:top w:val="nil"/>
                    <w:left w:val="nil"/>
                    <w:bottom w:val="single" w:sz="4" w:space="0" w:color="000000"/>
                    <w:right w:val="single" w:sz="4" w:space="0" w:color="000000"/>
                  </w:tcBorders>
                  <w:shd w:val="clear" w:color="000000" w:fill="FFFFFF"/>
                  <w:hideMark/>
                </w:tcPr>
                <w:p w14:paraId="25F242E8"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9999910010</w:t>
                  </w:r>
                </w:p>
              </w:tc>
              <w:tc>
                <w:tcPr>
                  <w:tcW w:w="438" w:type="dxa"/>
                  <w:tcBorders>
                    <w:top w:val="nil"/>
                    <w:left w:val="nil"/>
                    <w:bottom w:val="single" w:sz="4" w:space="0" w:color="000000"/>
                    <w:right w:val="single" w:sz="4" w:space="0" w:color="000000"/>
                  </w:tcBorders>
                  <w:shd w:val="clear" w:color="000000" w:fill="FFFFFF"/>
                  <w:hideMark/>
                </w:tcPr>
                <w:p w14:paraId="59FD9113"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22" w:type="dxa"/>
                  <w:tcBorders>
                    <w:top w:val="nil"/>
                    <w:left w:val="nil"/>
                    <w:bottom w:val="single" w:sz="4" w:space="0" w:color="000000"/>
                    <w:right w:val="nil"/>
                  </w:tcBorders>
                  <w:shd w:val="clear" w:color="000000" w:fill="FFFFFF"/>
                  <w:noWrap/>
                  <w:hideMark/>
                </w:tcPr>
                <w:p w14:paraId="6FB37B16"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1 112 107,09</w:t>
                  </w:r>
                </w:p>
              </w:tc>
              <w:tc>
                <w:tcPr>
                  <w:tcW w:w="1036" w:type="dxa"/>
                  <w:tcBorders>
                    <w:top w:val="nil"/>
                    <w:left w:val="single" w:sz="4" w:space="0" w:color="000000"/>
                    <w:bottom w:val="single" w:sz="4" w:space="0" w:color="000000"/>
                    <w:right w:val="nil"/>
                  </w:tcBorders>
                  <w:shd w:val="clear" w:color="000000" w:fill="FFFFFF"/>
                  <w:noWrap/>
                  <w:hideMark/>
                </w:tcPr>
                <w:p w14:paraId="5385FE7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1 112 107,09</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5680F938"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75096A74"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05A46665"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0" w:type="dxa"/>
                  <w:tcBorders>
                    <w:top w:val="nil"/>
                    <w:left w:val="nil"/>
                    <w:bottom w:val="single" w:sz="4" w:space="0" w:color="000000"/>
                    <w:right w:val="single" w:sz="4" w:space="0" w:color="000000"/>
                  </w:tcBorders>
                  <w:shd w:val="clear" w:color="000000" w:fill="FFFFFF"/>
                  <w:hideMark/>
                </w:tcPr>
                <w:p w14:paraId="0EF8D4F6"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9999910010</w:t>
                  </w:r>
                </w:p>
              </w:tc>
              <w:tc>
                <w:tcPr>
                  <w:tcW w:w="438" w:type="dxa"/>
                  <w:tcBorders>
                    <w:top w:val="nil"/>
                    <w:left w:val="nil"/>
                    <w:bottom w:val="single" w:sz="4" w:space="0" w:color="000000"/>
                    <w:right w:val="single" w:sz="4" w:space="0" w:color="000000"/>
                  </w:tcBorders>
                  <w:shd w:val="clear" w:color="000000" w:fill="FFFFFF"/>
                  <w:hideMark/>
                </w:tcPr>
                <w:p w14:paraId="7B0E918B"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w:t>
                  </w:r>
                </w:p>
              </w:tc>
              <w:tc>
                <w:tcPr>
                  <w:tcW w:w="1022" w:type="dxa"/>
                  <w:tcBorders>
                    <w:top w:val="nil"/>
                    <w:left w:val="nil"/>
                    <w:bottom w:val="single" w:sz="4" w:space="0" w:color="000000"/>
                    <w:right w:val="nil"/>
                  </w:tcBorders>
                  <w:shd w:val="clear" w:color="000000" w:fill="FFFFFF"/>
                  <w:noWrap/>
                  <w:hideMark/>
                </w:tcPr>
                <w:p w14:paraId="78F279D4"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1 112 107,09</w:t>
                  </w:r>
                </w:p>
              </w:tc>
              <w:tc>
                <w:tcPr>
                  <w:tcW w:w="1036" w:type="dxa"/>
                  <w:tcBorders>
                    <w:top w:val="nil"/>
                    <w:left w:val="single" w:sz="4" w:space="0" w:color="000000"/>
                    <w:bottom w:val="single" w:sz="4" w:space="0" w:color="000000"/>
                    <w:right w:val="nil"/>
                  </w:tcBorders>
                  <w:shd w:val="clear" w:color="000000" w:fill="FFFFFF"/>
                  <w:noWrap/>
                  <w:hideMark/>
                </w:tcPr>
                <w:p w14:paraId="0938AF6F"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1 112 107,09</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5EAEDAB6"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34EAA657"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0545EB64"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выплаты персоналу государственных (муниципальных) органов</w:t>
                  </w:r>
                </w:p>
              </w:tc>
              <w:tc>
                <w:tcPr>
                  <w:tcW w:w="950" w:type="dxa"/>
                  <w:tcBorders>
                    <w:top w:val="nil"/>
                    <w:left w:val="nil"/>
                    <w:bottom w:val="single" w:sz="4" w:space="0" w:color="000000"/>
                    <w:right w:val="single" w:sz="4" w:space="0" w:color="000000"/>
                  </w:tcBorders>
                  <w:shd w:val="clear" w:color="000000" w:fill="FFFFFF"/>
                  <w:hideMark/>
                </w:tcPr>
                <w:p w14:paraId="6664098F"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9999910010</w:t>
                  </w:r>
                </w:p>
              </w:tc>
              <w:tc>
                <w:tcPr>
                  <w:tcW w:w="438" w:type="dxa"/>
                  <w:tcBorders>
                    <w:top w:val="nil"/>
                    <w:left w:val="nil"/>
                    <w:bottom w:val="single" w:sz="4" w:space="0" w:color="000000"/>
                    <w:right w:val="single" w:sz="4" w:space="0" w:color="000000"/>
                  </w:tcBorders>
                  <w:shd w:val="clear" w:color="000000" w:fill="FFFFFF"/>
                  <w:hideMark/>
                </w:tcPr>
                <w:p w14:paraId="26CF8F90"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120</w:t>
                  </w:r>
                </w:p>
              </w:tc>
              <w:tc>
                <w:tcPr>
                  <w:tcW w:w="1022" w:type="dxa"/>
                  <w:tcBorders>
                    <w:top w:val="nil"/>
                    <w:left w:val="nil"/>
                    <w:bottom w:val="single" w:sz="4" w:space="0" w:color="000000"/>
                    <w:right w:val="nil"/>
                  </w:tcBorders>
                  <w:shd w:val="clear" w:color="000000" w:fill="FFFFFF"/>
                  <w:noWrap/>
                  <w:hideMark/>
                </w:tcPr>
                <w:p w14:paraId="03C34E46"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1 112 107,09</w:t>
                  </w:r>
                </w:p>
              </w:tc>
              <w:tc>
                <w:tcPr>
                  <w:tcW w:w="1036" w:type="dxa"/>
                  <w:tcBorders>
                    <w:top w:val="nil"/>
                    <w:left w:val="single" w:sz="4" w:space="0" w:color="000000"/>
                    <w:bottom w:val="single" w:sz="4" w:space="0" w:color="000000"/>
                    <w:right w:val="nil"/>
                  </w:tcBorders>
                  <w:shd w:val="clear" w:color="000000" w:fill="FFFFFF"/>
                  <w:noWrap/>
                  <w:hideMark/>
                </w:tcPr>
                <w:p w14:paraId="769E876D"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1 112 107,09</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3ABE630C"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2842D8B1"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28FC2F6C"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Руководство и управление в сфере установленных функций органов местного самоуправления</w:t>
                  </w:r>
                </w:p>
              </w:tc>
              <w:tc>
                <w:tcPr>
                  <w:tcW w:w="950" w:type="dxa"/>
                  <w:tcBorders>
                    <w:top w:val="nil"/>
                    <w:left w:val="nil"/>
                    <w:bottom w:val="single" w:sz="4" w:space="0" w:color="000000"/>
                    <w:right w:val="single" w:sz="4" w:space="0" w:color="000000"/>
                  </w:tcBorders>
                  <w:shd w:val="clear" w:color="000000" w:fill="FFFFFF"/>
                  <w:hideMark/>
                </w:tcPr>
                <w:p w14:paraId="6DB41793"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9999910030</w:t>
                  </w:r>
                </w:p>
              </w:tc>
              <w:tc>
                <w:tcPr>
                  <w:tcW w:w="438" w:type="dxa"/>
                  <w:tcBorders>
                    <w:top w:val="nil"/>
                    <w:left w:val="nil"/>
                    <w:bottom w:val="single" w:sz="4" w:space="0" w:color="000000"/>
                    <w:right w:val="single" w:sz="4" w:space="0" w:color="000000"/>
                  </w:tcBorders>
                  <w:shd w:val="clear" w:color="000000" w:fill="FFFFFF"/>
                  <w:hideMark/>
                </w:tcPr>
                <w:p w14:paraId="30F95E56"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22" w:type="dxa"/>
                  <w:tcBorders>
                    <w:top w:val="nil"/>
                    <w:left w:val="nil"/>
                    <w:bottom w:val="single" w:sz="4" w:space="0" w:color="000000"/>
                    <w:right w:val="nil"/>
                  </w:tcBorders>
                  <w:shd w:val="clear" w:color="000000" w:fill="FFFFFF"/>
                  <w:noWrap/>
                  <w:hideMark/>
                </w:tcPr>
                <w:p w14:paraId="69A4CD80"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2 444 014,07</w:t>
                  </w:r>
                </w:p>
              </w:tc>
              <w:tc>
                <w:tcPr>
                  <w:tcW w:w="1036" w:type="dxa"/>
                  <w:tcBorders>
                    <w:top w:val="nil"/>
                    <w:left w:val="single" w:sz="4" w:space="0" w:color="000000"/>
                    <w:bottom w:val="single" w:sz="4" w:space="0" w:color="000000"/>
                    <w:right w:val="nil"/>
                  </w:tcBorders>
                  <w:shd w:val="clear" w:color="000000" w:fill="FFFFFF"/>
                  <w:noWrap/>
                  <w:hideMark/>
                </w:tcPr>
                <w:p w14:paraId="726C938B"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2 361 594,28</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4A6538DA"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96,63</w:t>
                  </w:r>
                </w:p>
              </w:tc>
            </w:tr>
            <w:tr w:rsidR="00CA139C" w:rsidRPr="00576787" w14:paraId="3D94E89B"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277FBB72"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0" w:type="dxa"/>
                  <w:tcBorders>
                    <w:top w:val="nil"/>
                    <w:left w:val="nil"/>
                    <w:bottom w:val="single" w:sz="4" w:space="0" w:color="000000"/>
                    <w:right w:val="single" w:sz="4" w:space="0" w:color="000000"/>
                  </w:tcBorders>
                  <w:shd w:val="clear" w:color="000000" w:fill="FFFFFF"/>
                  <w:hideMark/>
                </w:tcPr>
                <w:p w14:paraId="6A46C048"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9999910030</w:t>
                  </w:r>
                </w:p>
              </w:tc>
              <w:tc>
                <w:tcPr>
                  <w:tcW w:w="438" w:type="dxa"/>
                  <w:tcBorders>
                    <w:top w:val="nil"/>
                    <w:left w:val="nil"/>
                    <w:bottom w:val="single" w:sz="4" w:space="0" w:color="000000"/>
                    <w:right w:val="single" w:sz="4" w:space="0" w:color="000000"/>
                  </w:tcBorders>
                  <w:shd w:val="clear" w:color="000000" w:fill="FFFFFF"/>
                  <w:hideMark/>
                </w:tcPr>
                <w:p w14:paraId="374B6904"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w:t>
                  </w:r>
                </w:p>
              </w:tc>
              <w:tc>
                <w:tcPr>
                  <w:tcW w:w="1022" w:type="dxa"/>
                  <w:tcBorders>
                    <w:top w:val="nil"/>
                    <w:left w:val="nil"/>
                    <w:bottom w:val="single" w:sz="4" w:space="0" w:color="000000"/>
                    <w:right w:val="nil"/>
                  </w:tcBorders>
                  <w:shd w:val="clear" w:color="000000" w:fill="FFFFFF"/>
                  <w:noWrap/>
                  <w:hideMark/>
                </w:tcPr>
                <w:p w14:paraId="630896A4"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985 448,03</w:t>
                  </w:r>
                </w:p>
              </w:tc>
              <w:tc>
                <w:tcPr>
                  <w:tcW w:w="1036" w:type="dxa"/>
                  <w:tcBorders>
                    <w:top w:val="nil"/>
                    <w:left w:val="single" w:sz="4" w:space="0" w:color="000000"/>
                    <w:bottom w:val="single" w:sz="4" w:space="0" w:color="000000"/>
                    <w:right w:val="nil"/>
                  </w:tcBorders>
                  <w:shd w:val="clear" w:color="000000" w:fill="FFFFFF"/>
                  <w:noWrap/>
                  <w:hideMark/>
                </w:tcPr>
                <w:p w14:paraId="5B8809C3"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985 448,03</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0CEB652B"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4ED74C76"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14AC4ED0"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выплаты персоналу государственных (муниципальных) органов</w:t>
                  </w:r>
                </w:p>
              </w:tc>
              <w:tc>
                <w:tcPr>
                  <w:tcW w:w="950" w:type="dxa"/>
                  <w:tcBorders>
                    <w:top w:val="nil"/>
                    <w:left w:val="nil"/>
                    <w:bottom w:val="single" w:sz="4" w:space="0" w:color="000000"/>
                    <w:right w:val="single" w:sz="4" w:space="0" w:color="000000"/>
                  </w:tcBorders>
                  <w:shd w:val="clear" w:color="000000" w:fill="FFFFFF"/>
                  <w:hideMark/>
                </w:tcPr>
                <w:p w14:paraId="3158467F"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9999910030</w:t>
                  </w:r>
                </w:p>
              </w:tc>
              <w:tc>
                <w:tcPr>
                  <w:tcW w:w="438" w:type="dxa"/>
                  <w:tcBorders>
                    <w:top w:val="nil"/>
                    <w:left w:val="nil"/>
                    <w:bottom w:val="single" w:sz="4" w:space="0" w:color="000000"/>
                    <w:right w:val="single" w:sz="4" w:space="0" w:color="000000"/>
                  </w:tcBorders>
                  <w:shd w:val="clear" w:color="000000" w:fill="FFFFFF"/>
                  <w:hideMark/>
                </w:tcPr>
                <w:p w14:paraId="2295542D"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120</w:t>
                  </w:r>
                </w:p>
              </w:tc>
              <w:tc>
                <w:tcPr>
                  <w:tcW w:w="1022" w:type="dxa"/>
                  <w:tcBorders>
                    <w:top w:val="nil"/>
                    <w:left w:val="nil"/>
                    <w:bottom w:val="single" w:sz="4" w:space="0" w:color="000000"/>
                    <w:right w:val="nil"/>
                  </w:tcBorders>
                  <w:shd w:val="clear" w:color="000000" w:fill="FFFFFF"/>
                  <w:noWrap/>
                  <w:hideMark/>
                </w:tcPr>
                <w:p w14:paraId="55CAF440"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985 448,03</w:t>
                  </w:r>
                </w:p>
              </w:tc>
              <w:tc>
                <w:tcPr>
                  <w:tcW w:w="1036" w:type="dxa"/>
                  <w:tcBorders>
                    <w:top w:val="nil"/>
                    <w:left w:val="single" w:sz="4" w:space="0" w:color="000000"/>
                    <w:bottom w:val="single" w:sz="4" w:space="0" w:color="000000"/>
                    <w:right w:val="nil"/>
                  </w:tcBorders>
                  <w:shd w:val="clear" w:color="000000" w:fill="FFFFFF"/>
                  <w:noWrap/>
                  <w:hideMark/>
                </w:tcPr>
                <w:p w14:paraId="6609140A"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985 448,03</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0552A6D7"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474B1A40"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349D3A36"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950" w:type="dxa"/>
                  <w:tcBorders>
                    <w:top w:val="nil"/>
                    <w:left w:val="nil"/>
                    <w:bottom w:val="single" w:sz="4" w:space="0" w:color="000000"/>
                    <w:right w:val="single" w:sz="4" w:space="0" w:color="000000"/>
                  </w:tcBorders>
                  <w:shd w:val="clear" w:color="000000" w:fill="FFFFFF"/>
                  <w:hideMark/>
                </w:tcPr>
                <w:p w14:paraId="0ECF0050"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9999910030</w:t>
                  </w:r>
                </w:p>
              </w:tc>
              <w:tc>
                <w:tcPr>
                  <w:tcW w:w="438" w:type="dxa"/>
                  <w:tcBorders>
                    <w:top w:val="nil"/>
                    <w:left w:val="nil"/>
                    <w:bottom w:val="single" w:sz="4" w:space="0" w:color="000000"/>
                    <w:right w:val="single" w:sz="4" w:space="0" w:color="000000"/>
                  </w:tcBorders>
                  <w:shd w:val="clear" w:color="000000" w:fill="FFFFFF"/>
                  <w:hideMark/>
                </w:tcPr>
                <w:p w14:paraId="364BB69C"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22" w:type="dxa"/>
                  <w:tcBorders>
                    <w:top w:val="nil"/>
                    <w:left w:val="nil"/>
                    <w:bottom w:val="single" w:sz="4" w:space="0" w:color="000000"/>
                    <w:right w:val="nil"/>
                  </w:tcBorders>
                  <w:shd w:val="clear" w:color="000000" w:fill="FFFFFF"/>
                  <w:noWrap/>
                  <w:hideMark/>
                </w:tcPr>
                <w:p w14:paraId="11A94555"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1 458 566,04</w:t>
                  </w:r>
                </w:p>
              </w:tc>
              <w:tc>
                <w:tcPr>
                  <w:tcW w:w="1036" w:type="dxa"/>
                  <w:tcBorders>
                    <w:top w:val="nil"/>
                    <w:left w:val="single" w:sz="4" w:space="0" w:color="000000"/>
                    <w:bottom w:val="single" w:sz="4" w:space="0" w:color="000000"/>
                    <w:right w:val="nil"/>
                  </w:tcBorders>
                  <w:shd w:val="clear" w:color="000000" w:fill="FFFFFF"/>
                  <w:noWrap/>
                  <w:hideMark/>
                </w:tcPr>
                <w:p w14:paraId="25D58C5F"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1 376 146,25</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0C76DEB9"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94,35</w:t>
                  </w:r>
                </w:p>
              </w:tc>
            </w:tr>
            <w:tr w:rsidR="00CA139C" w:rsidRPr="00576787" w14:paraId="598BEFFE"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273AE830"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950" w:type="dxa"/>
                  <w:tcBorders>
                    <w:top w:val="nil"/>
                    <w:left w:val="nil"/>
                    <w:bottom w:val="single" w:sz="4" w:space="0" w:color="000000"/>
                    <w:right w:val="single" w:sz="4" w:space="0" w:color="000000"/>
                  </w:tcBorders>
                  <w:shd w:val="clear" w:color="000000" w:fill="FFFFFF"/>
                  <w:hideMark/>
                </w:tcPr>
                <w:p w14:paraId="19EA323C"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9999910030</w:t>
                  </w:r>
                </w:p>
              </w:tc>
              <w:tc>
                <w:tcPr>
                  <w:tcW w:w="438" w:type="dxa"/>
                  <w:tcBorders>
                    <w:top w:val="nil"/>
                    <w:left w:val="nil"/>
                    <w:bottom w:val="single" w:sz="4" w:space="0" w:color="000000"/>
                    <w:right w:val="single" w:sz="4" w:space="0" w:color="000000"/>
                  </w:tcBorders>
                  <w:shd w:val="clear" w:color="000000" w:fill="FFFFFF"/>
                  <w:hideMark/>
                </w:tcPr>
                <w:p w14:paraId="4895F57F"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22" w:type="dxa"/>
                  <w:tcBorders>
                    <w:top w:val="nil"/>
                    <w:left w:val="nil"/>
                    <w:bottom w:val="single" w:sz="4" w:space="0" w:color="000000"/>
                    <w:right w:val="nil"/>
                  </w:tcBorders>
                  <w:shd w:val="clear" w:color="000000" w:fill="FFFFFF"/>
                  <w:noWrap/>
                  <w:hideMark/>
                </w:tcPr>
                <w:p w14:paraId="3BF7F0D7"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1 458 566,04</w:t>
                  </w:r>
                </w:p>
              </w:tc>
              <w:tc>
                <w:tcPr>
                  <w:tcW w:w="1036" w:type="dxa"/>
                  <w:tcBorders>
                    <w:top w:val="nil"/>
                    <w:left w:val="single" w:sz="4" w:space="0" w:color="auto"/>
                    <w:bottom w:val="single" w:sz="4" w:space="0" w:color="auto"/>
                    <w:right w:val="nil"/>
                  </w:tcBorders>
                  <w:shd w:val="clear" w:color="000000" w:fill="FFFFFF"/>
                  <w:hideMark/>
                </w:tcPr>
                <w:p w14:paraId="31DF2A91"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1376146,25</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5970DAEF"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94,35</w:t>
                  </w:r>
                </w:p>
              </w:tc>
            </w:tr>
            <w:tr w:rsidR="00CA139C" w:rsidRPr="00576787" w14:paraId="16E6A3EC"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6882D610"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Межбюджетные трансферты бюджетам муниципальных районов из бюджета </w:t>
                  </w:r>
                  <w:proofErr w:type="spellStart"/>
                  <w:r w:rsidRPr="00576787">
                    <w:rPr>
                      <w:rFonts w:ascii="Calibri" w:eastAsia="Times New Roman" w:hAnsi="Calibri" w:cs="Calibri"/>
                      <w:color w:val="000000"/>
                      <w:kern w:val="0"/>
                      <w:sz w:val="12"/>
                      <w:szCs w:val="12"/>
                      <w:lang w:val="ru-RU" w:eastAsia="ru-RU" w:bidi="ar-SA"/>
                    </w:rPr>
                    <w:t>Ракитненского</w:t>
                  </w:r>
                  <w:proofErr w:type="spellEnd"/>
                  <w:r w:rsidRPr="00576787">
                    <w:rPr>
                      <w:rFonts w:ascii="Calibri" w:eastAsia="Times New Roman" w:hAnsi="Calibri" w:cs="Calibri"/>
                      <w:color w:val="000000"/>
                      <w:kern w:val="0"/>
                      <w:sz w:val="12"/>
                      <w:szCs w:val="12"/>
                      <w:lang w:val="ru-RU" w:eastAsia="ru-RU" w:bidi="ar-SA"/>
                    </w:rPr>
                    <w:t xml:space="preserve"> поселения на осуществление внешнего муниципального финансового контроля</w:t>
                  </w:r>
                </w:p>
              </w:tc>
              <w:tc>
                <w:tcPr>
                  <w:tcW w:w="950" w:type="dxa"/>
                  <w:tcBorders>
                    <w:top w:val="nil"/>
                    <w:left w:val="nil"/>
                    <w:bottom w:val="single" w:sz="4" w:space="0" w:color="000000"/>
                    <w:right w:val="single" w:sz="4" w:space="0" w:color="000000"/>
                  </w:tcBorders>
                  <w:shd w:val="clear" w:color="000000" w:fill="FFFFFF"/>
                  <w:hideMark/>
                </w:tcPr>
                <w:p w14:paraId="7E5B0823"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9999912330</w:t>
                  </w:r>
                </w:p>
              </w:tc>
              <w:tc>
                <w:tcPr>
                  <w:tcW w:w="438" w:type="dxa"/>
                  <w:tcBorders>
                    <w:top w:val="nil"/>
                    <w:left w:val="nil"/>
                    <w:bottom w:val="single" w:sz="4" w:space="0" w:color="000000"/>
                    <w:right w:val="single" w:sz="4" w:space="0" w:color="000000"/>
                  </w:tcBorders>
                  <w:shd w:val="clear" w:color="000000" w:fill="FFFFFF"/>
                  <w:hideMark/>
                </w:tcPr>
                <w:p w14:paraId="05542F3D"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22" w:type="dxa"/>
                  <w:tcBorders>
                    <w:top w:val="nil"/>
                    <w:left w:val="nil"/>
                    <w:bottom w:val="single" w:sz="4" w:space="0" w:color="000000"/>
                    <w:right w:val="nil"/>
                  </w:tcBorders>
                  <w:shd w:val="clear" w:color="000000" w:fill="FFFFFF"/>
                  <w:noWrap/>
                  <w:hideMark/>
                </w:tcPr>
                <w:p w14:paraId="09A4E8D7"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16 108,88</w:t>
                  </w:r>
                </w:p>
              </w:tc>
              <w:tc>
                <w:tcPr>
                  <w:tcW w:w="1036" w:type="dxa"/>
                  <w:tcBorders>
                    <w:top w:val="nil"/>
                    <w:left w:val="single" w:sz="4" w:space="0" w:color="000000"/>
                    <w:bottom w:val="single" w:sz="4" w:space="0" w:color="000000"/>
                    <w:right w:val="nil"/>
                  </w:tcBorders>
                  <w:shd w:val="clear" w:color="000000" w:fill="FFFFFF"/>
                  <w:noWrap/>
                  <w:hideMark/>
                </w:tcPr>
                <w:p w14:paraId="168543F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16 108,88</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118E307B"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084438C0"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292B41EB"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Межбюджетные трансферты</w:t>
                  </w:r>
                </w:p>
              </w:tc>
              <w:tc>
                <w:tcPr>
                  <w:tcW w:w="950" w:type="dxa"/>
                  <w:tcBorders>
                    <w:top w:val="nil"/>
                    <w:left w:val="nil"/>
                    <w:bottom w:val="single" w:sz="4" w:space="0" w:color="000000"/>
                    <w:right w:val="single" w:sz="4" w:space="0" w:color="000000"/>
                  </w:tcBorders>
                  <w:shd w:val="clear" w:color="000000" w:fill="FFFFFF"/>
                  <w:hideMark/>
                </w:tcPr>
                <w:p w14:paraId="7B8C9C26"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9999912330</w:t>
                  </w:r>
                </w:p>
              </w:tc>
              <w:tc>
                <w:tcPr>
                  <w:tcW w:w="438" w:type="dxa"/>
                  <w:tcBorders>
                    <w:top w:val="nil"/>
                    <w:left w:val="nil"/>
                    <w:bottom w:val="single" w:sz="4" w:space="0" w:color="000000"/>
                    <w:right w:val="single" w:sz="4" w:space="0" w:color="000000"/>
                  </w:tcBorders>
                  <w:shd w:val="clear" w:color="000000" w:fill="FFFFFF"/>
                  <w:hideMark/>
                </w:tcPr>
                <w:p w14:paraId="5C4F5E75"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500</w:t>
                  </w:r>
                </w:p>
              </w:tc>
              <w:tc>
                <w:tcPr>
                  <w:tcW w:w="1022" w:type="dxa"/>
                  <w:tcBorders>
                    <w:top w:val="nil"/>
                    <w:left w:val="nil"/>
                    <w:bottom w:val="single" w:sz="4" w:space="0" w:color="000000"/>
                    <w:right w:val="nil"/>
                  </w:tcBorders>
                  <w:shd w:val="clear" w:color="000000" w:fill="FFFFFF"/>
                  <w:noWrap/>
                  <w:hideMark/>
                </w:tcPr>
                <w:p w14:paraId="6BE783B2"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16 108,88</w:t>
                  </w:r>
                </w:p>
              </w:tc>
              <w:tc>
                <w:tcPr>
                  <w:tcW w:w="1036" w:type="dxa"/>
                  <w:tcBorders>
                    <w:top w:val="nil"/>
                    <w:left w:val="single" w:sz="4" w:space="0" w:color="000000"/>
                    <w:bottom w:val="single" w:sz="4" w:space="0" w:color="000000"/>
                    <w:right w:val="nil"/>
                  </w:tcBorders>
                  <w:shd w:val="clear" w:color="000000" w:fill="FFFFFF"/>
                  <w:noWrap/>
                  <w:hideMark/>
                </w:tcPr>
                <w:p w14:paraId="2BB431A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16 108,88</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3AE1ECBF"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1F630455"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3C41DDAA"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межбюджетные трансферты</w:t>
                  </w:r>
                </w:p>
              </w:tc>
              <w:tc>
                <w:tcPr>
                  <w:tcW w:w="950" w:type="dxa"/>
                  <w:tcBorders>
                    <w:top w:val="nil"/>
                    <w:left w:val="nil"/>
                    <w:bottom w:val="single" w:sz="4" w:space="0" w:color="000000"/>
                    <w:right w:val="single" w:sz="4" w:space="0" w:color="000000"/>
                  </w:tcBorders>
                  <w:shd w:val="clear" w:color="000000" w:fill="FFFFFF"/>
                  <w:hideMark/>
                </w:tcPr>
                <w:p w14:paraId="45E19A46"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9999912330</w:t>
                  </w:r>
                </w:p>
              </w:tc>
              <w:tc>
                <w:tcPr>
                  <w:tcW w:w="438" w:type="dxa"/>
                  <w:tcBorders>
                    <w:top w:val="nil"/>
                    <w:left w:val="nil"/>
                    <w:bottom w:val="single" w:sz="4" w:space="0" w:color="000000"/>
                    <w:right w:val="single" w:sz="4" w:space="0" w:color="000000"/>
                  </w:tcBorders>
                  <w:shd w:val="clear" w:color="000000" w:fill="FFFFFF"/>
                  <w:hideMark/>
                </w:tcPr>
                <w:p w14:paraId="7AE84F42"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540</w:t>
                  </w:r>
                </w:p>
              </w:tc>
              <w:tc>
                <w:tcPr>
                  <w:tcW w:w="1022" w:type="dxa"/>
                  <w:tcBorders>
                    <w:top w:val="nil"/>
                    <w:left w:val="nil"/>
                    <w:bottom w:val="single" w:sz="4" w:space="0" w:color="000000"/>
                    <w:right w:val="nil"/>
                  </w:tcBorders>
                  <w:shd w:val="clear" w:color="000000" w:fill="FFFFFF"/>
                  <w:noWrap/>
                  <w:hideMark/>
                </w:tcPr>
                <w:p w14:paraId="3D35A365"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16 108,88</w:t>
                  </w:r>
                </w:p>
              </w:tc>
              <w:tc>
                <w:tcPr>
                  <w:tcW w:w="1036" w:type="dxa"/>
                  <w:tcBorders>
                    <w:top w:val="nil"/>
                    <w:left w:val="single" w:sz="4" w:space="0" w:color="000000"/>
                    <w:bottom w:val="single" w:sz="4" w:space="0" w:color="000000"/>
                    <w:right w:val="nil"/>
                  </w:tcBorders>
                  <w:shd w:val="clear" w:color="000000" w:fill="FFFFFF"/>
                  <w:noWrap/>
                  <w:hideMark/>
                </w:tcPr>
                <w:p w14:paraId="4DCA1C74"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16 108,88</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5DB261E9"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3F70DC10"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34A9FEC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Выполнение других обязательств муниципального образования</w:t>
                  </w:r>
                </w:p>
              </w:tc>
              <w:tc>
                <w:tcPr>
                  <w:tcW w:w="950" w:type="dxa"/>
                  <w:tcBorders>
                    <w:top w:val="nil"/>
                    <w:left w:val="nil"/>
                    <w:bottom w:val="single" w:sz="4" w:space="0" w:color="000000"/>
                    <w:right w:val="single" w:sz="4" w:space="0" w:color="000000"/>
                  </w:tcBorders>
                  <w:shd w:val="clear" w:color="000000" w:fill="FFFFFF"/>
                  <w:hideMark/>
                </w:tcPr>
                <w:p w14:paraId="78A0FB13"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9999913110</w:t>
                  </w:r>
                </w:p>
              </w:tc>
              <w:tc>
                <w:tcPr>
                  <w:tcW w:w="438" w:type="dxa"/>
                  <w:tcBorders>
                    <w:top w:val="nil"/>
                    <w:left w:val="nil"/>
                    <w:bottom w:val="single" w:sz="4" w:space="0" w:color="000000"/>
                    <w:right w:val="single" w:sz="4" w:space="0" w:color="000000"/>
                  </w:tcBorders>
                  <w:shd w:val="clear" w:color="000000" w:fill="FFFFFF"/>
                  <w:hideMark/>
                </w:tcPr>
                <w:p w14:paraId="52CD0ABA"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1022" w:type="dxa"/>
                  <w:tcBorders>
                    <w:top w:val="nil"/>
                    <w:left w:val="nil"/>
                    <w:bottom w:val="single" w:sz="4" w:space="0" w:color="000000"/>
                    <w:right w:val="nil"/>
                  </w:tcBorders>
                  <w:shd w:val="clear" w:color="000000" w:fill="FFFFFF"/>
                  <w:noWrap/>
                  <w:hideMark/>
                </w:tcPr>
                <w:p w14:paraId="1F21611B"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8 799,00</w:t>
                  </w:r>
                </w:p>
              </w:tc>
              <w:tc>
                <w:tcPr>
                  <w:tcW w:w="1036" w:type="dxa"/>
                  <w:tcBorders>
                    <w:top w:val="nil"/>
                    <w:left w:val="single" w:sz="4" w:space="0" w:color="000000"/>
                    <w:bottom w:val="single" w:sz="4" w:space="0" w:color="000000"/>
                    <w:right w:val="nil"/>
                  </w:tcBorders>
                  <w:shd w:val="clear" w:color="000000" w:fill="FFFFFF"/>
                  <w:noWrap/>
                  <w:hideMark/>
                </w:tcPr>
                <w:p w14:paraId="5E9712FC"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8 799,00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64C04701"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46F93C09" w14:textId="77777777" w:rsidTr="00CA139C">
              <w:trPr>
                <w:trHeight w:val="53"/>
              </w:trPr>
              <w:tc>
                <w:tcPr>
                  <w:tcW w:w="3573" w:type="dxa"/>
                  <w:tcBorders>
                    <w:top w:val="nil"/>
                    <w:left w:val="single" w:sz="4" w:space="0" w:color="auto"/>
                    <w:bottom w:val="single" w:sz="4" w:space="0" w:color="auto"/>
                    <w:right w:val="single" w:sz="4" w:space="0" w:color="auto"/>
                  </w:tcBorders>
                  <w:shd w:val="clear" w:color="000000" w:fill="FFFFFF"/>
                  <w:hideMark/>
                </w:tcPr>
                <w:p w14:paraId="67B71E76"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Закупка товаров, работ и услуг для обеспечения государственных (муниципальных) нужд</w:t>
                  </w:r>
                </w:p>
              </w:tc>
              <w:tc>
                <w:tcPr>
                  <w:tcW w:w="950" w:type="dxa"/>
                  <w:tcBorders>
                    <w:top w:val="nil"/>
                    <w:left w:val="nil"/>
                    <w:bottom w:val="single" w:sz="4" w:space="0" w:color="000000"/>
                    <w:right w:val="single" w:sz="4" w:space="0" w:color="000000"/>
                  </w:tcBorders>
                  <w:shd w:val="clear" w:color="000000" w:fill="FFFFFF"/>
                  <w:hideMark/>
                </w:tcPr>
                <w:p w14:paraId="77188E1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9999913110</w:t>
                  </w:r>
                </w:p>
              </w:tc>
              <w:tc>
                <w:tcPr>
                  <w:tcW w:w="438" w:type="dxa"/>
                  <w:tcBorders>
                    <w:top w:val="nil"/>
                    <w:left w:val="nil"/>
                    <w:bottom w:val="single" w:sz="4" w:space="0" w:color="000000"/>
                    <w:right w:val="single" w:sz="4" w:space="0" w:color="000000"/>
                  </w:tcBorders>
                  <w:shd w:val="clear" w:color="000000" w:fill="FFFFFF"/>
                  <w:hideMark/>
                </w:tcPr>
                <w:p w14:paraId="0410513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1022" w:type="dxa"/>
                  <w:tcBorders>
                    <w:top w:val="nil"/>
                    <w:left w:val="nil"/>
                    <w:bottom w:val="single" w:sz="4" w:space="0" w:color="000000"/>
                    <w:right w:val="nil"/>
                  </w:tcBorders>
                  <w:shd w:val="clear" w:color="000000" w:fill="FFFFFF"/>
                  <w:noWrap/>
                  <w:hideMark/>
                </w:tcPr>
                <w:p w14:paraId="01096A41"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7 560,00</w:t>
                  </w:r>
                </w:p>
              </w:tc>
              <w:tc>
                <w:tcPr>
                  <w:tcW w:w="1036" w:type="dxa"/>
                  <w:tcBorders>
                    <w:top w:val="nil"/>
                    <w:left w:val="single" w:sz="4" w:space="0" w:color="000000"/>
                    <w:bottom w:val="single" w:sz="4" w:space="0" w:color="000000"/>
                    <w:right w:val="nil"/>
                  </w:tcBorders>
                  <w:shd w:val="clear" w:color="000000" w:fill="FFFFFF"/>
                  <w:noWrap/>
                  <w:hideMark/>
                </w:tcPr>
                <w:p w14:paraId="613DF1F7"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7 560,00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20786CF8"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166E0D03" w14:textId="77777777" w:rsidTr="00CA139C">
              <w:trPr>
                <w:trHeight w:val="53"/>
              </w:trPr>
              <w:tc>
                <w:tcPr>
                  <w:tcW w:w="3573" w:type="dxa"/>
                  <w:tcBorders>
                    <w:top w:val="nil"/>
                    <w:left w:val="single" w:sz="4" w:space="0" w:color="auto"/>
                    <w:bottom w:val="single" w:sz="4" w:space="0" w:color="auto"/>
                    <w:right w:val="single" w:sz="4" w:space="0" w:color="auto"/>
                  </w:tcBorders>
                  <w:shd w:val="clear" w:color="000000" w:fill="FFFFFF"/>
                  <w:hideMark/>
                </w:tcPr>
                <w:p w14:paraId="62810C38"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Иные закупки товаров, работ и услуг для обеспечения государственных (муниципальных) нужд"</w:t>
                  </w:r>
                </w:p>
              </w:tc>
              <w:tc>
                <w:tcPr>
                  <w:tcW w:w="950" w:type="dxa"/>
                  <w:tcBorders>
                    <w:top w:val="nil"/>
                    <w:left w:val="nil"/>
                    <w:bottom w:val="single" w:sz="4" w:space="0" w:color="000000"/>
                    <w:right w:val="single" w:sz="4" w:space="0" w:color="000000"/>
                  </w:tcBorders>
                  <w:shd w:val="clear" w:color="000000" w:fill="FFFFFF"/>
                  <w:hideMark/>
                </w:tcPr>
                <w:p w14:paraId="0BBEB037"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9999913110</w:t>
                  </w:r>
                </w:p>
              </w:tc>
              <w:tc>
                <w:tcPr>
                  <w:tcW w:w="438" w:type="dxa"/>
                  <w:tcBorders>
                    <w:top w:val="nil"/>
                    <w:left w:val="nil"/>
                    <w:bottom w:val="single" w:sz="4" w:space="0" w:color="000000"/>
                    <w:right w:val="single" w:sz="4" w:space="0" w:color="000000"/>
                  </w:tcBorders>
                  <w:shd w:val="clear" w:color="000000" w:fill="FFFFFF"/>
                  <w:hideMark/>
                </w:tcPr>
                <w:p w14:paraId="2D7AE8BA"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1022" w:type="dxa"/>
                  <w:tcBorders>
                    <w:top w:val="nil"/>
                    <w:left w:val="nil"/>
                    <w:bottom w:val="single" w:sz="4" w:space="0" w:color="000000"/>
                    <w:right w:val="nil"/>
                  </w:tcBorders>
                  <w:shd w:val="clear" w:color="000000" w:fill="FFFFFF"/>
                  <w:noWrap/>
                  <w:hideMark/>
                </w:tcPr>
                <w:p w14:paraId="5F3EEAA1"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7 560,00</w:t>
                  </w:r>
                </w:p>
              </w:tc>
              <w:tc>
                <w:tcPr>
                  <w:tcW w:w="1036" w:type="dxa"/>
                  <w:tcBorders>
                    <w:top w:val="nil"/>
                    <w:left w:val="single" w:sz="4" w:space="0" w:color="000000"/>
                    <w:bottom w:val="single" w:sz="4" w:space="0" w:color="000000"/>
                    <w:right w:val="nil"/>
                  </w:tcBorders>
                  <w:shd w:val="clear" w:color="000000" w:fill="FFFFFF"/>
                  <w:noWrap/>
                  <w:hideMark/>
                </w:tcPr>
                <w:p w14:paraId="0BBC1223"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7 560,00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49106E8E"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177C283E"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16F5F440"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бюджетные ассигнования</w:t>
                  </w:r>
                </w:p>
              </w:tc>
              <w:tc>
                <w:tcPr>
                  <w:tcW w:w="950" w:type="dxa"/>
                  <w:tcBorders>
                    <w:top w:val="nil"/>
                    <w:left w:val="nil"/>
                    <w:bottom w:val="single" w:sz="4" w:space="0" w:color="000000"/>
                    <w:right w:val="single" w:sz="4" w:space="0" w:color="000000"/>
                  </w:tcBorders>
                  <w:shd w:val="clear" w:color="000000" w:fill="FFFFFF"/>
                  <w:hideMark/>
                </w:tcPr>
                <w:p w14:paraId="74A7EBA7"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9999913110</w:t>
                  </w:r>
                </w:p>
              </w:tc>
              <w:tc>
                <w:tcPr>
                  <w:tcW w:w="438" w:type="dxa"/>
                  <w:tcBorders>
                    <w:top w:val="nil"/>
                    <w:left w:val="nil"/>
                    <w:bottom w:val="single" w:sz="4" w:space="0" w:color="000000"/>
                    <w:right w:val="single" w:sz="4" w:space="0" w:color="000000"/>
                  </w:tcBorders>
                  <w:shd w:val="clear" w:color="000000" w:fill="FFFFFF"/>
                  <w:hideMark/>
                </w:tcPr>
                <w:p w14:paraId="69084C8B"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800</w:t>
                  </w:r>
                </w:p>
              </w:tc>
              <w:tc>
                <w:tcPr>
                  <w:tcW w:w="1022" w:type="dxa"/>
                  <w:tcBorders>
                    <w:top w:val="nil"/>
                    <w:left w:val="nil"/>
                    <w:bottom w:val="single" w:sz="4" w:space="0" w:color="000000"/>
                    <w:right w:val="nil"/>
                  </w:tcBorders>
                  <w:shd w:val="clear" w:color="000000" w:fill="FFFFFF"/>
                  <w:noWrap/>
                  <w:hideMark/>
                </w:tcPr>
                <w:p w14:paraId="7E6D5978"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1 239,00</w:t>
                  </w:r>
                </w:p>
              </w:tc>
              <w:tc>
                <w:tcPr>
                  <w:tcW w:w="1036" w:type="dxa"/>
                  <w:tcBorders>
                    <w:top w:val="nil"/>
                    <w:left w:val="single" w:sz="4" w:space="0" w:color="000000"/>
                    <w:bottom w:val="single" w:sz="4" w:space="0" w:color="000000"/>
                    <w:right w:val="nil"/>
                  </w:tcBorders>
                  <w:shd w:val="clear" w:color="000000" w:fill="FFFFFF"/>
                  <w:noWrap/>
                  <w:hideMark/>
                </w:tcPr>
                <w:p w14:paraId="440E3CCA"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1 239,00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713EF64F"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76C425A8" w14:textId="77777777" w:rsidTr="00CA139C">
              <w:trPr>
                <w:trHeight w:val="53"/>
              </w:trPr>
              <w:tc>
                <w:tcPr>
                  <w:tcW w:w="3573" w:type="dxa"/>
                  <w:tcBorders>
                    <w:top w:val="nil"/>
                    <w:left w:val="single" w:sz="4" w:space="0" w:color="000000"/>
                    <w:bottom w:val="single" w:sz="4" w:space="0" w:color="000000"/>
                    <w:right w:val="single" w:sz="4" w:space="0" w:color="000000"/>
                  </w:tcBorders>
                  <w:shd w:val="clear" w:color="000000" w:fill="FFFFFF"/>
                  <w:hideMark/>
                </w:tcPr>
                <w:p w14:paraId="1120899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Уплата налогов, сборов и иных платежей</w:t>
                  </w:r>
                </w:p>
              </w:tc>
              <w:tc>
                <w:tcPr>
                  <w:tcW w:w="950" w:type="dxa"/>
                  <w:tcBorders>
                    <w:top w:val="nil"/>
                    <w:left w:val="nil"/>
                    <w:bottom w:val="single" w:sz="4" w:space="0" w:color="000000"/>
                    <w:right w:val="single" w:sz="4" w:space="0" w:color="000000"/>
                  </w:tcBorders>
                  <w:shd w:val="clear" w:color="000000" w:fill="FFFFFF"/>
                  <w:hideMark/>
                </w:tcPr>
                <w:p w14:paraId="284B7977"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9999913110</w:t>
                  </w:r>
                </w:p>
              </w:tc>
              <w:tc>
                <w:tcPr>
                  <w:tcW w:w="438" w:type="dxa"/>
                  <w:tcBorders>
                    <w:top w:val="nil"/>
                    <w:left w:val="nil"/>
                    <w:bottom w:val="single" w:sz="4" w:space="0" w:color="000000"/>
                    <w:right w:val="single" w:sz="4" w:space="0" w:color="000000"/>
                  </w:tcBorders>
                  <w:shd w:val="clear" w:color="000000" w:fill="FFFFFF"/>
                  <w:hideMark/>
                </w:tcPr>
                <w:p w14:paraId="727F9D9F"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850</w:t>
                  </w:r>
                </w:p>
              </w:tc>
              <w:tc>
                <w:tcPr>
                  <w:tcW w:w="1022" w:type="dxa"/>
                  <w:tcBorders>
                    <w:top w:val="nil"/>
                    <w:left w:val="nil"/>
                    <w:bottom w:val="single" w:sz="4" w:space="0" w:color="000000"/>
                    <w:right w:val="nil"/>
                  </w:tcBorders>
                  <w:shd w:val="clear" w:color="000000" w:fill="FFFFFF"/>
                  <w:noWrap/>
                  <w:hideMark/>
                </w:tcPr>
                <w:p w14:paraId="24CEE356"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1 239,00</w:t>
                  </w:r>
                </w:p>
              </w:tc>
              <w:tc>
                <w:tcPr>
                  <w:tcW w:w="1036" w:type="dxa"/>
                  <w:tcBorders>
                    <w:top w:val="nil"/>
                    <w:left w:val="single" w:sz="4" w:space="0" w:color="000000"/>
                    <w:bottom w:val="single" w:sz="4" w:space="0" w:color="000000"/>
                    <w:right w:val="nil"/>
                  </w:tcBorders>
                  <w:shd w:val="clear" w:color="000000" w:fill="FFFFFF"/>
                  <w:noWrap/>
                  <w:hideMark/>
                </w:tcPr>
                <w:p w14:paraId="2FF4166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1 239,00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420C8E84"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18EEEEBF" w14:textId="77777777" w:rsidTr="00CA139C">
              <w:trPr>
                <w:trHeight w:val="53"/>
              </w:trPr>
              <w:tc>
                <w:tcPr>
                  <w:tcW w:w="3573" w:type="dxa"/>
                  <w:tcBorders>
                    <w:top w:val="nil"/>
                    <w:left w:val="single" w:sz="4" w:space="0" w:color="auto"/>
                    <w:bottom w:val="single" w:sz="4" w:space="0" w:color="auto"/>
                    <w:right w:val="single" w:sz="4" w:space="0" w:color="auto"/>
                  </w:tcBorders>
                  <w:shd w:val="clear" w:color="auto" w:fill="auto"/>
                  <w:hideMark/>
                </w:tcPr>
                <w:p w14:paraId="5DE597B7"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Оценка недвижимости, признание прав и регулирование отношений по муниципальной собственности</w:t>
                  </w:r>
                </w:p>
              </w:tc>
              <w:tc>
                <w:tcPr>
                  <w:tcW w:w="950" w:type="dxa"/>
                  <w:tcBorders>
                    <w:top w:val="nil"/>
                    <w:left w:val="nil"/>
                    <w:bottom w:val="single" w:sz="4" w:space="0" w:color="auto"/>
                    <w:right w:val="single" w:sz="4" w:space="0" w:color="auto"/>
                  </w:tcBorders>
                  <w:shd w:val="clear" w:color="auto" w:fill="auto"/>
                  <w:hideMark/>
                </w:tcPr>
                <w:p w14:paraId="4BFA20B8"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9999922000</w:t>
                  </w:r>
                </w:p>
              </w:tc>
              <w:tc>
                <w:tcPr>
                  <w:tcW w:w="438" w:type="dxa"/>
                  <w:tcBorders>
                    <w:top w:val="nil"/>
                    <w:left w:val="nil"/>
                    <w:bottom w:val="single" w:sz="4" w:space="0" w:color="auto"/>
                    <w:right w:val="single" w:sz="4" w:space="0" w:color="auto"/>
                  </w:tcBorders>
                  <w:shd w:val="clear" w:color="auto" w:fill="auto"/>
                  <w:hideMark/>
                </w:tcPr>
                <w:p w14:paraId="55C6197F"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1022" w:type="dxa"/>
                  <w:tcBorders>
                    <w:top w:val="nil"/>
                    <w:left w:val="nil"/>
                    <w:bottom w:val="single" w:sz="4" w:space="0" w:color="auto"/>
                    <w:right w:val="single" w:sz="4" w:space="0" w:color="auto"/>
                  </w:tcBorders>
                  <w:shd w:val="clear" w:color="000000" w:fill="FFFFFF"/>
                  <w:noWrap/>
                  <w:hideMark/>
                </w:tcPr>
                <w:p w14:paraId="2BCCF122"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289569,52</w:t>
                  </w:r>
                </w:p>
              </w:tc>
              <w:tc>
                <w:tcPr>
                  <w:tcW w:w="1036" w:type="dxa"/>
                  <w:tcBorders>
                    <w:top w:val="nil"/>
                    <w:left w:val="nil"/>
                    <w:bottom w:val="single" w:sz="4" w:space="0" w:color="auto"/>
                    <w:right w:val="nil"/>
                  </w:tcBorders>
                  <w:shd w:val="clear" w:color="000000" w:fill="FFFFFF"/>
                  <w:noWrap/>
                  <w:hideMark/>
                </w:tcPr>
                <w:p w14:paraId="704B7094"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188639,50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192AC5B2"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65,14</w:t>
                  </w:r>
                </w:p>
              </w:tc>
            </w:tr>
            <w:tr w:rsidR="00CA139C" w:rsidRPr="00576787" w14:paraId="15FE73D3" w14:textId="77777777" w:rsidTr="00CA139C">
              <w:trPr>
                <w:trHeight w:val="53"/>
              </w:trPr>
              <w:tc>
                <w:tcPr>
                  <w:tcW w:w="3573" w:type="dxa"/>
                  <w:tcBorders>
                    <w:top w:val="nil"/>
                    <w:left w:val="single" w:sz="4" w:space="0" w:color="auto"/>
                    <w:bottom w:val="single" w:sz="4" w:space="0" w:color="auto"/>
                    <w:right w:val="single" w:sz="4" w:space="0" w:color="auto"/>
                  </w:tcBorders>
                  <w:shd w:val="clear" w:color="auto" w:fill="auto"/>
                  <w:hideMark/>
                </w:tcPr>
                <w:p w14:paraId="2149C7E4"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Закупка товаров, работ и услуг для обеспечения государственных (муниципальных) нужд</w:t>
                  </w:r>
                </w:p>
              </w:tc>
              <w:tc>
                <w:tcPr>
                  <w:tcW w:w="950" w:type="dxa"/>
                  <w:tcBorders>
                    <w:top w:val="nil"/>
                    <w:left w:val="nil"/>
                    <w:bottom w:val="single" w:sz="4" w:space="0" w:color="auto"/>
                    <w:right w:val="single" w:sz="4" w:space="0" w:color="auto"/>
                  </w:tcBorders>
                  <w:shd w:val="clear" w:color="auto" w:fill="auto"/>
                  <w:hideMark/>
                </w:tcPr>
                <w:p w14:paraId="268639A4"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9999922000</w:t>
                  </w:r>
                </w:p>
              </w:tc>
              <w:tc>
                <w:tcPr>
                  <w:tcW w:w="438" w:type="dxa"/>
                  <w:tcBorders>
                    <w:top w:val="nil"/>
                    <w:left w:val="nil"/>
                    <w:bottom w:val="single" w:sz="4" w:space="0" w:color="auto"/>
                    <w:right w:val="single" w:sz="4" w:space="0" w:color="auto"/>
                  </w:tcBorders>
                  <w:shd w:val="clear" w:color="auto" w:fill="auto"/>
                  <w:hideMark/>
                </w:tcPr>
                <w:p w14:paraId="065E0AD2"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200</w:t>
                  </w:r>
                </w:p>
              </w:tc>
              <w:tc>
                <w:tcPr>
                  <w:tcW w:w="1022" w:type="dxa"/>
                  <w:tcBorders>
                    <w:top w:val="nil"/>
                    <w:left w:val="nil"/>
                    <w:bottom w:val="single" w:sz="4" w:space="0" w:color="auto"/>
                    <w:right w:val="single" w:sz="4" w:space="0" w:color="auto"/>
                  </w:tcBorders>
                  <w:shd w:val="clear" w:color="000000" w:fill="FFFFFF"/>
                  <w:noWrap/>
                  <w:hideMark/>
                </w:tcPr>
                <w:p w14:paraId="60D1BD47"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289569,52</w:t>
                  </w:r>
                </w:p>
              </w:tc>
              <w:tc>
                <w:tcPr>
                  <w:tcW w:w="1036" w:type="dxa"/>
                  <w:tcBorders>
                    <w:top w:val="nil"/>
                    <w:left w:val="nil"/>
                    <w:bottom w:val="single" w:sz="4" w:space="0" w:color="auto"/>
                    <w:right w:val="nil"/>
                  </w:tcBorders>
                  <w:shd w:val="clear" w:color="000000" w:fill="FFFFFF"/>
                  <w:noWrap/>
                  <w:hideMark/>
                </w:tcPr>
                <w:p w14:paraId="69574653"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188639,50</w:t>
                  </w:r>
                </w:p>
              </w:tc>
              <w:tc>
                <w:tcPr>
                  <w:tcW w:w="1009" w:type="dxa"/>
                  <w:tcBorders>
                    <w:top w:val="nil"/>
                    <w:left w:val="single" w:sz="4" w:space="0" w:color="auto"/>
                    <w:bottom w:val="single" w:sz="4" w:space="0" w:color="auto"/>
                    <w:right w:val="single" w:sz="4" w:space="0" w:color="auto"/>
                  </w:tcBorders>
                  <w:shd w:val="clear" w:color="000000" w:fill="FFFFFF"/>
                  <w:noWrap/>
                  <w:hideMark/>
                </w:tcPr>
                <w:p w14:paraId="5431CFD1"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65,14</w:t>
                  </w:r>
                </w:p>
              </w:tc>
            </w:tr>
          </w:tbl>
          <w:p w14:paraId="636CFDC0" w14:textId="77777777" w:rsidR="00CA139C" w:rsidRPr="00576787" w:rsidRDefault="00CA139C" w:rsidP="00576787">
            <w:pPr>
              <w:ind w:firstLine="709"/>
              <w:jc w:val="both"/>
              <w:rPr>
                <w:rFonts w:ascii="Calibri" w:hAnsi="Calibri" w:cs="Calibri"/>
                <w:sz w:val="18"/>
                <w:szCs w:val="18"/>
                <w:lang w:val="ru-RU"/>
              </w:rPr>
            </w:pPr>
          </w:p>
        </w:tc>
        <w:tc>
          <w:tcPr>
            <w:tcW w:w="283" w:type="dxa"/>
            <w:shd w:val="clear" w:color="auto" w:fill="auto"/>
          </w:tcPr>
          <w:p w14:paraId="674FA655" w14:textId="77777777" w:rsidR="00CA139C" w:rsidRPr="00576787" w:rsidRDefault="00CA139C" w:rsidP="00576787">
            <w:pPr>
              <w:rPr>
                <w:rFonts w:ascii="Calibri" w:hAnsi="Calibri" w:cs="Calibri"/>
                <w:sz w:val="18"/>
                <w:szCs w:val="18"/>
                <w:lang w:val="ru-RU"/>
              </w:rPr>
            </w:pPr>
          </w:p>
        </w:tc>
        <w:tc>
          <w:tcPr>
            <w:tcW w:w="7824" w:type="dxa"/>
            <w:shd w:val="clear" w:color="auto" w:fill="auto"/>
          </w:tcPr>
          <w:tbl>
            <w:tblPr>
              <w:tblW w:w="8028" w:type="dxa"/>
              <w:tblLayout w:type="fixed"/>
              <w:tblLook w:val="04A0" w:firstRow="1" w:lastRow="0" w:firstColumn="1" w:lastColumn="0" w:noHBand="0" w:noVBand="1"/>
            </w:tblPr>
            <w:tblGrid>
              <w:gridCol w:w="3573"/>
              <w:gridCol w:w="950"/>
              <w:gridCol w:w="438"/>
              <w:gridCol w:w="1022"/>
              <w:gridCol w:w="1036"/>
              <w:gridCol w:w="1009"/>
            </w:tblGrid>
            <w:tr w:rsidR="00CA139C" w:rsidRPr="00576787" w14:paraId="38302E2A" w14:textId="77777777" w:rsidTr="008C4537">
              <w:trPr>
                <w:trHeight w:val="53"/>
              </w:trPr>
              <w:tc>
                <w:tcPr>
                  <w:tcW w:w="3468" w:type="dxa"/>
                  <w:tcBorders>
                    <w:top w:val="nil"/>
                    <w:left w:val="single" w:sz="4" w:space="0" w:color="auto"/>
                    <w:bottom w:val="single" w:sz="4" w:space="0" w:color="auto"/>
                    <w:right w:val="single" w:sz="4" w:space="0" w:color="auto"/>
                  </w:tcBorders>
                  <w:shd w:val="clear" w:color="auto" w:fill="auto"/>
                  <w:hideMark/>
                </w:tcPr>
                <w:p w14:paraId="3B60BCD1"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Иные закупки товаров, работ и услуг для обеспечения государственных (муниципальных) нужд"</w:t>
                  </w:r>
                </w:p>
              </w:tc>
              <w:tc>
                <w:tcPr>
                  <w:tcW w:w="922" w:type="dxa"/>
                  <w:tcBorders>
                    <w:top w:val="nil"/>
                    <w:left w:val="nil"/>
                    <w:bottom w:val="single" w:sz="4" w:space="0" w:color="auto"/>
                    <w:right w:val="single" w:sz="4" w:space="0" w:color="auto"/>
                  </w:tcBorders>
                  <w:shd w:val="clear" w:color="auto" w:fill="auto"/>
                  <w:hideMark/>
                </w:tcPr>
                <w:p w14:paraId="09387A77"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9999922000</w:t>
                  </w:r>
                </w:p>
              </w:tc>
              <w:tc>
                <w:tcPr>
                  <w:tcW w:w="425" w:type="dxa"/>
                  <w:tcBorders>
                    <w:top w:val="nil"/>
                    <w:left w:val="nil"/>
                    <w:bottom w:val="single" w:sz="4" w:space="0" w:color="auto"/>
                    <w:right w:val="single" w:sz="4" w:space="0" w:color="auto"/>
                  </w:tcBorders>
                  <w:shd w:val="clear" w:color="auto" w:fill="auto"/>
                  <w:hideMark/>
                </w:tcPr>
                <w:p w14:paraId="56BEE738"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240</w:t>
                  </w:r>
                </w:p>
              </w:tc>
              <w:tc>
                <w:tcPr>
                  <w:tcW w:w="992" w:type="dxa"/>
                  <w:tcBorders>
                    <w:top w:val="nil"/>
                    <w:left w:val="nil"/>
                    <w:bottom w:val="single" w:sz="4" w:space="0" w:color="auto"/>
                    <w:right w:val="single" w:sz="4" w:space="0" w:color="auto"/>
                  </w:tcBorders>
                  <w:shd w:val="clear" w:color="000000" w:fill="FFFFFF"/>
                  <w:noWrap/>
                  <w:hideMark/>
                </w:tcPr>
                <w:p w14:paraId="74B92DD3"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289569,52</w:t>
                  </w:r>
                </w:p>
              </w:tc>
              <w:tc>
                <w:tcPr>
                  <w:tcW w:w="1006" w:type="dxa"/>
                  <w:tcBorders>
                    <w:top w:val="nil"/>
                    <w:left w:val="nil"/>
                    <w:bottom w:val="single" w:sz="4" w:space="0" w:color="auto"/>
                    <w:right w:val="single" w:sz="4" w:space="0" w:color="auto"/>
                  </w:tcBorders>
                  <w:shd w:val="clear" w:color="000000" w:fill="FFFFFF"/>
                  <w:noWrap/>
                  <w:hideMark/>
                </w:tcPr>
                <w:p w14:paraId="7F1FF9B9"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188639,50</w:t>
                  </w:r>
                </w:p>
              </w:tc>
              <w:tc>
                <w:tcPr>
                  <w:tcW w:w="979" w:type="dxa"/>
                  <w:tcBorders>
                    <w:top w:val="nil"/>
                    <w:left w:val="nil"/>
                    <w:bottom w:val="single" w:sz="4" w:space="0" w:color="auto"/>
                    <w:right w:val="single" w:sz="4" w:space="0" w:color="auto"/>
                  </w:tcBorders>
                  <w:shd w:val="clear" w:color="000000" w:fill="FFFFFF"/>
                  <w:noWrap/>
                  <w:hideMark/>
                </w:tcPr>
                <w:p w14:paraId="08BC3B00"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65,14</w:t>
                  </w:r>
                </w:p>
              </w:tc>
            </w:tr>
            <w:tr w:rsidR="00CA139C" w:rsidRPr="00576787" w14:paraId="5514076B" w14:textId="77777777" w:rsidTr="008C4537">
              <w:trPr>
                <w:trHeight w:val="53"/>
              </w:trPr>
              <w:tc>
                <w:tcPr>
                  <w:tcW w:w="3468" w:type="dxa"/>
                  <w:tcBorders>
                    <w:top w:val="nil"/>
                    <w:left w:val="single" w:sz="4" w:space="0" w:color="auto"/>
                    <w:bottom w:val="single" w:sz="4" w:space="0" w:color="auto"/>
                    <w:right w:val="single" w:sz="4" w:space="0" w:color="auto"/>
                  </w:tcBorders>
                  <w:shd w:val="clear" w:color="000000" w:fill="FFFFFF"/>
                  <w:hideMark/>
                </w:tcPr>
                <w:p w14:paraId="2B67DFD2"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proofErr w:type="gramStart"/>
                  <w:r w:rsidRPr="00576787">
                    <w:rPr>
                      <w:rFonts w:ascii="Calibri" w:eastAsia="Times New Roman" w:hAnsi="Calibri" w:cs="Calibri"/>
                      <w:kern w:val="0"/>
                      <w:sz w:val="12"/>
                      <w:szCs w:val="12"/>
                      <w:lang w:val="ru-RU" w:eastAsia="ru-RU" w:bidi="ar-SA"/>
                    </w:rPr>
                    <w:t>Расходы</w:t>
                  </w:r>
                  <w:proofErr w:type="gramEnd"/>
                  <w:r w:rsidRPr="00576787">
                    <w:rPr>
                      <w:rFonts w:ascii="Calibri" w:eastAsia="Times New Roman" w:hAnsi="Calibri" w:cs="Calibri"/>
                      <w:kern w:val="0"/>
                      <w:sz w:val="12"/>
                      <w:szCs w:val="12"/>
                      <w:lang w:val="ru-RU" w:eastAsia="ru-RU" w:bidi="ar-SA"/>
                    </w:rPr>
                    <w:t xml:space="preserve"> связанные с реализацией муниципального имущества находящегося в казне муниципального образования</w:t>
                  </w:r>
                </w:p>
              </w:tc>
              <w:tc>
                <w:tcPr>
                  <w:tcW w:w="922" w:type="dxa"/>
                  <w:tcBorders>
                    <w:top w:val="nil"/>
                    <w:left w:val="nil"/>
                    <w:bottom w:val="single" w:sz="4" w:space="0" w:color="auto"/>
                    <w:right w:val="single" w:sz="4" w:space="0" w:color="auto"/>
                  </w:tcBorders>
                  <w:shd w:val="clear" w:color="000000" w:fill="FFFFFF"/>
                  <w:noWrap/>
                  <w:hideMark/>
                </w:tcPr>
                <w:p w14:paraId="4B02379B"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9999922001</w:t>
                  </w:r>
                </w:p>
              </w:tc>
              <w:tc>
                <w:tcPr>
                  <w:tcW w:w="425" w:type="dxa"/>
                  <w:tcBorders>
                    <w:top w:val="nil"/>
                    <w:left w:val="nil"/>
                    <w:bottom w:val="single" w:sz="4" w:space="0" w:color="auto"/>
                    <w:right w:val="single" w:sz="4" w:space="0" w:color="auto"/>
                  </w:tcBorders>
                  <w:shd w:val="clear" w:color="000000" w:fill="FFFFFF"/>
                  <w:noWrap/>
                  <w:hideMark/>
                </w:tcPr>
                <w:p w14:paraId="2F1C179E"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000</w:t>
                  </w:r>
                </w:p>
              </w:tc>
              <w:tc>
                <w:tcPr>
                  <w:tcW w:w="992" w:type="dxa"/>
                  <w:tcBorders>
                    <w:top w:val="nil"/>
                    <w:left w:val="nil"/>
                    <w:bottom w:val="single" w:sz="4" w:space="0" w:color="auto"/>
                    <w:right w:val="single" w:sz="4" w:space="0" w:color="auto"/>
                  </w:tcBorders>
                  <w:shd w:val="clear" w:color="000000" w:fill="FFFFFF"/>
                  <w:noWrap/>
                  <w:hideMark/>
                </w:tcPr>
                <w:p w14:paraId="63C2C7DC"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656604,00</w:t>
                  </w:r>
                </w:p>
              </w:tc>
              <w:tc>
                <w:tcPr>
                  <w:tcW w:w="1006" w:type="dxa"/>
                  <w:tcBorders>
                    <w:top w:val="nil"/>
                    <w:left w:val="nil"/>
                    <w:bottom w:val="single" w:sz="4" w:space="0" w:color="auto"/>
                    <w:right w:val="single" w:sz="4" w:space="0" w:color="auto"/>
                  </w:tcBorders>
                  <w:shd w:val="clear" w:color="000000" w:fill="FFFFFF"/>
                  <w:noWrap/>
                  <w:hideMark/>
                </w:tcPr>
                <w:p w14:paraId="427A3D5B"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656604,00</w:t>
                  </w:r>
                </w:p>
              </w:tc>
              <w:tc>
                <w:tcPr>
                  <w:tcW w:w="979" w:type="dxa"/>
                  <w:tcBorders>
                    <w:top w:val="nil"/>
                    <w:left w:val="nil"/>
                    <w:bottom w:val="single" w:sz="4" w:space="0" w:color="auto"/>
                    <w:right w:val="single" w:sz="4" w:space="0" w:color="auto"/>
                  </w:tcBorders>
                  <w:shd w:val="clear" w:color="000000" w:fill="FFFFFF"/>
                  <w:noWrap/>
                  <w:hideMark/>
                </w:tcPr>
                <w:p w14:paraId="66909E41"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5A31496F" w14:textId="77777777" w:rsidTr="008C4537">
              <w:trPr>
                <w:trHeight w:val="53"/>
              </w:trPr>
              <w:tc>
                <w:tcPr>
                  <w:tcW w:w="3468" w:type="dxa"/>
                  <w:tcBorders>
                    <w:top w:val="nil"/>
                    <w:left w:val="single" w:sz="4" w:space="0" w:color="auto"/>
                    <w:bottom w:val="single" w:sz="4" w:space="0" w:color="auto"/>
                    <w:right w:val="single" w:sz="4" w:space="0" w:color="auto"/>
                  </w:tcBorders>
                  <w:shd w:val="clear" w:color="000000" w:fill="FFFFFF"/>
                  <w:hideMark/>
                </w:tcPr>
                <w:p w14:paraId="7C6D6B9C"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Иные бюджетные ассигнования</w:t>
                  </w:r>
                </w:p>
              </w:tc>
              <w:tc>
                <w:tcPr>
                  <w:tcW w:w="922" w:type="dxa"/>
                  <w:tcBorders>
                    <w:top w:val="nil"/>
                    <w:left w:val="nil"/>
                    <w:bottom w:val="single" w:sz="4" w:space="0" w:color="auto"/>
                    <w:right w:val="single" w:sz="4" w:space="0" w:color="auto"/>
                  </w:tcBorders>
                  <w:shd w:val="clear" w:color="000000" w:fill="FFFFFF"/>
                  <w:noWrap/>
                  <w:hideMark/>
                </w:tcPr>
                <w:p w14:paraId="0CC6346A"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9999922001</w:t>
                  </w:r>
                </w:p>
              </w:tc>
              <w:tc>
                <w:tcPr>
                  <w:tcW w:w="425" w:type="dxa"/>
                  <w:tcBorders>
                    <w:top w:val="nil"/>
                    <w:left w:val="nil"/>
                    <w:bottom w:val="single" w:sz="4" w:space="0" w:color="auto"/>
                    <w:right w:val="single" w:sz="4" w:space="0" w:color="auto"/>
                  </w:tcBorders>
                  <w:shd w:val="clear" w:color="000000" w:fill="FFFFFF"/>
                  <w:noWrap/>
                  <w:hideMark/>
                </w:tcPr>
                <w:p w14:paraId="2AD579FC"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800</w:t>
                  </w:r>
                </w:p>
              </w:tc>
              <w:tc>
                <w:tcPr>
                  <w:tcW w:w="992" w:type="dxa"/>
                  <w:tcBorders>
                    <w:top w:val="nil"/>
                    <w:left w:val="nil"/>
                    <w:bottom w:val="single" w:sz="4" w:space="0" w:color="auto"/>
                    <w:right w:val="single" w:sz="4" w:space="0" w:color="auto"/>
                  </w:tcBorders>
                  <w:shd w:val="clear" w:color="000000" w:fill="FFFFFF"/>
                  <w:noWrap/>
                  <w:hideMark/>
                </w:tcPr>
                <w:p w14:paraId="5AB58A38"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656604,00</w:t>
                  </w:r>
                </w:p>
              </w:tc>
              <w:tc>
                <w:tcPr>
                  <w:tcW w:w="1006" w:type="dxa"/>
                  <w:tcBorders>
                    <w:top w:val="nil"/>
                    <w:left w:val="nil"/>
                    <w:bottom w:val="single" w:sz="4" w:space="0" w:color="auto"/>
                    <w:right w:val="single" w:sz="4" w:space="0" w:color="auto"/>
                  </w:tcBorders>
                  <w:shd w:val="clear" w:color="000000" w:fill="FFFFFF"/>
                  <w:noWrap/>
                  <w:hideMark/>
                </w:tcPr>
                <w:p w14:paraId="01845FBD"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656604,00</w:t>
                  </w:r>
                </w:p>
              </w:tc>
              <w:tc>
                <w:tcPr>
                  <w:tcW w:w="979" w:type="dxa"/>
                  <w:tcBorders>
                    <w:top w:val="nil"/>
                    <w:left w:val="nil"/>
                    <w:bottom w:val="single" w:sz="4" w:space="0" w:color="auto"/>
                    <w:right w:val="single" w:sz="4" w:space="0" w:color="auto"/>
                  </w:tcBorders>
                  <w:shd w:val="clear" w:color="000000" w:fill="FFFFFF"/>
                  <w:noWrap/>
                  <w:hideMark/>
                </w:tcPr>
                <w:p w14:paraId="4E597D85"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7ED677C6" w14:textId="77777777" w:rsidTr="008C4537">
              <w:trPr>
                <w:trHeight w:val="53"/>
              </w:trPr>
              <w:tc>
                <w:tcPr>
                  <w:tcW w:w="3468" w:type="dxa"/>
                  <w:tcBorders>
                    <w:top w:val="nil"/>
                    <w:left w:val="single" w:sz="4" w:space="0" w:color="auto"/>
                    <w:bottom w:val="single" w:sz="4" w:space="0" w:color="auto"/>
                    <w:right w:val="single" w:sz="4" w:space="0" w:color="auto"/>
                  </w:tcBorders>
                  <w:shd w:val="clear" w:color="000000" w:fill="FFFFFF"/>
                  <w:hideMark/>
                </w:tcPr>
                <w:p w14:paraId="2FDAFEC4"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Уплата налогов, сборов и иных платежей</w:t>
                  </w:r>
                </w:p>
              </w:tc>
              <w:tc>
                <w:tcPr>
                  <w:tcW w:w="922" w:type="dxa"/>
                  <w:tcBorders>
                    <w:top w:val="nil"/>
                    <w:left w:val="nil"/>
                    <w:bottom w:val="single" w:sz="4" w:space="0" w:color="auto"/>
                    <w:right w:val="single" w:sz="4" w:space="0" w:color="auto"/>
                  </w:tcBorders>
                  <w:shd w:val="clear" w:color="000000" w:fill="FFFFFF"/>
                  <w:noWrap/>
                  <w:hideMark/>
                </w:tcPr>
                <w:p w14:paraId="7F6C7E11"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9999922001</w:t>
                  </w:r>
                </w:p>
              </w:tc>
              <w:tc>
                <w:tcPr>
                  <w:tcW w:w="425" w:type="dxa"/>
                  <w:tcBorders>
                    <w:top w:val="nil"/>
                    <w:left w:val="nil"/>
                    <w:bottom w:val="single" w:sz="4" w:space="0" w:color="auto"/>
                    <w:right w:val="single" w:sz="4" w:space="0" w:color="auto"/>
                  </w:tcBorders>
                  <w:shd w:val="clear" w:color="000000" w:fill="FFFFFF"/>
                  <w:noWrap/>
                  <w:hideMark/>
                </w:tcPr>
                <w:p w14:paraId="002D3C5A"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850</w:t>
                  </w:r>
                </w:p>
              </w:tc>
              <w:tc>
                <w:tcPr>
                  <w:tcW w:w="992" w:type="dxa"/>
                  <w:tcBorders>
                    <w:top w:val="nil"/>
                    <w:left w:val="nil"/>
                    <w:bottom w:val="single" w:sz="4" w:space="0" w:color="auto"/>
                    <w:right w:val="single" w:sz="4" w:space="0" w:color="auto"/>
                  </w:tcBorders>
                  <w:shd w:val="clear" w:color="000000" w:fill="FFFFFF"/>
                  <w:noWrap/>
                  <w:hideMark/>
                </w:tcPr>
                <w:p w14:paraId="62710B01"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656604,00</w:t>
                  </w:r>
                </w:p>
              </w:tc>
              <w:tc>
                <w:tcPr>
                  <w:tcW w:w="1006" w:type="dxa"/>
                  <w:tcBorders>
                    <w:top w:val="nil"/>
                    <w:left w:val="nil"/>
                    <w:bottom w:val="single" w:sz="4" w:space="0" w:color="auto"/>
                    <w:right w:val="single" w:sz="4" w:space="0" w:color="auto"/>
                  </w:tcBorders>
                  <w:shd w:val="clear" w:color="000000" w:fill="FFFFFF"/>
                  <w:noWrap/>
                  <w:hideMark/>
                </w:tcPr>
                <w:p w14:paraId="25C01C0E" w14:textId="77777777" w:rsidR="00CA139C" w:rsidRPr="00576787" w:rsidRDefault="00CA139C"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kern w:val="0"/>
                      <w:sz w:val="12"/>
                      <w:szCs w:val="12"/>
                      <w:lang w:val="ru-RU" w:eastAsia="ru-RU" w:bidi="ar-SA"/>
                    </w:rPr>
                    <w:t>656604,00</w:t>
                  </w:r>
                </w:p>
              </w:tc>
              <w:tc>
                <w:tcPr>
                  <w:tcW w:w="979" w:type="dxa"/>
                  <w:tcBorders>
                    <w:top w:val="nil"/>
                    <w:left w:val="nil"/>
                    <w:bottom w:val="single" w:sz="4" w:space="0" w:color="auto"/>
                    <w:right w:val="single" w:sz="4" w:space="0" w:color="auto"/>
                  </w:tcBorders>
                  <w:shd w:val="clear" w:color="000000" w:fill="FFFFFF"/>
                  <w:noWrap/>
                  <w:hideMark/>
                </w:tcPr>
                <w:p w14:paraId="5600FC28"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0A41F031" w14:textId="77777777" w:rsidTr="008C4537">
              <w:trPr>
                <w:trHeight w:val="53"/>
              </w:trPr>
              <w:tc>
                <w:tcPr>
                  <w:tcW w:w="3468" w:type="dxa"/>
                  <w:tcBorders>
                    <w:top w:val="nil"/>
                    <w:left w:val="single" w:sz="4" w:space="0" w:color="000000"/>
                    <w:bottom w:val="single" w:sz="4" w:space="0" w:color="000000"/>
                    <w:right w:val="single" w:sz="4" w:space="0" w:color="000000"/>
                  </w:tcBorders>
                  <w:shd w:val="clear" w:color="000000" w:fill="FFFFFF"/>
                  <w:hideMark/>
                </w:tcPr>
                <w:p w14:paraId="04BDE0B1"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Осуществление первичного воинского учета на территориях, где отсутствуют военные комиссариаты</w:t>
                  </w:r>
                </w:p>
              </w:tc>
              <w:tc>
                <w:tcPr>
                  <w:tcW w:w="922" w:type="dxa"/>
                  <w:tcBorders>
                    <w:top w:val="nil"/>
                    <w:left w:val="nil"/>
                    <w:bottom w:val="single" w:sz="4" w:space="0" w:color="000000"/>
                    <w:right w:val="single" w:sz="4" w:space="0" w:color="000000"/>
                  </w:tcBorders>
                  <w:shd w:val="clear" w:color="000000" w:fill="FFFFFF"/>
                  <w:hideMark/>
                </w:tcPr>
                <w:p w14:paraId="0361A03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9999951180</w:t>
                  </w:r>
                </w:p>
              </w:tc>
              <w:tc>
                <w:tcPr>
                  <w:tcW w:w="425" w:type="dxa"/>
                  <w:tcBorders>
                    <w:top w:val="nil"/>
                    <w:left w:val="nil"/>
                    <w:bottom w:val="single" w:sz="4" w:space="0" w:color="000000"/>
                    <w:right w:val="single" w:sz="4" w:space="0" w:color="000000"/>
                  </w:tcBorders>
                  <w:shd w:val="clear" w:color="000000" w:fill="FFFFFF"/>
                  <w:hideMark/>
                </w:tcPr>
                <w:p w14:paraId="534C6DD8"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92" w:type="dxa"/>
                  <w:tcBorders>
                    <w:top w:val="nil"/>
                    <w:left w:val="nil"/>
                    <w:bottom w:val="single" w:sz="4" w:space="0" w:color="000000"/>
                    <w:right w:val="nil"/>
                  </w:tcBorders>
                  <w:shd w:val="clear" w:color="000000" w:fill="FFFFFF"/>
                  <w:noWrap/>
                  <w:hideMark/>
                </w:tcPr>
                <w:p w14:paraId="361EC7B8"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1006" w:type="dxa"/>
                  <w:tcBorders>
                    <w:top w:val="nil"/>
                    <w:left w:val="single" w:sz="4" w:space="0" w:color="000000"/>
                    <w:bottom w:val="single" w:sz="4" w:space="0" w:color="000000"/>
                    <w:right w:val="nil"/>
                  </w:tcBorders>
                  <w:shd w:val="clear" w:color="000000" w:fill="FFFFFF"/>
                  <w:noWrap/>
                  <w:hideMark/>
                </w:tcPr>
                <w:p w14:paraId="55E0A5EC"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321 243,00</w:t>
                  </w:r>
                </w:p>
              </w:tc>
              <w:tc>
                <w:tcPr>
                  <w:tcW w:w="979" w:type="dxa"/>
                  <w:tcBorders>
                    <w:top w:val="nil"/>
                    <w:left w:val="single" w:sz="4" w:space="0" w:color="auto"/>
                    <w:bottom w:val="single" w:sz="4" w:space="0" w:color="auto"/>
                    <w:right w:val="single" w:sz="4" w:space="0" w:color="auto"/>
                  </w:tcBorders>
                  <w:shd w:val="clear" w:color="000000" w:fill="FFFFFF"/>
                  <w:noWrap/>
                  <w:hideMark/>
                </w:tcPr>
                <w:p w14:paraId="264A44E6"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7630A073" w14:textId="77777777" w:rsidTr="008C4537">
              <w:trPr>
                <w:trHeight w:val="53"/>
              </w:trPr>
              <w:tc>
                <w:tcPr>
                  <w:tcW w:w="3468" w:type="dxa"/>
                  <w:tcBorders>
                    <w:top w:val="nil"/>
                    <w:left w:val="single" w:sz="4" w:space="0" w:color="000000"/>
                    <w:bottom w:val="single" w:sz="4" w:space="0" w:color="000000"/>
                    <w:right w:val="single" w:sz="4" w:space="0" w:color="000000"/>
                  </w:tcBorders>
                  <w:shd w:val="clear" w:color="000000" w:fill="FFFFFF"/>
                  <w:hideMark/>
                </w:tcPr>
                <w:p w14:paraId="1EA849F7"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22" w:type="dxa"/>
                  <w:tcBorders>
                    <w:top w:val="nil"/>
                    <w:left w:val="nil"/>
                    <w:bottom w:val="single" w:sz="4" w:space="0" w:color="000000"/>
                    <w:right w:val="single" w:sz="4" w:space="0" w:color="000000"/>
                  </w:tcBorders>
                  <w:shd w:val="clear" w:color="000000" w:fill="FFFFFF"/>
                  <w:hideMark/>
                </w:tcPr>
                <w:p w14:paraId="392A4B1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9999951180</w:t>
                  </w:r>
                </w:p>
              </w:tc>
              <w:tc>
                <w:tcPr>
                  <w:tcW w:w="425" w:type="dxa"/>
                  <w:tcBorders>
                    <w:top w:val="nil"/>
                    <w:left w:val="nil"/>
                    <w:bottom w:val="single" w:sz="4" w:space="0" w:color="000000"/>
                    <w:right w:val="single" w:sz="4" w:space="0" w:color="000000"/>
                  </w:tcBorders>
                  <w:shd w:val="clear" w:color="000000" w:fill="FFFFFF"/>
                  <w:hideMark/>
                </w:tcPr>
                <w:p w14:paraId="26909531"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100</w:t>
                  </w:r>
                </w:p>
              </w:tc>
              <w:tc>
                <w:tcPr>
                  <w:tcW w:w="992" w:type="dxa"/>
                  <w:tcBorders>
                    <w:top w:val="nil"/>
                    <w:left w:val="nil"/>
                    <w:bottom w:val="single" w:sz="4" w:space="0" w:color="000000"/>
                    <w:right w:val="nil"/>
                  </w:tcBorders>
                  <w:shd w:val="clear" w:color="000000" w:fill="FFFFFF"/>
                  <w:noWrap/>
                  <w:hideMark/>
                </w:tcPr>
                <w:p w14:paraId="13B843BB"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290 260,00</w:t>
                  </w:r>
                </w:p>
              </w:tc>
              <w:tc>
                <w:tcPr>
                  <w:tcW w:w="1006" w:type="dxa"/>
                  <w:tcBorders>
                    <w:top w:val="nil"/>
                    <w:left w:val="single" w:sz="4" w:space="0" w:color="000000"/>
                    <w:bottom w:val="single" w:sz="4" w:space="0" w:color="000000"/>
                    <w:right w:val="nil"/>
                  </w:tcBorders>
                  <w:shd w:val="clear" w:color="000000" w:fill="FFFFFF"/>
                  <w:noWrap/>
                  <w:hideMark/>
                </w:tcPr>
                <w:p w14:paraId="1F0B28FD"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290 260,00</w:t>
                  </w:r>
                </w:p>
              </w:tc>
              <w:tc>
                <w:tcPr>
                  <w:tcW w:w="979" w:type="dxa"/>
                  <w:tcBorders>
                    <w:top w:val="nil"/>
                    <w:left w:val="single" w:sz="4" w:space="0" w:color="auto"/>
                    <w:bottom w:val="single" w:sz="4" w:space="0" w:color="auto"/>
                    <w:right w:val="single" w:sz="4" w:space="0" w:color="auto"/>
                  </w:tcBorders>
                  <w:shd w:val="clear" w:color="000000" w:fill="FFFFFF"/>
                  <w:noWrap/>
                  <w:hideMark/>
                </w:tcPr>
                <w:p w14:paraId="0A303367"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3E24ABE2" w14:textId="77777777" w:rsidTr="008C4537">
              <w:trPr>
                <w:trHeight w:val="53"/>
              </w:trPr>
              <w:tc>
                <w:tcPr>
                  <w:tcW w:w="3468" w:type="dxa"/>
                  <w:tcBorders>
                    <w:top w:val="nil"/>
                    <w:left w:val="single" w:sz="4" w:space="0" w:color="000000"/>
                    <w:bottom w:val="single" w:sz="4" w:space="0" w:color="000000"/>
                    <w:right w:val="single" w:sz="4" w:space="0" w:color="000000"/>
                  </w:tcBorders>
                  <w:shd w:val="clear" w:color="000000" w:fill="FFFFFF"/>
                  <w:hideMark/>
                </w:tcPr>
                <w:p w14:paraId="4288582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выплаты персоналу государственных (муниципальных) органов</w:t>
                  </w:r>
                </w:p>
              </w:tc>
              <w:tc>
                <w:tcPr>
                  <w:tcW w:w="922" w:type="dxa"/>
                  <w:tcBorders>
                    <w:top w:val="nil"/>
                    <w:left w:val="nil"/>
                    <w:bottom w:val="single" w:sz="4" w:space="0" w:color="000000"/>
                    <w:right w:val="single" w:sz="4" w:space="0" w:color="000000"/>
                  </w:tcBorders>
                  <w:shd w:val="clear" w:color="000000" w:fill="FFFFFF"/>
                  <w:hideMark/>
                </w:tcPr>
                <w:p w14:paraId="03AAE474"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9999951180</w:t>
                  </w:r>
                </w:p>
              </w:tc>
              <w:tc>
                <w:tcPr>
                  <w:tcW w:w="425" w:type="dxa"/>
                  <w:tcBorders>
                    <w:top w:val="nil"/>
                    <w:left w:val="nil"/>
                    <w:bottom w:val="single" w:sz="4" w:space="0" w:color="000000"/>
                    <w:right w:val="single" w:sz="4" w:space="0" w:color="000000"/>
                  </w:tcBorders>
                  <w:shd w:val="clear" w:color="000000" w:fill="FFFFFF"/>
                  <w:hideMark/>
                </w:tcPr>
                <w:p w14:paraId="4E0AFB86"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120</w:t>
                  </w:r>
                </w:p>
              </w:tc>
              <w:tc>
                <w:tcPr>
                  <w:tcW w:w="992" w:type="dxa"/>
                  <w:tcBorders>
                    <w:top w:val="nil"/>
                    <w:left w:val="nil"/>
                    <w:bottom w:val="single" w:sz="4" w:space="0" w:color="000000"/>
                    <w:right w:val="nil"/>
                  </w:tcBorders>
                  <w:shd w:val="clear" w:color="000000" w:fill="FFFFFF"/>
                  <w:noWrap/>
                  <w:hideMark/>
                </w:tcPr>
                <w:p w14:paraId="1660252A"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290 260,00</w:t>
                  </w:r>
                </w:p>
              </w:tc>
              <w:tc>
                <w:tcPr>
                  <w:tcW w:w="1006" w:type="dxa"/>
                  <w:tcBorders>
                    <w:top w:val="nil"/>
                    <w:left w:val="single" w:sz="4" w:space="0" w:color="000000"/>
                    <w:bottom w:val="single" w:sz="4" w:space="0" w:color="000000"/>
                    <w:right w:val="nil"/>
                  </w:tcBorders>
                  <w:shd w:val="clear" w:color="000000" w:fill="FFFFFF"/>
                  <w:noWrap/>
                  <w:hideMark/>
                </w:tcPr>
                <w:p w14:paraId="017E7BCD"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290 260,00</w:t>
                  </w:r>
                </w:p>
              </w:tc>
              <w:tc>
                <w:tcPr>
                  <w:tcW w:w="979" w:type="dxa"/>
                  <w:tcBorders>
                    <w:top w:val="nil"/>
                    <w:left w:val="single" w:sz="4" w:space="0" w:color="auto"/>
                    <w:bottom w:val="single" w:sz="4" w:space="0" w:color="auto"/>
                    <w:right w:val="single" w:sz="4" w:space="0" w:color="auto"/>
                  </w:tcBorders>
                  <w:shd w:val="clear" w:color="000000" w:fill="FFFFFF"/>
                  <w:noWrap/>
                  <w:hideMark/>
                </w:tcPr>
                <w:p w14:paraId="6C601C25"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08FDB3CE" w14:textId="77777777" w:rsidTr="008C4537">
              <w:trPr>
                <w:trHeight w:val="53"/>
              </w:trPr>
              <w:tc>
                <w:tcPr>
                  <w:tcW w:w="3468" w:type="dxa"/>
                  <w:tcBorders>
                    <w:top w:val="nil"/>
                    <w:left w:val="single" w:sz="4" w:space="0" w:color="000000"/>
                    <w:bottom w:val="single" w:sz="4" w:space="0" w:color="000000"/>
                    <w:right w:val="single" w:sz="4" w:space="0" w:color="000000"/>
                  </w:tcBorders>
                  <w:shd w:val="clear" w:color="000000" w:fill="FFFFFF"/>
                  <w:hideMark/>
                </w:tcPr>
                <w:p w14:paraId="1FE2C675"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922" w:type="dxa"/>
                  <w:tcBorders>
                    <w:top w:val="nil"/>
                    <w:left w:val="nil"/>
                    <w:bottom w:val="single" w:sz="4" w:space="0" w:color="000000"/>
                    <w:right w:val="single" w:sz="4" w:space="0" w:color="000000"/>
                  </w:tcBorders>
                  <w:shd w:val="clear" w:color="000000" w:fill="FFFFFF"/>
                  <w:hideMark/>
                </w:tcPr>
                <w:p w14:paraId="59E449AC"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9999951180</w:t>
                  </w:r>
                </w:p>
              </w:tc>
              <w:tc>
                <w:tcPr>
                  <w:tcW w:w="425" w:type="dxa"/>
                  <w:tcBorders>
                    <w:top w:val="nil"/>
                    <w:left w:val="nil"/>
                    <w:bottom w:val="single" w:sz="4" w:space="0" w:color="000000"/>
                    <w:right w:val="single" w:sz="4" w:space="0" w:color="000000"/>
                  </w:tcBorders>
                  <w:shd w:val="clear" w:color="000000" w:fill="FFFFFF"/>
                  <w:hideMark/>
                </w:tcPr>
                <w:p w14:paraId="25EB3D27"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992" w:type="dxa"/>
                  <w:tcBorders>
                    <w:top w:val="nil"/>
                    <w:left w:val="nil"/>
                    <w:bottom w:val="single" w:sz="4" w:space="0" w:color="000000"/>
                    <w:right w:val="nil"/>
                  </w:tcBorders>
                  <w:shd w:val="clear" w:color="000000" w:fill="FFFFFF"/>
                  <w:noWrap/>
                  <w:hideMark/>
                </w:tcPr>
                <w:p w14:paraId="4C95C9B3"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30 983,00</w:t>
                  </w:r>
                </w:p>
              </w:tc>
              <w:tc>
                <w:tcPr>
                  <w:tcW w:w="1006" w:type="dxa"/>
                  <w:tcBorders>
                    <w:top w:val="nil"/>
                    <w:left w:val="single" w:sz="4" w:space="0" w:color="000000"/>
                    <w:bottom w:val="single" w:sz="4" w:space="0" w:color="000000"/>
                    <w:right w:val="nil"/>
                  </w:tcBorders>
                  <w:shd w:val="clear" w:color="000000" w:fill="FFFFFF"/>
                  <w:noWrap/>
                  <w:hideMark/>
                </w:tcPr>
                <w:p w14:paraId="2967AB46" w14:textId="77777777" w:rsidR="00CA139C" w:rsidRPr="00576787" w:rsidRDefault="00CA139C" w:rsidP="00576787">
                  <w:pPr>
                    <w:suppressAutoHyphens w:val="0"/>
                    <w:jc w:val="right"/>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30 983,00</w:t>
                  </w:r>
                </w:p>
              </w:tc>
              <w:tc>
                <w:tcPr>
                  <w:tcW w:w="979" w:type="dxa"/>
                  <w:tcBorders>
                    <w:top w:val="nil"/>
                    <w:left w:val="single" w:sz="4" w:space="0" w:color="auto"/>
                    <w:bottom w:val="single" w:sz="4" w:space="0" w:color="auto"/>
                    <w:right w:val="single" w:sz="4" w:space="0" w:color="auto"/>
                  </w:tcBorders>
                  <w:shd w:val="clear" w:color="000000" w:fill="FFFFFF"/>
                  <w:noWrap/>
                  <w:hideMark/>
                </w:tcPr>
                <w:p w14:paraId="09226EB4"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1CD7B451" w14:textId="77777777" w:rsidTr="008C4537">
              <w:trPr>
                <w:trHeight w:val="53"/>
              </w:trPr>
              <w:tc>
                <w:tcPr>
                  <w:tcW w:w="3468" w:type="dxa"/>
                  <w:tcBorders>
                    <w:top w:val="nil"/>
                    <w:left w:val="single" w:sz="4" w:space="0" w:color="000000"/>
                    <w:bottom w:val="single" w:sz="4" w:space="0" w:color="000000"/>
                    <w:right w:val="single" w:sz="4" w:space="0" w:color="000000"/>
                  </w:tcBorders>
                  <w:shd w:val="clear" w:color="000000" w:fill="FFFFFF"/>
                  <w:hideMark/>
                </w:tcPr>
                <w:p w14:paraId="07E7931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922" w:type="dxa"/>
                  <w:tcBorders>
                    <w:top w:val="nil"/>
                    <w:left w:val="nil"/>
                    <w:bottom w:val="single" w:sz="4" w:space="0" w:color="000000"/>
                    <w:right w:val="single" w:sz="4" w:space="0" w:color="000000"/>
                  </w:tcBorders>
                  <w:shd w:val="clear" w:color="000000" w:fill="FFFFFF"/>
                  <w:hideMark/>
                </w:tcPr>
                <w:p w14:paraId="5A02CE78"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9999951180</w:t>
                  </w:r>
                </w:p>
              </w:tc>
              <w:tc>
                <w:tcPr>
                  <w:tcW w:w="425" w:type="dxa"/>
                  <w:tcBorders>
                    <w:top w:val="nil"/>
                    <w:left w:val="nil"/>
                    <w:bottom w:val="single" w:sz="4" w:space="0" w:color="000000"/>
                    <w:right w:val="single" w:sz="4" w:space="0" w:color="000000"/>
                  </w:tcBorders>
                  <w:shd w:val="clear" w:color="000000" w:fill="FFFFFF"/>
                  <w:hideMark/>
                </w:tcPr>
                <w:p w14:paraId="38B7A7C3"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992" w:type="dxa"/>
                  <w:tcBorders>
                    <w:top w:val="nil"/>
                    <w:left w:val="nil"/>
                    <w:bottom w:val="single" w:sz="4" w:space="0" w:color="000000"/>
                    <w:right w:val="nil"/>
                  </w:tcBorders>
                  <w:shd w:val="clear" w:color="000000" w:fill="FFFFFF"/>
                  <w:noWrap/>
                  <w:hideMark/>
                </w:tcPr>
                <w:p w14:paraId="78ABB954"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30 983,00</w:t>
                  </w:r>
                </w:p>
              </w:tc>
              <w:tc>
                <w:tcPr>
                  <w:tcW w:w="1006" w:type="dxa"/>
                  <w:tcBorders>
                    <w:top w:val="nil"/>
                    <w:left w:val="single" w:sz="4" w:space="0" w:color="000000"/>
                    <w:bottom w:val="single" w:sz="4" w:space="0" w:color="000000"/>
                    <w:right w:val="nil"/>
                  </w:tcBorders>
                  <w:shd w:val="clear" w:color="000000" w:fill="FFFFFF"/>
                  <w:noWrap/>
                  <w:hideMark/>
                </w:tcPr>
                <w:p w14:paraId="6EF1D562"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30 983,00</w:t>
                  </w:r>
                </w:p>
              </w:tc>
              <w:tc>
                <w:tcPr>
                  <w:tcW w:w="979" w:type="dxa"/>
                  <w:tcBorders>
                    <w:top w:val="nil"/>
                    <w:left w:val="single" w:sz="4" w:space="0" w:color="auto"/>
                    <w:bottom w:val="single" w:sz="4" w:space="0" w:color="auto"/>
                    <w:right w:val="single" w:sz="4" w:space="0" w:color="auto"/>
                  </w:tcBorders>
                  <w:shd w:val="clear" w:color="000000" w:fill="FFFFFF"/>
                  <w:noWrap/>
                  <w:hideMark/>
                </w:tcPr>
                <w:p w14:paraId="4E93F2D5"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4AE38383" w14:textId="77777777" w:rsidTr="008C4537">
              <w:trPr>
                <w:trHeight w:val="53"/>
              </w:trPr>
              <w:tc>
                <w:tcPr>
                  <w:tcW w:w="3468" w:type="dxa"/>
                  <w:tcBorders>
                    <w:top w:val="nil"/>
                    <w:left w:val="single" w:sz="4" w:space="0" w:color="000000"/>
                    <w:bottom w:val="single" w:sz="4" w:space="0" w:color="000000"/>
                    <w:right w:val="single" w:sz="4" w:space="0" w:color="000000"/>
                  </w:tcBorders>
                  <w:shd w:val="clear" w:color="auto" w:fill="auto"/>
                  <w:hideMark/>
                </w:tcPr>
                <w:p w14:paraId="1A2D403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Расходы на предоставление в установленном порядке малоимущим гражданам по договорам социального найма жилых помещений муниципального жилищного фонда расположенного на территории поселения (оплата работ по заключению, расторжению, изменению договоров социального найма жилых помещений, их регистрации, выдачи и учета);</w:t>
                  </w:r>
                </w:p>
              </w:tc>
              <w:tc>
                <w:tcPr>
                  <w:tcW w:w="922" w:type="dxa"/>
                  <w:tcBorders>
                    <w:top w:val="nil"/>
                    <w:left w:val="nil"/>
                    <w:bottom w:val="single" w:sz="4" w:space="0" w:color="000000"/>
                    <w:right w:val="single" w:sz="4" w:space="0" w:color="000000"/>
                  </w:tcBorders>
                  <w:shd w:val="clear" w:color="auto" w:fill="auto"/>
                  <w:hideMark/>
                </w:tcPr>
                <w:p w14:paraId="55059868"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9999962009</w:t>
                  </w:r>
                </w:p>
              </w:tc>
              <w:tc>
                <w:tcPr>
                  <w:tcW w:w="425" w:type="dxa"/>
                  <w:tcBorders>
                    <w:top w:val="nil"/>
                    <w:left w:val="nil"/>
                    <w:bottom w:val="single" w:sz="4" w:space="0" w:color="000000"/>
                    <w:right w:val="single" w:sz="4" w:space="0" w:color="000000"/>
                  </w:tcBorders>
                  <w:shd w:val="clear" w:color="auto" w:fill="auto"/>
                  <w:hideMark/>
                </w:tcPr>
                <w:p w14:paraId="52B4B57B"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w:t>
                  </w:r>
                </w:p>
              </w:tc>
              <w:tc>
                <w:tcPr>
                  <w:tcW w:w="992" w:type="dxa"/>
                  <w:tcBorders>
                    <w:top w:val="nil"/>
                    <w:left w:val="nil"/>
                    <w:bottom w:val="single" w:sz="4" w:space="0" w:color="000000"/>
                    <w:right w:val="single" w:sz="4" w:space="0" w:color="000000"/>
                  </w:tcBorders>
                  <w:shd w:val="clear" w:color="auto" w:fill="auto"/>
                  <w:noWrap/>
                  <w:hideMark/>
                </w:tcPr>
                <w:p w14:paraId="79A31881"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14 834,00</w:t>
                  </w:r>
                </w:p>
              </w:tc>
              <w:tc>
                <w:tcPr>
                  <w:tcW w:w="1006" w:type="dxa"/>
                  <w:tcBorders>
                    <w:top w:val="nil"/>
                    <w:left w:val="nil"/>
                    <w:bottom w:val="single" w:sz="4" w:space="0" w:color="000000"/>
                    <w:right w:val="single" w:sz="4" w:space="0" w:color="000000"/>
                  </w:tcBorders>
                  <w:shd w:val="clear" w:color="auto" w:fill="auto"/>
                  <w:noWrap/>
                  <w:hideMark/>
                </w:tcPr>
                <w:p w14:paraId="00F0117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14 834,00</w:t>
                  </w:r>
                </w:p>
              </w:tc>
              <w:tc>
                <w:tcPr>
                  <w:tcW w:w="979" w:type="dxa"/>
                  <w:tcBorders>
                    <w:top w:val="nil"/>
                    <w:left w:val="nil"/>
                    <w:bottom w:val="single" w:sz="4" w:space="0" w:color="auto"/>
                    <w:right w:val="single" w:sz="4" w:space="0" w:color="auto"/>
                  </w:tcBorders>
                  <w:shd w:val="clear" w:color="000000" w:fill="FFFFFF"/>
                  <w:noWrap/>
                  <w:hideMark/>
                </w:tcPr>
                <w:p w14:paraId="14DBAF5F"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361812C9" w14:textId="77777777" w:rsidTr="008C4537">
              <w:trPr>
                <w:trHeight w:val="53"/>
              </w:trPr>
              <w:tc>
                <w:tcPr>
                  <w:tcW w:w="3468" w:type="dxa"/>
                  <w:tcBorders>
                    <w:top w:val="nil"/>
                    <w:left w:val="single" w:sz="4" w:space="0" w:color="000000"/>
                    <w:bottom w:val="single" w:sz="4" w:space="0" w:color="000000"/>
                    <w:right w:val="single" w:sz="4" w:space="0" w:color="000000"/>
                  </w:tcBorders>
                  <w:shd w:val="clear" w:color="auto" w:fill="auto"/>
                  <w:hideMark/>
                </w:tcPr>
                <w:p w14:paraId="1539202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Закупка товаров, работ и услуг для обеспечения государственных (муниципальных) нужд</w:t>
                  </w:r>
                </w:p>
              </w:tc>
              <w:tc>
                <w:tcPr>
                  <w:tcW w:w="922" w:type="dxa"/>
                  <w:tcBorders>
                    <w:top w:val="nil"/>
                    <w:left w:val="nil"/>
                    <w:bottom w:val="single" w:sz="4" w:space="0" w:color="000000"/>
                    <w:right w:val="single" w:sz="4" w:space="0" w:color="000000"/>
                  </w:tcBorders>
                  <w:shd w:val="clear" w:color="auto" w:fill="auto"/>
                  <w:hideMark/>
                </w:tcPr>
                <w:p w14:paraId="4B944FF0"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9999962009</w:t>
                  </w:r>
                </w:p>
              </w:tc>
              <w:tc>
                <w:tcPr>
                  <w:tcW w:w="425" w:type="dxa"/>
                  <w:tcBorders>
                    <w:top w:val="nil"/>
                    <w:left w:val="nil"/>
                    <w:bottom w:val="single" w:sz="4" w:space="0" w:color="000000"/>
                    <w:right w:val="single" w:sz="4" w:space="0" w:color="000000"/>
                  </w:tcBorders>
                  <w:shd w:val="clear" w:color="auto" w:fill="auto"/>
                  <w:hideMark/>
                </w:tcPr>
                <w:p w14:paraId="13CB921E"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200</w:t>
                  </w:r>
                </w:p>
              </w:tc>
              <w:tc>
                <w:tcPr>
                  <w:tcW w:w="992" w:type="dxa"/>
                  <w:tcBorders>
                    <w:top w:val="nil"/>
                    <w:left w:val="nil"/>
                    <w:bottom w:val="single" w:sz="4" w:space="0" w:color="000000"/>
                    <w:right w:val="single" w:sz="4" w:space="0" w:color="000000"/>
                  </w:tcBorders>
                  <w:shd w:val="clear" w:color="auto" w:fill="auto"/>
                  <w:noWrap/>
                  <w:hideMark/>
                </w:tcPr>
                <w:p w14:paraId="03B139E8"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14 834,00</w:t>
                  </w:r>
                </w:p>
              </w:tc>
              <w:tc>
                <w:tcPr>
                  <w:tcW w:w="1006" w:type="dxa"/>
                  <w:tcBorders>
                    <w:top w:val="nil"/>
                    <w:left w:val="nil"/>
                    <w:bottom w:val="single" w:sz="4" w:space="0" w:color="000000"/>
                    <w:right w:val="single" w:sz="4" w:space="0" w:color="000000"/>
                  </w:tcBorders>
                  <w:shd w:val="clear" w:color="auto" w:fill="auto"/>
                  <w:noWrap/>
                  <w:hideMark/>
                </w:tcPr>
                <w:p w14:paraId="410724D1"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14 834,00</w:t>
                  </w:r>
                </w:p>
              </w:tc>
              <w:tc>
                <w:tcPr>
                  <w:tcW w:w="979" w:type="dxa"/>
                  <w:tcBorders>
                    <w:top w:val="nil"/>
                    <w:left w:val="nil"/>
                    <w:bottom w:val="single" w:sz="4" w:space="0" w:color="auto"/>
                    <w:right w:val="single" w:sz="4" w:space="0" w:color="auto"/>
                  </w:tcBorders>
                  <w:shd w:val="clear" w:color="000000" w:fill="FFFFFF"/>
                  <w:noWrap/>
                  <w:hideMark/>
                </w:tcPr>
                <w:p w14:paraId="4A1C2DDB"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0805B503" w14:textId="77777777" w:rsidTr="008C4537">
              <w:trPr>
                <w:trHeight w:val="53"/>
              </w:trPr>
              <w:tc>
                <w:tcPr>
                  <w:tcW w:w="3468" w:type="dxa"/>
                  <w:tcBorders>
                    <w:top w:val="nil"/>
                    <w:left w:val="single" w:sz="4" w:space="0" w:color="000000"/>
                    <w:bottom w:val="single" w:sz="4" w:space="0" w:color="000000"/>
                    <w:right w:val="single" w:sz="4" w:space="0" w:color="000000"/>
                  </w:tcBorders>
                  <w:shd w:val="clear" w:color="auto" w:fill="auto"/>
                  <w:hideMark/>
                </w:tcPr>
                <w:p w14:paraId="549575E5"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xml:space="preserve">          Иные закупки товаров, работ и услуг для обеспечения государственных (муниципальных) нужд</w:t>
                  </w:r>
                </w:p>
              </w:tc>
              <w:tc>
                <w:tcPr>
                  <w:tcW w:w="922" w:type="dxa"/>
                  <w:tcBorders>
                    <w:top w:val="nil"/>
                    <w:left w:val="nil"/>
                    <w:bottom w:val="single" w:sz="4" w:space="0" w:color="000000"/>
                    <w:right w:val="single" w:sz="4" w:space="0" w:color="000000"/>
                  </w:tcBorders>
                  <w:shd w:val="clear" w:color="auto" w:fill="auto"/>
                  <w:hideMark/>
                </w:tcPr>
                <w:p w14:paraId="04D8B9F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9999962009</w:t>
                  </w:r>
                </w:p>
              </w:tc>
              <w:tc>
                <w:tcPr>
                  <w:tcW w:w="425" w:type="dxa"/>
                  <w:tcBorders>
                    <w:top w:val="nil"/>
                    <w:left w:val="nil"/>
                    <w:bottom w:val="single" w:sz="4" w:space="0" w:color="000000"/>
                    <w:right w:val="single" w:sz="4" w:space="0" w:color="000000"/>
                  </w:tcBorders>
                  <w:shd w:val="clear" w:color="auto" w:fill="auto"/>
                  <w:hideMark/>
                </w:tcPr>
                <w:p w14:paraId="09632887"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240</w:t>
                  </w:r>
                </w:p>
              </w:tc>
              <w:tc>
                <w:tcPr>
                  <w:tcW w:w="992" w:type="dxa"/>
                  <w:tcBorders>
                    <w:top w:val="nil"/>
                    <w:left w:val="nil"/>
                    <w:bottom w:val="single" w:sz="4" w:space="0" w:color="000000"/>
                    <w:right w:val="single" w:sz="4" w:space="0" w:color="000000"/>
                  </w:tcBorders>
                  <w:shd w:val="clear" w:color="auto" w:fill="auto"/>
                  <w:noWrap/>
                  <w:hideMark/>
                </w:tcPr>
                <w:p w14:paraId="3C1676D2"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14 834,00</w:t>
                  </w:r>
                </w:p>
              </w:tc>
              <w:tc>
                <w:tcPr>
                  <w:tcW w:w="1006" w:type="dxa"/>
                  <w:tcBorders>
                    <w:top w:val="nil"/>
                    <w:left w:val="nil"/>
                    <w:bottom w:val="single" w:sz="4" w:space="0" w:color="000000"/>
                    <w:right w:val="single" w:sz="4" w:space="0" w:color="000000"/>
                  </w:tcBorders>
                  <w:shd w:val="clear" w:color="auto" w:fill="auto"/>
                  <w:noWrap/>
                  <w:hideMark/>
                </w:tcPr>
                <w:p w14:paraId="44D91D79" w14:textId="77777777" w:rsidR="00CA139C" w:rsidRPr="00576787" w:rsidRDefault="00CA139C" w:rsidP="00576787">
                  <w:pPr>
                    <w:suppressAutoHyphens w:val="0"/>
                    <w:jc w:val="center"/>
                    <w:rPr>
                      <w:rFonts w:ascii="Calibri" w:eastAsia="Times New Roman" w:hAnsi="Calibri" w:cs="Calibri"/>
                      <w:color w:val="000000"/>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14 834,00</w:t>
                  </w:r>
                </w:p>
              </w:tc>
              <w:tc>
                <w:tcPr>
                  <w:tcW w:w="979" w:type="dxa"/>
                  <w:tcBorders>
                    <w:top w:val="nil"/>
                    <w:left w:val="nil"/>
                    <w:bottom w:val="single" w:sz="4" w:space="0" w:color="auto"/>
                    <w:right w:val="single" w:sz="4" w:space="0" w:color="auto"/>
                  </w:tcBorders>
                  <w:shd w:val="clear" w:color="000000" w:fill="FFFFFF"/>
                  <w:noWrap/>
                  <w:hideMark/>
                </w:tcPr>
                <w:p w14:paraId="584C73DC"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100,00</w:t>
                  </w:r>
                </w:p>
              </w:tc>
            </w:tr>
            <w:tr w:rsidR="00CA139C" w:rsidRPr="00576787" w14:paraId="666BDA9D" w14:textId="77777777" w:rsidTr="008C4537">
              <w:trPr>
                <w:trHeight w:val="53"/>
              </w:trPr>
              <w:tc>
                <w:tcPr>
                  <w:tcW w:w="3468" w:type="dxa"/>
                  <w:tcBorders>
                    <w:top w:val="nil"/>
                    <w:left w:val="single" w:sz="4" w:space="0" w:color="000000"/>
                    <w:bottom w:val="single" w:sz="4" w:space="0" w:color="000000"/>
                    <w:right w:val="nil"/>
                  </w:tcBorders>
                  <w:shd w:val="clear" w:color="000000" w:fill="FFFFFF"/>
                  <w:noWrap/>
                  <w:vAlign w:val="bottom"/>
                  <w:hideMark/>
                </w:tcPr>
                <w:p w14:paraId="5DFDF1C1" w14:textId="77777777" w:rsidR="00CA139C" w:rsidRPr="00576787" w:rsidRDefault="00CA139C" w:rsidP="00576787">
                  <w:pPr>
                    <w:suppressAutoHyphens w:val="0"/>
                    <w:jc w:val="center"/>
                    <w:rPr>
                      <w:rFonts w:ascii="Calibri" w:eastAsia="Times New Roman" w:hAnsi="Calibri" w:cs="Calibri"/>
                      <w:b/>
                      <w:bCs/>
                      <w:color w:val="000000"/>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Итого</w:t>
                  </w:r>
                </w:p>
              </w:tc>
              <w:tc>
                <w:tcPr>
                  <w:tcW w:w="922" w:type="dxa"/>
                  <w:tcBorders>
                    <w:top w:val="nil"/>
                    <w:left w:val="single" w:sz="4" w:space="0" w:color="000000"/>
                    <w:bottom w:val="single" w:sz="4" w:space="0" w:color="000000"/>
                    <w:right w:val="nil"/>
                  </w:tcBorders>
                  <w:shd w:val="clear" w:color="000000" w:fill="FFFFFF"/>
                  <w:noWrap/>
                  <w:vAlign w:val="bottom"/>
                  <w:hideMark/>
                </w:tcPr>
                <w:p w14:paraId="723065C2" w14:textId="77777777" w:rsidR="00CA139C" w:rsidRPr="00576787" w:rsidRDefault="00CA139C" w:rsidP="00576787">
                  <w:pPr>
                    <w:suppressAutoHyphens w:val="0"/>
                    <w:jc w:val="center"/>
                    <w:rPr>
                      <w:rFonts w:ascii="Calibri" w:eastAsia="Times New Roman" w:hAnsi="Calibri" w:cs="Calibri"/>
                      <w:b/>
                      <w:bCs/>
                      <w:color w:val="000000"/>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 </w:t>
                  </w:r>
                </w:p>
              </w:tc>
              <w:tc>
                <w:tcPr>
                  <w:tcW w:w="425" w:type="dxa"/>
                  <w:tcBorders>
                    <w:top w:val="nil"/>
                    <w:left w:val="single" w:sz="4" w:space="0" w:color="000000"/>
                    <w:bottom w:val="single" w:sz="4" w:space="0" w:color="000000"/>
                    <w:right w:val="nil"/>
                  </w:tcBorders>
                  <w:shd w:val="clear" w:color="000000" w:fill="FFFFFF"/>
                  <w:noWrap/>
                  <w:vAlign w:val="bottom"/>
                  <w:hideMark/>
                </w:tcPr>
                <w:p w14:paraId="45BCABDA" w14:textId="77777777" w:rsidR="00CA139C" w:rsidRPr="00576787" w:rsidRDefault="00CA139C" w:rsidP="00576787">
                  <w:pPr>
                    <w:suppressAutoHyphens w:val="0"/>
                    <w:jc w:val="center"/>
                    <w:rPr>
                      <w:rFonts w:ascii="Calibri" w:eastAsia="Times New Roman" w:hAnsi="Calibri" w:cs="Calibri"/>
                      <w:b/>
                      <w:bCs/>
                      <w:color w:val="000000"/>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 </w:t>
                  </w:r>
                </w:p>
              </w:tc>
              <w:tc>
                <w:tcPr>
                  <w:tcW w:w="992" w:type="dxa"/>
                  <w:tcBorders>
                    <w:top w:val="nil"/>
                    <w:left w:val="single" w:sz="4" w:space="0" w:color="000000"/>
                    <w:bottom w:val="single" w:sz="4" w:space="0" w:color="000000"/>
                    <w:right w:val="nil"/>
                  </w:tcBorders>
                  <w:shd w:val="clear" w:color="000000" w:fill="FFFFFF"/>
                  <w:noWrap/>
                  <w:hideMark/>
                </w:tcPr>
                <w:p w14:paraId="7219A515" w14:textId="77777777" w:rsidR="00CA139C" w:rsidRPr="00576787" w:rsidRDefault="00CA139C" w:rsidP="00576787">
                  <w:pPr>
                    <w:suppressAutoHyphens w:val="0"/>
                    <w:jc w:val="center"/>
                    <w:rPr>
                      <w:rFonts w:ascii="Calibri" w:eastAsia="Times New Roman" w:hAnsi="Calibri" w:cs="Calibri"/>
                      <w:b/>
                      <w:bCs/>
                      <w:color w:val="000000"/>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12 100 390,53</w:t>
                  </w:r>
                </w:p>
              </w:tc>
              <w:tc>
                <w:tcPr>
                  <w:tcW w:w="1006" w:type="dxa"/>
                  <w:tcBorders>
                    <w:top w:val="nil"/>
                    <w:left w:val="single" w:sz="4" w:space="0" w:color="000000"/>
                    <w:bottom w:val="single" w:sz="4" w:space="0" w:color="000000"/>
                    <w:right w:val="nil"/>
                  </w:tcBorders>
                  <w:shd w:val="clear" w:color="000000" w:fill="FFFFFF"/>
                  <w:noWrap/>
                  <w:hideMark/>
                </w:tcPr>
                <w:p w14:paraId="5CDEFD21" w14:textId="77777777" w:rsidR="00CA139C" w:rsidRPr="00576787" w:rsidRDefault="00CA139C" w:rsidP="00576787">
                  <w:pPr>
                    <w:suppressAutoHyphens w:val="0"/>
                    <w:jc w:val="center"/>
                    <w:rPr>
                      <w:rFonts w:ascii="Calibri" w:eastAsia="Times New Roman" w:hAnsi="Calibri" w:cs="Calibri"/>
                      <w:b/>
                      <w:bCs/>
                      <w:color w:val="000000"/>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11 851 022,82</w:t>
                  </w:r>
                </w:p>
              </w:tc>
              <w:tc>
                <w:tcPr>
                  <w:tcW w:w="979" w:type="dxa"/>
                  <w:tcBorders>
                    <w:top w:val="nil"/>
                    <w:left w:val="single" w:sz="4" w:space="0" w:color="auto"/>
                    <w:bottom w:val="single" w:sz="4" w:space="0" w:color="auto"/>
                    <w:right w:val="single" w:sz="4" w:space="0" w:color="auto"/>
                  </w:tcBorders>
                  <w:shd w:val="clear" w:color="000000" w:fill="FFFFFF"/>
                  <w:noWrap/>
                  <w:hideMark/>
                </w:tcPr>
                <w:p w14:paraId="71A1C768" w14:textId="77777777" w:rsidR="00CA139C" w:rsidRPr="00576787" w:rsidRDefault="00CA139C" w:rsidP="00576787">
                  <w:pPr>
                    <w:suppressAutoHyphens w:val="0"/>
                    <w:jc w:val="center"/>
                    <w:rPr>
                      <w:rFonts w:ascii="Calibri" w:eastAsia="Times New Roman" w:hAnsi="Calibri" w:cs="Calibri"/>
                      <w:b/>
                      <w:bCs/>
                      <w:i/>
                      <w:iCs/>
                      <w:color w:val="000000"/>
                      <w:kern w:val="0"/>
                      <w:sz w:val="12"/>
                      <w:szCs w:val="12"/>
                      <w:lang w:val="ru-RU" w:eastAsia="ru-RU" w:bidi="ar-SA"/>
                    </w:rPr>
                  </w:pPr>
                  <w:r w:rsidRPr="00576787">
                    <w:rPr>
                      <w:rFonts w:ascii="Calibri" w:eastAsia="Times New Roman" w:hAnsi="Calibri" w:cs="Calibri"/>
                      <w:b/>
                      <w:bCs/>
                      <w:i/>
                      <w:iCs/>
                      <w:color w:val="000000"/>
                      <w:kern w:val="0"/>
                      <w:sz w:val="12"/>
                      <w:szCs w:val="12"/>
                      <w:lang w:val="ru-RU" w:eastAsia="ru-RU" w:bidi="ar-SA"/>
                    </w:rPr>
                    <w:t>97,94</w:t>
                  </w:r>
                </w:p>
              </w:tc>
            </w:tr>
          </w:tbl>
          <w:p w14:paraId="62E77FC5" w14:textId="77777777" w:rsidR="00CA139C" w:rsidRPr="00576787" w:rsidRDefault="00CA139C" w:rsidP="00576787">
            <w:pPr>
              <w:ind w:firstLine="709"/>
              <w:jc w:val="both"/>
              <w:rPr>
                <w:rFonts w:ascii="Calibri" w:hAnsi="Calibri" w:cs="Calibri"/>
                <w:sz w:val="12"/>
                <w:szCs w:val="12"/>
                <w:lang w:val="ru-RU"/>
              </w:rPr>
            </w:pPr>
          </w:p>
          <w:p w14:paraId="1DAD7D4D" w14:textId="283DE945" w:rsidR="00F7369D" w:rsidRPr="00576787" w:rsidRDefault="00F7369D" w:rsidP="00576787">
            <w:pPr>
              <w:jc w:val="right"/>
              <w:rPr>
                <w:rFonts w:ascii="Calibri" w:hAnsi="Calibri" w:cs="Calibri"/>
                <w:sz w:val="12"/>
                <w:szCs w:val="12"/>
                <w:lang w:val="ru-RU"/>
              </w:rPr>
            </w:pPr>
            <w:r w:rsidRPr="00576787">
              <w:rPr>
                <w:rFonts w:ascii="Calibri" w:hAnsi="Calibri" w:cs="Calibri"/>
                <w:sz w:val="12"/>
                <w:szCs w:val="12"/>
                <w:lang w:val="ru-RU"/>
              </w:rPr>
              <w:t>Приложение 7</w:t>
            </w:r>
          </w:p>
          <w:p w14:paraId="32747033" w14:textId="14EDE2E2" w:rsidR="00F7369D" w:rsidRPr="00576787" w:rsidRDefault="00F7369D" w:rsidP="00576787">
            <w:pPr>
              <w:ind w:firstLine="709"/>
              <w:jc w:val="both"/>
              <w:rPr>
                <w:rFonts w:ascii="Calibri" w:hAnsi="Calibri" w:cs="Calibri"/>
                <w:sz w:val="12"/>
                <w:szCs w:val="12"/>
                <w:lang w:val="ru-RU"/>
              </w:rPr>
            </w:pP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r>
            <w:r w:rsidRPr="00576787">
              <w:rPr>
                <w:rFonts w:ascii="Calibri" w:hAnsi="Calibri" w:cs="Calibri"/>
                <w:sz w:val="12"/>
                <w:szCs w:val="12"/>
                <w:lang w:val="ru-RU"/>
              </w:rPr>
              <w:tab/>
              <w:t>Показатели</w:t>
            </w:r>
          </w:p>
          <w:p w14:paraId="4259864B" w14:textId="0525BF83" w:rsidR="00F7369D" w:rsidRPr="00576787" w:rsidRDefault="00F7369D" w:rsidP="00576787">
            <w:pPr>
              <w:jc w:val="center"/>
              <w:rPr>
                <w:rFonts w:ascii="Calibri" w:hAnsi="Calibri" w:cs="Calibri"/>
                <w:sz w:val="12"/>
                <w:szCs w:val="12"/>
                <w:lang w:val="ru-RU"/>
              </w:rPr>
            </w:pPr>
            <w:proofErr w:type="gramStart"/>
            <w:r w:rsidRPr="00576787">
              <w:rPr>
                <w:rFonts w:ascii="Calibri" w:hAnsi="Calibri" w:cs="Calibri"/>
                <w:sz w:val="12"/>
                <w:szCs w:val="12"/>
                <w:lang w:val="ru-RU"/>
              </w:rPr>
              <w:t>источников  финансирования</w:t>
            </w:r>
            <w:proofErr w:type="gramEnd"/>
            <w:r w:rsidRPr="00576787">
              <w:rPr>
                <w:rFonts w:ascii="Calibri" w:hAnsi="Calibri" w:cs="Calibri"/>
                <w:sz w:val="12"/>
                <w:szCs w:val="12"/>
                <w:lang w:val="ru-RU"/>
              </w:rPr>
              <w:t xml:space="preserve"> дефицита бюджета поселения  за 2025 год по классификации источников  финансирования дефицитов бюджетов</w:t>
            </w:r>
          </w:p>
          <w:p w14:paraId="1430BC0A" w14:textId="2CAA8EFF" w:rsidR="006E0C9B" w:rsidRPr="00576787" w:rsidRDefault="006E0C9B" w:rsidP="00576787">
            <w:pPr>
              <w:jc w:val="center"/>
              <w:rPr>
                <w:rFonts w:ascii="Calibri" w:hAnsi="Calibri" w:cs="Calibri"/>
                <w:sz w:val="12"/>
                <w:szCs w:val="12"/>
                <w:lang w:val="ru-RU"/>
              </w:rPr>
            </w:pPr>
          </w:p>
          <w:tbl>
            <w:tblPr>
              <w:tblW w:w="0" w:type="auto"/>
              <w:tblCellSpacing w:w="0" w:type="dxa"/>
              <w:tblLayout w:type="fixed"/>
              <w:tblCellMar>
                <w:top w:w="15" w:type="dxa"/>
                <w:left w:w="15" w:type="dxa"/>
                <w:bottom w:w="15" w:type="dxa"/>
                <w:right w:w="15" w:type="dxa"/>
              </w:tblCellMar>
              <w:tblLook w:val="04A0" w:firstRow="1" w:lastRow="0" w:firstColumn="1" w:lastColumn="0" w:noHBand="0" w:noVBand="1"/>
            </w:tblPr>
            <w:tblGrid>
              <w:gridCol w:w="1420"/>
              <w:gridCol w:w="1416"/>
              <w:gridCol w:w="1417"/>
              <w:gridCol w:w="1288"/>
              <w:gridCol w:w="1007"/>
              <w:gridCol w:w="1129"/>
              <w:gridCol w:w="50"/>
            </w:tblGrid>
            <w:tr w:rsidR="006E0C9B" w:rsidRPr="00576787" w14:paraId="07AFF780" w14:textId="77777777" w:rsidTr="006E0C9B">
              <w:trPr>
                <w:gridAfter w:val="1"/>
                <w:wAfter w:w="41" w:type="dxa"/>
                <w:trHeight w:val="216"/>
                <w:tblCellSpacing w:w="0" w:type="dxa"/>
              </w:trPr>
              <w:tc>
                <w:tcPr>
                  <w:tcW w:w="1420" w:type="dxa"/>
                  <w:vMerge w:val="restart"/>
                  <w:tcBorders>
                    <w:top w:val="single" w:sz="6" w:space="0" w:color="000000"/>
                    <w:left w:val="single" w:sz="6" w:space="0" w:color="000000"/>
                    <w:bottom w:val="single" w:sz="6" w:space="0" w:color="000000"/>
                    <w:right w:val="single" w:sz="6" w:space="0" w:color="000000"/>
                  </w:tcBorders>
                  <w:vAlign w:val="center"/>
                  <w:hideMark/>
                </w:tcPr>
                <w:p w14:paraId="051308F4"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Код главного администратора источников внутреннего финансирования дефицита бюджета поселения</w:t>
                  </w:r>
                </w:p>
              </w:tc>
              <w:tc>
                <w:tcPr>
                  <w:tcW w:w="1416" w:type="dxa"/>
                  <w:vMerge w:val="restart"/>
                  <w:tcBorders>
                    <w:top w:val="single" w:sz="6" w:space="0" w:color="000000"/>
                    <w:left w:val="single" w:sz="6" w:space="0" w:color="000000"/>
                    <w:bottom w:val="single" w:sz="6" w:space="0" w:color="000000"/>
                    <w:right w:val="single" w:sz="6" w:space="0" w:color="000000"/>
                  </w:tcBorders>
                  <w:vAlign w:val="center"/>
                  <w:hideMark/>
                </w:tcPr>
                <w:p w14:paraId="464B339C"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Код источников внутреннего финансирования дефицита бюджета поселения</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14:paraId="4E07BFA3"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Перечень источников внутреннего финансирования дефицита бюджета поселения</w:t>
                  </w:r>
                </w:p>
              </w:tc>
              <w:tc>
                <w:tcPr>
                  <w:tcW w:w="1288" w:type="dxa"/>
                  <w:vMerge w:val="restart"/>
                  <w:tcBorders>
                    <w:top w:val="single" w:sz="6" w:space="0" w:color="000000"/>
                    <w:left w:val="single" w:sz="6" w:space="0" w:color="000000"/>
                    <w:bottom w:val="single" w:sz="6" w:space="0" w:color="000000"/>
                    <w:right w:val="single" w:sz="6" w:space="0" w:color="000000"/>
                  </w:tcBorders>
                  <w:vAlign w:val="center"/>
                  <w:hideMark/>
                </w:tcPr>
                <w:p w14:paraId="1A4FB37F"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Утверждено решением о бюджете на 2025 год с учетом уточнений</w:t>
                  </w:r>
                </w:p>
              </w:tc>
              <w:tc>
                <w:tcPr>
                  <w:tcW w:w="1007" w:type="dxa"/>
                  <w:vMerge w:val="restart"/>
                  <w:tcBorders>
                    <w:top w:val="single" w:sz="6" w:space="0" w:color="000000"/>
                    <w:left w:val="single" w:sz="6" w:space="0" w:color="000000"/>
                    <w:bottom w:val="single" w:sz="6" w:space="0" w:color="000000"/>
                    <w:right w:val="single" w:sz="6" w:space="0" w:color="000000"/>
                  </w:tcBorders>
                  <w:vAlign w:val="center"/>
                  <w:hideMark/>
                </w:tcPr>
                <w:p w14:paraId="7EA5DC76"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Кассовое исполнение в 2025году</w:t>
                  </w:r>
                </w:p>
              </w:tc>
              <w:tc>
                <w:tcPr>
                  <w:tcW w:w="1127" w:type="dxa"/>
                  <w:vMerge w:val="restart"/>
                  <w:tcBorders>
                    <w:top w:val="single" w:sz="6" w:space="0" w:color="000000"/>
                    <w:left w:val="single" w:sz="6" w:space="0" w:color="000000"/>
                    <w:bottom w:val="single" w:sz="6" w:space="0" w:color="000000"/>
                    <w:right w:val="single" w:sz="6" w:space="0" w:color="000000"/>
                  </w:tcBorders>
                  <w:vAlign w:val="center"/>
                  <w:hideMark/>
                </w:tcPr>
                <w:p w14:paraId="3C078617"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 исполнения к уточненному бюджету 2025 года</w:t>
                  </w:r>
                </w:p>
              </w:tc>
            </w:tr>
            <w:tr w:rsidR="006E0C9B" w:rsidRPr="00576787" w14:paraId="5B22FD25" w14:textId="77777777" w:rsidTr="006E0C9B">
              <w:trPr>
                <w:trHeight w:val="303"/>
                <w:tblCellSpacing w:w="0" w:type="dxa"/>
              </w:trPr>
              <w:tc>
                <w:tcPr>
                  <w:tcW w:w="1420" w:type="dxa"/>
                  <w:vMerge/>
                  <w:tcBorders>
                    <w:top w:val="single" w:sz="6" w:space="0" w:color="000000"/>
                    <w:left w:val="single" w:sz="6" w:space="0" w:color="000000"/>
                    <w:bottom w:val="single" w:sz="6" w:space="0" w:color="000000"/>
                    <w:right w:val="single" w:sz="6" w:space="0" w:color="000000"/>
                  </w:tcBorders>
                  <w:vAlign w:val="center"/>
                  <w:hideMark/>
                </w:tcPr>
                <w:p w14:paraId="04B6A67F" w14:textId="77777777" w:rsidR="006E0C9B" w:rsidRPr="00576787" w:rsidRDefault="006E0C9B" w:rsidP="00576787">
                  <w:pPr>
                    <w:suppressAutoHyphens w:val="0"/>
                    <w:rPr>
                      <w:rFonts w:ascii="Calibri" w:eastAsia="Times New Roman" w:hAnsi="Calibri" w:cs="Calibri"/>
                      <w:kern w:val="0"/>
                      <w:sz w:val="12"/>
                      <w:szCs w:val="12"/>
                      <w:lang w:val="ru-RU" w:eastAsia="ru-RU" w:bidi="ar-SA"/>
                    </w:rPr>
                  </w:pPr>
                </w:p>
              </w:tc>
              <w:tc>
                <w:tcPr>
                  <w:tcW w:w="1416" w:type="dxa"/>
                  <w:vMerge/>
                  <w:tcBorders>
                    <w:top w:val="single" w:sz="6" w:space="0" w:color="000000"/>
                    <w:left w:val="single" w:sz="6" w:space="0" w:color="000000"/>
                    <w:bottom w:val="single" w:sz="6" w:space="0" w:color="000000"/>
                    <w:right w:val="single" w:sz="6" w:space="0" w:color="000000"/>
                  </w:tcBorders>
                  <w:vAlign w:val="center"/>
                  <w:hideMark/>
                </w:tcPr>
                <w:p w14:paraId="6E1E0411" w14:textId="77777777" w:rsidR="006E0C9B" w:rsidRPr="00576787" w:rsidRDefault="006E0C9B" w:rsidP="00576787">
                  <w:pPr>
                    <w:suppressAutoHyphens w:val="0"/>
                    <w:rPr>
                      <w:rFonts w:ascii="Calibri" w:eastAsia="Times New Roman" w:hAnsi="Calibri" w:cs="Calibri"/>
                      <w:kern w:val="0"/>
                      <w:sz w:val="12"/>
                      <w:szCs w:val="12"/>
                      <w:lang w:val="ru-RU" w:eastAsia="ru-RU" w:bidi="ar-SA"/>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14:paraId="108EE748" w14:textId="77777777" w:rsidR="006E0C9B" w:rsidRPr="00576787" w:rsidRDefault="006E0C9B" w:rsidP="00576787">
                  <w:pPr>
                    <w:suppressAutoHyphens w:val="0"/>
                    <w:rPr>
                      <w:rFonts w:ascii="Calibri" w:eastAsia="Times New Roman" w:hAnsi="Calibri" w:cs="Calibri"/>
                      <w:kern w:val="0"/>
                      <w:sz w:val="12"/>
                      <w:szCs w:val="12"/>
                      <w:lang w:val="ru-RU" w:eastAsia="ru-RU" w:bidi="ar-SA"/>
                    </w:rPr>
                  </w:pPr>
                </w:p>
              </w:tc>
              <w:tc>
                <w:tcPr>
                  <w:tcW w:w="1288" w:type="dxa"/>
                  <w:vMerge/>
                  <w:tcBorders>
                    <w:top w:val="single" w:sz="6" w:space="0" w:color="000000"/>
                    <w:left w:val="single" w:sz="6" w:space="0" w:color="000000"/>
                    <w:bottom w:val="single" w:sz="6" w:space="0" w:color="000000"/>
                    <w:right w:val="single" w:sz="6" w:space="0" w:color="000000"/>
                  </w:tcBorders>
                  <w:vAlign w:val="center"/>
                  <w:hideMark/>
                </w:tcPr>
                <w:p w14:paraId="554B663C" w14:textId="77777777" w:rsidR="006E0C9B" w:rsidRPr="00576787" w:rsidRDefault="006E0C9B" w:rsidP="00576787">
                  <w:pPr>
                    <w:suppressAutoHyphens w:val="0"/>
                    <w:rPr>
                      <w:rFonts w:ascii="Calibri" w:eastAsia="Times New Roman" w:hAnsi="Calibri" w:cs="Calibri"/>
                      <w:kern w:val="0"/>
                      <w:sz w:val="12"/>
                      <w:szCs w:val="12"/>
                      <w:lang w:val="ru-RU" w:eastAsia="ru-RU" w:bidi="ar-SA"/>
                    </w:rPr>
                  </w:pPr>
                </w:p>
              </w:tc>
              <w:tc>
                <w:tcPr>
                  <w:tcW w:w="1007" w:type="dxa"/>
                  <w:vMerge/>
                  <w:tcBorders>
                    <w:top w:val="single" w:sz="6" w:space="0" w:color="000000"/>
                    <w:left w:val="single" w:sz="6" w:space="0" w:color="000000"/>
                    <w:bottom w:val="single" w:sz="6" w:space="0" w:color="000000"/>
                    <w:right w:val="single" w:sz="6" w:space="0" w:color="000000"/>
                  </w:tcBorders>
                  <w:vAlign w:val="center"/>
                  <w:hideMark/>
                </w:tcPr>
                <w:p w14:paraId="489DE4A9" w14:textId="77777777" w:rsidR="006E0C9B" w:rsidRPr="00576787" w:rsidRDefault="006E0C9B" w:rsidP="00576787">
                  <w:pPr>
                    <w:suppressAutoHyphens w:val="0"/>
                    <w:rPr>
                      <w:rFonts w:ascii="Calibri" w:eastAsia="Times New Roman" w:hAnsi="Calibri" w:cs="Calibri"/>
                      <w:kern w:val="0"/>
                      <w:sz w:val="12"/>
                      <w:szCs w:val="12"/>
                      <w:lang w:val="ru-RU" w:eastAsia="ru-RU" w:bidi="ar-SA"/>
                    </w:rPr>
                  </w:pPr>
                </w:p>
              </w:tc>
              <w:tc>
                <w:tcPr>
                  <w:tcW w:w="1127" w:type="dxa"/>
                  <w:vMerge/>
                  <w:tcBorders>
                    <w:top w:val="single" w:sz="6" w:space="0" w:color="000000"/>
                    <w:left w:val="single" w:sz="6" w:space="0" w:color="000000"/>
                    <w:bottom w:val="single" w:sz="6" w:space="0" w:color="000000"/>
                    <w:right w:val="single" w:sz="6" w:space="0" w:color="000000"/>
                  </w:tcBorders>
                  <w:vAlign w:val="center"/>
                  <w:hideMark/>
                </w:tcPr>
                <w:p w14:paraId="6C5A1191" w14:textId="77777777" w:rsidR="006E0C9B" w:rsidRPr="00576787" w:rsidRDefault="006E0C9B" w:rsidP="00576787">
                  <w:pPr>
                    <w:suppressAutoHyphens w:val="0"/>
                    <w:rPr>
                      <w:rFonts w:ascii="Calibri" w:eastAsia="Times New Roman" w:hAnsi="Calibri" w:cs="Calibri"/>
                      <w:kern w:val="0"/>
                      <w:sz w:val="12"/>
                      <w:szCs w:val="12"/>
                      <w:lang w:val="ru-RU" w:eastAsia="ru-RU" w:bidi="ar-SA"/>
                    </w:rPr>
                  </w:pPr>
                </w:p>
              </w:tc>
              <w:tc>
                <w:tcPr>
                  <w:tcW w:w="39" w:type="dxa"/>
                  <w:vAlign w:val="center"/>
                  <w:hideMark/>
                </w:tcPr>
                <w:p w14:paraId="5660D046"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p>
              </w:tc>
            </w:tr>
            <w:tr w:rsidR="006E0C9B" w:rsidRPr="00576787" w14:paraId="415FDC10" w14:textId="77777777" w:rsidTr="006E0C9B">
              <w:trPr>
                <w:trHeight w:val="282"/>
                <w:tblCellSpacing w:w="0" w:type="dxa"/>
              </w:trPr>
              <w:tc>
                <w:tcPr>
                  <w:tcW w:w="1420" w:type="dxa"/>
                  <w:tcBorders>
                    <w:top w:val="single" w:sz="6" w:space="0" w:color="000000"/>
                    <w:left w:val="single" w:sz="6" w:space="0" w:color="000000"/>
                    <w:bottom w:val="single" w:sz="6" w:space="0" w:color="000000"/>
                    <w:right w:val="single" w:sz="6" w:space="0" w:color="000000"/>
                  </w:tcBorders>
                  <w:hideMark/>
                </w:tcPr>
                <w:p w14:paraId="68566DF9"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w:t>
                  </w:r>
                </w:p>
              </w:tc>
              <w:tc>
                <w:tcPr>
                  <w:tcW w:w="1416" w:type="dxa"/>
                  <w:tcBorders>
                    <w:top w:val="single" w:sz="6" w:space="0" w:color="000000"/>
                    <w:left w:val="single" w:sz="6" w:space="0" w:color="000000"/>
                    <w:bottom w:val="single" w:sz="6" w:space="0" w:color="000000"/>
                    <w:right w:val="single" w:sz="6" w:space="0" w:color="000000"/>
                  </w:tcBorders>
                  <w:hideMark/>
                </w:tcPr>
                <w:p w14:paraId="56C5DB1F"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2</w:t>
                  </w:r>
                </w:p>
              </w:tc>
              <w:tc>
                <w:tcPr>
                  <w:tcW w:w="1417" w:type="dxa"/>
                  <w:tcBorders>
                    <w:top w:val="single" w:sz="6" w:space="0" w:color="000000"/>
                    <w:left w:val="single" w:sz="6" w:space="0" w:color="000000"/>
                    <w:bottom w:val="single" w:sz="6" w:space="0" w:color="000000"/>
                    <w:right w:val="single" w:sz="6" w:space="0" w:color="000000"/>
                  </w:tcBorders>
                  <w:hideMark/>
                </w:tcPr>
                <w:p w14:paraId="7F742327"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3</w:t>
                  </w:r>
                </w:p>
              </w:tc>
              <w:tc>
                <w:tcPr>
                  <w:tcW w:w="1288" w:type="dxa"/>
                  <w:tcBorders>
                    <w:top w:val="single" w:sz="6" w:space="0" w:color="000000"/>
                    <w:left w:val="single" w:sz="6" w:space="0" w:color="000000"/>
                    <w:bottom w:val="single" w:sz="6" w:space="0" w:color="000000"/>
                    <w:right w:val="single" w:sz="6" w:space="0" w:color="000000"/>
                  </w:tcBorders>
                  <w:hideMark/>
                </w:tcPr>
                <w:p w14:paraId="257588C7"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4</w:t>
                  </w:r>
                </w:p>
              </w:tc>
              <w:tc>
                <w:tcPr>
                  <w:tcW w:w="1007" w:type="dxa"/>
                  <w:tcBorders>
                    <w:top w:val="single" w:sz="6" w:space="0" w:color="000000"/>
                    <w:left w:val="single" w:sz="6" w:space="0" w:color="000000"/>
                    <w:bottom w:val="single" w:sz="6" w:space="0" w:color="000000"/>
                    <w:right w:val="single" w:sz="6" w:space="0" w:color="000000"/>
                  </w:tcBorders>
                  <w:hideMark/>
                </w:tcPr>
                <w:p w14:paraId="290D0CA4"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w:t>
                  </w:r>
                </w:p>
              </w:tc>
              <w:tc>
                <w:tcPr>
                  <w:tcW w:w="1127" w:type="dxa"/>
                  <w:tcBorders>
                    <w:top w:val="single" w:sz="6" w:space="0" w:color="000000"/>
                    <w:left w:val="single" w:sz="6" w:space="0" w:color="000000"/>
                    <w:bottom w:val="single" w:sz="6" w:space="0" w:color="000000"/>
                    <w:right w:val="single" w:sz="6" w:space="0" w:color="000000"/>
                  </w:tcBorders>
                  <w:hideMark/>
                </w:tcPr>
                <w:p w14:paraId="74AABAF4"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6</w:t>
                  </w:r>
                </w:p>
              </w:tc>
              <w:tc>
                <w:tcPr>
                  <w:tcW w:w="39" w:type="dxa"/>
                  <w:vAlign w:val="center"/>
                  <w:hideMark/>
                </w:tcPr>
                <w:p w14:paraId="54D31880" w14:textId="77777777" w:rsidR="006E0C9B" w:rsidRPr="00576787" w:rsidRDefault="006E0C9B" w:rsidP="00576787">
                  <w:pPr>
                    <w:suppressAutoHyphens w:val="0"/>
                    <w:rPr>
                      <w:rFonts w:ascii="Calibri" w:eastAsia="Times New Roman" w:hAnsi="Calibri" w:cs="Calibri"/>
                      <w:kern w:val="0"/>
                      <w:sz w:val="12"/>
                      <w:szCs w:val="12"/>
                      <w:lang w:val="ru-RU" w:eastAsia="ru-RU" w:bidi="ar-SA"/>
                    </w:rPr>
                  </w:pPr>
                </w:p>
              </w:tc>
            </w:tr>
            <w:tr w:rsidR="006E0C9B" w:rsidRPr="00576787" w14:paraId="78BA9D66" w14:textId="77777777" w:rsidTr="006E0C9B">
              <w:trPr>
                <w:trHeight w:val="282"/>
                <w:tblCellSpacing w:w="0" w:type="dxa"/>
              </w:trPr>
              <w:tc>
                <w:tcPr>
                  <w:tcW w:w="1420" w:type="dxa"/>
                  <w:tcBorders>
                    <w:left w:val="single" w:sz="12" w:space="0" w:color="000000"/>
                  </w:tcBorders>
                  <w:hideMark/>
                </w:tcPr>
                <w:p w14:paraId="158A2B6E"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825</w:t>
                  </w:r>
                </w:p>
              </w:tc>
              <w:tc>
                <w:tcPr>
                  <w:tcW w:w="6257" w:type="dxa"/>
                  <w:gridSpan w:val="5"/>
                  <w:tcBorders>
                    <w:left w:val="single" w:sz="6" w:space="0" w:color="000000"/>
                    <w:bottom w:val="single" w:sz="6" w:space="0" w:color="000000"/>
                    <w:right w:val="single" w:sz="6" w:space="0" w:color="000000"/>
                  </w:tcBorders>
                  <w:hideMark/>
                </w:tcPr>
                <w:p w14:paraId="70B0D7BA"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 xml:space="preserve">Администрация </w:t>
                  </w:r>
                  <w:proofErr w:type="spellStart"/>
                  <w:r w:rsidRPr="00576787">
                    <w:rPr>
                      <w:rFonts w:ascii="Calibri" w:eastAsia="Times New Roman" w:hAnsi="Calibri" w:cs="Calibri"/>
                      <w:b/>
                      <w:bCs/>
                      <w:color w:val="000000"/>
                      <w:kern w:val="0"/>
                      <w:sz w:val="12"/>
                      <w:szCs w:val="12"/>
                      <w:lang w:val="ru-RU" w:eastAsia="ru-RU" w:bidi="ar-SA"/>
                    </w:rPr>
                    <w:t>Ракитненского</w:t>
                  </w:r>
                  <w:proofErr w:type="spellEnd"/>
                  <w:r w:rsidRPr="00576787">
                    <w:rPr>
                      <w:rFonts w:ascii="Calibri" w:eastAsia="Times New Roman" w:hAnsi="Calibri" w:cs="Calibri"/>
                      <w:b/>
                      <w:bCs/>
                      <w:color w:val="000000"/>
                      <w:kern w:val="0"/>
                      <w:sz w:val="12"/>
                      <w:szCs w:val="12"/>
                      <w:lang w:val="ru-RU" w:eastAsia="ru-RU" w:bidi="ar-SA"/>
                    </w:rPr>
                    <w:t xml:space="preserve"> сельского поселения </w:t>
                  </w:r>
                </w:p>
              </w:tc>
              <w:tc>
                <w:tcPr>
                  <w:tcW w:w="39" w:type="dxa"/>
                  <w:vAlign w:val="center"/>
                  <w:hideMark/>
                </w:tcPr>
                <w:p w14:paraId="4B50E053" w14:textId="77777777" w:rsidR="006E0C9B" w:rsidRPr="00576787" w:rsidRDefault="006E0C9B" w:rsidP="00576787">
                  <w:pPr>
                    <w:suppressAutoHyphens w:val="0"/>
                    <w:rPr>
                      <w:rFonts w:ascii="Calibri" w:eastAsia="Times New Roman" w:hAnsi="Calibri" w:cs="Calibri"/>
                      <w:kern w:val="0"/>
                      <w:sz w:val="12"/>
                      <w:szCs w:val="12"/>
                      <w:lang w:val="ru-RU" w:eastAsia="ru-RU" w:bidi="ar-SA"/>
                    </w:rPr>
                  </w:pPr>
                </w:p>
              </w:tc>
            </w:tr>
            <w:tr w:rsidR="006E0C9B" w:rsidRPr="00576787" w14:paraId="2F5EAF71" w14:textId="77777777" w:rsidTr="006E0C9B">
              <w:trPr>
                <w:trHeight w:val="791"/>
                <w:tblCellSpacing w:w="0" w:type="dxa"/>
              </w:trPr>
              <w:tc>
                <w:tcPr>
                  <w:tcW w:w="1420" w:type="dxa"/>
                  <w:tcBorders>
                    <w:top w:val="single" w:sz="6" w:space="0" w:color="000000"/>
                    <w:left w:val="single" w:sz="6" w:space="0" w:color="000000"/>
                    <w:right w:val="single" w:sz="6" w:space="0" w:color="000000"/>
                  </w:tcBorders>
                  <w:hideMark/>
                </w:tcPr>
                <w:p w14:paraId="2A355CAC"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p>
              </w:tc>
              <w:tc>
                <w:tcPr>
                  <w:tcW w:w="1416" w:type="dxa"/>
                  <w:tcBorders>
                    <w:left w:val="single" w:sz="6" w:space="0" w:color="000000"/>
                    <w:bottom w:val="single" w:sz="6" w:space="0" w:color="000000"/>
                    <w:right w:val="single" w:sz="6" w:space="0" w:color="000000"/>
                  </w:tcBorders>
                  <w:hideMark/>
                </w:tcPr>
                <w:p w14:paraId="5C310DD2"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000 01 05 00 00 00 0000 000</w:t>
                  </w:r>
                </w:p>
              </w:tc>
              <w:tc>
                <w:tcPr>
                  <w:tcW w:w="1417" w:type="dxa"/>
                  <w:tcBorders>
                    <w:left w:val="single" w:sz="6" w:space="0" w:color="000000"/>
                    <w:bottom w:val="single" w:sz="6" w:space="0" w:color="000000"/>
                    <w:right w:val="single" w:sz="6" w:space="0" w:color="000000"/>
                  </w:tcBorders>
                  <w:hideMark/>
                </w:tcPr>
                <w:p w14:paraId="60EC1B3C"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Изменение остатков средств на счетах по учету средств бюджета</w:t>
                  </w:r>
                </w:p>
              </w:tc>
              <w:tc>
                <w:tcPr>
                  <w:tcW w:w="1288" w:type="dxa"/>
                  <w:tcBorders>
                    <w:left w:val="single" w:sz="6" w:space="0" w:color="000000"/>
                    <w:bottom w:val="single" w:sz="6" w:space="0" w:color="000000"/>
                    <w:right w:val="single" w:sz="6" w:space="0" w:color="000000"/>
                  </w:tcBorders>
                  <w:vAlign w:val="center"/>
                  <w:hideMark/>
                </w:tcPr>
                <w:p w14:paraId="5CDDC6DB"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585 191,79</w:t>
                  </w:r>
                </w:p>
              </w:tc>
              <w:tc>
                <w:tcPr>
                  <w:tcW w:w="1007" w:type="dxa"/>
                  <w:tcBorders>
                    <w:left w:val="single" w:sz="6" w:space="0" w:color="000000"/>
                    <w:bottom w:val="single" w:sz="6" w:space="0" w:color="000000"/>
                    <w:right w:val="single" w:sz="6" w:space="0" w:color="000000"/>
                  </w:tcBorders>
                  <w:vAlign w:val="center"/>
                  <w:hideMark/>
                </w:tcPr>
                <w:p w14:paraId="43229547"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82 322,69</w:t>
                  </w:r>
                </w:p>
              </w:tc>
              <w:tc>
                <w:tcPr>
                  <w:tcW w:w="1127" w:type="dxa"/>
                  <w:tcBorders>
                    <w:left w:val="single" w:sz="6" w:space="0" w:color="000000"/>
                    <w:bottom w:val="single" w:sz="6" w:space="0" w:color="000000"/>
                    <w:right w:val="single" w:sz="6" w:space="0" w:color="000000"/>
                  </w:tcBorders>
                  <w:vAlign w:val="center"/>
                  <w:hideMark/>
                </w:tcPr>
                <w:p w14:paraId="20C596D7"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14,07%</w:t>
                  </w:r>
                </w:p>
              </w:tc>
              <w:tc>
                <w:tcPr>
                  <w:tcW w:w="39" w:type="dxa"/>
                  <w:vAlign w:val="center"/>
                  <w:hideMark/>
                </w:tcPr>
                <w:p w14:paraId="57388BF9" w14:textId="77777777" w:rsidR="006E0C9B" w:rsidRPr="00576787" w:rsidRDefault="006E0C9B" w:rsidP="00576787">
                  <w:pPr>
                    <w:suppressAutoHyphens w:val="0"/>
                    <w:rPr>
                      <w:rFonts w:ascii="Calibri" w:eastAsia="Times New Roman" w:hAnsi="Calibri" w:cs="Calibri"/>
                      <w:kern w:val="0"/>
                      <w:sz w:val="12"/>
                      <w:szCs w:val="12"/>
                      <w:lang w:val="ru-RU" w:eastAsia="ru-RU" w:bidi="ar-SA"/>
                    </w:rPr>
                  </w:pPr>
                </w:p>
              </w:tc>
            </w:tr>
            <w:tr w:rsidR="006E0C9B" w:rsidRPr="00576787" w14:paraId="7498F8A4" w14:textId="77777777" w:rsidTr="006E0C9B">
              <w:trPr>
                <w:trHeight w:val="876"/>
                <w:tblCellSpacing w:w="0" w:type="dxa"/>
              </w:trPr>
              <w:tc>
                <w:tcPr>
                  <w:tcW w:w="1420" w:type="dxa"/>
                  <w:tcBorders>
                    <w:top w:val="single" w:sz="6" w:space="0" w:color="000000"/>
                    <w:left w:val="single" w:sz="6" w:space="0" w:color="000000"/>
                    <w:bottom w:val="single" w:sz="6" w:space="0" w:color="000000"/>
                    <w:right w:val="single" w:sz="6" w:space="0" w:color="000000"/>
                  </w:tcBorders>
                  <w:hideMark/>
                </w:tcPr>
                <w:p w14:paraId="5E7D4FAD"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w:t>
                  </w:r>
                </w:p>
              </w:tc>
              <w:tc>
                <w:tcPr>
                  <w:tcW w:w="1416" w:type="dxa"/>
                  <w:tcBorders>
                    <w:top w:val="single" w:sz="6" w:space="0" w:color="000000"/>
                    <w:left w:val="single" w:sz="6" w:space="0" w:color="000000"/>
                    <w:bottom w:val="single" w:sz="6" w:space="0" w:color="000000"/>
                    <w:right w:val="single" w:sz="6" w:space="0" w:color="000000"/>
                  </w:tcBorders>
                  <w:hideMark/>
                </w:tcPr>
                <w:p w14:paraId="08668095"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000 01 05 02 01 10 0000 510</w:t>
                  </w:r>
                </w:p>
              </w:tc>
              <w:tc>
                <w:tcPr>
                  <w:tcW w:w="1417" w:type="dxa"/>
                  <w:tcBorders>
                    <w:top w:val="single" w:sz="6" w:space="0" w:color="000000"/>
                    <w:left w:val="single" w:sz="6" w:space="0" w:color="000000"/>
                    <w:bottom w:val="single" w:sz="6" w:space="0" w:color="000000"/>
                    <w:right w:val="single" w:sz="6" w:space="0" w:color="000000"/>
                  </w:tcBorders>
                  <w:hideMark/>
                </w:tcPr>
                <w:p w14:paraId="5F5F9AB6"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Увеличение прочих остатков денежных средств бюджетов поселений</w:t>
                  </w:r>
                </w:p>
              </w:tc>
              <w:tc>
                <w:tcPr>
                  <w:tcW w:w="1288" w:type="dxa"/>
                  <w:tcBorders>
                    <w:top w:val="single" w:sz="6" w:space="0" w:color="000000"/>
                    <w:left w:val="single" w:sz="6" w:space="0" w:color="000000"/>
                    <w:bottom w:val="single" w:sz="6" w:space="0" w:color="000000"/>
                    <w:right w:val="single" w:sz="6" w:space="0" w:color="000000"/>
                  </w:tcBorders>
                  <w:vAlign w:val="center"/>
                  <w:hideMark/>
                </w:tcPr>
                <w:p w14:paraId="71BF1600"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-11515 198,74</w:t>
                  </w:r>
                </w:p>
              </w:tc>
              <w:tc>
                <w:tcPr>
                  <w:tcW w:w="1007" w:type="dxa"/>
                  <w:tcBorders>
                    <w:top w:val="single" w:sz="6" w:space="0" w:color="000000"/>
                    <w:left w:val="single" w:sz="6" w:space="0" w:color="000000"/>
                    <w:bottom w:val="single" w:sz="6" w:space="0" w:color="000000"/>
                    <w:right w:val="single" w:sz="6" w:space="0" w:color="000000"/>
                  </w:tcBorders>
                  <w:vAlign w:val="center"/>
                  <w:hideMark/>
                </w:tcPr>
                <w:p w14:paraId="4ABBEEB1"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-11924 425,20</w:t>
                  </w:r>
                </w:p>
              </w:tc>
              <w:tc>
                <w:tcPr>
                  <w:tcW w:w="1127" w:type="dxa"/>
                  <w:tcBorders>
                    <w:top w:val="single" w:sz="6" w:space="0" w:color="000000"/>
                    <w:left w:val="single" w:sz="6" w:space="0" w:color="000000"/>
                    <w:bottom w:val="single" w:sz="6" w:space="0" w:color="000000"/>
                    <w:right w:val="single" w:sz="6" w:space="0" w:color="000000"/>
                  </w:tcBorders>
                  <w:vAlign w:val="center"/>
                  <w:hideMark/>
                </w:tcPr>
                <w:p w14:paraId="26C0DD56"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103,55%</w:t>
                  </w:r>
                </w:p>
              </w:tc>
              <w:tc>
                <w:tcPr>
                  <w:tcW w:w="39" w:type="dxa"/>
                  <w:vAlign w:val="center"/>
                  <w:hideMark/>
                </w:tcPr>
                <w:p w14:paraId="4FF7E856" w14:textId="77777777" w:rsidR="006E0C9B" w:rsidRPr="00576787" w:rsidRDefault="006E0C9B" w:rsidP="00576787">
                  <w:pPr>
                    <w:suppressAutoHyphens w:val="0"/>
                    <w:rPr>
                      <w:rFonts w:ascii="Calibri" w:eastAsia="Times New Roman" w:hAnsi="Calibri" w:cs="Calibri"/>
                      <w:kern w:val="0"/>
                      <w:sz w:val="12"/>
                      <w:szCs w:val="12"/>
                      <w:lang w:val="ru-RU" w:eastAsia="ru-RU" w:bidi="ar-SA"/>
                    </w:rPr>
                  </w:pPr>
                </w:p>
              </w:tc>
            </w:tr>
            <w:tr w:rsidR="006E0C9B" w:rsidRPr="00576787" w14:paraId="61A0AC57" w14:textId="77777777" w:rsidTr="006E0C9B">
              <w:trPr>
                <w:trHeight w:val="19"/>
                <w:tblCellSpacing w:w="0" w:type="dxa"/>
              </w:trPr>
              <w:tc>
                <w:tcPr>
                  <w:tcW w:w="1420" w:type="dxa"/>
                  <w:vMerge w:val="restart"/>
                  <w:tcBorders>
                    <w:top w:val="single" w:sz="6" w:space="0" w:color="000000"/>
                    <w:left w:val="single" w:sz="6" w:space="0" w:color="000000"/>
                    <w:bottom w:val="single" w:sz="6" w:space="0" w:color="000000"/>
                    <w:right w:val="single" w:sz="6" w:space="0" w:color="000000"/>
                  </w:tcBorders>
                  <w:hideMark/>
                </w:tcPr>
                <w:p w14:paraId="2B879DC5"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825</w:t>
                  </w:r>
                </w:p>
              </w:tc>
              <w:tc>
                <w:tcPr>
                  <w:tcW w:w="1416" w:type="dxa"/>
                  <w:vMerge w:val="restart"/>
                  <w:tcBorders>
                    <w:top w:val="single" w:sz="6" w:space="0" w:color="000000"/>
                    <w:left w:val="single" w:sz="6" w:space="0" w:color="000000"/>
                    <w:bottom w:val="single" w:sz="6" w:space="0" w:color="000000"/>
                    <w:right w:val="single" w:sz="6" w:space="0" w:color="000000"/>
                  </w:tcBorders>
                  <w:hideMark/>
                </w:tcPr>
                <w:p w14:paraId="0CBC6184"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000 01 05 02 01 10 0000 610</w:t>
                  </w:r>
                </w:p>
              </w:tc>
              <w:tc>
                <w:tcPr>
                  <w:tcW w:w="1417" w:type="dxa"/>
                  <w:vMerge w:val="restart"/>
                  <w:tcBorders>
                    <w:top w:val="single" w:sz="6" w:space="0" w:color="000000"/>
                    <w:left w:val="single" w:sz="6" w:space="0" w:color="000000"/>
                    <w:bottom w:val="single" w:sz="6" w:space="0" w:color="000000"/>
                    <w:right w:val="single" w:sz="6" w:space="0" w:color="000000"/>
                  </w:tcBorders>
                  <w:hideMark/>
                </w:tcPr>
                <w:p w14:paraId="31F5BB5A"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Уменьшение прочих остатков денежных средств бюджетов поселений</w:t>
                  </w:r>
                </w:p>
              </w:tc>
              <w:tc>
                <w:tcPr>
                  <w:tcW w:w="1288" w:type="dxa"/>
                  <w:vMerge w:val="restart"/>
                  <w:tcBorders>
                    <w:top w:val="single" w:sz="6" w:space="0" w:color="000000"/>
                    <w:left w:val="single" w:sz="6" w:space="0" w:color="000000"/>
                    <w:bottom w:val="single" w:sz="6" w:space="0" w:color="000000"/>
                    <w:right w:val="single" w:sz="6" w:space="0" w:color="000000"/>
                  </w:tcBorders>
                  <w:vAlign w:val="center"/>
                  <w:hideMark/>
                </w:tcPr>
                <w:p w14:paraId="3B214097"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12100 390,53</w:t>
                  </w:r>
                </w:p>
              </w:tc>
              <w:tc>
                <w:tcPr>
                  <w:tcW w:w="1007" w:type="dxa"/>
                  <w:vMerge w:val="restart"/>
                  <w:tcBorders>
                    <w:top w:val="single" w:sz="6" w:space="0" w:color="000000"/>
                    <w:left w:val="single" w:sz="6" w:space="0" w:color="000000"/>
                    <w:bottom w:val="single" w:sz="6" w:space="0" w:color="000000"/>
                    <w:right w:val="single" w:sz="6" w:space="0" w:color="000000"/>
                  </w:tcBorders>
                  <w:vAlign w:val="center"/>
                  <w:hideMark/>
                </w:tcPr>
                <w:p w14:paraId="05B7B2FB"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12006 747,89</w:t>
                  </w:r>
                </w:p>
              </w:tc>
              <w:tc>
                <w:tcPr>
                  <w:tcW w:w="1127" w:type="dxa"/>
                  <w:vMerge w:val="restart"/>
                  <w:tcBorders>
                    <w:top w:val="single" w:sz="6" w:space="0" w:color="000000"/>
                    <w:left w:val="single" w:sz="6" w:space="0" w:color="000000"/>
                    <w:bottom w:val="single" w:sz="6" w:space="0" w:color="000000"/>
                    <w:right w:val="single" w:sz="6" w:space="0" w:color="000000"/>
                  </w:tcBorders>
                  <w:vAlign w:val="center"/>
                  <w:hideMark/>
                </w:tcPr>
                <w:p w14:paraId="7359FDA7"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color w:val="000000"/>
                      <w:kern w:val="0"/>
                      <w:sz w:val="12"/>
                      <w:szCs w:val="12"/>
                      <w:lang w:val="ru-RU" w:eastAsia="ru-RU" w:bidi="ar-SA"/>
                    </w:rPr>
                    <w:t>99,23%</w:t>
                  </w:r>
                </w:p>
              </w:tc>
              <w:tc>
                <w:tcPr>
                  <w:tcW w:w="39" w:type="dxa"/>
                  <w:vAlign w:val="center"/>
                  <w:hideMark/>
                </w:tcPr>
                <w:p w14:paraId="5E64F1E4" w14:textId="77777777" w:rsidR="006E0C9B" w:rsidRPr="00576787" w:rsidRDefault="006E0C9B" w:rsidP="00576787">
                  <w:pPr>
                    <w:suppressAutoHyphens w:val="0"/>
                    <w:rPr>
                      <w:rFonts w:ascii="Calibri" w:eastAsia="Times New Roman" w:hAnsi="Calibri" w:cs="Calibri"/>
                      <w:kern w:val="0"/>
                      <w:sz w:val="12"/>
                      <w:szCs w:val="12"/>
                      <w:lang w:val="ru-RU" w:eastAsia="ru-RU" w:bidi="ar-SA"/>
                    </w:rPr>
                  </w:pPr>
                </w:p>
              </w:tc>
            </w:tr>
            <w:tr w:rsidR="006E0C9B" w:rsidRPr="00576787" w14:paraId="51F77BE6" w14:textId="77777777" w:rsidTr="006E0C9B">
              <w:trPr>
                <w:trHeight w:val="384"/>
                <w:tblCellSpacing w:w="0" w:type="dxa"/>
              </w:trPr>
              <w:tc>
                <w:tcPr>
                  <w:tcW w:w="1420" w:type="dxa"/>
                  <w:vMerge/>
                  <w:tcBorders>
                    <w:top w:val="single" w:sz="6" w:space="0" w:color="000000"/>
                    <w:left w:val="single" w:sz="6" w:space="0" w:color="000000"/>
                    <w:bottom w:val="single" w:sz="6" w:space="0" w:color="000000"/>
                    <w:right w:val="single" w:sz="6" w:space="0" w:color="000000"/>
                  </w:tcBorders>
                  <w:vAlign w:val="center"/>
                  <w:hideMark/>
                </w:tcPr>
                <w:p w14:paraId="6C0070C0" w14:textId="77777777" w:rsidR="006E0C9B" w:rsidRPr="00576787" w:rsidRDefault="006E0C9B" w:rsidP="00576787">
                  <w:pPr>
                    <w:suppressAutoHyphens w:val="0"/>
                    <w:rPr>
                      <w:rFonts w:ascii="Calibri" w:eastAsia="Times New Roman" w:hAnsi="Calibri" w:cs="Calibri"/>
                      <w:kern w:val="0"/>
                      <w:sz w:val="12"/>
                      <w:szCs w:val="12"/>
                      <w:lang w:val="ru-RU" w:eastAsia="ru-RU" w:bidi="ar-SA"/>
                    </w:rPr>
                  </w:pPr>
                </w:p>
              </w:tc>
              <w:tc>
                <w:tcPr>
                  <w:tcW w:w="1416" w:type="dxa"/>
                  <w:vMerge/>
                  <w:tcBorders>
                    <w:top w:val="single" w:sz="6" w:space="0" w:color="000000"/>
                    <w:left w:val="single" w:sz="6" w:space="0" w:color="000000"/>
                    <w:bottom w:val="single" w:sz="6" w:space="0" w:color="000000"/>
                    <w:right w:val="single" w:sz="6" w:space="0" w:color="000000"/>
                  </w:tcBorders>
                  <w:vAlign w:val="center"/>
                  <w:hideMark/>
                </w:tcPr>
                <w:p w14:paraId="67F26C36" w14:textId="77777777" w:rsidR="006E0C9B" w:rsidRPr="00576787" w:rsidRDefault="006E0C9B" w:rsidP="00576787">
                  <w:pPr>
                    <w:suppressAutoHyphens w:val="0"/>
                    <w:rPr>
                      <w:rFonts w:ascii="Calibri" w:eastAsia="Times New Roman" w:hAnsi="Calibri" w:cs="Calibri"/>
                      <w:kern w:val="0"/>
                      <w:sz w:val="12"/>
                      <w:szCs w:val="12"/>
                      <w:lang w:val="ru-RU" w:eastAsia="ru-RU" w:bidi="ar-SA"/>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14:paraId="5A2E3433" w14:textId="77777777" w:rsidR="006E0C9B" w:rsidRPr="00576787" w:rsidRDefault="006E0C9B" w:rsidP="00576787">
                  <w:pPr>
                    <w:suppressAutoHyphens w:val="0"/>
                    <w:rPr>
                      <w:rFonts w:ascii="Calibri" w:eastAsia="Times New Roman" w:hAnsi="Calibri" w:cs="Calibri"/>
                      <w:kern w:val="0"/>
                      <w:sz w:val="12"/>
                      <w:szCs w:val="12"/>
                      <w:lang w:val="ru-RU" w:eastAsia="ru-RU" w:bidi="ar-SA"/>
                    </w:rPr>
                  </w:pPr>
                </w:p>
              </w:tc>
              <w:tc>
                <w:tcPr>
                  <w:tcW w:w="1288" w:type="dxa"/>
                  <w:vMerge/>
                  <w:tcBorders>
                    <w:top w:val="single" w:sz="6" w:space="0" w:color="000000"/>
                    <w:left w:val="single" w:sz="6" w:space="0" w:color="000000"/>
                    <w:bottom w:val="single" w:sz="6" w:space="0" w:color="000000"/>
                    <w:right w:val="single" w:sz="6" w:space="0" w:color="000000"/>
                  </w:tcBorders>
                  <w:vAlign w:val="center"/>
                  <w:hideMark/>
                </w:tcPr>
                <w:p w14:paraId="3995678A" w14:textId="77777777" w:rsidR="006E0C9B" w:rsidRPr="00576787" w:rsidRDefault="006E0C9B" w:rsidP="00576787">
                  <w:pPr>
                    <w:suppressAutoHyphens w:val="0"/>
                    <w:rPr>
                      <w:rFonts w:ascii="Calibri" w:eastAsia="Times New Roman" w:hAnsi="Calibri" w:cs="Calibri"/>
                      <w:kern w:val="0"/>
                      <w:sz w:val="12"/>
                      <w:szCs w:val="12"/>
                      <w:lang w:val="ru-RU" w:eastAsia="ru-RU" w:bidi="ar-SA"/>
                    </w:rPr>
                  </w:pPr>
                </w:p>
              </w:tc>
              <w:tc>
                <w:tcPr>
                  <w:tcW w:w="1007" w:type="dxa"/>
                  <w:vMerge/>
                  <w:tcBorders>
                    <w:top w:val="single" w:sz="6" w:space="0" w:color="000000"/>
                    <w:left w:val="single" w:sz="6" w:space="0" w:color="000000"/>
                    <w:bottom w:val="single" w:sz="6" w:space="0" w:color="000000"/>
                    <w:right w:val="single" w:sz="6" w:space="0" w:color="000000"/>
                  </w:tcBorders>
                  <w:vAlign w:val="center"/>
                  <w:hideMark/>
                </w:tcPr>
                <w:p w14:paraId="33B1D8E6" w14:textId="77777777" w:rsidR="006E0C9B" w:rsidRPr="00576787" w:rsidRDefault="006E0C9B" w:rsidP="00576787">
                  <w:pPr>
                    <w:suppressAutoHyphens w:val="0"/>
                    <w:rPr>
                      <w:rFonts w:ascii="Calibri" w:eastAsia="Times New Roman" w:hAnsi="Calibri" w:cs="Calibri"/>
                      <w:kern w:val="0"/>
                      <w:sz w:val="12"/>
                      <w:szCs w:val="12"/>
                      <w:lang w:val="ru-RU" w:eastAsia="ru-RU" w:bidi="ar-SA"/>
                    </w:rPr>
                  </w:pPr>
                </w:p>
              </w:tc>
              <w:tc>
                <w:tcPr>
                  <w:tcW w:w="1127" w:type="dxa"/>
                  <w:vMerge/>
                  <w:tcBorders>
                    <w:top w:val="single" w:sz="6" w:space="0" w:color="000000"/>
                    <w:left w:val="single" w:sz="6" w:space="0" w:color="000000"/>
                    <w:bottom w:val="single" w:sz="6" w:space="0" w:color="000000"/>
                    <w:right w:val="single" w:sz="6" w:space="0" w:color="000000"/>
                  </w:tcBorders>
                  <w:vAlign w:val="center"/>
                  <w:hideMark/>
                </w:tcPr>
                <w:p w14:paraId="48DAB922" w14:textId="77777777" w:rsidR="006E0C9B" w:rsidRPr="00576787" w:rsidRDefault="006E0C9B" w:rsidP="00576787">
                  <w:pPr>
                    <w:suppressAutoHyphens w:val="0"/>
                    <w:rPr>
                      <w:rFonts w:ascii="Calibri" w:eastAsia="Times New Roman" w:hAnsi="Calibri" w:cs="Calibri"/>
                      <w:kern w:val="0"/>
                      <w:sz w:val="12"/>
                      <w:szCs w:val="12"/>
                      <w:lang w:val="ru-RU" w:eastAsia="ru-RU" w:bidi="ar-SA"/>
                    </w:rPr>
                  </w:pPr>
                </w:p>
              </w:tc>
              <w:tc>
                <w:tcPr>
                  <w:tcW w:w="39" w:type="dxa"/>
                  <w:vAlign w:val="center"/>
                  <w:hideMark/>
                </w:tcPr>
                <w:p w14:paraId="09FD356E"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p>
              </w:tc>
            </w:tr>
            <w:tr w:rsidR="006E0C9B" w:rsidRPr="00576787" w14:paraId="77FC5200" w14:textId="77777777" w:rsidTr="006E0C9B">
              <w:trPr>
                <w:trHeight w:val="30"/>
                <w:tblCellSpacing w:w="0" w:type="dxa"/>
              </w:trPr>
              <w:tc>
                <w:tcPr>
                  <w:tcW w:w="1420" w:type="dxa"/>
                  <w:vMerge w:val="restart"/>
                  <w:tcBorders>
                    <w:top w:val="single" w:sz="6" w:space="0" w:color="000000"/>
                    <w:left w:val="single" w:sz="6" w:space="0" w:color="000000"/>
                    <w:bottom w:val="single" w:sz="6" w:space="0" w:color="000000"/>
                    <w:right w:val="single" w:sz="6" w:space="0" w:color="000000"/>
                  </w:tcBorders>
                  <w:hideMark/>
                </w:tcPr>
                <w:p w14:paraId="1E591693"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p>
              </w:tc>
              <w:tc>
                <w:tcPr>
                  <w:tcW w:w="1416" w:type="dxa"/>
                  <w:vMerge w:val="restart"/>
                  <w:tcBorders>
                    <w:top w:val="single" w:sz="6" w:space="0" w:color="000000"/>
                    <w:left w:val="single" w:sz="6" w:space="0" w:color="000000"/>
                    <w:bottom w:val="single" w:sz="6" w:space="0" w:color="000000"/>
                    <w:right w:val="single" w:sz="6" w:space="0" w:color="000000"/>
                  </w:tcBorders>
                  <w:hideMark/>
                </w:tcPr>
                <w:p w14:paraId="5AC3CE15"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p>
              </w:tc>
              <w:tc>
                <w:tcPr>
                  <w:tcW w:w="1417" w:type="dxa"/>
                  <w:vMerge w:val="restart"/>
                  <w:tcBorders>
                    <w:top w:val="single" w:sz="6" w:space="0" w:color="000000"/>
                    <w:left w:val="single" w:sz="6" w:space="0" w:color="000000"/>
                    <w:bottom w:val="single" w:sz="6" w:space="0" w:color="000000"/>
                    <w:right w:val="single" w:sz="6" w:space="0" w:color="000000"/>
                  </w:tcBorders>
                  <w:hideMark/>
                </w:tcPr>
                <w:p w14:paraId="24C5DCD0"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 xml:space="preserve">Итого источников </w:t>
                  </w:r>
                </w:p>
              </w:tc>
              <w:tc>
                <w:tcPr>
                  <w:tcW w:w="1288" w:type="dxa"/>
                  <w:vMerge w:val="restart"/>
                  <w:tcBorders>
                    <w:top w:val="single" w:sz="6" w:space="0" w:color="000000"/>
                    <w:left w:val="single" w:sz="6" w:space="0" w:color="000000"/>
                    <w:bottom w:val="single" w:sz="6" w:space="0" w:color="000000"/>
                    <w:right w:val="single" w:sz="6" w:space="0" w:color="000000"/>
                  </w:tcBorders>
                  <w:vAlign w:val="center"/>
                  <w:hideMark/>
                </w:tcPr>
                <w:p w14:paraId="55B4E197"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585191,789999999</w:t>
                  </w:r>
                </w:p>
              </w:tc>
              <w:tc>
                <w:tcPr>
                  <w:tcW w:w="1007" w:type="dxa"/>
                  <w:vMerge w:val="restart"/>
                  <w:tcBorders>
                    <w:top w:val="single" w:sz="6" w:space="0" w:color="000000"/>
                    <w:left w:val="single" w:sz="6" w:space="0" w:color="000000"/>
                    <w:bottom w:val="single" w:sz="6" w:space="0" w:color="000000"/>
                    <w:right w:val="single" w:sz="6" w:space="0" w:color="000000"/>
                  </w:tcBorders>
                  <w:vAlign w:val="center"/>
                  <w:hideMark/>
                </w:tcPr>
                <w:p w14:paraId="173F4961"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82 322,69</w:t>
                  </w:r>
                </w:p>
              </w:tc>
              <w:tc>
                <w:tcPr>
                  <w:tcW w:w="1127" w:type="dxa"/>
                  <w:vMerge w:val="restart"/>
                  <w:tcBorders>
                    <w:top w:val="single" w:sz="6" w:space="0" w:color="000000"/>
                    <w:left w:val="single" w:sz="6" w:space="0" w:color="000000"/>
                    <w:bottom w:val="single" w:sz="6" w:space="0" w:color="000000"/>
                    <w:right w:val="single" w:sz="6" w:space="0" w:color="000000"/>
                  </w:tcBorders>
                  <w:vAlign w:val="center"/>
                  <w:hideMark/>
                </w:tcPr>
                <w:p w14:paraId="71EEDAD0"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r w:rsidRPr="00576787">
                    <w:rPr>
                      <w:rFonts w:ascii="Calibri" w:eastAsia="Times New Roman" w:hAnsi="Calibri" w:cs="Calibri"/>
                      <w:b/>
                      <w:bCs/>
                      <w:color w:val="000000"/>
                      <w:kern w:val="0"/>
                      <w:sz w:val="12"/>
                      <w:szCs w:val="12"/>
                      <w:lang w:val="ru-RU" w:eastAsia="ru-RU" w:bidi="ar-SA"/>
                    </w:rPr>
                    <w:t>14,07%</w:t>
                  </w:r>
                </w:p>
              </w:tc>
              <w:tc>
                <w:tcPr>
                  <w:tcW w:w="39" w:type="dxa"/>
                  <w:vAlign w:val="center"/>
                  <w:hideMark/>
                </w:tcPr>
                <w:p w14:paraId="734D4FD3" w14:textId="77777777" w:rsidR="006E0C9B" w:rsidRPr="00576787" w:rsidRDefault="006E0C9B" w:rsidP="00576787">
                  <w:pPr>
                    <w:suppressAutoHyphens w:val="0"/>
                    <w:rPr>
                      <w:rFonts w:ascii="Calibri" w:eastAsia="Times New Roman" w:hAnsi="Calibri" w:cs="Calibri"/>
                      <w:kern w:val="0"/>
                      <w:sz w:val="12"/>
                      <w:szCs w:val="12"/>
                      <w:lang w:val="ru-RU" w:eastAsia="ru-RU" w:bidi="ar-SA"/>
                    </w:rPr>
                  </w:pPr>
                </w:p>
              </w:tc>
            </w:tr>
            <w:tr w:rsidR="006E0C9B" w:rsidRPr="00576787" w14:paraId="3D189008" w14:textId="77777777" w:rsidTr="006E0C9B">
              <w:trPr>
                <w:trHeight w:val="100"/>
                <w:tblCellSpacing w:w="0" w:type="dxa"/>
              </w:trPr>
              <w:tc>
                <w:tcPr>
                  <w:tcW w:w="1420" w:type="dxa"/>
                  <w:vMerge/>
                  <w:tcBorders>
                    <w:top w:val="single" w:sz="6" w:space="0" w:color="000000"/>
                    <w:left w:val="single" w:sz="6" w:space="0" w:color="000000"/>
                    <w:bottom w:val="single" w:sz="6" w:space="0" w:color="000000"/>
                    <w:right w:val="single" w:sz="6" w:space="0" w:color="000000"/>
                  </w:tcBorders>
                  <w:vAlign w:val="center"/>
                  <w:hideMark/>
                </w:tcPr>
                <w:p w14:paraId="25E2D00C" w14:textId="77777777" w:rsidR="006E0C9B" w:rsidRPr="00576787" w:rsidRDefault="006E0C9B" w:rsidP="00576787">
                  <w:pPr>
                    <w:suppressAutoHyphens w:val="0"/>
                    <w:rPr>
                      <w:rFonts w:ascii="Calibri" w:eastAsia="Times New Roman" w:hAnsi="Calibri" w:cs="Calibri"/>
                      <w:kern w:val="0"/>
                      <w:sz w:val="12"/>
                      <w:szCs w:val="12"/>
                      <w:lang w:val="ru-RU" w:eastAsia="ru-RU" w:bidi="ar-SA"/>
                    </w:rPr>
                  </w:pPr>
                </w:p>
              </w:tc>
              <w:tc>
                <w:tcPr>
                  <w:tcW w:w="1416" w:type="dxa"/>
                  <w:vMerge/>
                  <w:tcBorders>
                    <w:top w:val="single" w:sz="6" w:space="0" w:color="000000"/>
                    <w:left w:val="single" w:sz="6" w:space="0" w:color="000000"/>
                    <w:bottom w:val="single" w:sz="6" w:space="0" w:color="000000"/>
                    <w:right w:val="single" w:sz="6" w:space="0" w:color="000000"/>
                  </w:tcBorders>
                  <w:vAlign w:val="center"/>
                  <w:hideMark/>
                </w:tcPr>
                <w:p w14:paraId="0954348E" w14:textId="77777777" w:rsidR="006E0C9B" w:rsidRPr="00576787" w:rsidRDefault="006E0C9B" w:rsidP="00576787">
                  <w:pPr>
                    <w:suppressAutoHyphens w:val="0"/>
                    <w:rPr>
                      <w:rFonts w:ascii="Calibri" w:eastAsia="Times New Roman" w:hAnsi="Calibri" w:cs="Calibri"/>
                      <w:kern w:val="0"/>
                      <w:sz w:val="12"/>
                      <w:szCs w:val="12"/>
                      <w:lang w:val="ru-RU" w:eastAsia="ru-RU" w:bidi="ar-SA"/>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14:paraId="7E70D70A" w14:textId="77777777" w:rsidR="006E0C9B" w:rsidRPr="00576787" w:rsidRDefault="006E0C9B" w:rsidP="00576787">
                  <w:pPr>
                    <w:suppressAutoHyphens w:val="0"/>
                    <w:rPr>
                      <w:rFonts w:ascii="Calibri" w:eastAsia="Times New Roman" w:hAnsi="Calibri" w:cs="Calibri"/>
                      <w:kern w:val="0"/>
                      <w:sz w:val="12"/>
                      <w:szCs w:val="12"/>
                      <w:lang w:val="ru-RU" w:eastAsia="ru-RU" w:bidi="ar-SA"/>
                    </w:rPr>
                  </w:pPr>
                </w:p>
              </w:tc>
              <w:tc>
                <w:tcPr>
                  <w:tcW w:w="1288" w:type="dxa"/>
                  <w:vMerge/>
                  <w:tcBorders>
                    <w:top w:val="single" w:sz="6" w:space="0" w:color="000000"/>
                    <w:left w:val="single" w:sz="6" w:space="0" w:color="000000"/>
                    <w:bottom w:val="single" w:sz="6" w:space="0" w:color="000000"/>
                    <w:right w:val="single" w:sz="6" w:space="0" w:color="000000"/>
                  </w:tcBorders>
                  <w:vAlign w:val="center"/>
                  <w:hideMark/>
                </w:tcPr>
                <w:p w14:paraId="49F6A852" w14:textId="77777777" w:rsidR="006E0C9B" w:rsidRPr="00576787" w:rsidRDefault="006E0C9B" w:rsidP="00576787">
                  <w:pPr>
                    <w:suppressAutoHyphens w:val="0"/>
                    <w:rPr>
                      <w:rFonts w:ascii="Calibri" w:eastAsia="Times New Roman" w:hAnsi="Calibri" w:cs="Calibri"/>
                      <w:kern w:val="0"/>
                      <w:sz w:val="12"/>
                      <w:szCs w:val="12"/>
                      <w:lang w:val="ru-RU" w:eastAsia="ru-RU" w:bidi="ar-SA"/>
                    </w:rPr>
                  </w:pPr>
                </w:p>
              </w:tc>
              <w:tc>
                <w:tcPr>
                  <w:tcW w:w="1007" w:type="dxa"/>
                  <w:vMerge/>
                  <w:tcBorders>
                    <w:top w:val="single" w:sz="6" w:space="0" w:color="000000"/>
                    <w:left w:val="single" w:sz="6" w:space="0" w:color="000000"/>
                    <w:bottom w:val="single" w:sz="6" w:space="0" w:color="000000"/>
                    <w:right w:val="single" w:sz="6" w:space="0" w:color="000000"/>
                  </w:tcBorders>
                  <w:vAlign w:val="center"/>
                  <w:hideMark/>
                </w:tcPr>
                <w:p w14:paraId="16A43E37" w14:textId="77777777" w:rsidR="006E0C9B" w:rsidRPr="00576787" w:rsidRDefault="006E0C9B" w:rsidP="00576787">
                  <w:pPr>
                    <w:suppressAutoHyphens w:val="0"/>
                    <w:rPr>
                      <w:rFonts w:ascii="Calibri" w:eastAsia="Times New Roman" w:hAnsi="Calibri" w:cs="Calibri"/>
                      <w:kern w:val="0"/>
                      <w:sz w:val="12"/>
                      <w:szCs w:val="12"/>
                      <w:lang w:val="ru-RU" w:eastAsia="ru-RU" w:bidi="ar-SA"/>
                    </w:rPr>
                  </w:pPr>
                </w:p>
              </w:tc>
              <w:tc>
                <w:tcPr>
                  <w:tcW w:w="1127" w:type="dxa"/>
                  <w:vMerge/>
                  <w:tcBorders>
                    <w:top w:val="single" w:sz="6" w:space="0" w:color="000000"/>
                    <w:left w:val="single" w:sz="6" w:space="0" w:color="000000"/>
                    <w:bottom w:val="single" w:sz="6" w:space="0" w:color="000000"/>
                    <w:right w:val="single" w:sz="6" w:space="0" w:color="000000"/>
                  </w:tcBorders>
                  <w:vAlign w:val="center"/>
                  <w:hideMark/>
                </w:tcPr>
                <w:p w14:paraId="35F37117" w14:textId="77777777" w:rsidR="006E0C9B" w:rsidRPr="00576787" w:rsidRDefault="006E0C9B" w:rsidP="00576787">
                  <w:pPr>
                    <w:suppressAutoHyphens w:val="0"/>
                    <w:rPr>
                      <w:rFonts w:ascii="Calibri" w:eastAsia="Times New Roman" w:hAnsi="Calibri" w:cs="Calibri"/>
                      <w:kern w:val="0"/>
                      <w:sz w:val="12"/>
                      <w:szCs w:val="12"/>
                      <w:lang w:val="ru-RU" w:eastAsia="ru-RU" w:bidi="ar-SA"/>
                    </w:rPr>
                  </w:pPr>
                </w:p>
              </w:tc>
              <w:tc>
                <w:tcPr>
                  <w:tcW w:w="39" w:type="dxa"/>
                  <w:vAlign w:val="center"/>
                  <w:hideMark/>
                </w:tcPr>
                <w:p w14:paraId="5746402B" w14:textId="77777777" w:rsidR="006E0C9B" w:rsidRPr="00576787" w:rsidRDefault="006E0C9B" w:rsidP="00576787">
                  <w:pPr>
                    <w:suppressAutoHyphens w:val="0"/>
                    <w:jc w:val="center"/>
                    <w:rPr>
                      <w:rFonts w:ascii="Calibri" w:eastAsia="Times New Roman" w:hAnsi="Calibri" w:cs="Calibri"/>
                      <w:kern w:val="0"/>
                      <w:sz w:val="12"/>
                      <w:szCs w:val="12"/>
                      <w:lang w:val="ru-RU" w:eastAsia="ru-RU" w:bidi="ar-SA"/>
                    </w:rPr>
                  </w:pPr>
                </w:p>
              </w:tc>
            </w:tr>
          </w:tbl>
          <w:p w14:paraId="263C8B6E" w14:textId="77777777" w:rsidR="006E0C9B" w:rsidRPr="00576787" w:rsidRDefault="006E0C9B" w:rsidP="00576787">
            <w:pPr>
              <w:rPr>
                <w:rFonts w:ascii="Calibri" w:hAnsi="Calibri" w:cs="Calibri"/>
                <w:sz w:val="12"/>
                <w:szCs w:val="12"/>
                <w:lang w:val="ru-RU"/>
              </w:rPr>
            </w:pPr>
          </w:p>
          <w:p w14:paraId="433E3F33" w14:textId="5DA5F29E" w:rsidR="00F7369D" w:rsidRPr="00576787" w:rsidRDefault="00F7369D" w:rsidP="00576787">
            <w:pPr>
              <w:jc w:val="center"/>
              <w:rPr>
                <w:rFonts w:ascii="Calibri" w:hAnsi="Calibri" w:cs="Calibri"/>
                <w:sz w:val="18"/>
                <w:szCs w:val="18"/>
                <w:lang w:val="ru-RU"/>
              </w:rPr>
            </w:pPr>
          </w:p>
        </w:tc>
      </w:tr>
    </w:tbl>
    <w:p w14:paraId="5C788514" w14:textId="169632E0" w:rsidR="004B766C" w:rsidRPr="00576787" w:rsidRDefault="004B766C" w:rsidP="00576787">
      <w:pPr>
        <w:rPr>
          <w:rFonts w:ascii="Calibri" w:hAnsi="Calibri" w:cs="Calibri"/>
          <w:lang w:val="ru-RU"/>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777A1E" w:rsidRPr="00576787" w14:paraId="614DFF99" w14:textId="77777777" w:rsidTr="008C4537">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82B6FBB" w14:textId="77777777" w:rsidR="00777A1E" w:rsidRPr="00576787" w:rsidRDefault="00777A1E"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56A1254" w14:textId="3460F80F" w:rsidR="00777A1E" w:rsidRPr="00576787" w:rsidRDefault="00777A1E"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31</w:t>
            </w:r>
          </w:p>
        </w:tc>
      </w:tr>
    </w:tbl>
    <w:p w14:paraId="08537DAE" w14:textId="77777777" w:rsidR="00777A1E" w:rsidRPr="00576787" w:rsidRDefault="00777A1E"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777A1E" w:rsidRPr="00576787" w14:paraId="151A8464" w14:textId="77777777" w:rsidTr="001674B4">
        <w:trPr>
          <w:gridBefore w:val="1"/>
          <w:wBefore w:w="55" w:type="dxa"/>
          <w:trHeight w:val="18"/>
        </w:trPr>
        <w:tc>
          <w:tcPr>
            <w:tcW w:w="3772" w:type="dxa"/>
            <w:shd w:val="clear" w:color="auto" w:fill="auto"/>
          </w:tcPr>
          <w:p w14:paraId="46495E8B" w14:textId="77777777" w:rsidR="00777A1E" w:rsidRPr="00576787" w:rsidRDefault="00777A1E" w:rsidP="00576787">
            <w:pPr>
              <w:jc w:val="center"/>
              <w:rPr>
                <w:rFonts w:ascii="Calibri" w:hAnsi="Calibri" w:cs="Calibri"/>
                <w:b/>
                <w:bCs/>
                <w:sz w:val="18"/>
                <w:szCs w:val="18"/>
                <w:lang w:val="ru-RU"/>
              </w:rPr>
            </w:pPr>
            <w:r w:rsidRPr="00576787">
              <w:rPr>
                <w:rFonts w:ascii="Calibri" w:hAnsi="Calibri" w:cs="Calibri"/>
                <w:b/>
                <w:bCs/>
                <w:sz w:val="18"/>
                <w:szCs w:val="18"/>
                <w:lang w:val="ru-RU"/>
              </w:rPr>
              <w:t>ДУМА ДАЛЬНЕРЕЧЕНСКОГО МУНИЦИПАЛЬНОГО ОКРУГА</w:t>
            </w:r>
          </w:p>
          <w:p w14:paraId="07BCC74B" w14:textId="77777777" w:rsidR="00777A1E" w:rsidRPr="00576787" w:rsidRDefault="00777A1E" w:rsidP="00576787">
            <w:pPr>
              <w:ind w:firstLine="709"/>
              <w:jc w:val="center"/>
              <w:rPr>
                <w:rFonts w:ascii="Calibri" w:hAnsi="Calibri" w:cs="Calibri"/>
                <w:b/>
                <w:bCs/>
                <w:sz w:val="18"/>
                <w:szCs w:val="18"/>
                <w:lang w:val="ru-RU"/>
              </w:rPr>
            </w:pPr>
          </w:p>
          <w:p w14:paraId="70363367" w14:textId="77777777" w:rsidR="00777A1E" w:rsidRPr="00576787" w:rsidRDefault="00777A1E" w:rsidP="00576787">
            <w:pPr>
              <w:jc w:val="center"/>
              <w:rPr>
                <w:rFonts w:ascii="Calibri" w:hAnsi="Calibri" w:cs="Calibri"/>
                <w:b/>
                <w:bCs/>
                <w:sz w:val="18"/>
                <w:szCs w:val="18"/>
                <w:lang w:val="ru-RU"/>
              </w:rPr>
            </w:pPr>
            <w:r w:rsidRPr="00576787">
              <w:rPr>
                <w:rFonts w:ascii="Calibri" w:hAnsi="Calibri" w:cs="Calibri"/>
                <w:b/>
                <w:bCs/>
                <w:sz w:val="18"/>
                <w:szCs w:val="18"/>
                <w:lang w:val="ru-RU"/>
              </w:rPr>
              <w:t>РЕШЕНИЕ</w:t>
            </w:r>
          </w:p>
          <w:p w14:paraId="6A5EE83B" w14:textId="77777777" w:rsidR="00777A1E" w:rsidRPr="00576787" w:rsidRDefault="00777A1E" w:rsidP="00576787">
            <w:pPr>
              <w:ind w:firstLine="709"/>
              <w:jc w:val="center"/>
              <w:rPr>
                <w:rFonts w:ascii="Calibri" w:hAnsi="Calibri" w:cs="Calibri"/>
                <w:b/>
                <w:bCs/>
                <w:sz w:val="18"/>
                <w:szCs w:val="18"/>
                <w:lang w:val="ru-RU"/>
              </w:rPr>
            </w:pPr>
          </w:p>
          <w:p w14:paraId="56001C57" w14:textId="46EBDE82" w:rsidR="00777A1E" w:rsidRPr="00576787" w:rsidRDefault="00777A1E" w:rsidP="00576787">
            <w:pPr>
              <w:rPr>
                <w:rFonts w:ascii="Calibri" w:hAnsi="Calibri" w:cs="Calibri"/>
                <w:b/>
                <w:bCs/>
                <w:sz w:val="14"/>
                <w:szCs w:val="14"/>
                <w:lang w:val="ru-RU"/>
              </w:rPr>
            </w:pPr>
            <w:r w:rsidRPr="00576787">
              <w:rPr>
                <w:rFonts w:ascii="Calibri" w:hAnsi="Calibri" w:cs="Calibri"/>
                <w:b/>
                <w:bCs/>
                <w:sz w:val="14"/>
                <w:szCs w:val="14"/>
                <w:lang w:val="ru-RU"/>
              </w:rPr>
              <w:t>30 апреля 2026 года        г. Дальнереченск             № 117-МНПА</w:t>
            </w:r>
          </w:p>
          <w:p w14:paraId="5D4C0793" w14:textId="77777777" w:rsidR="00777A1E" w:rsidRPr="00576787" w:rsidRDefault="00777A1E" w:rsidP="00576787">
            <w:pPr>
              <w:ind w:firstLine="709"/>
              <w:jc w:val="center"/>
              <w:rPr>
                <w:rFonts w:ascii="Calibri" w:hAnsi="Calibri" w:cs="Calibri"/>
                <w:b/>
                <w:bCs/>
                <w:sz w:val="18"/>
                <w:szCs w:val="18"/>
                <w:lang w:val="ru-RU"/>
              </w:rPr>
            </w:pPr>
          </w:p>
          <w:p w14:paraId="48CB87AA" w14:textId="77777777" w:rsidR="00777A1E" w:rsidRPr="00576787" w:rsidRDefault="00777A1E" w:rsidP="00576787">
            <w:pPr>
              <w:jc w:val="center"/>
              <w:rPr>
                <w:rFonts w:ascii="Calibri" w:hAnsi="Calibri" w:cs="Calibri"/>
                <w:b/>
                <w:bCs/>
                <w:sz w:val="18"/>
                <w:szCs w:val="18"/>
                <w:lang w:val="ru-RU"/>
              </w:rPr>
            </w:pPr>
            <w:r w:rsidRPr="00576787">
              <w:rPr>
                <w:rFonts w:ascii="Calibri" w:hAnsi="Calibri" w:cs="Calibri"/>
                <w:b/>
                <w:bCs/>
                <w:sz w:val="18"/>
                <w:szCs w:val="18"/>
                <w:lang w:val="ru-RU"/>
              </w:rPr>
              <w:t>Об утверждении ставок платы за единицу объема древесины, заготавливаемой на землях, находящихся в собственности Дальнереченского муниципального округа, а также на землях, государственная собственность на которые не разграничена в пределах территории Дальнереченского муниципального округа</w:t>
            </w:r>
          </w:p>
          <w:p w14:paraId="432068DD" w14:textId="77777777" w:rsidR="00777A1E" w:rsidRPr="00576787" w:rsidRDefault="00777A1E" w:rsidP="00576787">
            <w:pPr>
              <w:ind w:firstLine="709"/>
              <w:jc w:val="both"/>
              <w:rPr>
                <w:rFonts w:ascii="Calibri" w:hAnsi="Calibri" w:cs="Calibri"/>
                <w:sz w:val="18"/>
                <w:szCs w:val="18"/>
                <w:lang w:val="ru-RU"/>
              </w:rPr>
            </w:pPr>
          </w:p>
          <w:p w14:paraId="04EB7307" w14:textId="77777777" w:rsidR="00777A1E" w:rsidRPr="00576787" w:rsidRDefault="00777A1E" w:rsidP="00576787">
            <w:pPr>
              <w:ind w:firstLine="709"/>
              <w:jc w:val="both"/>
              <w:rPr>
                <w:rFonts w:ascii="Calibri" w:hAnsi="Calibri" w:cs="Calibri"/>
                <w:sz w:val="18"/>
                <w:szCs w:val="18"/>
                <w:lang w:val="ru-RU"/>
              </w:rPr>
            </w:pPr>
            <w:r w:rsidRPr="00576787">
              <w:rPr>
                <w:rFonts w:ascii="Calibri" w:hAnsi="Calibri" w:cs="Calibri"/>
                <w:sz w:val="18"/>
                <w:szCs w:val="18"/>
                <w:lang w:val="ru-RU"/>
              </w:rPr>
              <w:t>В соответствии с пунктом 3 статьи 76, пунктом 3 части 1 статьи 84 Лесного кодекса Российской Федерации, статьей 10 Федерального закона от 04.12.2006</w:t>
            </w:r>
          </w:p>
          <w:p w14:paraId="57A8885E" w14:textId="77777777" w:rsidR="00777A1E" w:rsidRPr="00576787" w:rsidRDefault="00777A1E" w:rsidP="00576787">
            <w:pPr>
              <w:ind w:firstLine="709"/>
              <w:jc w:val="both"/>
              <w:rPr>
                <w:rFonts w:ascii="Calibri" w:hAnsi="Calibri" w:cs="Calibri"/>
                <w:sz w:val="18"/>
                <w:szCs w:val="18"/>
                <w:lang w:val="ru-RU"/>
              </w:rPr>
            </w:pPr>
            <w:r w:rsidRPr="00576787">
              <w:rPr>
                <w:rFonts w:ascii="Calibri" w:hAnsi="Calibri" w:cs="Calibri"/>
                <w:sz w:val="18"/>
                <w:szCs w:val="18"/>
                <w:lang w:val="ru-RU"/>
              </w:rPr>
              <w:t>№ 201-ФЗ "О введении в действие Лесного кодекса Российской Федерации", пунктом 2 статьи 3.3 Федерального закона от 25.10.2001 № 137-ФЗ "О введении в действие Земельного кодекса Российской Федерации", руководствуясь Уставом Дальнереченского муниципального округа Приморского края, Дума Дальнереченского муниципального округа</w:t>
            </w:r>
          </w:p>
          <w:p w14:paraId="77845A28" w14:textId="77777777" w:rsidR="00777A1E" w:rsidRPr="00576787" w:rsidRDefault="00777A1E" w:rsidP="00576787">
            <w:pPr>
              <w:ind w:firstLine="709"/>
              <w:jc w:val="both"/>
              <w:rPr>
                <w:rFonts w:ascii="Calibri" w:hAnsi="Calibri" w:cs="Calibri"/>
                <w:sz w:val="18"/>
                <w:szCs w:val="18"/>
                <w:lang w:val="ru-RU"/>
              </w:rPr>
            </w:pPr>
          </w:p>
          <w:p w14:paraId="2B83B2D5" w14:textId="4904A3D2" w:rsidR="00777A1E" w:rsidRPr="00576787" w:rsidRDefault="00777A1E" w:rsidP="00576787">
            <w:pPr>
              <w:ind w:firstLine="709"/>
              <w:jc w:val="both"/>
              <w:rPr>
                <w:rFonts w:ascii="Calibri" w:hAnsi="Calibri" w:cs="Calibri"/>
                <w:sz w:val="18"/>
                <w:szCs w:val="18"/>
                <w:lang w:val="ru-RU"/>
              </w:rPr>
            </w:pPr>
            <w:r w:rsidRPr="00576787">
              <w:rPr>
                <w:rFonts w:ascii="Calibri" w:hAnsi="Calibri" w:cs="Calibri"/>
                <w:sz w:val="18"/>
                <w:szCs w:val="18"/>
                <w:lang w:val="ru-RU"/>
              </w:rPr>
              <w:t>РЕШИЛА:</w:t>
            </w:r>
          </w:p>
          <w:p w14:paraId="76706A6B" w14:textId="77777777" w:rsidR="00777A1E" w:rsidRPr="00576787" w:rsidRDefault="00777A1E" w:rsidP="00576787">
            <w:pPr>
              <w:ind w:firstLine="709"/>
              <w:jc w:val="both"/>
              <w:rPr>
                <w:rFonts w:ascii="Calibri" w:hAnsi="Calibri" w:cs="Calibri"/>
                <w:sz w:val="18"/>
                <w:szCs w:val="18"/>
                <w:lang w:val="ru-RU"/>
              </w:rPr>
            </w:pPr>
          </w:p>
          <w:p w14:paraId="51AF914B" w14:textId="77777777" w:rsidR="00777A1E" w:rsidRPr="00576787" w:rsidRDefault="00777A1E" w:rsidP="00576787">
            <w:pPr>
              <w:ind w:firstLine="709"/>
              <w:jc w:val="both"/>
              <w:rPr>
                <w:rFonts w:ascii="Calibri" w:hAnsi="Calibri" w:cs="Calibri"/>
                <w:sz w:val="18"/>
                <w:szCs w:val="18"/>
                <w:lang w:val="ru-RU"/>
              </w:rPr>
            </w:pPr>
            <w:r w:rsidRPr="00576787">
              <w:rPr>
                <w:rFonts w:ascii="Calibri" w:hAnsi="Calibri" w:cs="Calibri"/>
                <w:sz w:val="18"/>
                <w:szCs w:val="18"/>
                <w:lang w:val="ru-RU"/>
              </w:rPr>
              <w:t>1. Утвердить прилагаемые ставки платы за единицу объема древесины, заготавливаемой на землях, находящихся в собственности Дальнереченского муниципального округа, а также на землях, государственная собственность на которые не разграничена в пределах территории Дальнереченского муниципального округа.</w:t>
            </w:r>
          </w:p>
          <w:p w14:paraId="060941AC" w14:textId="0B29316C" w:rsidR="00777A1E" w:rsidRPr="00576787" w:rsidRDefault="00777A1E"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2. Признать утратившим силу решение Думы Дальнереченского муниципального района от 27.02.2014 № 20 "Об установлении ставок платы за единицу объема древесины, заготавливаемой на земельных участках, расположенных на территории Дальнереченского муниципального района, при </w:t>
            </w:r>
          </w:p>
        </w:tc>
        <w:tc>
          <w:tcPr>
            <w:tcW w:w="283" w:type="dxa"/>
            <w:shd w:val="clear" w:color="auto" w:fill="auto"/>
          </w:tcPr>
          <w:p w14:paraId="2C292593" w14:textId="77777777" w:rsidR="00777A1E" w:rsidRPr="00576787" w:rsidRDefault="00777A1E" w:rsidP="00576787">
            <w:pPr>
              <w:rPr>
                <w:rFonts w:ascii="Calibri" w:hAnsi="Calibri" w:cs="Calibri"/>
                <w:sz w:val="18"/>
                <w:szCs w:val="18"/>
                <w:lang w:val="ru-RU"/>
              </w:rPr>
            </w:pPr>
          </w:p>
        </w:tc>
        <w:tc>
          <w:tcPr>
            <w:tcW w:w="3771" w:type="dxa"/>
            <w:shd w:val="clear" w:color="auto" w:fill="auto"/>
          </w:tcPr>
          <w:p w14:paraId="4659BAF3" w14:textId="77777777" w:rsidR="00777A1E" w:rsidRPr="00576787" w:rsidRDefault="00777A1E" w:rsidP="00576787">
            <w:pPr>
              <w:jc w:val="both"/>
              <w:rPr>
                <w:rFonts w:ascii="Calibri" w:hAnsi="Calibri" w:cs="Calibri"/>
                <w:sz w:val="18"/>
                <w:szCs w:val="18"/>
                <w:lang w:val="ru-RU"/>
              </w:rPr>
            </w:pPr>
            <w:r w:rsidRPr="00576787">
              <w:rPr>
                <w:rFonts w:ascii="Calibri" w:hAnsi="Calibri" w:cs="Calibri"/>
                <w:sz w:val="18"/>
                <w:szCs w:val="18"/>
                <w:lang w:val="ru-RU"/>
              </w:rPr>
              <w:t>передаче земельных участков в аренду".</w:t>
            </w:r>
          </w:p>
          <w:p w14:paraId="7B65D763" w14:textId="77777777" w:rsidR="00777A1E" w:rsidRPr="00576787" w:rsidRDefault="00777A1E" w:rsidP="00576787">
            <w:pPr>
              <w:ind w:firstLine="709"/>
              <w:jc w:val="both"/>
              <w:rPr>
                <w:rFonts w:ascii="Calibri" w:hAnsi="Calibri" w:cs="Calibri"/>
                <w:sz w:val="18"/>
                <w:szCs w:val="18"/>
                <w:lang w:val="ru-RU"/>
              </w:rPr>
            </w:pPr>
            <w:r w:rsidRPr="00576787">
              <w:rPr>
                <w:rFonts w:ascii="Calibri" w:hAnsi="Calibri" w:cs="Calibri"/>
                <w:sz w:val="18"/>
                <w:szCs w:val="18"/>
                <w:lang w:val="ru-RU"/>
              </w:rPr>
              <w:t>3. Опубликовать настоящее решение в Информационном вестнике Дальнереченского муниципального округа и разместить на официальном сайте Дальнереченского муниципального округа в информационно-телекоммуникационной сети "Интернет".</w:t>
            </w:r>
          </w:p>
          <w:p w14:paraId="0D04EC60" w14:textId="77777777" w:rsidR="00777A1E" w:rsidRPr="00576787" w:rsidRDefault="00777A1E" w:rsidP="00576787">
            <w:pPr>
              <w:ind w:firstLine="709"/>
              <w:jc w:val="both"/>
              <w:rPr>
                <w:rFonts w:ascii="Calibri" w:hAnsi="Calibri" w:cs="Calibri"/>
                <w:sz w:val="18"/>
                <w:szCs w:val="18"/>
                <w:lang w:val="ru-RU"/>
              </w:rPr>
            </w:pPr>
            <w:r w:rsidRPr="00576787">
              <w:rPr>
                <w:rFonts w:ascii="Calibri" w:hAnsi="Calibri" w:cs="Calibri"/>
                <w:sz w:val="18"/>
                <w:szCs w:val="18"/>
                <w:lang w:val="ru-RU"/>
              </w:rPr>
              <w:t>4. Настоящее решение вступает в силу после его официального опубликования.</w:t>
            </w:r>
          </w:p>
          <w:p w14:paraId="10ECD8A6" w14:textId="77777777" w:rsidR="00777A1E" w:rsidRPr="00576787" w:rsidRDefault="00777A1E" w:rsidP="00576787">
            <w:pPr>
              <w:ind w:firstLine="709"/>
              <w:jc w:val="both"/>
              <w:rPr>
                <w:rFonts w:ascii="Calibri" w:hAnsi="Calibri" w:cs="Calibri"/>
                <w:sz w:val="18"/>
                <w:szCs w:val="18"/>
                <w:lang w:val="ru-RU"/>
              </w:rPr>
            </w:pPr>
          </w:p>
          <w:p w14:paraId="69400D80" w14:textId="77777777" w:rsidR="00777A1E" w:rsidRPr="00576787" w:rsidRDefault="00777A1E" w:rsidP="00576787">
            <w:pPr>
              <w:rPr>
                <w:rFonts w:ascii="Calibri" w:hAnsi="Calibri" w:cs="Calibri"/>
                <w:sz w:val="18"/>
                <w:szCs w:val="18"/>
                <w:lang w:val="ru-RU"/>
              </w:rPr>
            </w:pPr>
            <w:r w:rsidRPr="00576787">
              <w:rPr>
                <w:rFonts w:ascii="Calibri" w:hAnsi="Calibri" w:cs="Calibri"/>
                <w:sz w:val="18"/>
                <w:szCs w:val="18"/>
                <w:lang w:val="ru-RU"/>
              </w:rPr>
              <w:t>Глава Дальнереченского</w:t>
            </w:r>
          </w:p>
          <w:p w14:paraId="6E27AA1D" w14:textId="77777777" w:rsidR="00777A1E" w:rsidRPr="00576787" w:rsidRDefault="00777A1E" w:rsidP="00576787">
            <w:pPr>
              <w:jc w:val="both"/>
              <w:rPr>
                <w:rFonts w:ascii="Calibri" w:hAnsi="Calibri" w:cs="Calibri"/>
                <w:sz w:val="18"/>
                <w:szCs w:val="18"/>
                <w:lang w:val="ru-RU"/>
              </w:rPr>
            </w:pPr>
            <w:r w:rsidRPr="00576787">
              <w:rPr>
                <w:rFonts w:ascii="Calibri" w:hAnsi="Calibri" w:cs="Calibri"/>
                <w:sz w:val="18"/>
                <w:szCs w:val="18"/>
                <w:lang w:val="ru-RU"/>
              </w:rPr>
              <w:t>муниципального округа                         В.С. Дернов</w:t>
            </w:r>
          </w:p>
          <w:p w14:paraId="1D60AB1A" w14:textId="77777777" w:rsidR="00CE216D" w:rsidRPr="00576787" w:rsidRDefault="00CE216D" w:rsidP="00576787">
            <w:pPr>
              <w:jc w:val="both"/>
              <w:rPr>
                <w:rFonts w:ascii="Calibri" w:hAnsi="Calibri" w:cs="Calibri"/>
                <w:sz w:val="18"/>
                <w:szCs w:val="18"/>
                <w:lang w:val="ru-RU"/>
              </w:rPr>
            </w:pPr>
          </w:p>
          <w:p w14:paraId="78503155" w14:textId="31E9A0F9" w:rsidR="00CE216D" w:rsidRPr="00576787" w:rsidRDefault="00CE216D" w:rsidP="00576787">
            <w:pPr>
              <w:ind w:left="6804"/>
              <w:rPr>
                <w:rFonts w:ascii="Calibri" w:hAnsi="Calibri" w:cs="Calibri"/>
                <w:lang w:val="ru-RU"/>
              </w:rPr>
            </w:pPr>
          </w:p>
          <w:p w14:paraId="37817DA5" w14:textId="77777777" w:rsidR="00CE216D" w:rsidRPr="00576787" w:rsidRDefault="00CE216D" w:rsidP="00576787">
            <w:pPr>
              <w:jc w:val="right"/>
              <w:rPr>
                <w:rFonts w:ascii="Calibri" w:hAnsi="Calibri" w:cs="Calibri"/>
                <w:sz w:val="14"/>
                <w:szCs w:val="14"/>
                <w:lang w:val="ru-RU"/>
              </w:rPr>
            </w:pPr>
            <w:r w:rsidRPr="00576787">
              <w:rPr>
                <w:rFonts w:ascii="Calibri" w:eastAsia="Times New Roman" w:hAnsi="Calibri" w:cs="Calibri"/>
                <w:sz w:val="14"/>
                <w:szCs w:val="14"/>
                <w:lang w:val="ru-RU"/>
              </w:rPr>
              <w:t>от 30 апреля 2026 № 117-МНПА</w:t>
            </w:r>
          </w:p>
          <w:p w14:paraId="7DBDEED7" w14:textId="77777777" w:rsidR="00CE216D" w:rsidRPr="00576787" w:rsidRDefault="00CE216D" w:rsidP="00576787">
            <w:pPr>
              <w:widowControl w:val="0"/>
              <w:suppressAutoHyphens w:val="0"/>
              <w:jc w:val="center"/>
              <w:rPr>
                <w:rFonts w:ascii="Calibri" w:eastAsia="Times New Roman" w:hAnsi="Calibri" w:cs="Calibri"/>
                <w:sz w:val="14"/>
                <w:szCs w:val="14"/>
                <w:lang w:val="ru-RU"/>
              </w:rPr>
            </w:pPr>
          </w:p>
          <w:p w14:paraId="254A8B38" w14:textId="77777777" w:rsidR="00CE216D" w:rsidRPr="00576787" w:rsidRDefault="00CE216D" w:rsidP="00576787">
            <w:pPr>
              <w:widowControl w:val="0"/>
              <w:suppressAutoHyphens w:val="0"/>
              <w:jc w:val="center"/>
              <w:rPr>
                <w:rFonts w:ascii="Calibri" w:hAnsi="Calibri" w:cs="Calibri"/>
                <w:sz w:val="14"/>
                <w:szCs w:val="14"/>
                <w:lang w:val="ru-RU"/>
              </w:rPr>
            </w:pPr>
            <w:r w:rsidRPr="00576787">
              <w:rPr>
                <w:rFonts w:ascii="Calibri" w:eastAsia="Times New Roman" w:hAnsi="Calibri" w:cs="Calibri"/>
                <w:b/>
                <w:bCs/>
                <w:sz w:val="14"/>
                <w:szCs w:val="14"/>
                <w:lang w:val="ru-RU"/>
              </w:rPr>
              <w:t>Ставки платы за единицу объема древесины, заготавливаемой на землях, находящихся в собственности Дальнереченского муниципального округа, а также на землях, государственная собственность на которые не разграничена в пределах территории Дальнереченского муниципального округа</w:t>
            </w:r>
          </w:p>
          <w:p w14:paraId="1AE3EB41" w14:textId="77777777" w:rsidR="00CE216D" w:rsidRPr="00576787" w:rsidRDefault="00CE216D" w:rsidP="00576787">
            <w:pPr>
              <w:widowControl w:val="0"/>
              <w:suppressAutoHyphens w:val="0"/>
              <w:jc w:val="center"/>
              <w:rPr>
                <w:rFonts w:ascii="Calibri" w:eastAsia="Times New Roman" w:hAnsi="Calibri" w:cs="Calibri"/>
                <w:b/>
                <w:bCs/>
                <w:sz w:val="14"/>
                <w:szCs w:val="14"/>
                <w:lang w:val="ru-RU"/>
              </w:rPr>
            </w:pPr>
          </w:p>
          <w:tbl>
            <w:tblPr>
              <w:tblW w:w="0" w:type="auto"/>
              <w:tblLayout w:type="fixed"/>
              <w:tblCellMar>
                <w:left w:w="75" w:type="dxa"/>
                <w:right w:w="75" w:type="dxa"/>
              </w:tblCellMar>
              <w:tblLook w:val="0000" w:firstRow="0" w:lastRow="0" w:firstColumn="0" w:lastColumn="0" w:noHBand="0" w:noVBand="0"/>
            </w:tblPr>
            <w:tblGrid>
              <w:gridCol w:w="1189"/>
              <w:gridCol w:w="709"/>
              <w:gridCol w:w="591"/>
              <w:gridCol w:w="543"/>
              <w:gridCol w:w="710"/>
            </w:tblGrid>
            <w:tr w:rsidR="00CE216D" w:rsidRPr="00576787" w14:paraId="2502D2BA" w14:textId="77777777" w:rsidTr="00CE216D">
              <w:trPr>
                <w:trHeight w:val="334"/>
              </w:trPr>
              <w:tc>
                <w:tcPr>
                  <w:tcW w:w="118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4C4D57C" w14:textId="77777777" w:rsidR="00CE216D" w:rsidRPr="00576787" w:rsidRDefault="00CE216D" w:rsidP="00576787">
                  <w:pPr>
                    <w:widowControl w:val="0"/>
                    <w:suppressAutoHyphens w:val="0"/>
                    <w:rPr>
                      <w:rFonts w:ascii="Calibri" w:hAnsi="Calibri" w:cs="Calibri"/>
                      <w:sz w:val="12"/>
                      <w:szCs w:val="12"/>
                      <w:lang w:val="ru-RU"/>
                    </w:rPr>
                  </w:pPr>
                  <w:r w:rsidRPr="00576787">
                    <w:rPr>
                      <w:rFonts w:ascii="Calibri" w:eastAsia="Times New Roman" w:hAnsi="Calibri" w:cs="Calibri"/>
                      <w:sz w:val="12"/>
                      <w:szCs w:val="12"/>
                      <w:lang w:val="ru-RU"/>
                    </w:rPr>
                    <w:t xml:space="preserve">      </w:t>
                  </w:r>
                </w:p>
                <w:p w14:paraId="7E3ECAB6" w14:textId="77777777" w:rsidR="00CE216D" w:rsidRPr="00576787" w:rsidRDefault="00CE216D" w:rsidP="00576787">
                  <w:pPr>
                    <w:widowControl w:val="0"/>
                    <w:suppressAutoHyphens w:val="0"/>
                    <w:jc w:val="center"/>
                    <w:rPr>
                      <w:rFonts w:ascii="Calibri" w:hAnsi="Calibri" w:cs="Calibri"/>
                      <w:sz w:val="12"/>
                      <w:szCs w:val="12"/>
                    </w:rPr>
                  </w:pPr>
                  <w:proofErr w:type="spellStart"/>
                  <w:r w:rsidRPr="00576787">
                    <w:rPr>
                      <w:rFonts w:ascii="Calibri" w:eastAsia="Times New Roman" w:hAnsi="Calibri" w:cs="Calibri"/>
                      <w:sz w:val="12"/>
                      <w:szCs w:val="12"/>
                    </w:rPr>
                    <w:t>Породы</w:t>
                  </w:r>
                  <w:proofErr w:type="spellEnd"/>
                  <w:r w:rsidRPr="00576787">
                    <w:rPr>
                      <w:rFonts w:ascii="Calibri" w:eastAsia="Times New Roman" w:hAnsi="Calibri" w:cs="Calibri"/>
                      <w:sz w:val="12"/>
                      <w:szCs w:val="12"/>
                    </w:rPr>
                    <w:t xml:space="preserve"> </w:t>
                  </w:r>
                  <w:proofErr w:type="spellStart"/>
                  <w:r w:rsidRPr="00576787">
                    <w:rPr>
                      <w:rFonts w:ascii="Calibri" w:eastAsia="Times New Roman" w:hAnsi="Calibri" w:cs="Calibri"/>
                      <w:sz w:val="12"/>
                      <w:szCs w:val="12"/>
                    </w:rPr>
                    <w:t>лесных</w:t>
                  </w:r>
                  <w:proofErr w:type="spellEnd"/>
                  <w:r w:rsidRPr="00576787">
                    <w:rPr>
                      <w:rFonts w:ascii="Calibri" w:eastAsia="Times New Roman" w:hAnsi="Calibri" w:cs="Calibri"/>
                      <w:sz w:val="12"/>
                      <w:szCs w:val="12"/>
                    </w:rPr>
                    <w:t xml:space="preserve"> </w:t>
                  </w:r>
                  <w:proofErr w:type="spellStart"/>
                  <w:r w:rsidRPr="00576787">
                    <w:rPr>
                      <w:rFonts w:ascii="Calibri" w:eastAsia="Times New Roman" w:hAnsi="Calibri" w:cs="Calibri"/>
                      <w:sz w:val="12"/>
                      <w:szCs w:val="12"/>
                    </w:rPr>
                    <w:t>насаждений</w:t>
                  </w:r>
                  <w:proofErr w:type="spellEnd"/>
                </w:p>
              </w:tc>
              <w:tc>
                <w:tcPr>
                  <w:tcW w:w="2553" w:type="dxa"/>
                  <w:gridSpan w:val="4"/>
                  <w:tcBorders>
                    <w:top w:val="single" w:sz="4" w:space="0" w:color="000000"/>
                    <w:left w:val="single" w:sz="4" w:space="0" w:color="000000"/>
                    <w:bottom w:val="single" w:sz="4" w:space="0" w:color="000000"/>
                    <w:right w:val="single" w:sz="4" w:space="0" w:color="000000"/>
                  </w:tcBorders>
                  <w:shd w:val="clear" w:color="auto" w:fill="auto"/>
                </w:tcPr>
                <w:p w14:paraId="49F3B20F" w14:textId="77777777" w:rsidR="00CE216D" w:rsidRPr="00576787" w:rsidRDefault="00CE216D" w:rsidP="00576787">
                  <w:pPr>
                    <w:widowControl w:val="0"/>
                    <w:suppressAutoHyphens w:val="0"/>
                    <w:jc w:val="center"/>
                    <w:rPr>
                      <w:rFonts w:ascii="Calibri" w:hAnsi="Calibri" w:cs="Calibri"/>
                      <w:sz w:val="12"/>
                      <w:szCs w:val="12"/>
                      <w:lang w:val="ru-RU"/>
                    </w:rPr>
                  </w:pPr>
                  <w:r w:rsidRPr="00576787">
                    <w:rPr>
                      <w:rFonts w:ascii="Calibri" w:eastAsia="Times New Roman" w:hAnsi="Calibri" w:cs="Calibri"/>
                      <w:sz w:val="12"/>
                      <w:szCs w:val="12"/>
                      <w:lang w:val="ru-RU"/>
                    </w:rPr>
                    <w:t>Ставка платы, рублей за 1 плотный куб. м.</w:t>
                  </w:r>
                </w:p>
              </w:tc>
            </w:tr>
            <w:tr w:rsidR="00CE216D" w:rsidRPr="00576787" w14:paraId="5F315921" w14:textId="77777777" w:rsidTr="00CE216D">
              <w:trPr>
                <w:trHeight w:val="307"/>
              </w:trPr>
              <w:tc>
                <w:tcPr>
                  <w:tcW w:w="1189" w:type="dxa"/>
                  <w:vMerge/>
                  <w:tcBorders>
                    <w:top w:val="single" w:sz="4" w:space="0" w:color="000000"/>
                    <w:left w:val="single" w:sz="4" w:space="0" w:color="000000"/>
                    <w:bottom w:val="single" w:sz="4" w:space="0" w:color="000000"/>
                    <w:right w:val="single" w:sz="4" w:space="0" w:color="000000"/>
                  </w:tcBorders>
                  <w:shd w:val="clear" w:color="auto" w:fill="auto"/>
                </w:tcPr>
                <w:p w14:paraId="785AE4E9" w14:textId="77777777" w:rsidR="00CE216D" w:rsidRPr="00576787" w:rsidRDefault="00CE216D" w:rsidP="00576787">
                  <w:pPr>
                    <w:widowControl w:val="0"/>
                    <w:suppressAutoHyphens w:val="0"/>
                    <w:snapToGrid w:val="0"/>
                    <w:rPr>
                      <w:rFonts w:ascii="Calibri" w:eastAsia="Times New Roman" w:hAnsi="Calibri" w:cs="Calibri"/>
                      <w:sz w:val="12"/>
                      <w:szCs w:val="12"/>
                      <w:lang w:val="ru-RU"/>
                    </w:rPr>
                  </w:pPr>
                </w:p>
              </w:tc>
              <w:tc>
                <w:tcPr>
                  <w:tcW w:w="1843" w:type="dxa"/>
                  <w:gridSpan w:val="3"/>
                  <w:tcBorders>
                    <w:left w:val="single" w:sz="4" w:space="0" w:color="000000"/>
                    <w:bottom w:val="single" w:sz="4" w:space="0" w:color="000000"/>
                    <w:right w:val="single" w:sz="4" w:space="0" w:color="000000"/>
                  </w:tcBorders>
                  <w:shd w:val="clear" w:color="auto" w:fill="auto"/>
                </w:tcPr>
                <w:p w14:paraId="520CB974" w14:textId="77777777" w:rsidR="00CE216D" w:rsidRPr="00576787" w:rsidRDefault="00CE216D" w:rsidP="00576787">
                  <w:pPr>
                    <w:widowControl w:val="0"/>
                    <w:suppressAutoHyphens w:val="0"/>
                    <w:rPr>
                      <w:rFonts w:ascii="Calibri" w:hAnsi="Calibri" w:cs="Calibri"/>
                      <w:sz w:val="12"/>
                      <w:szCs w:val="12"/>
                    </w:rPr>
                  </w:pPr>
                  <w:r w:rsidRPr="00576787">
                    <w:rPr>
                      <w:rFonts w:ascii="Calibri" w:eastAsia="Times New Roman" w:hAnsi="Calibri" w:cs="Calibri"/>
                      <w:sz w:val="12"/>
                      <w:szCs w:val="12"/>
                      <w:lang w:val="ru-RU"/>
                    </w:rPr>
                    <w:t xml:space="preserve">  </w:t>
                  </w:r>
                  <w:proofErr w:type="spellStart"/>
                  <w:r w:rsidRPr="00576787">
                    <w:rPr>
                      <w:rFonts w:ascii="Calibri" w:eastAsia="Times New Roman" w:hAnsi="Calibri" w:cs="Calibri"/>
                      <w:sz w:val="12"/>
                      <w:szCs w:val="12"/>
                    </w:rPr>
                    <w:t>деловая</w:t>
                  </w:r>
                  <w:proofErr w:type="spellEnd"/>
                  <w:r w:rsidRPr="00576787">
                    <w:rPr>
                      <w:rFonts w:ascii="Calibri" w:eastAsia="Times New Roman" w:hAnsi="Calibri" w:cs="Calibri"/>
                      <w:sz w:val="12"/>
                      <w:szCs w:val="12"/>
                    </w:rPr>
                    <w:t xml:space="preserve"> </w:t>
                  </w:r>
                  <w:proofErr w:type="spellStart"/>
                  <w:r w:rsidRPr="00576787">
                    <w:rPr>
                      <w:rFonts w:ascii="Calibri" w:eastAsia="Times New Roman" w:hAnsi="Calibri" w:cs="Calibri"/>
                      <w:sz w:val="12"/>
                      <w:szCs w:val="12"/>
                    </w:rPr>
                    <w:t>древесина</w:t>
                  </w:r>
                  <w:proofErr w:type="spellEnd"/>
                  <w:r w:rsidRPr="00576787">
                    <w:rPr>
                      <w:rFonts w:ascii="Calibri" w:eastAsia="Times New Roman" w:hAnsi="Calibri" w:cs="Calibri"/>
                      <w:sz w:val="12"/>
                      <w:szCs w:val="12"/>
                    </w:rPr>
                    <w:t xml:space="preserve"> </w:t>
                  </w:r>
                  <w:proofErr w:type="spellStart"/>
                  <w:r w:rsidRPr="00576787">
                    <w:rPr>
                      <w:rFonts w:ascii="Calibri" w:eastAsia="Times New Roman" w:hAnsi="Calibri" w:cs="Calibri"/>
                      <w:sz w:val="12"/>
                      <w:szCs w:val="12"/>
                    </w:rPr>
                    <w:t>без</w:t>
                  </w:r>
                  <w:proofErr w:type="spellEnd"/>
                  <w:r w:rsidRPr="00576787">
                    <w:rPr>
                      <w:rFonts w:ascii="Calibri" w:eastAsia="Times New Roman" w:hAnsi="Calibri" w:cs="Calibri"/>
                      <w:sz w:val="12"/>
                      <w:szCs w:val="12"/>
                    </w:rPr>
                    <w:t xml:space="preserve"> </w:t>
                  </w:r>
                  <w:proofErr w:type="spellStart"/>
                  <w:r w:rsidRPr="00576787">
                    <w:rPr>
                      <w:rFonts w:ascii="Calibri" w:eastAsia="Times New Roman" w:hAnsi="Calibri" w:cs="Calibri"/>
                      <w:sz w:val="12"/>
                      <w:szCs w:val="12"/>
                    </w:rPr>
                    <w:t>коры</w:t>
                  </w:r>
                  <w:proofErr w:type="spellEnd"/>
                  <w:r w:rsidRPr="00576787">
                    <w:rPr>
                      <w:rFonts w:ascii="Calibri" w:eastAsia="Times New Roman" w:hAnsi="Calibri" w:cs="Calibri"/>
                      <w:sz w:val="12"/>
                      <w:szCs w:val="12"/>
                    </w:rPr>
                    <w:t xml:space="preserve"> &lt;*&gt;</w:t>
                  </w:r>
                </w:p>
              </w:tc>
              <w:tc>
                <w:tcPr>
                  <w:tcW w:w="710" w:type="dxa"/>
                  <w:vMerge w:val="restart"/>
                  <w:tcBorders>
                    <w:left w:val="single" w:sz="4" w:space="0" w:color="000000"/>
                    <w:bottom w:val="single" w:sz="4" w:space="0" w:color="000000"/>
                    <w:right w:val="single" w:sz="4" w:space="0" w:color="000000"/>
                  </w:tcBorders>
                  <w:shd w:val="clear" w:color="auto" w:fill="auto"/>
                </w:tcPr>
                <w:p w14:paraId="4D3365E4" w14:textId="77777777" w:rsidR="00CE216D" w:rsidRPr="00576787" w:rsidRDefault="00CE216D" w:rsidP="00576787">
                  <w:pPr>
                    <w:widowControl w:val="0"/>
                    <w:suppressAutoHyphens w:val="0"/>
                    <w:rPr>
                      <w:rFonts w:ascii="Calibri" w:hAnsi="Calibri" w:cs="Calibri"/>
                      <w:sz w:val="12"/>
                      <w:szCs w:val="12"/>
                    </w:rPr>
                  </w:pPr>
                  <w:proofErr w:type="spellStart"/>
                  <w:r w:rsidRPr="00576787">
                    <w:rPr>
                      <w:rFonts w:ascii="Calibri" w:eastAsia="Times New Roman" w:hAnsi="Calibri" w:cs="Calibri"/>
                      <w:sz w:val="12"/>
                      <w:szCs w:val="12"/>
                    </w:rPr>
                    <w:t>Дровяная</w:t>
                  </w:r>
                  <w:proofErr w:type="spellEnd"/>
                </w:p>
                <w:p w14:paraId="47D8B1FF" w14:textId="77777777" w:rsidR="00CE216D" w:rsidRPr="00576787" w:rsidRDefault="00CE216D" w:rsidP="00576787">
                  <w:pPr>
                    <w:widowControl w:val="0"/>
                    <w:suppressAutoHyphens w:val="0"/>
                    <w:rPr>
                      <w:rFonts w:ascii="Calibri" w:hAnsi="Calibri" w:cs="Calibri"/>
                      <w:sz w:val="12"/>
                      <w:szCs w:val="12"/>
                    </w:rPr>
                  </w:pPr>
                  <w:proofErr w:type="spellStart"/>
                  <w:r w:rsidRPr="00576787">
                    <w:rPr>
                      <w:rFonts w:ascii="Calibri" w:eastAsia="Times New Roman" w:hAnsi="Calibri" w:cs="Calibri"/>
                      <w:sz w:val="12"/>
                      <w:szCs w:val="12"/>
                    </w:rPr>
                    <w:t>древесина</w:t>
                  </w:r>
                  <w:proofErr w:type="spellEnd"/>
                  <w:r w:rsidRPr="00576787">
                    <w:rPr>
                      <w:rFonts w:ascii="Calibri" w:eastAsia="Times New Roman" w:hAnsi="Calibri" w:cs="Calibri"/>
                      <w:sz w:val="12"/>
                      <w:szCs w:val="12"/>
                    </w:rPr>
                    <w:t xml:space="preserve"> (в </w:t>
                  </w:r>
                  <w:proofErr w:type="spellStart"/>
                  <w:r w:rsidRPr="00576787">
                    <w:rPr>
                      <w:rFonts w:ascii="Calibri" w:eastAsia="Times New Roman" w:hAnsi="Calibri" w:cs="Calibri"/>
                      <w:sz w:val="12"/>
                      <w:szCs w:val="12"/>
                    </w:rPr>
                    <w:t>коре</w:t>
                  </w:r>
                  <w:proofErr w:type="spellEnd"/>
                  <w:r w:rsidRPr="00576787">
                    <w:rPr>
                      <w:rFonts w:ascii="Calibri" w:eastAsia="Times New Roman" w:hAnsi="Calibri" w:cs="Calibri"/>
                      <w:sz w:val="12"/>
                      <w:szCs w:val="12"/>
                    </w:rPr>
                    <w:t>) &lt;**&gt;</w:t>
                  </w:r>
                </w:p>
              </w:tc>
            </w:tr>
            <w:tr w:rsidR="00CE216D" w:rsidRPr="00576787" w14:paraId="37B7BCA3" w14:textId="77777777" w:rsidTr="00CE216D">
              <w:trPr>
                <w:trHeight w:val="158"/>
              </w:trPr>
              <w:tc>
                <w:tcPr>
                  <w:tcW w:w="1189" w:type="dxa"/>
                  <w:vMerge/>
                  <w:tcBorders>
                    <w:top w:val="single" w:sz="4" w:space="0" w:color="000000"/>
                    <w:left w:val="single" w:sz="4" w:space="0" w:color="000000"/>
                    <w:bottom w:val="single" w:sz="4" w:space="0" w:color="000000"/>
                    <w:right w:val="single" w:sz="4" w:space="0" w:color="000000"/>
                  </w:tcBorders>
                  <w:shd w:val="clear" w:color="auto" w:fill="auto"/>
                </w:tcPr>
                <w:p w14:paraId="03352A7F" w14:textId="77777777" w:rsidR="00CE216D" w:rsidRPr="00576787" w:rsidRDefault="00CE216D" w:rsidP="00576787">
                  <w:pPr>
                    <w:widowControl w:val="0"/>
                    <w:suppressAutoHyphens w:val="0"/>
                    <w:snapToGrid w:val="0"/>
                    <w:rPr>
                      <w:rFonts w:ascii="Calibri" w:eastAsia="Times New Roman" w:hAnsi="Calibri" w:cs="Calibri"/>
                      <w:sz w:val="12"/>
                      <w:szCs w:val="12"/>
                    </w:rPr>
                  </w:pPr>
                </w:p>
              </w:tc>
              <w:tc>
                <w:tcPr>
                  <w:tcW w:w="709" w:type="dxa"/>
                  <w:tcBorders>
                    <w:left w:val="single" w:sz="4" w:space="0" w:color="000000"/>
                    <w:bottom w:val="single" w:sz="4" w:space="0" w:color="000000"/>
                    <w:right w:val="single" w:sz="4" w:space="0" w:color="000000"/>
                  </w:tcBorders>
                  <w:shd w:val="clear" w:color="auto" w:fill="auto"/>
                </w:tcPr>
                <w:p w14:paraId="29AC0602" w14:textId="77777777" w:rsidR="00CE216D" w:rsidRPr="00576787" w:rsidRDefault="00CE216D" w:rsidP="00576787">
                  <w:pPr>
                    <w:widowControl w:val="0"/>
                    <w:suppressAutoHyphens w:val="0"/>
                    <w:rPr>
                      <w:rFonts w:ascii="Calibri" w:hAnsi="Calibri" w:cs="Calibri"/>
                      <w:sz w:val="12"/>
                      <w:szCs w:val="12"/>
                    </w:rPr>
                  </w:pPr>
                  <w:proofErr w:type="spellStart"/>
                  <w:r w:rsidRPr="00576787">
                    <w:rPr>
                      <w:rFonts w:ascii="Calibri" w:eastAsia="Times New Roman" w:hAnsi="Calibri" w:cs="Calibri"/>
                      <w:sz w:val="12"/>
                      <w:szCs w:val="12"/>
                    </w:rPr>
                    <w:t>крупная</w:t>
                  </w:r>
                  <w:proofErr w:type="spellEnd"/>
                </w:p>
              </w:tc>
              <w:tc>
                <w:tcPr>
                  <w:tcW w:w="591" w:type="dxa"/>
                  <w:tcBorders>
                    <w:left w:val="single" w:sz="4" w:space="0" w:color="000000"/>
                    <w:bottom w:val="single" w:sz="4" w:space="0" w:color="000000"/>
                    <w:right w:val="single" w:sz="4" w:space="0" w:color="000000"/>
                  </w:tcBorders>
                  <w:shd w:val="clear" w:color="auto" w:fill="auto"/>
                </w:tcPr>
                <w:p w14:paraId="476F333A" w14:textId="77777777" w:rsidR="00CE216D" w:rsidRPr="00576787" w:rsidRDefault="00CE216D" w:rsidP="00576787">
                  <w:pPr>
                    <w:widowControl w:val="0"/>
                    <w:suppressAutoHyphens w:val="0"/>
                    <w:rPr>
                      <w:rFonts w:ascii="Calibri" w:hAnsi="Calibri" w:cs="Calibri"/>
                      <w:sz w:val="12"/>
                      <w:szCs w:val="12"/>
                    </w:rPr>
                  </w:pPr>
                  <w:proofErr w:type="spellStart"/>
                  <w:r w:rsidRPr="00576787">
                    <w:rPr>
                      <w:rFonts w:ascii="Calibri" w:eastAsia="Times New Roman" w:hAnsi="Calibri" w:cs="Calibri"/>
                      <w:sz w:val="12"/>
                      <w:szCs w:val="12"/>
                    </w:rPr>
                    <w:t>средняя</w:t>
                  </w:r>
                  <w:proofErr w:type="spellEnd"/>
                </w:p>
              </w:tc>
              <w:tc>
                <w:tcPr>
                  <w:tcW w:w="543" w:type="dxa"/>
                  <w:tcBorders>
                    <w:left w:val="single" w:sz="4" w:space="0" w:color="000000"/>
                    <w:bottom w:val="single" w:sz="4" w:space="0" w:color="000000"/>
                    <w:right w:val="single" w:sz="4" w:space="0" w:color="000000"/>
                  </w:tcBorders>
                  <w:shd w:val="clear" w:color="auto" w:fill="auto"/>
                </w:tcPr>
                <w:p w14:paraId="100D00E7" w14:textId="77777777" w:rsidR="00CE216D" w:rsidRPr="00576787" w:rsidRDefault="00CE216D" w:rsidP="00576787">
                  <w:pPr>
                    <w:widowControl w:val="0"/>
                    <w:suppressAutoHyphens w:val="0"/>
                    <w:rPr>
                      <w:rFonts w:ascii="Calibri" w:hAnsi="Calibri" w:cs="Calibri"/>
                      <w:sz w:val="12"/>
                      <w:szCs w:val="12"/>
                    </w:rPr>
                  </w:pPr>
                  <w:proofErr w:type="spellStart"/>
                  <w:r w:rsidRPr="00576787">
                    <w:rPr>
                      <w:rFonts w:ascii="Calibri" w:eastAsia="Times New Roman" w:hAnsi="Calibri" w:cs="Calibri"/>
                      <w:sz w:val="12"/>
                      <w:szCs w:val="12"/>
                    </w:rPr>
                    <w:t>мелкая</w:t>
                  </w:r>
                  <w:proofErr w:type="spellEnd"/>
                </w:p>
              </w:tc>
              <w:tc>
                <w:tcPr>
                  <w:tcW w:w="710" w:type="dxa"/>
                  <w:vMerge/>
                  <w:tcBorders>
                    <w:left w:val="single" w:sz="4" w:space="0" w:color="000000"/>
                    <w:bottom w:val="single" w:sz="4" w:space="0" w:color="000000"/>
                    <w:right w:val="single" w:sz="4" w:space="0" w:color="000000"/>
                  </w:tcBorders>
                  <w:shd w:val="clear" w:color="auto" w:fill="auto"/>
                </w:tcPr>
                <w:p w14:paraId="5DE866AC" w14:textId="77777777" w:rsidR="00CE216D" w:rsidRPr="00576787" w:rsidRDefault="00CE216D" w:rsidP="00576787">
                  <w:pPr>
                    <w:widowControl w:val="0"/>
                    <w:suppressAutoHyphens w:val="0"/>
                    <w:snapToGrid w:val="0"/>
                    <w:rPr>
                      <w:rFonts w:ascii="Calibri" w:eastAsia="Times New Roman" w:hAnsi="Calibri" w:cs="Calibri"/>
                      <w:sz w:val="12"/>
                      <w:szCs w:val="12"/>
                    </w:rPr>
                  </w:pPr>
                </w:p>
              </w:tc>
            </w:tr>
            <w:tr w:rsidR="00CE216D" w:rsidRPr="00576787" w14:paraId="64069B98" w14:textId="77777777" w:rsidTr="00CE216D">
              <w:trPr>
                <w:trHeight w:val="148"/>
              </w:trPr>
              <w:tc>
                <w:tcPr>
                  <w:tcW w:w="1189" w:type="dxa"/>
                  <w:tcBorders>
                    <w:left w:val="single" w:sz="4" w:space="0" w:color="000000"/>
                    <w:bottom w:val="single" w:sz="4" w:space="0" w:color="000000"/>
                    <w:right w:val="single" w:sz="4" w:space="0" w:color="000000"/>
                  </w:tcBorders>
                  <w:shd w:val="clear" w:color="auto" w:fill="auto"/>
                </w:tcPr>
                <w:p w14:paraId="1ECC7F20"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1</w:t>
                  </w:r>
                </w:p>
              </w:tc>
              <w:tc>
                <w:tcPr>
                  <w:tcW w:w="709" w:type="dxa"/>
                  <w:tcBorders>
                    <w:left w:val="single" w:sz="4" w:space="0" w:color="000000"/>
                    <w:bottom w:val="single" w:sz="4" w:space="0" w:color="000000"/>
                    <w:right w:val="single" w:sz="4" w:space="0" w:color="000000"/>
                  </w:tcBorders>
                  <w:shd w:val="clear" w:color="auto" w:fill="auto"/>
                </w:tcPr>
                <w:p w14:paraId="2635B429"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2</w:t>
                  </w:r>
                </w:p>
              </w:tc>
              <w:tc>
                <w:tcPr>
                  <w:tcW w:w="591" w:type="dxa"/>
                  <w:tcBorders>
                    <w:left w:val="single" w:sz="4" w:space="0" w:color="000000"/>
                    <w:bottom w:val="single" w:sz="4" w:space="0" w:color="000000"/>
                    <w:right w:val="single" w:sz="4" w:space="0" w:color="000000"/>
                  </w:tcBorders>
                  <w:shd w:val="clear" w:color="auto" w:fill="auto"/>
                </w:tcPr>
                <w:p w14:paraId="754D51F2"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3</w:t>
                  </w:r>
                </w:p>
              </w:tc>
              <w:tc>
                <w:tcPr>
                  <w:tcW w:w="543" w:type="dxa"/>
                  <w:tcBorders>
                    <w:left w:val="single" w:sz="4" w:space="0" w:color="000000"/>
                    <w:bottom w:val="single" w:sz="4" w:space="0" w:color="000000"/>
                    <w:right w:val="single" w:sz="4" w:space="0" w:color="000000"/>
                  </w:tcBorders>
                  <w:shd w:val="clear" w:color="auto" w:fill="auto"/>
                </w:tcPr>
                <w:p w14:paraId="324DB4F0"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4</w:t>
                  </w:r>
                </w:p>
              </w:tc>
              <w:tc>
                <w:tcPr>
                  <w:tcW w:w="710" w:type="dxa"/>
                  <w:tcBorders>
                    <w:left w:val="single" w:sz="4" w:space="0" w:color="000000"/>
                    <w:bottom w:val="single" w:sz="4" w:space="0" w:color="000000"/>
                    <w:right w:val="single" w:sz="4" w:space="0" w:color="000000"/>
                  </w:tcBorders>
                  <w:shd w:val="clear" w:color="auto" w:fill="auto"/>
                </w:tcPr>
                <w:p w14:paraId="6A23371F"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5</w:t>
                  </w:r>
                </w:p>
              </w:tc>
            </w:tr>
            <w:tr w:rsidR="00CE216D" w:rsidRPr="00576787" w14:paraId="446D5991" w14:textId="77777777" w:rsidTr="00CE216D">
              <w:trPr>
                <w:trHeight w:val="139"/>
              </w:trPr>
              <w:tc>
                <w:tcPr>
                  <w:tcW w:w="1189" w:type="dxa"/>
                  <w:tcBorders>
                    <w:left w:val="single" w:sz="4" w:space="0" w:color="000000"/>
                    <w:bottom w:val="single" w:sz="4" w:space="0" w:color="000000"/>
                    <w:right w:val="single" w:sz="4" w:space="0" w:color="000000"/>
                  </w:tcBorders>
                  <w:shd w:val="clear" w:color="auto" w:fill="auto"/>
                </w:tcPr>
                <w:p w14:paraId="6C8BEF4E" w14:textId="77777777" w:rsidR="00CE216D" w:rsidRPr="00576787" w:rsidRDefault="00CE216D" w:rsidP="00576787">
                  <w:pPr>
                    <w:widowControl w:val="0"/>
                    <w:suppressAutoHyphens w:val="0"/>
                    <w:rPr>
                      <w:rFonts w:ascii="Calibri" w:hAnsi="Calibri" w:cs="Calibri"/>
                      <w:sz w:val="12"/>
                      <w:szCs w:val="12"/>
                    </w:rPr>
                  </w:pPr>
                  <w:proofErr w:type="spellStart"/>
                  <w:r w:rsidRPr="00576787">
                    <w:rPr>
                      <w:rFonts w:ascii="Calibri" w:eastAsia="Times New Roman" w:hAnsi="Calibri" w:cs="Calibri"/>
                      <w:sz w:val="12"/>
                      <w:szCs w:val="12"/>
                    </w:rPr>
                    <w:t>Сосна</w:t>
                  </w:r>
                  <w:proofErr w:type="spellEnd"/>
                  <w:r w:rsidRPr="00576787">
                    <w:rPr>
                      <w:rFonts w:ascii="Calibri" w:eastAsia="Times New Roman" w:hAnsi="Calibri" w:cs="Calibri"/>
                      <w:sz w:val="12"/>
                      <w:szCs w:val="12"/>
                    </w:rPr>
                    <w:t xml:space="preserve">                    </w:t>
                  </w:r>
                </w:p>
              </w:tc>
              <w:tc>
                <w:tcPr>
                  <w:tcW w:w="709" w:type="dxa"/>
                  <w:tcBorders>
                    <w:left w:val="single" w:sz="4" w:space="0" w:color="000000"/>
                    <w:bottom w:val="single" w:sz="4" w:space="0" w:color="000000"/>
                    <w:right w:val="single" w:sz="4" w:space="0" w:color="000000"/>
                  </w:tcBorders>
                  <w:shd w:val="clear" w:color="auto" w:fill="auto"/>
                </w:tcPr>
                <w:p w14:paraId="4F68826A"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137,9</w:t>
                  </w:r>
                </w:p>
              </w:tc>
              <w:tc>
                <w:tcPr>
                  <w:tcW w:w="591" w:type="dxa"/>
                  <w:tcBorders>
                    <w:left w:val="single" w:sz="4" w:space="0" w:color="000000"/>
                    <w:bottom w:val="single" w:sz="4" w:space="0" w:color="000000"/>
                    <w:right w:val="single" w:sz="4" w:space="0" w:color="000000"/>
                  </w:tcBorders>
                  <w:shd w:val="clear" w:color="auto" w:fill="auto"/>
                </w:tcPr>
                <w:p w14:paraId="775FF8BE"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98,5</w:t>
                  </w:r>
                </w:p>
              </w:tc>
              <w:tc>
                <w:tcPr>
                  <w:tcW w:w="543" w:type="dxa"/>
                  <w:tcBorders>
                    <w:left w:val="single" w:sz="4" w:space="0" w:color="000000"/>
                    <w:bottom w:val="single" w:sz="4" w:space="0" w:color="000000"/>
                    <w:right w:val="single" w:sz="4" w:space="0" w:color="000000"/>
                  </w:tcBorders>
                  <w:shd w:val="clear" w:color="auto" w:fill="auto"/>
                </w:tcPr>
                <w:p w14:paraId="37D681DE"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49,3</w:t>
                  </w:r>
                </w:p>
              </w:tc>
              <w:tc>
                <w:tcPr>
                  <w:tcW w:w="710" w:type="dxa"/>
                  <w:tcBorders>
                    <w:left w:val="single" w:sz="4" w:space="0" w:color="000000"/>
                    <w:bottom w:val="single" w:sz="4" w:space="0" w:color="000000"/>
                    <w:right w:val="single" w:sz="4" w:space="0" w:color="000000"/>
                  </w:tcBorders>
                  <w:shd w:val="clear" w:color="auto" w:fill="auto"/>
                </w:tcPr>
                <w:p w14:paraId="3B40EA68"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3,6</w:t>
                  </w:r>
                </w:p>
              </w:tc>
            </w:tr>
            <w:tr w:rsidR="00CE216D" w:rsidRPr="00576787" w14:paraId="1BB0C916" w14:textId="77777777" w:rsidTr="00CE216D">
              <w:trPr>
                <w:trHeight w:val="148"/>
              </w:trPr>
              <w:tc>
                <w:tcPr>
                  <w:tcW w:w="1189" w:type="dxa"/>
                  <w:tcBorders>
                    <w:left w:val="single" w:sz="4" w:space="0" w:color="000000"/>
                    <w:bottom w:val="single" w:sz="4" w:space="0" w:color="000000"/>
                    <w:right w:val="single" w:sz="4" w:space="0" w:color="000000"/>
                  </w:tcBorders>
                  <w:shd w:val="clear" w:color="auto" w:fill="auto"/>
                </w:tcPr>
                <w:p w14:paraId="3211FBF3" w14:textId="77777777" w:rsidR="00CE216D" w:rsidRPr="00576787" w:rsidRDefault="00CE216D" w:rsidP="00576787">
                  <w:pPr>
                    <w:widowControl w:val="0"/>
                    <w:suppressAutoHyphens w:val="0"/>
                    <w:rPr>
                      <w:rFonts w:ascii="Calibri" w:hAnsi="Calibri" w:cs="Calibri"/>
                      <w:sz w:val="12"/>
                      <w:szCs w:val="12"/>
                    </w:rPr>
                  </w:pPr>
                  <w:proofErr w:type="spellStart"/>
                  <w:r w:rsidRPr="00576787">
                    <w:rPr>
                      <w:rFonts w:ascii="Calibri" w:eastAsia="Times New Roman" w:hAnsi="Calibri" w:cs="Calibri"/>
                      <w:sz w:val="12"/>
                      <w:szCs w:val="12"/>
                    </w:rPr>
                    <w:t>Кедр</w:t>
                  </w:r>
                  <w:proofErr w:type="spellEnd"/>
                </w:p>
              </w:tc>
              <w:tc>
                <w:tcPr>
                  <w:tcW w:w="709" w:type="dxa"/>
                  <w:tcBorders>
                    <w:left w:val="single" w:sz="4" w:space="0" w:color="000000"/>
                    <w:bottom w:val="single" w:sz="4" w:space="0" w:color="000000"/>
                    <w:right w:val="single" w:sz="4" w:space="0" w:color="000000"/>
                  </w:tcBorders>
                  <w:shd w:val="clear" w:color="auto" w:fill="auto"/>
                </w:tcPr>
                <w:p w14:paraId="76FB5ECF"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165,4</w:t>
                  </w:r>
                </w:p>
              </w:tc>
              <w:tc>
                <w:tcPr>
                  <w:tcW w:w="591" w:type="dxa"/>
                  <w:tcBorders>
                    <w:left w:val="single" w:sz="4" w:space="0" w:color="000000"/>
                    <w:bottom w:val="single" w:sz="4" w:space="0" w:color="000000"/>
                    <w:right w:val="single" w:sz="4" w:space="0" w:color="000000"/>
                  </w:tcBorders>
                  <w:shd w:val="clear" w:color="auto" w:fill="auto"/>
                </w:tcPr>
                <w:p w14:paraId="24711A9F"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118,2</w:t>
                  </w:r>
                </w:p>
              </w:tc>
              <w:tc>
                <w:tcPr>
                  <w:tcW w:w="543" w:type="dxa"/>
                  <w:tcBorders>
                    <w:left w:val="single" w:sz="4" w:space="0" w:color="000000"/>
                    <w:bottom w:val="single" w:sz="4" w:space="0" w:color="000000"/>
                    <w:right w:val="single" w:sz="4" w:space="0" w:color="000000"/>
                  </w:tcBorders>
                  <w:shd w:val="clear" w:color="auto" w:fill="auto"/>
                </w:tcPr>
                <w:p w14:paraId="2216FD23"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59,0</w:t>
                  </w:r>
                </w:p>
              </w:tc>
              <w:tc>
                <w:tcPr>
                  <w:tcW w:w="710" w:type="dxa"/>
                  <w:tcBorders>
                    <w:left w:val="single" w:sz="4" w:space="0" w:color="000000"/>
                    <w:bottom w:val="single" w:sz="4" w:space="0" w:color="000000"/>
                    <w:right w:val="single" w:sz="4" w:space="0" w:color="000000"/>
                  </w:tcBorders>
                  <w:shd w:val="clear" w:color="auto" w:fill="auto"/>
                </w:tcPr>
                <w:p w14:paraId="66F9E41B"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4,1</w:t>
                  </w:r>
                </w:p>
              </w:tc>
            </w:tr>
            <w:tr w:rsidR="00CE216D" w:rsidRPr="00576787" w14:paraId="3CDCA946" w14:textId="77777777" w:rsidTr="00CE216D">
              <w:trPr>
                <w:trHeight w:val="148"/>
              </w:trPr>
              <w:tc>
                <w:tcPr>
                  <w:tcW w:w="1189" w:type="dxa"/>
                  <w:tcBorders>
                    <w:left w:val="single" w:sz="4" w:space="0" w:color="000000"/>
                    <w:bottom w:val="single" w:sz="4" w:space="0" w:color="000000"/>
                    <w:right w:val="single" w:sz="4" w:space="0" w:color="000000"/>
                  </w:tcBorders>
                  <w:shd w:val="clear" w:color="auto" w:fill="auto"/>
                </w:tcPr>
                <w:p w14:paraId="681F0C55" w14:textId="77777777" w:rsidR="00CE216D" w:rsidRPr="00576787" w:rsidRDefault="00CE216D" w:rsidP="00576787">
                  <w:pPr>
                    <w:widowControl w:val="0"/>
                    <w:suppressAutoHyphens w:val="0"/>
                    <w:rPr>
                      <w:rFonts w:ascii="Calibri" w:hAnsi="Calibri" w:cs="Calibri"/>
                      <w:sz w:val="12"/>
                      <w:szCs w:val="12"/>
                    </w:rPr>
                  </w:pPr>
                  <w:proofErr w:type="spellStart"/>
                  <w:r w:rsidRPr="00576787">
                    <w:rPr>
                      <w:rFonts w:ascii="Calibri" w:eastAsia="Times New Roman" w:hAnsi="Calibri" w:cs="Calibri"/>
                      <w:sz w:val="12"/>
                      <w:szCs w:val="12"/>
                    </w:rPr>
                    <w:t>Лиственница</w:t>
                  </w:r>
                  <w:proofErr w:type="spellEnd"/>
                  <w:r w:rsidRPr="00576787">
                    <w:rPr>
                      <w:rFonts w:ascii="Calibri" w:eastAsia="Times New Roman" w:hAnsi="Calibri" w:cs="Calibri"/>
                      <w:sz w:val="12"/>
                      <w:szCs w:val="12"/>
                    </w:rPr>
                    <w:t xml:space="preserve">              </w:t>
                  </w:r>
                </w:p>
              </w:tc>
              <w:tc>
                <w:tcPr>
                  <w:tcW w:w="709" w:type="dxa"/>
                  <w:tcBorders>
                    <w:left w:val="single" w:sz="4" w:space="0" w:color="000000"/>
                    <w:bottom w:val="single" w:sz="4" w:space="0" w:color="000000"/>
                    <w:right w:val="single" w:sz="4" w:space="0" w:color="000000"/>
                  </w:tcBorders>
                  <w:shd w:val="clear" w:color="auto" w:fill="auto"/>
                </w:tcPr>
                <w:p w14:paraId="0A2913B1"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110,3</w:t>
                  </w:r>
                </w:p>
              </w:tc>
              <w:tc>
                <w:tcPr>
                  <w:tcW w:w="591" w:type="dxa"/>
                  <w:tcBorders>
                    <w:left w:val="single" w:sz="4" w:space="0" w:color="000000"/>
                    <w:bottom w:val="single" w:sz="4" w:space="0" w:color="000000"/>
                    <w:right w:val="single" w:sz="4" w:space="0" w:color="000000"/>
                  </w:tcBorders>
                  <w:shd w:val="clear" w:color="auto" w:fill="auto"/>
                </w:tcPr>
                <w:p w14:paraId="64E5159C"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78,8</w:t>
                  </w:r>
                </w:p>
              </w:tc>
              <w:tc>
                <w:tcPr>
                  <w:tcW w:w="543" w:type="dxa"/>
                  <w:tcBorders>
                    <w:left w:val="single" w:sz="4" w:space="0" w:color="000000"/>
                    <w:bottom w:val="single" w:sz="4" w:space="0" w:color="000000"/>
                    <w:right w:val="single" w:sz="4" w:space="0" w:color="000000"/>
                  </w:tcBorders>
                  <w:shd w:val="clear" w:color="auto" w:fill="auto"/>
                </w:tcPr>
                <w:p w14:paraId="437AF73C"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39,4</w:t>
                  </w:r>
                </w:p>
              </w:tc>
              <w:tc>
                <w:tcPr>
                  <w:tcW w:w="710" w:type="dxa"/>
                  <w:tcBorders>
                    <w:left w:val="single" w:sz="4" w:space="0" w:color="000000"/>
                    <w:bottom w:val="single" w:sz="4" w:space="0" w:color="000000"/>
                    <w:right w:val="single" w:sz="4" w:space="0" w:color="000000"/>
                  </w:tcBorders>
                  <w:shd w:val="clear" w:color="auto" w:fill="auto"/>
                </w:tcPr>
                <w:p w14:paraId="5F6B9269"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3,6</w:t>
                  </w:r>
                </w:p>
              </w:tc>
            </w:tr>
            <w:tr w:rsidR="00CE216D" w:rsidRPr="00576787" w14:paraId="6EA0CB35" w14:textId="77777777" w:rsidTr="00CE216D">
              <w:trPr>
                <w:trHeight w:val="148"/>
              </w:trPr>
              <w:tc>
                <w:tcPr>
                  <w:tcW w:w="1189" w:type="dxa"/>
                  <w:tcBorders>
                    <w:left w:val="single" w:sz="4" w:space="0" w:color="000000"/>
                    <w:bottom w:val="single" w:sz="4" w:space="0" w:color="000000"/>
                    <w:right w:val="single" w:sz="4" w:space="0" w:color="000000"/>
                  </w:tcBorders>
                  <w:shd w:val="clear" w:color="auto" w:fill="auto"/>
                </w:tcPr>
                <w:p w14:paraId="7856C82E" w14:textId="77777777" w:rsidR="00CE216D" w:rsidRPr="00576787" w:rsidRDefault="00CE216D" w:rsidP="00576787">
                  <w:pPr>
                    <w:widowControl w:val="0"/>
                    <w:suppressAutoHyphens w:val="0"/>
                    <w:rPr>
                      <w:rFonts w:ascii="Calibri" w:hAnsi="Calibri" w:cs="Calibri"/>
                      <w:sz w:val="12"/>
                      <w:szCs w:val="12"/>
                    </w:rPr>
                  </w:pPr>
                  <w:proofErr w:type="spellStart"/>
                  <w:r w:rsidRPr="00576787">
                    <w:rPr>
                      <w:rFonts w:ascii="Calibri" w:eastAsia="Times New Roman" w:hAnsi="Calibri" w:cs="Calibri"/>
                      <w:sz w:val="12"/>
                      <w:szCs w:val="12"/>
                    </w:rPr>
                    <w:t>Ель</w:t>
                  </w:r>
                  <w:proofErr w:type="spellEnd"/>
                  <w:r w:rsidRPr="00576787">
                    <w:rPr>
                      <w:rFonts w:ascii="Calibri" w:eastAsia="Times New Roman" w:hAnsi="Calibri" w:cs="Calibri"/>
                      <w:sz w:val="12"/>
                      <w:szCs w:val="12"/>
                    </w:rPr>
                    <w:t xml:space="preserve">, </w:t>
                  </w:r>
                  <w:proofErr w:type="spellStart"/>
                  <w:r w:rsidRPr="00576787">
                    <w:rPr>
                      <w:rFonts w:ascii="Calibri" w:eastAsia="Times New Roman" w:hAnsi="Calibri" w:cs="Calibri"/>
                      <w:sz w:val="12"/>
                      <w:szCs w:val="12"/>
                    </w:rPr>
                    <w:t>пихта</w:t>
                  </w:r>
                  <w:proofErr w:type="spellEnd"/>
                  <w:r w:rsidRPr="00576787">
                    <w:rPr>
                      <w:rFonts w:ascii="Calibri" w:eastAsia="Times New Roman" w:hAnsi="Calibri" w:cs="Calibri"/>
                      <w:sz w:val="12"/>
                      <w:szCs w:val="12"/>
                    </w:rPr>
                    <w:t xml:space="preserve">               </w:t>
                  </w:r>
                </w:p>
              </w:tc>
              <w:tc>
                <w:tcPr>
                  <w:tcW w:w="709" w:type="dxa"/>
                  <w:tcBorders>
                    <w:left w:val="single" w:sz="4" w:space="0" w:color="000000"/>
                    <w:bottom w:val="single" w:sz="4" w:space="0" w:color="000000"/>
                    <w:right w:val="single" w:sz="4" w:space="0" w:color="000000"/>
                  </w:tcBorders>
                  <w:shd w:val="clear" w:color="auto" w:fill="auto"/>
                </w:tcPr>
                <w:p w14:paraId="344A802D"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124,4</w:t>
                  </w:r>
                </w:p>
              </w:tc>
              <w:tc>
                <w:tcPr>
                  <w:tcW w:w="591" w:type="dxa"/>
                  <w:tcBorders>
                    <w:left w:val="single" w:sz="4" w:space="0" w:color="000000"/>
                    <w:bottom w:val="single" w:sz="4" w:space="0" w:color="000000"/>
                    <w:right w:val="single" w:sz="4" w:space="0" w:color="000000"/>
                  </w:tcBorders>
                  <w:shd w:val="clear" w:color="auto" w:fill="auto"/>
                </w:tcPr>
                <w:p w14:paraId="292414BE"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88,6</w:t>
                  </w:r>
                </w:p>
              </w:tc>
              <w:tc>
                <w:tcPr>
                  <w:tcW w:w="543" w:type="dxa"/>
                  <w:tcBorders>
                    <w:left w:val="single" w:sz="4" w:space="0" w:color="000000"/>
                    <w:bottom w:val="single" w:sz="4" w:space="0" w:color="000000"/>
                    <w:right w:val="single" w:sz="4" w:space="0" w:color="000000"/>
                  </w:tcBorders>
                  <w:shd w:val="clear" w:color="auto" w:fill="auto"/>
                </w:tcPr>
                <w:p w14:paraId="683C810E"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45,0</w:t>
                  </w:r>
                </w:p>
              </w:tc>
              <w:tc>
                <w:tcPr>
                  <w:tcW w:w="710" w:type="dxa"/>
                  <w:tcBorders>
                    <w:left w:val="single" w:sz="4" w:space="0" w:color="000000"/>
                    <w:bottom w:val="single" w:sz="4" w:space="0" w:color="000000"/>
                    <w:right w:val="single" w:sz="4" w:space="0" w:color="000000"/>
                  </w:tcBorders>
                  <w:shd w:val="clear" w:color="auto" w:fill="auto"/>
                </w:tcPr>
                <w:p w14:paraId="742FF397"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3,6</w:t>
                  </w:r>
                </w:p>
              </w:tc>
            </w:tr>
            <w:tr w:rsidR="00CE216D" w:rsidRPr="00576787" w14:paraId="3719436D" w14:textId="77777777" w:rsidTr="00CE216D">
              <w:trPr>
                <w:trHeight w:val="148"/>
              </w:trPr>
              <w:tc>
                <w:tcPr>
                  <w:tcW w:w="1189" w:type="dxa"/>
                  <w:tcBorders>
                    <w:left w:val="single" w:sz="4" w:space="0" w:color="000000"/>
                    <w:bottom w:val="single" w:sz="4" w:space="0" w:color="000000"/>
                    <w:right w:val="single" w:sz="4" w:space="0" w:color="000000"/>
                  </w:tcBorders>
                  <w:shd w:val="clear" w:color="auto" w:fill="auto"/>
                </w:tcPr>
                <w:p w14:paraId="29A0AB10" w14:textId="77777777" w:rsidR="00CE216D" w:rsidRPr="00576787" w:rsidRDefault="00CE216D" w:rsidP="00576787">
                  <w:pPr>
                    <w:widowControl w:val="0"/>
                    <w:suppressAutoHyphens w:val="0"/>
                    <w:rPr>
                      <w:rFonts w:ascii="Calibri" w:hAnsi="Calibri" w:cs="Calibri"/>
                      <w:sz w:val="12"/>
                      <w:szCs w:val="12"/>
                    </w:rPr>
                  </w:pPr>
                  <w:proofErr w:type="spellStart"/>
                  <w:r w:rsidRPr="00576787">
                    <w:rPr>
                      <w:rFonts w:ascii="Calibri" w:eastAsia="Times New Roman" w:hAnsi="Calibri" w:cs="Calibri"/>
                      <w:sz w:val="12"/>
                      <w:szCs w:val="12"/>
                    </w:rPr>
                    <w:t>Дуб</w:t>
                  </w:r>
                  <w:proofErr w:type="spellEnd"/>
                  <w:r w:rsidRPr="00576787">
                    <w:rPr>
                      <w:rFonts w:ascii="Calibri" w:eastAsia="Times New Roman" w:hAnsi="Calibri" w:cs="Calibri"/>
                      <w:sz w:val="12"/>
                      <w:szCs w:val="12"/>
                    </w:rPr>
                    <w:t xml:space="preserve">, </w:t>
                  </w:r>
                  <w:proofErr w:type="spellStart"/>
                  <w:r w:rsidRPr="00576787">
                    <w:rPr>
                      <w:rFonts w:ascii="Calibri" w:eastAsia="Times New Roman" w:hAnsi="Calibri" w:cs="Calibri"/>
                      <w:sz w:val="12"/>
                      <w:szCs w:val="12"/>
                    </w:rPr>
                    <w:t>клен</w:t>
                  </w:r>
                  <w:proofErr w:type="spellEnd"/>
                  <w:r w:rsidRPr="00576787">
                    <w:rPr>
                      <w:rFonts w:ascii="Calibri" w:eastAsia="Times New Roman" w:hAnsi="Calibri" w:cs="Calibri"/>
                      <w:sz w:val="12"/>
                      <w:szCs w:val="12"/>
                    </w:rPr>
                    <w:t xml:space="preserve">               </w:t>
                  </w:r>
                </w:p>
              </w:tc>
              <w:tc>
                <w:tcPr>
                  <w:tcW w:w="709" w:type="dxa"/>
                  <w:tcBorders>
                    <w:left w:val="single" w:sz="4" w:space="0" w:color="000000"/>
                    <w:bottom w:val="single" w:sz="4" w:space="0" w:color="000000"/>
                    <w:right w:val="single" w:sz="4" w:space="0" w:color="000000"/>
                  </w:tcBorders>
                  <w:shd w:val="clear" w:color="auto" w:fill="auto"/>
                </w:tcPr>
                <w:p w14:paraId="13CF5391"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hAnsi="Calibri" w:cs="Calibri"/>
                      <w:sz w:val="12"/>
                      <w:szCs w:val="12"/>
                    </w:rPr>
                    <w:t>797,8</w:t>
                  </w:r>
                </w:p>
              </w:tc>
              <w:tc>
                <w:tcPr>
                  <w:tcW w:w="591" w:type="dxa"/>
                  <w:tcBorders>
                    <w:left w:val="single" w:sz="4" w:space="0" w:color="000000"/>
                    <w:bottom w:val="single" w:sz="4" w:space="0" w:color="000000"/>
                    <w:right w:val="single" w:sz="4" w:space="0" w:color="000000"/>
                  </w:tcBorders>
                  <w:shd w:val="clear" w:color="auto" w:fill="auto"/>
                </w:tcPr>
                <w:p w14:paraId="13C5917C"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hAnsi="Calibri" w:cs="Calibri"/>
                      <w:sz w:val="12"/>
                      <w:szCs w:val="12"/>
                    </w:rPr>
                    <w:t>569,9</w:t>
                  </w:r>
                </w:p>
              </w:tc>
              <w:tc>
                <w:tcPr>
                  <w:tcW w:w="543" w:type="dxa"/>
                  <w:tcBorders>
                    <w:left w:val="single" w:sz="4" w:space="0" w:color="000000"/>
                    <w:bottom w:val="single" w:sz="4" w:space="0" w:color="000000"/>
                    <w:right w:val="single" w:sz="4" w:space="0" w:color="000000"/>
                  </w:tcBorders>
                  <w:shd w:val="clear" w:color="auto" w:fill="auto"/>
                </w:tcPr>
                <w:p w14:paraId="1D6AF12E"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hAnsi="Calibri" w:cs="Calibri"/>
                      <w:sz w:val="12"/>
                      <w:szCs w:val="12"/>
                    </w:rPr>
                    <w:t>287,3</w:t>
                  </w:r>
                </w:p>
              </w:tc>
              <w:tc>
                <w:tcPr>
                  <w:tcW w:w="710" w:type="dxa"/>
                  <w:tcBorders>
                    <w:left w:val="single" w:sz="4" w:space="0" w:color="000000"/>
                    <w:bottom w:val="single" w:sz="4" w:space="0" w:color="000000"/>
                    <w:right w:val="single" w:sz="4" w:space="0" w:color="000000"/>
                  </w:tcBorders>
                  <w:shd w:val="clear" w:color="auto" w:fill="auto"/>
                </w:tcPr>
                <w:p w14:paraId="2AB32EDB"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hAnsi="Calibri" w:cs="Calibri"/>
                      <w:sz w:val="12"/>
                      <w:szCs w:val="12"/>
                    </w:rPr>
                    <w:t>28,1</w:t>
                  </w:r>
                </w:p>
              </w:tc>
            </w:tr>
            <w:tr w:rsidR="00CE216D" w:rsidRPr="00576787" w14:paraId="3E022D6D" w14:textId="77777777" w:rsidTr="00CE216D">
              <w:trPr>
                <w:trHeight w:val="148"/>
              </w:trPr>
              <w:tc>
                <w:tcPr>
                  <w:tcW w:w="1189" w:type="dxa"/>
                  <w:tcBorders>
                    <w:left w:val="single" w:sz="4" w:space="0" w:color="000000"/>
                    <w:bottom w:val="single" w:sz="4" w:space="0" w:color="000000"/>
                    <w:right w:val="single" w:sz="4" w:space="0" w:color="000000"/>
                  </w:tcBorders>
                  <w:shd w:val="clear" w:color="auto" w:fill="auto"/>
                </w:tcPr>
                <w:p w14:paraId="5F3C8B75" w14:textId="77777777" w:rsidR="00CE216D" w:rsidRPr="00576787" w:rsidRDefault="00CE216D" w:rsidP="00576787">
                  <w:pPr>
                    <w:widowControl w:val="0"/>
                    <w:suppressAutoHyphens w:val="0"/>
                    <w:rPr>
                      <w:rFonts w:ascii="Calibri" w:hAnsi="Calibri" w:cs="Calibri"/>
                      <w:sz w:val="12"/>
                      <w:szCs w:val="12"/>
                    </w:rPr>
                  </w:pPr>
                  <w:proofErr w:type="spellStart"/>
                  <w:r w:rsidRPr="00576787">
                    <w:rPr>
                      <w:rFonts w:ascii="Calibri" w:eastAsia="Times New Roman" w:hAnsi="Calibri" w:cs="Calibri"/>
                      <w:sz w:val="12"/>
                      <w:szCs w:val="12"/>
                    </w:rPr>
                    <w:t>Ясень</w:t>
                  </w:r>
                  <w:proofErr w:type="spellEnd"/>
                  <w:r w:rsidRPr="00576787">
                    <w:rPr>
                      <w:rFonts w:ascii="Calibri" w:eastAsia="Times New Roman" w:hAnsi="Calibri" w:cs="Calibri"/>
                      <w:sz w:val="12"/>
                      <w:szCs w:val="12"/>
                    </w:rPr>
                    <w:t xml:space="preserve">                    </w:t>
                  </w:r>
                </w:p>
              </w:tc>
              <w:tc>
                <w:tcPr>
                  <w:tcW w:w="709" w:type="dxa"/>
                  <w:tcBorders>
                    <w:left w:val="single" w:sz="4" w:space="0" w:color="000000"/>
                    <w:bottom w:val="single" w:sz="4" w:space="0" w:color="000000"/>
                    <w:right w:val="single" w:sz="4" w:space="0" w:color="000000"/>
                  </w:tcBorders>
                  <w:shd w:val="clear" w:color="auto" w:fill="auto"/>
                </w:tcPr>
                <w:p w14:paraId="30BEDFB2"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1197,4</w:t>
                  </w:r>
                </w:p>
              </w:tc>
              <w:tc>
                <w:tcPr>
                  <w:tcW w:w="591" w:type="dxa"/>
                  <w:tcBorders>
                    <w:left w:val="single" w:sz="4" w:space="0" w:color="000000"/>
                    <w:bottom w:val="single" w:sz="4" w:space="0" w:color="000000"/>
                    <w:right w:val="single" w:sz="4" w:space="0" w:color="000000"/>
                  </w:tcBorders>
                  <w:shd w:val="clear" w:color="auto" w:fill="auto"/>
                </w:tcPr>
                <w:p w14:paraId="2598817D"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855,4</w:t>
                  </w:r>
                </w:p>
              </w:tc>
              <w:tc>
                <w:tcPr>
                  <w:tcW w:w="543" w:type="dxa"/>
                  <w:tcBorders>
                    <w:left w:val="single" w:sz="4" w:space="0" w:color="000000"/>
                    <w:bottom w:val="single" w:sz="4" w:space="0" w:color="000000"/>
                    <w:right w:val="single" w:sz="4" w:space="0" w:color="000000"/>
                  </w:tcBorders>
                  <w:shd w:val="clear" w:color="auto" w:fill="auto"/>
                </w:tcPr>
                <w:p w14:paraId="66AC595F"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430,0</w:t>
                  </w:r>
                </w:p>
              </w:tc>
              <w:tc>
                <w:tcPr>
                  <w:tcW w:w="710" w:type="dxa"/>
                  <w:tcBorders>
                    <w:left w:val="single" w:sz="4" w:space="0" w:color="000000"/>
                    <w:bottom w:val="single" w:sz="4" w:space="0" w:color="000000"/>
                    <w:right w:val="single" w:sz="4" w:space="0" w:color="000000"/>
                  </w:tcBorders>
                  <w:shd w:val="clear" w:color="auto" w:fill="auto"/>
                </w:tcPr>
                <w:p w14:paraId="7CED7DDB"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42,8</w:t>
                  </w:r>
                </w:p>
              </w:tc>
            </w:tr>
            <w:tr w:rsidR="00CE216D" w:rsidRPr="00576787" w14:paraId="2910EA5C" w14:textId="77777777" w:rsidTr="00CE216D">
              <w:trPr>
                <w:trHeight w:val="139"/>
              </w:trPr>
              <w:tc>
                <w:tcPr>
                  <w:tcW w:w="1189" w:type="dxa"/>
                  <w:tcBorders>
                    <w:left w:val="single" w:sz="4" w:space="0" w:color="000000"/>
                    <w:bottom w:val="single" w:sz="4" w:space="0" w:color="000000"/>
                    <w:right w:val="single" w:sz="4" w:space="0" w:color="000000"/>
                  </w:tcBorders>
                  <w:shd w:val="clear" w:color="auto" w:fill="auto"/>
                </w:tcPr>
                <w:p w14:paraId="7495739B" w14:textId="77777777" w:rsidR="00CE216D" w:rsidRPr="00576787" w:rsidRDefault="00CE216D" w:rsidP="00576787">
                  <w:pPr>
                    <w:widowControl w:val="0"/>
                    <w:suppressAutoHyphens w:val="0"/>
                    <w:rPr>
                      <w:rFonts w:ascii="Calibri" w:hAnsi="Calibri" w:cs="Calibri"/>
                      <w:sz w:val="12"/>
                      <w:szCs w:val="12"/>
                    </w:rPr>
                  </w:pPr>
                  <w:proofErr w:type="spellStart"/>
                  <w:r w:rsidRPr="00576787">
                    <w:rPr>
                      <w:rFonts w:ascii="Calibri" w:eastAsia="Times New Roman" w:hAnsi="Calibri" w:cs="Calibri"/>
                      <w:sz w:val="12"/>
                      <w:szCs w:val="12"/>
                    </w:rPr>
                    <w:t>Береза</w:t>
                  </w:r>
                  <w:proofErr w:type="spellEnd"/>
                  <w:r w:rsidRPr="00576787">
                    <w:rPr>
                      <w:rFonts w:ascii="Calibri" w:eastAsia="Times New Roman" w:hAnsi="Calibri" w:cs="Calibri"/>
                      <w:sz w:val="12"/>
                      <w:szCs w:val="12"/>
                    </w:rPr>
                    <w:t xml:space="preserve">                   </w:t>
                  </w:r>
                </w:p>
              </w:tc>
              <w:tc>
                <w:tcPr>
                  <w:tcW w:w="709" w:type="dxa"/>
                  <w:tcBorders>
                    <w:left w:val="single" w:sz="4" w:space="0" w:color="000000"/>
                    <w:bottom w:val="single" w:sz="4" w:space="0" w:color="000000"/>
                    <w:right w:val="single" w:sz="4" w:space="0" w:color="000000"/>
                  </w:tcBorders>
                  <w:shd w:val="clear" w:color="auto" w:fill="auto"/>
                </w:tcPr>
                <w:p w14:paraId="2480E650"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68,9</w:t>
                  </w:r>
                </w:p>
              </w:tc>
              <w:tc>
                <w:tcPr>
                  <w:tcW w:w="591" w:type="dxa"/>
                  <w:tcBorders>
                    <w:left w:val="single" w:sz="4" w:space="0" w:color="000000"/>
                    <w:bottom w:val="single" w:sz="4" w:space="0" w:color="000000"/>
                    <w:right w:val="single" w:sz="4" w:space="0" w:color="000000"/>
                  </w:tcBorders>
                  <w:shd w:val="clear" w:color="auto" w:fill="auto"/>
                </w:tcPr>
                <w:p w14:paraId="00105F36"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49,3</w:t>
                  </w:r>
                </w:p>
              </w:tc>
              <w:tc>
                <w:tcPr>
                  <w:tcW w:w="543" w:type="dxa"/>
                  <w:tcBorders>
                    <w:left w:val="single" w:sz="4" w:space="0" w:color="000000"/>
                    <w:bottom w:val="single" w:sz="4" w:space="0" w:color="000000"/>
                    <w:right w:val="single" w:sz="4" w:space="0" w:color="000000"/>
                  </w:tcBorders>
                  <w:shd w:val="clear" w:color="auto" w:fill="auto"/>
                </w:tcPr>
                <w:p w14:paraId="0F214D6C"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25,4</w:t>
                  </w:r>
                </w:p>
              </w:tc>
              <w:tc>
                <w:tcPr>
                  <w:tcW w:w="710" w:type="dxa"/>
                  <w:tcBorders>
                    <w:left w:val="single" w:sz="4" w:space="0" w:color="000000"/>
                    <w:bottom w:val="single" w:sz="4" w:space="0" w:color="000000"/>
                    <w:right w:val="single" w:sz="4" w:space="0" w:color="000000"/>
                  </w:tcBorders>
                  <w:shd w:val="clear" w:color="auto" w:fill="auto"/>
                </w:tcPr>
                <w:p w14:paraId="0BA3E18F"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4,0</w:t>
                  </w:r>
                </w:p>
              </w:tc>
            </w:tr>
            <w:tr w:rsidR="00CE216D" w:rsidRPr="00576787" w14:paraId="1CD2A3B9" w14:textId="77777777" w:rsidTr="00CE216D">
              <w:trPr>
                <w:trHeight w:val="216"/>
              </w:trPr>
              <w:tc>
                <w:tcPr>
                  <w:tcW w:w="1189" w:type="dxa"/>
                  <w:tcBorders>
                    <w:left w:val="single" w:sz="4" w:space="0" w:color="000000"/>
                    <w:bottom w:val="single" w:sz="4" w:space="0" w:color="000000"/>
                    <w:right w:val="single" w:sz="4" w:space="0" w:color="000000"/>
                  </w:tcBorders>
                  <w:shd w:val="clear" w:color="auto" w:fill="auto"/>
                </w:tcPr>
                <w:p w14:paraId="08FB90AE" w14:textId="77777777" w:rsidR="00CE216D" w:rsidRPr="00576787" w:rsidRDefault="00CE216D" w:rsidP="00576787">
                  <w:pPr>
                    <w:widowControl w:val="0"/>
                    <w:suppressAutoHyphens w:val="0"/>
                    <w:rPr>
                      <w:rFonts w:ascii="Calibri" w:hAnsi="Calibri" w:cs="Calibri"/>
                      <w:sz w:val="12"/>
                      <w:szCs w:val="12"/>
                      <w:lang w:val="ru-RU"/>
                    </w:rPr>
                  </w:pPr>
                  <w:r w:rsidRPr="00576787">
                    <w:rPr>
                      <w:rFonts w:ascii="Calibri" w:eastAsia="Times New Roman" w:hAnsi="Calibri" w:cs="Calibri"/>
                      <w:sz w:val="12"/>
                      <w:szCs w:val="12"/>
                      <w:lang w:val="ru-RU"/>
                    </w:rPr>
                    <w:t xml:space="preserve">Ольха черная, граб, ильм, липа                     </w:t>
                  </w:r>
                </w:p>
              </w:tc>
              <w:tc>
                <w:tcPr>
                  <w:tcW w:w="709" w:type="dxa"/>
                  <w:tcBorders>
                    <w:left w:val="single" w:sz="4" w:space="0" w:color="000000"/>
                    <w:bottom w:val="single" w:sz="4" w:space="0" w:color="000000"/>
                    <w:right w:val="single" w:sz="4" w:space="0" w:color="000000"/>
                  </w:tcBorders>
                  <w:shd w:val="clear" w:color="auto" w:fill="auto"/>
                </w:tcPr>
                <w:p w14:paraId="35EA0887"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41,4</w:t>
                  </w:r>
                </w:p>
              </w:tc>
              <w:tc>
                <w:tcPr>
                  <w:tcW w:w="591" w:type="dxa"/>
                  <w:tcBorders>
                    <w:left w:val="single" w:sz="4" w:space="0" w:color="000000"/>
                    <w:bottom w:val="single" w:sz="4" w:space="0" w:color="000000"/>
                    <w:right w:val="single" w:sz="4" w:space="0" w:color="000000"/>
                  </w:tcBorders>
                  <w:shd w:val="clear" w:color="auto" w:fill="auto"/>
                </w:tcPr>
                <w:p w14:paraId="6E55E80D"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29,5</w:t>
                  </w:r>
                </w:p>
              </w:tc>
              <w:tc>
                <w:tcPr>
                  <w:tcW w:w="543" w:type="dxa"/>
                  <w:tcBorders>
                    <w:left w:val="single" w:sz="4" w:space="0" w:color="000000"/>
                    <w:bottom w:val="single" w:sz="4" w:space="0" w:color="000000"/>
                    <w:right w:val="single" w:sz="4" w:space="0" w:color="000000"/>
                  </w:tcBorders>
                  <w:shd w:val="clear" w:color="auto" w:fill="auto"/>
                </w:tcPr>
                <w:p w14:paraId="70B41FB9"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15,5</w:t>
                  </w:r>
                </w:p>
              </w:tc>
              <w:tc>
                <w:tcPr>
                  <w:tcW w:w="710" w:type="dxa"/>
                  <w:tcBorders>
                    <w:left w:val="single" w:sz="4" w:space="0" w:color="000000"/>
                    <w:bottom w:val="single" w:sz="4" w:space="0" w:color="000000"/>
                    <w:right w:val="single" w:sz="4" w:space="0" w:color="000000"/>
                  </w:tcBorders>
                  <w:shd w:val="clear" w:color="auto" w:fill="auto"/>
                </w:tcPr>
                <w:p w14:paraId="4931F6B7"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0,5</w:t>
                  </w:r>
                </w:p>
              </w:tc>
            </w:tr>
            <w:tr w:rsidR="00CE216D" w:rsidRPr="00576787" w14:paraId="7FDBB304" w14:textId="77777777" w:rsidTr="00CE216D">
              <w:trPr>
                <w:trHeight w:val="260"/>
              </w:trPr>
              <w:tc>
                <w:tcPr>
                  <w:tcW w:w="1189" w:type="dxa"/>
                  <w:tcBorders>
                    <w:left w:val="single" w:sz="4" w:space="0" w:color="000000"/>
                    <w:bottom w:val="single" w:sz="4" w:space="0" w:color="000000"/>
                    <w:right w:val="single" w:sz="4" w:space="0" w:color="000000"/>
                  </w:tcBorders>
                  <w:shd w:val="clear" w:color="auto" w:fill="auto"/>
                </w:tcPr>
                <w:p w14:paraId="57DFB07F" w14:textId="77777777" w:rsidR="00CE216D" w:rsidRPr="00576787" w:rsidRDefault="00CE216D" w:rsidP="00576787">
                  <w:pPr>
                    <w:widowControl w:val="0"/>
                    <w:suppressAutoHyphens w:val="0"/>
                    <w:rPr>
                      <w:rFonts w:ascii="Calibri" w:hAnsi="Calibri" w:cs="Calibri"/>
                      <w:sz w:val="12"/>
                      <w:szCs w:val="12"/>
                    </w:rPr>
                  </w:pPr>
                  <w:proofErr w:type="spellStart"/>
                  <w:r w:rsidRPr="00576787">
                    <w:rPr>
                      <w:rFonts w:ascii="Calibri" w:eastAsia="Times New Roman" w:hAnsi="Calibri" w:cs="Calibri"/>
                      <w:sz w:val="12"/>
                      <w:szCs w:val="12"/>
                    </w:rPr>
                    <w:t>Осина</w:t>
                  </w:r>
                  <w:proofErr w:type="spellEnd"/>
                  <w:r w:rsidRPr="00576787">
                    <w:rPr>
                      <w:rFonts w:ascii="Calibri" w:eastAsia="Times New Roman" w:hAnsi="Calibri" w:cs="Calibri"/>
                      <w:sz w:val="12"/>
                      <w:szCs w:val="12"/>
                    </w:rPr>
                    <w:t xml:space="preserve">, </w:t>
                  </w:r>
                  <w:proofErr w:type="spellStart"/>
                  <w:r w:rsidRPr="00576787">
                    <w:rPr>
                      <w:rFonts w:ascii="Calibri" w:eastAsia="Times New Roman" w:hAnsi="Calibri" w:cs="Calibri"/>
                      <w:sz w:val="12"/>
                      <w:szCs w:val="12"/>
                    </w:rPr>
                    <w:t>ольха</w:t>
                  </w:r>
                  <w:proofErr w:type="spellEnd"/>
                  <w:r w:rsidRPr="00576787">
                    <w:rPr>
                      <w:rFonts w:ascii="Calibri" w:eastAsia="Times New Roman" w:hAnsi="Calibri" w:cs="Calibri"/>
                      <w:sz w:val="12"/>
                      <w:szCs w:val="12"/>
                    </w:rPr>
                    <w:t xml:space="preserve"> </w:t>
                  </w:r>
                  <w:proofErr w:type="spellStart"/>
                  <w:r w:rsidRPr="00576787">
                    <w:rPr>
                      <w:rFonts w:ascii="Calibri" w:eastAsia="Times New Roman" w:hAnsi="Calibri" w:cs="Calibri"/>
                      <w:sz w:val="12"/>
                      <w:szCs w:val="12"/>
                    </w:rPr>
                    <w:t>белая</w:t>
                  </w:r>
                  <w:proofErr w:type="spellEnd"/>
                  <w:r w:rsidRPr="00576787">
                    <w:rPr>
                      <w:rFonts w:ascii="Calibri" w:eastAsia="Times New Roman" w:hAnsi="Calibri" w:cs="Calibri"/>
                      <w:sz w:val="12"/>
                      <w:szCs w:val="12"/>
                    </w:rPr>
                    <w:t xml:space="preserve">, </w:t>
                  </w:r>
                  <w:proofErr w:type="spellStart"/>
                  <w:r w:rsidRPr="00576787">
                    <w:rPr>
                      <w:rFonts w:ascii="Calibri" w:eastAsia="Times New Roman" w:hAnsi="Calibri" w:cs="Calibri"/>
                      <w:sz w:val="12"/>
                      <w:szCs w:val="12"/>
                    </w:rPr>
                    <w:t>тополь</w:t>
                  </w:r>
                  <w:proofErr w:type="spellEnd"/>
                  <w:r w:rsidRPr="00576787">
                    <w:rPr>
                      <w:rFonts w:ascii="Calibri" w:eastAsia="Times New Roman" w:hAnsi="Calibri" w:cs="Calibri"/>
                      <w:sz w:val="12"/>
                      <w:szCs w:val="12"/>
                    </w:rPr>
                    <w:t xml:space="preserve">                   </w:t>
                  </w:r>
                </w:p>
              </w:tc>
              <w:tc>
                <w:tcPr>
                  <w:tcW w:w="709" w:type="dxa"/>
                  <w:tcBorders>
                    <w:left w:val="single" w:sz="4" w:space="0" w:color="000000"/>
                    <w:bottom w:val="single" w:sz="4" w:space="0" w:color="000000"/>
                    <w:right w:val="single" w:sz="4" w:space="0" w:color="000000"/>
                  </w:tcBorders>
                  <w:shd w:val="clear" w:color="auto" w:fill="auto"/>
                </w:tcPr>
                <w:p w14:paraId="3B82CC22"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13,5</w:t>
                  </w:r>
                </w:p>
              </w:tc>
              <w:tc>
                <w:tcPr>
                  <w:tcW w:w="591" w:type="dxa"/>
                  <w:tcBorders>
                    <w:left w:val="single" w:sz="4" w:space="0" w:color="000000"/>
                    <w:bottom w:val="single" w:sz="4" w:space="0" w:color="000000"/>
                    <w:right w:val="single" w:sz="4" w:space="0" w:color="000000"/>
                  </w:tcBorders>
                  <w:shd w:val="clear" w:color="auto" w:fill="auto"/>
                </w:tcPr>
                <w:p w14:paraId="23DDFF95"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9,9</w:t>
                  </w:r>
                </w:p>
              </w:tc>
              <w:tc>
                <w:tcPr>
                  <w:tcW w:w="543" w:type="dxa"/>
                  <w:tcBorders>
                    <w:left w:val="single" w:sz="4" w:space="0" w:color="000000"/>
                    <w:bottom w:val="single" w:sz="4" w:space="0" w:color="000000"/>
                    <w:right w:val="single" w:sz="4" w:space="0" w:color="000000"/>
                  </w:tcBorders>
                  <w:shd w:val="clear" w:color="auto" w:fill="auto"/>
                </w:tcPr>
                <w:p w14:paraId="16A2B8B2"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5,58</w:t>
                  </w:r>
                </w:p>
              </w:tc>
              <w:tc>
                <w:tcPr>
                  <w:tcW w:w="710" w:type="dxa"/>
                  <w:tcBorders>
                    <w:left w:val="single" w:sz="4" w:space="0" w:color="000000"/>
                    <w:bottom w:val="single" w:sz="4" w:space="0" w:color="000000"/>
                    <w:right w:val="single" w:sz="4" w:space="0" w:color="000000"/>
                  </w:tcBorders>
                  <w:shd w:val="clear" w:color="auto" w:fill="auto"/>
                </w:tcPr>
                <w:p w14:paraId="7B9435AA"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0,4</w:t>
                  </w:r>
                </w:p>
              </w:tc>
            </w:tr>
            <w:tr w:rsidR="00CE216D" w:rsidRPr="00576787" w14:paraId="326DB42C" w14:textId="77777777" w:rsidTr="00CE216D">
              <w:trPr>
                <w:trHeight w:val="318"/>
              </w:trPr>
              <w:tc>
                <w:tcPr>
                  <w:tcW w:w="1189" w:type="dxa"/>
                  <w:tcBorders>
                    <w:left w:val="single" w:sz="4" w:space="0" w:color="000000"/>
                    <w:bottom w:val="single" w:sz="4" w:space="0" w:color="000000"/>
                    <w:right w:val="single" w:sz="4" w:space="0" w:color="000000"/>
                  </w:tcBorders>
                  <w:shd w:val="clear" w:color="auto" w:fill="auto"/>
                </w:tcPr>
                <w:p w14:paraId="2A6F8ED3" w14:textId="77777777" w:rsidR="00CE216D" w:rsidRPr="00576787" w:rsidRDefault="00CE216D" w:rsidP="00576787">
                  <w:pPr>
                    <w:widowControl w:val="0"/>
                    <w:suppressAutoHyphens w:val="0"/>
                    <w:rPr>
                      <w:rFonts w:ascii="Calibri" w:hAnsi="Calibri" w:cs="Calibri"/>
                      <w:sz w:val="12"/>
                      <w:szCs w:val="12"/>
                    </w:rPr>
                  </w:pPr>
                  <w:proofErr w:type="spellStart"/>
                  <w:r w:rsidRPr="00576787">
                    <w:rPr>
                      <w:rFonts w:ascii="Calibri" w:eastAsia="Times New Roman" w:hAnsi="Calibri" w:cs="Calibri"/>
                      <w:sz w:val="12"/>
                      <w:szCs w:val="12"/>
                    </w:rPr>
                    <w:t>Акация</w:t>
                  </w:r>
                  <w:proofErr w:type="spellEnd"/>
                  <w:r w:rsidRPr="00576787">
                    <w:rPr>
                      <w:rFonts w:ascii="Calibri" w:eastAsia="Times New Roman" w:hAnsi="Calibri" w:cs="Calibri"/>
                      <w:sz w:val="12"/>
                      <w:szCs w:val="12"/>
                    </w:rPr>
                    <w:t xml:space="preserve"> </w:t>
                  </w:r>
                  <w:proofErr w:type="spellStart"/>
                  <w:r w:rsidRPr="00576787">
                    <w:rPr>
                      <w:rFonts w:ascii="Calibri" w:eastAsia="Times New Roman" w:hAnsi="Calibri" w:cs="Calibri"/>
                      <w:sz w:val="12"/>
                      <w:szCs w:val="12"/>
                    </w:rPr>
                    <w:t>белая</w:t>
                  </w:r>
                  <w:proofErr w:type="spellEnd"/>
                  <w:r w:rsidRPr="00576787">
                    <w:rPr>
                      <w:rFonts w:ascii="Calibri" w:eastAsia="Times New Roman" w:hAnsi="Calibri" w:cs="Calibri"/>
                      <w:sz w:val="12"/>
                      <w:szCs w:val="12"/>
                    </w:rPr>
                    <w:t xml:space="preserve">, </w:t>
                  </w:r>
                  <w:proofErr w:type="spellStart"/>
                  <w:r w:rsidRPr="00576787">
                    <w:rPr>
                      <w:rFonts w:ascii="Calibri" w:eastAsia="Times New Roman" w:hAnsi="Calibri" w:cs="Calibri"/>
                      <w:sz w:val="12"/>
                      <w:szCs w:val="12"/>
                    </w:rPr>
                    <w:t>актинидия</w:t>
                  </w:r>
                  <w:proofErr w:type="spellEnd"/>
                  <w:r w:rsidRPr="00576787">
                    <w:rPr>
                      <w:rFonts w:ascii="Calibri" w:eastAsia="Times New Roman" w:hAnsi="Calibri" w:cs="Calibri"/>
                      <w:sz w:val="12"/>
                      <w:szCs w:val="12"/>
                    </w:rPr>
                    <w:t xml:space="preserve">, </w:t>
                  </w:r>
                  <w:proofErr w:type="spellStart"/>
                  <w:r w:rsidRPr="00576787">
                    <w:rPr>
                      <w:rFonts w:ascii="Calibri" w:eastAsia="Times New Roman" w:hAnsi="Calibri" w:cs="Calibri"/>
                      <w:sz w:val="12"/>
                      <w:szCs w:val="12"/>
                    </w:rPr>
                    <w:t>можжевельник</w:t>
                  </w:r>
                  <w:proofErr w:type="spellEnd"/>
                  <w:r w:rsidRPr="00576787">
                    <w:rPr>
                      <w:rFonts w:ascii="Calibri" w:eastAsia="Times New Roman" w:hAnsi="Calibri" w:cs="Calibri"/>
                      <w:sz w:val="12"/>
                      <w:szCs w:val="12"/>
                    </w:rPr>
                    <w:t xml:space="preserve">            </w:t>
                  </w:r>
                </w:p>
              </w:tc>
              <w:tc>
                <w:tcPr>
                  <w:tcW w:w="709" w:type="dxa"/>
                  <w:tcBorders>
                    <w:left w:val="single" w:sz="4" w:space="0" w:color="000000"/>
                    <w:bottom w:val="single" w:sz="4" w:space="0" w:color="000000"/>
                    <w:right w:val="single" w:sz="4" w:space="0" w:color="000000"/>
                  </w:tcBorders>
                  <w:shd w:val="clear" w:color="auto" w:fill="auto"/>
                </w:tcPr>
                <w:p w14:paraId="14C6FD8F"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177,5</w:t>
                  </w:r>
                </w:p>
              </w:tc>
              <w:tc>
                <w:tcPr>
                  <w:tcW w:w="591" w:type="dxa"/>
                  <w:tcBorders>
                    <w:left w:val="single" w:sz="4" w:space="0" w:color="000000"/>
                    <w:bottom w:val="single" w:sz="4" w:space="0" w:color="000000"/>
                    <w:right w:val="single" w:sz="4" w:space="0" w:color="000000"/>
                  </w:tcBorders>
                  <w:shd w:val="clear" w:color="auto" w:fill="auto"/>
                </w:tcPr>
                <w:p w14:paraId="30FA26AD"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127,1</w:t>
                  </w:r>
                </w:p>
              </w:tc>
              <w:tc>
                <w:tcPr>
                  <w:tcW w:w="543" w:type="dxa"/>
                  <w:tcBorders>
                    <w:left w:val="single" w:sz="4" w:space="0" w:color="000000"/>
                    <w:bottom w:val="single" w:sz="4" w:space="0" w:color="000000"/>
                    <w:right w:val="single" w:sz="4" w:space="0" w:color="000000"/>
                  </w:tcBorders>
                  <w:shd w:val="clear" w:color="auto" w:fill="auto"/>
                </w:tcPr>
                <w:p w14:paraId="07AA7884"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63,4</w:t>
                  </w:r>
                </w:p>
              </w:tc>
              <w:tc>
                <w:tcPr>
                  <w:tcW w:w="710" w:type="dxa"/>
                  <w:tcBorders>
                    <w:left w:val="single" w:sz="4" w:space="0" w:color="000000"/>
                    <w:bottom w:val="single" w:sz="4" w:space="0" w:color="000000"/>
                    <w:right w:val="single" w:sz="4" w:space="0" w:color="000000"/>
                  </w:tcBorders>
                  <w:shd w:val="clear" w:color="auto" w:fill="auto"/>
                </w:tcPr>
                <w:p w14:paraId="31DE263D"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49,5</w:t>
                  </w:r>
                </w:p>
              </w:tc>
            </w:tr>
            <w:tr w:rsidR="00CE216D" w:rsidRPr="00576787" w14:paraId="66854320" w14:textId="77777777" w:rsidTr="00CE216D">
              <w:trPr>
                <w:trHeight w:val="148"/>
              </w:trPr>
              <w:tc>
                <w:tcPr>
                  <w:tcW w:w="1189" w:type="dxa"/>
                  <w:tcBorders>
                    <w:left w:val="single" w:sz="4" w:space="0" w:color="000000"/>
                    <w:bottom w:val="single" w:sz="4" w:space="0" w:color="000000"/>
                    <w:right w:val="single" w:sz="4" w:space="0" w:color="000000"/>
                  </w:tcBorders>
                  <w:shd w:val="clear" w:color="auto" w:fill="auto"/>
                </w:tcPr>
                <w:p w14:paraId="35A5D6CC" w14:textId="77777777" w:rsidR="00CE216D" w:rsidRPr="00576787" w:rsidRDefault="00CE216D" w:rsidP="00576787">
                  <w:pPr>
                    <w:widowControl w:val="0"/>
                    <w:suppressAutoHyphens w:val="0"/>
                    <w:rPr>
                      <w:rFonts w:ascii="Calibri" w:hAnsi="Calibri" w:cs="Calibri"/>
                      <w:sz w:val="12"/>
                      <w:szCs w:val="12"/>
                    </w:rPr>
                  </w:pPr>
                  <w:proofErr w:type="spellStart"/>
                  <w:r w:rsidRPr="00576787">
                    <w:rPr>
                      <w:rFonts w:ascii="Calibri" w:eastAsia="Times New Roman" w:hAnsi="Calibri" w:cs="Calibri"/>
                      <w:sz w:val="12"/>
                      <w:szCs w:val="12"/>
                    </w:rPr>
                    <w:t>Бересклет</w:t>
                  </w:r>
                  <w:proofErr w:type="spellEnd"/>
                  <w:r w:rsidRPr="00576787">
                    <w:rPr>
                      <w:rFonts w:ascii="Calibri" w:eastAsia="Times New Roman" w:hAnsi="Calibri" w:cs="Calibri"/>
                      <w:sz w:val="12"/>
                      <w:szCs w:val="12"/>
                    </w:rPr>
                    <w:t xml:space="preserve">                </w:t>
                  </w:r>
                </w:p>
              </w:tc>
              <w:tc>
                <w:tcPr>
                  <w:tcW w:w="709" w:type="dxa"/>
                  <w:tcBorders>
                    <w:left w:val="single" w:sz="4" w:space="0" w:color="000000"/>
                    <w:bottom w:val="single" w:sz="4" w:space="0" w:color="000000"/>
                    <w:right w:val="single" w:sz="4" w:space="0" w:color="000000"/>
                  </w:tcBorders>
                  <w:shd w:val="clear" w:color="auto" w:fill="auto"/>
                </w:tcPr>
                <w:p w14:paraId="362E2FA5"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141,5</w:t>
                  </w:r>
                </w:p>
              </w:tc>
              <w:tc>
                <w:tcPr>
                  <w:tcW w:w="591" w:type="dxa"/>
                  <w:tcBorders>
                    <w:left w:val="single" w:sz="4" w:space="0" w:color="000000"/>
                    <w:bottom w:val="single" w:sz="4" w:space="0" w:color="000000"/>
                    <w:right w:val="single" w:sz="4" w:space="0" w:color="000000"/>
                  </w:tcBorders>
                  <w:shd w:val="clear" w:color="auto" w:fill="auto"/>
                </w:tcPr>
                <w:p w14:paraId="24E6971F"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100,8</w:t>
                  </w:r>
                </w:p>
              </w:tc>
              <w:tc>
                <w:tcPr>
                  <w:tcW w:w="543" w:type="dxa"/>
                  <w:tcBorders>
                    <w:left w:val="single" w:sz="4" w:space="0" w:color="000000"/>
                    <w:bottom w:val="single" w:sz="4" w:space="0" w:color="000000"/>
                    <w:right w:val="single" w:sz="4" w:space="0" w:color="000000"/>
                  </w:tcBorders>
                  <w:shd w:val="clear" w:color="auto" w:fill="auto"/>
                </w:tcPr>
                <w:p w14:paraId="3D40535C"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50,8</w:t>
                  </w:r>
                </w:p>
              </w:tc>
              <w:tc>
                <w:tcPr>
                  <w:tcW w:w="710" w:type="dxa"/>
                  <w:tcBorders>
                    <w:left w:val="single" w:sz="4" w:space="0" w:color="000000"/>
                    <w:bottom w:val="single" w:sz="4" w:space="0" w:color="000000"/>
                    <w:right w:val="single" w:sz="4" w:space="0" w:color="000000"/>
                  </w:tcBorders>
                  <w:shd w:val="clear" w:color="auto" w:fill="auto"/>
                </w:tcPr>
                <w:p w14:paraId="67CAB4C1"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36,0</w:t>
                  </w:r>
                </w:p>
              </w:tc>
            </w:tr>
            <w:tr w:rsidR="00CE216D" w:rsidRPr="00576787" w14:paraId="27EA94F9" w14:textId="77777777" w:rsidTr="00CE216D">
              <w:trPr>
                <w:trHeight w:val="346"/>
              </w:trPr>
              <w:tc>
                <w:tcPr>
                  <w:tcW w:w="1189" w:type="dxa"/>
                  <w:tcBorders>
                    <w:left w:val="single" w:sz="4" w:space="0" w:color="000000"/>
                    <w:bottom w:val="single" w:sz="4" w:space="0" w:color="000000"/>
                    <w:right w:val="single" w:sz="4" w:space="0" w:color="000000"/>
                  </w:tcBorders>
                  <w:shd w:val="clear" w:color="auto" w:fill="auto"/>
                </w:tcPr>
                <w:p w14:paraId="216D1BDC" w14:textId="77777777" w:rsidR="00CE216D" w:rsidRPr="00576787" w:rsidRDefault="00CE216D" w:rsidP="00576787">
                  <w:pPr>
                    <w:widowControl w:val="0"/>
                    <w:suppressAutoHyphens w:val="0"/>
                    <w:rPr>
                      <w:rFonts w:ascii="Calibri" w:hAnsi="Calibri" w:cs="Calibri"/>
                      <w:sz w:val="12"/>
                      <w:szCs w:val="12"/>
                    </w:rPr>
                  </w:pPr>
                  <w:proofErr w:type="spellStart"/>
                  <w:r w:rsidRPr="00576787">
                    <w:rPr>
                      <w:rFonts w:ascii="Calibri" w:eastAsia="Times New Roman" w:hAnsi="Calibri" w:cs="Calibri"/>
                      <w:sz w:val="12"/>
                      <w:szCs w:val="12"/>
                    </w:rPr>
                    <w:t>Барбарис</w:t>
                  </w:r>
                  <w:proofErr w:type="spellEnd"/>
                  <w:r w:rsidRPr="00576787">
                    <w:rPr>
                      <w:rFonts w:ascii="Calibri" w:eastAsia="Times New Roman" w:hAnsi="Calibri" w:cs="Calibri"/>
                      <w:sz w:val="12"/>
                      <w:szCs w:val="12"/>
                    </w:rPr>
                    <w:t xml:space="preserve">, </w:t>
                  </w:r>
                  <w:proofErr w:type="spellStart"/>
                  <w:r w:rsidRPr="00576787">
                    <w:rPr>
                      <w:rFonts w:ascii="Calibri" w:eastAsia="Times New Roman" w:hAnsi="Calibri" w:cs="Calibri"/>
                      <w:sz w:val="12"/>
                      <w:szCs w:val="12"/>
                    </w:rPr>
                    <w:t>мелкоплодник</w:t>
                  </w:r>
                  <w:proofErr w:type="spellEnd"/>
                  <w:r w:rsidRPr="00576787">
                    <w:rPr>
                      <w:rFonts w:ascii="Calibri" w:eastAsia="Times New Roman" w:hAnsi="Calibri" w:cs="Calibri"/>
                      <w:sz w:val="12"/>
                      <w:szCs w:val="12"/>
                    </w:rPr>
                    <w:t xml:space="preserve">, </w:t>
                  </w:r>
                  <w:proofErr w:type="spellStart"/>
                  <w:r w:rsidRPr="00576787">
                    <w:rPr>
                      <w:rFonts w:ascii="Calibri" w:eastAsia="Times New Roman" w:hAnsi="Calibri" w:cs="Calibri"/>
                      <w:sz w:val="12"/>
                      <w:szCs w:val="12"/>
                    </w:rPr>
                    <w:t>шиповник</w:t>
                  </w:r>
                  <w:proofErr w:type="spellEnd"/>
                  <w:r w:rsidRPr="00576787">
                    <w:rPr>
                      <w:rFonts w:ascii="Calibri" w:eastAsia="Times New Roman" w:hAnsi="Calibri" w:cs="Calibri"/>
                      <w:sz w:val="12"/>
                      <w:szCs w:val="12"/>
                    </w:rPr>
                    <w:t xml:space="preserve">                 </w:t>
                  </w:r>
                </w:p>
              </w:tc>
              <w:tc>
                <w:tcPr>
                  <w:tcW w:w="709" w:type="dxa"/>
                  <w:tcBorders>
                    <w:left w:val="single" w:sz="4" w:space="0" w:color="000000"/>
                    <w:bottom w:val="single" w:sz="4" w:space="0" w:color="000000"/>
                    <w:right w:val="single" w:sz="4" w:space="0" w:color="000000"/>
                  </w:tcBorders>
                  <w:shd w:val="clear" w:color="auto" w:fill="auto"/>
                </w:tcPr>
                <w:p w14:paraId="71D29CB6"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106,2</w:t>
                  </w:r>
                </w:p>
              </w:tc>
              <w:tc>
                <w:tcPr>
                  <w:tcW w:w="591" w:type="dxa"/>
                  <w:tcBorders>
                    <w:left w:val="single" w:sz="4" w:space="0" w:color="000000"/>
                    <w:bottom w:val="single" w:sz="4" w:space="0" w:color="000000"/>
                    <w:right w:val="single" w:sz="4" w:space="0" w:color="000000"/>
                  </w:tcBorders>
                  <w:shd w:val="clear" w:color="auto" w:fill="auto"/>
                </w:tcPr>
                <w:p w14:paraId="37D2F17F"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78,1</w:t>
                  </w:r>
                </w:p>
              </w:tc>
              <w:tc>
                <w:tcPr>
                  <w:tcW w:w="543" w:type="dxa"/>
                  <w:tcBorders>
                    <w:left w:val="single" w:sz="4" w:space="0" w:color="000000"/>
                    <w:bottom w:val="single" w:sz="4" w:space="0" w:color="000000"/>
                    <w:right w:val="single" w:sz="4" w:space="0" w:color="000000"/>
                  </w:tcBorders>
                  <w:shd w:val="clear" w:color="auto" w:fill="auto"/>
                </w:tcPr>
                <w:p w14:paraId="328766E2"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38,2</w:t>
                  </w:r>
                </w:p>
              </w:tc>
              <w:tc>
                <w:tcPr>
                  <w:tcW w:w="710" w:type="dxa"/>
                  <w:tcBorders>
                    <w:left w:val="single" w:sz="4" w:space="0" w:color="000000"/>
                    <w:bottom w:val="single" w:sz="4" w:space="0" w:color="000000"/>
                    <w:right w:val="single" w:sz="4" w:space="0" w:color="000000"/>
                  </w:tcBorders>
                  <w:shd w:val="clear" w:color="auto" w:fill="auto"/>
                </w:tcPr>
                <w:p w14:paraId="0F82CC76"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27,0</w:t>
                  </w:r>
                </w:p>
              </w:tc>
            </w:tr>
            <w:tr w:rsidR="00CE216D" w:rsidRPr="00576787" w14:paraId="11E59D6F" w14:textId="77777777" w:rsidTr="00CE216D">
              <w:trPr>
                <w:trHeight w:val="1038"/>
              </w:trPr>
              <w:tc>
                <w:tcPr>
                  <w:tcW w:w="1189" w:type="dxa"/>
                  <w:tcBorders>
                    <w:left w:val="single" w:sz="4" w:space="0" w:color="000000"/>
                    <w:bottom w:val="single" w:sz="4" w:space="0" w:color="000000"/>
                    <w:right w:val="single" w:sz="4" w:space="0" w:color="000000"/>
                  </w:tcBorders>
                  <w:shd w:val="clear" w:color="auto" w:fill="auto"/>
                </w:tcPr>
                <w:p w14:paraId="6D61E095" w14:textId="77777777" w:rsidR="00CE216D" w:rsidRPr="00576787" w:rsidRDefault="00CE216D" w:rsidP="00576787">
                  <w:pPr>
                    <w:widowControl w:val="0"/>
                    <w:suppressAutoHyphens w:val="0"/>
                    <w:rPr>
                      <w:rFonts w:ascii="Calibri" w:hAnsi="Calibri" w:cs="Calibri"/>
                      <w:sz w:val="12"/>
                      <w:szCs w:val="12"/>
                      <w:lang w:val="ru-RU"/>
                    </w:rPr>
                  </w:pPr>
                  <w:r w:rsidRPr="00576787">
                    <w:rPr>
                      <w:rFonts w:ascii="Calibri" w:eastAsia="Times New Roman" w:hAnsi="Calibri" w:cs="Calibri"/>
                      <w:sz w:val="12"/>
                      <w:szCs w:val="12"/>
                      <w:lang w:val="ru-RU"/>
                    </w:rPr>
                    <w:t xml:space="preserve">Боярышник, свидина, калина, карагана         </w:t>
                  </w:r>
                  <w:r w:rsidRPr="00576787">
                    <w:rPr>
                      <w:rFonts w:ascii="Calibri" w:eastAsia="Times New Roman" w:hAnsi="Calibri" w:cs="Calibri"/>
                      <w:sz w:val="12"/>
                      <w:szCs w:val="12"/>
                      <w:lang w:val="ru-RU"/>
                    </w:rPr>
                    <w:br/>
                    <w:t>древовидная (желтая акация), крушина, лещина, рябина, сирень, черемуха,</w:t>
                  </w:r>
                  <w:r w:rsidRPr="00576787">
                    <w:rPr>
                      <w:rFonts w:ascii="Calibri" w:eastAsia="Times New Roman" w:hAnsi="Calibri" w:cs="Calibri"/>
                      <w:sz w:val="12"/>
                      <w:szCs w:val="12"/>
                      <w:lang w:val="ru-RU"/>
                    </w:rPr>
                    <w:br/>
                    <w:t xml:space="preserve">кедровый стланик         </w:t>
                  </w:r>
                </w:p>
              </w:tc>
              <w:tc>
                <w:tcPr>
                  <w:tcW w:w="709" w:type="dxa"/>
                  <w:tcBorders>
                    <w:left w:val="single" w:sz="4" w:space="0" w:color="000000"/>
                    <w:bottom w:val="single" w:sz="4" w:space="0" w:color="000000"/>
                    <w:right w:val="single" w:sz="4" w:space="0" w:color="000000"/>
                  </w:tcBorders>
                  <w:shd w:val="clear" w:color="auto" w:fill="auto"/>
                </w:tcPr>
                <w:p w14:paraId="5EF1A2F2"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70,9</w:t>
                  </w:r>
                </w:p>
              </w:tc>
              <w:tc>
                <w:tcPr>
                  <w:tcW w:w="591" w:type="dxa"/>
                  <w:tcBorders>
                    <w:left w:val="single" w:sz="4" w:space="0" w:color="000000"/>
                    <w:bottom w:val="single" w:sz="4" w:space="0" w:color="000000"/>
                    <w:right w:val="single" w:sz="4" w:space="0" w:color="000000"/>
                  </w:tcBorders>
                  <w:shd w:val="clear" w:color="auto" w:fill="auto"/>
                </w:tcPr>
                <w:p w14:paraId="770510A0"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50,8</w:t>
                  </w:r>
                </w:p>
              </w:tc>
              <w:tc>
                <w:tcPr>
                  <w:tcW w:w="543" w:type="dxa"/>
                  <w:tcBorders>
                    <w:left w:val="single" w:sz="4" w:space="0" w:color="000000"/>
                    <w:bottom w:val="single" w:sz="4" w:space="0" w:color="000000"/>
                    <w:right w:val="single" w:sz="4" w:space="0" w:color="000000"/>
                  </w:tcBorders>
                  <w:shd w:val="clear" w:color="auto" w:fill="auto"/>
                </w:tcPr>
                <w:p w14:paraId="185BCDDA"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25,2</w:t>
                  </w:r>
                </w:p>
              </w:tc>
              <w:tc>
                <w:tcPr>
                  <w:tcW w:w="710" w:type="dxa"/>
                  <w:tcBorders>
                    <w:left w:val="single" w:sz="4" w:space="0" w:color="000000"/>
                    <w:bottom w:val="single" w:sz="4" w:space="0" w:color="000000"/>
                    <w:right w:val="single" w:sz="4" w:space="0" w:color="000000"/>
                  </w:tcBorders>
                  <w:shd w:val="clear" w:color="auto" w:fill="auto"/>
                </w:tcPr>
                <w:p w14:paraId="14F4E443" w14:textId="77777777" w:rsidR="00CE216D" w:rsidRPr="00576787" w:rsidRDefault="00CE216D" w:rsidP="00576787">
                  <w:pPr>
                    <w:widowControl w:val="0"/>
                    <w:suppressAutoHyphens w:val="0"/>
                    <w:jc w:val="center"/>
                    <w:rPr>
                      <w:rFonts w:ascii="Calibri" w:hAnsi="Calibri" w:cs="Calibri"/>
                      <w:sz w:val="12"/>
                      <w:szCs w:val="12"/>
                    </w:rPr>
                  </w:pPr>
                  <w:r w:rsidRPr="00576787">
                    <w:rPr>
                      <w:rFonts w:ascii="Calibri" w:eastAsia="Times New Roman" w:hAnsi="Calibri" w:cs="Calibri"/>
                      <w:sz w:val="12"/>
                      <w:szCs w:val="12"/>
                    </w:rPr>
                    <w:t>22,5</w:t>
                  </w:r>
                </w:p>
              </w:tc>
            </w:tr>
          </w:tbl>
          <w:p w14:paraId="419333D2" w14:textId="653166D9" w:rsidR="00CE216D" w:rsidRPr="00576787" w:rsidRDefault="00CE216D" w:rsidP="00576787">
            <w:pPr>
              <w:widowControl w:val="0"/>
              <w:suppressAutoHyphens w:val="0"/>
              <w:ind w:left="-720"/>
              <w:jc w:val="both"/>
              <w:rPr>
                <w:rFonts w:ascii="Calibri" w:hAnsi="Calibri" w:cs="Calibri"/>
                <w:lang w:val="ru-RU"/>
              </w:rPr>
            </w:pPr>
          </w:p>
        </w:tc>
        <w:tc>
          <w:tcPr>
            <w:tcW w:w="283" w:type="dxa"/>
            <w:shd w:val="clear" w:color="auto" w:fill="auto"/>
          </w:tcPr>
          <w:p w14:paraId="4737DAB4" w14:textId="77777777" w:rsidR="00777A1E" w:rsidRPr="00576787" w:rsidRDefault="00777A1E" w:rsidP="00576787">
            <w:pPr>
              <w:rPr>
                <w:rFonts w:ascii="Calibri" w:hAnsi="Calibri" w:cs="Calibri"/>
                <w:sz w:val="18"/>
                <w:szCs w:val="18"/>
                <w:lang w:val="ru-RU"/>
              </w:rPr>
            </w:pPr>
          </w:p>
        </w:tc>
        <w:tc>
          <w:tcPr>
            <w:tcW w:w="3771" w:type="dxa"/>
            <w:shd w:val="clear" w:color="auto" w:fill="auto"/>
          </w:tcPr>
          <w:tbl>
            <w:tblPr>
              <w:tblW w:w="0" w:type="auto"/>
              <w:tblLayout w:type="fixed"/>
              <w:tblCellMar>
                <w:left w:w="75" w:type="dxa"/>
                <w:right w:w="75" w:type="dxa"/>
              </w:tblCellMar>
              <w:tblLook w:val="0000" w:firstRow="0" w:lastRow="0" w:firstColumn="0" w:lastColumn="0" w:noHBand="0" w:noVBand="0"/>
            </w:tblPr>
            <w:tblGrid>
              <w:gridCol w:w="1189"/>
              <w:gridCol w:w="709"/>
              <w:gridCol w:w="591"/>
              <w:gridCol w:w="543"/>
              <w:gridCol w:w="710"/>
            </w:tblGrid>
            <w:tr w:rsidR="00CE216D" w:rsidRPr="00576787" w14:paraId="3147A75C" w14:textId="77777777" w:rsidTr="008C4537">
              <w:trPr>
                <w:trHeight w:val="346"/>
              </w:trPr>
              <w:tc>
                <w:tcPr>
                  <w:tcW w:w="1189" w:type="dxa"/>
                  <w:tcBorders>
                    <w:left w:val="single" w:sz="4" w:space="0" w:color="000000"/>
                    <w:bottom w:val="single" w:sz="4" w:space="0" w:color="000000"/>
                    <w:right w:val="single" w:sz="4" w:space="0" w:color="000000"/>
                  </w:tcBorders>
                  <w:shd w:val="clear" w:color="auto" w:fill="auto"/>
                </w:tcPr>
                <w:p w14:paraId="33436DCC" w14:textId="77777777" w:rsidR="00CE216D" w:rsidRPr="00576787" w:rsidRDefault="00CE216D" w:rsidP="00576787">
                  <w:pPr>
                    <w:widowControl w:val="0"/>
                    <w:suppressAutoHyphens w:val="0"/>
                    <w:rPr>
                      <w:rFonts w:ascii="Calibri" w:hAnsi="Calibri" w:cs="Calibri"/>
                      <w:sz w:val="12"/>
                      <w:szCs w:val="12"/>
                      <w:lang w:val="ru-RU"/>
                    </w:rPr>
                  </w:pPr>
                  <w:r w:rsidRPr="00576787">
                    <w:rPr>
                      <w:rFonts w:ascii="Calibri" w:eastAsia="Times New Roman" w:hAnsi="Calibri" w:cs="Calibri"/>
                      <w:sz w:val="12"/>
                      <w:szCs w:val="12"/>
                      <w:lang w:val="ru-RU"/>
                    </w:rPr>
                    <w:t>Бузина, жимолость, ива, лох,</w:t>
                  </w:r>
                </w:p>
                <w:p w14:paraId="3CD7F238" w14:textId="77777777" w:rsidR="00CE216D" w:rsidRPr="00576787" w:rsidRDefault="00CE216D" w:rsidP="00576787">
                  <w:pPr>
                    <w:widowControl w:val="0"/>
                    <w:suppressAutoHyphens w:val="0"/>
                    <w:rPr>
                      <w:rFonts w:ascii="Calibri" w:hAnsi="Calibri" w:cs="Calibri"/>
                      <w:sz w:val="12"/>
                      <w:szCs w:val="12"/>
                      <w:lang w:val="ru-RU"/>
                    </w:rPr>
                  </w:pPr>
                  <w:r w:rsidRPr="00576787">
                    <w:rPr>
                      <w:rFonts w:ascii="Calibri" w:eastAsia="Times New Roman" w:hAnsi="Calibri" w:cs="Calibri"/>
                      <w:sz w:val="12"/>
                      <w:szCs w:val="12"/>
                      <w:lang w:val="ru-RU"/>
                    </w:rPr>
                    <w:t>рододендрон, чозения</w:t>
                  </w:r>
                </w:p>
              </w:tc>
              <w:tc>
                <w:tcPr>
                  <w:tcW w:w="709" w:type="dxa"/>
                  <w:tcBorders>
                    <w:left w:val="single" w:sz="4" w:space="0" w:color="000000"/>
                    <w:bottom w:val="single" w:sz="4" w:space="0" w:color="000000"/>
                    <w:right w:val="single" w:sz="4" w:space="0" w:color="000000"/>
                  </w:tcBorders>
                  <w:shd w:val="clear" w:color="auto" w:fill="auto"/>
                </w:tcPr>
                <w:p w14:paraId="43741048" w14:textId="77777777" w:rsidR="00CE216D" w:rsidRPr="00576787" w:rsidRDefault="00CE216D" w:rsidP="00576787">
                  <w:pPr>
                    <w:widowControl w:val="0"/>
                    <w:suppressAutoHyphens w:val="0"/>
                    <w:jc w:val="center"/>
                    <w:rPr>
                      <w:rFonts w:ascii="Calibri" w:hAnsi="Calibri" w:cs="Calibri"/>
                      <w:sz w:val="12"/>
                      <w:szCs w:val="12"/>
                      <w:lang w:val="ru-RU"/>
                    </w:rPr>
                  </w:pPr>
                  <w:r w:rsidRPr="00576787">
                    <w:rPr>
                      <w:rFonts w:ascii="Calibri" w:eastAsia="Times New Roman" w:hAnsi="Calibri" w:cs="Calibri"/>
                      <w:sz w:val="12"/>
                      <w:szCs w:val="12"/>
                      <w:lang w:val="ru-RU"/>
                    </w:rPr>
                    <w:t>35,6</w:t>
                  </w:r>
                </w:p>
              </w:tc>
              <w:tc>
                <w:tcPr>
                  <w:tcW w:w="591" w:type="dxa"/>
                  <w:tcBorders>
                    <w:left w:val="single" w:sz="4" w:space="0" w:color="000000"/>
                    <w:bottom w:val="single" w:sz="4" w:space="0" w:color="000000"/>
                    <w:right w:val="single" w:sz="4" w:space="0" w:color="000000"/>
                  </w:tcBorders>
                  <w:shd w:val="clear" w:color="auto" w:fill="auto"/>
                </w:tcPr>
                <w:p w14:paraId="56A16E00" w14:textId="77777777" w:rsidR="00CE216D" w:rsidRPr="00576787" w:rsidRDefault="00CE216D" w:rsidP="00576787">
                  <w:pPr>
                    <w:widowControl w:val="0"/>
                    <w:suppressAutoHyphens w:val="0"/>
                    <w:jc w:val="center"/>
                    <w:rPr>
                      <w:rFonts w:ascii="Calibri" w:hAnsi="Calibri" w:cs="Calibri"/>
                      <w:sz w:val="12"/>
                      <w:szCs w:val="12"/>
                      <w:lang w:val="ru-RU"/>
                    </w:rPr>
                  </w:pPr>
                  <w:r w:rsidRPr="00576787">
                    <w:rPr>
                      <w:rFonts w:ascii="Calibri" w:eastAsia="Times New Roman" w:hAnsi="Calibri" w:cs="Calibri"/>
                      <w:sz w:val="12"/>
                      <w:szCs w:val="12"/>
                      <w:lang w:val="ru-RU"/>
                    </w:rPr>
                    <w:t>25,2</w:t>
                  </w:r>
                </w:p>
              </w:tc>
              <w:tc>
                <w:tcPr>
                  <w:tcW w:w="543" w:type="dxa"/>
                  <w:tcBorders>
                    <w:left w:val="single" w:sz="4" w:space="0" w:color="000000"/>
                    <w:bottom w:val="single" w:sz="4" w:space="0" w:color="000000"/>
                    <w:right w:val="single" w:sz="4" w:space="0" w:color="000000"/>
                  </w:tcBorders>
                  <w:shd w:val="clear" w:color="auto" w:fill="auto"/>
                </w:tcPr>
                <w:p w14:paraId="0A05D9A9" w14:textId="77777777" w:rsidR="00CE216D" w:rsidRPr="00576787" w:rsidRDefault="00CE216D" w:rsidP="00576787">
                  <w:pPr>
                    <w:widowControl w:val="0"/>
                    <w:suppressAutoHyphens w:val="0"/>
                    <w:jc w:val="center"/>
                    <w:rPr>
                      <w:rFonts w:ascii="Calibri" w:hAnsi="Calibri" w:cs="Calibri"/>
                      <w:sz w:val="12"/>
                      <w:szCs w:val="12"/>
                      <w:lang w:val="ru-RU"/>
                    </w:rPr>
                  </w:pPr>
                  <w:r w:rsidRPr="00576787">
                    <w:rPr>
                      <w:rFonts w:ascii="Calibri" w:eastAsia="Times New Roman" w:hAnsi="Calibri" w:cs="Calibri"/>
                      <w:sz w:val="12"/>
                      <w:szCs w:val="12"/>
                      <w:lang w:val="ru-RU"/>
                    </w:rPr>
                    <w:t>12,6</w:t>
                  </w:r>
                </w:p>
              </w:tc>
              <w:tc>
                <w:tcPr>
                  <w:tcW w:w="710" w:type="dxa"/>
                  <w:tcBorders>
                    <w:left w:val="single" w:sz="4" w:space="0" w:color="000000"/>
                    <w:bottom w:val="single" w:sz="4" w:space="0" w:color="000000"/>
                    <w:right w:val="single" w:sz="4" w:space="0" w:color="000000"/>
                  </w:tcBorders>
                  <w:shd w:val="clear" w:color="auto" w:fill="auto"/>
                </w:tcPr>
                <w:p w14:paraId="1D7BCBD7" w14:textId="77777777" w:rsidR="00CE216D" w:rsidRPr="00576787" w:rsidRDefault="00CE216D" w:rsidP="00576787">
                  <w:pPr>
                    <w:widowControl w:val="0"/>
                    <w:suppressAutoHyphens w:val="0"/>
                    <w:jc w:val="center"/>
                    <w:rPr>
                      <w:rFonts w:ascii="Calibri" w:hAnsi="Calibri" w:cs="Calibri"/>
                      <w:sz w:val="12"/>
                      <w:szCs w:val="12"/>
                      <w:lang w:val="ru-RU"/>
                    </w:rPr>
                  </w:pPr>
                  <w:r w:rsidRPr="00576787">
                    <w:rPr>
                      <w:rFonts w:ascii="Calibri" w:eastAsia="Times New Roman" w:hAnsi="Calibri" w:cs="Calibri"/>
                      <w:sz w:val="12"/>
                      <w:szCs w:val="12"/>
                      <w:lang w:val="ru-RU"/>
                    </w:rPr>
                    <w:t>5,8</w:t>
                  </w:r>
                </w:p>
              </w:tc>
            </w:tr>
          </w:tbl>
          <w:p w14:paraId="24EC4D5D" w14:textId="77777777" w:rsidR="00CE216D" w:rsidRPr="00576787" w:rsidRDefault="00CE216D" w:rsidP="00576787">
            <w:pPr>
              <w:widowControl w:val="0"/>
              <w:suppressAutoHyphens w:val="0"/>
              <w:ind w:left="-720" w:firstLine="540"/>
              <w:jc w:val="both"/>
              <w:rPr>
                <w:rFonts w:ascii="Calibri" w:eastAsia="Times New Roman" w:hAnsi="Calibri" w:cs="Calibri"/>
                <w:sz w:val="14"/>
                <w:szCs w:val="14"/>
                <w:lang w:val="ru-RU"/>
              </w:rPr>
            </w:pPr>
          </w:p>
          <w:p w14:paraId="1860B391" w14:textId="77777777" w:rsidR="00CE216D" w:rsidRPr="00576787" w:rsidRDefault="00CE216D" w:rsidP="00576787">
            <w:pPr>
              <w:widowControl w:val="0"/>
              <w:suppressAutoHyphens w:val="0"/>
              <w:ind w:left="-720" w:firstLine="540"/>
              <w:jc w:val="both"/>
              <w:rPr>
                <w:rFonts w:ascii="Calibri" w:hAnsi="Calibri" w:cs="Calibri"/>
                <w:sz w:val="14"/>
                <w:szCs w:val="14"/>
                <w:lang w:val="ru-RU"/>
              </w:rPr>
            </w:pPr>
            <w:r w:rsidRPr="00576787">
              <w:rPr>
                <w:rFonts w:ascii="Calibri" w:eastAsia="Times New Roman" w:hAnsi="Calibri" w:cs="Calibri"/>
                <w:sz w:val="14"/>
                <w:szCs w:val="14"/>
                <w:lang w:val="ru-RU"/>
              </w:rPr>
              <w:t>--------------------------------</w:t>
            </w:r>
          </w:p>
          <w:p w14:paraId="50D57FCA" w14:textId="77777777" w:rsidR="00CE216D" w:rsidRPr="00576787" w:rsidRDefault="00CE216D" w:rsidP="00576787">
            <w:pPr>
              <w:widowControl w:val="0"/>
              <w:suppressAutoHyphens w:val="0"/>
              <w:ind w:left="-720" w:firstLine="540"/>
              <w:jc w:val="both"/>
              <w:rPr>
                <w:rFonts w:ascii="Calibri" w:eastAsia="Times New Roman" w:hAnsi="Calibri" w:cs="Calibri"/>
                <w:sz w:val="14"/>
                <w:szCs w:val="14"/>
                <w:lang w:val="ru-RU"/>
              </w:rPr>
            </w:pPr>
          </w:p>
          <w:p w14:paraId="2994587A" w14:textId="77777777" w:rsidR="00CE216D" w:rsidRPr="00576787" w:rsidRDefault="00CE216D" w:rsidP="00576787">
            <w:pPr>
              <w:widowControl w:val="0"/>
              <w:suppressAutoHyphens w:val="0"/>
              <w:ind w:left="-720"/>
              <w:jc w:val="both"/>
              <w:rPr>
                <w:rFonts w:ascii="Calibri" w:hAnsi="Calibri" w:cs="Calibri"/>
                <w:sz w:val="14"/>
                <w:szCs w:val="14"/>
                <w:lang w:val="ru-RU"/>
              </w:rPr>
            </w:pPr>
            <w:bookmarkStart w:id="0" w:name="Par93"/>
            <w:bookmarkEnd w:id="0"/>
            <w:r w:rsidRPr="00576787">
              <w:rPr>
                <w:rFonts w:ascii="Calibri" w:eastAsia="Times New Roman" w:hAnsi="Calibri" w:cs="Calibri"/>
                <w:sz w:val="14"/>
                <w:szCs w:val="14"/>
                <w:lang w:val="ru-RU"/>
              </w:rPr>
              <w:t>&lt;*&gt; - К деловой крупной древесине относятся отрезки ствола диаметром в верхнем торце без коры от 25 см, к средней - диаметром от 13 до 24 см, к мелкой - диаметром от 3 до 12 см.</w:t>
            </w:r>
          </w:p>
          <w:p w14:paraId="3B130FF8" w14:textId="77777777" w:rsidR="00CE216D" w:rsidRPr="00576787" w:rsidRDefault="00CE216D" w:rsidP="00576787">
            <w:pPr>
              <w:widowControl w:val="0"/>
              <w:suppressAutoHyphens w:val="0"/>
              <w:ind w:left="-720"/>
              <w:jc w:val="both"/>
              <w:rPr>
                <w:rFonts w:ascii="Calibri" w:eastAsia="Times New Roman" w:hAnsi="Calibri" w:cs="Calibri"/>
                <w:sz w:val="14"/>
                <w:szCs w:val="14"/>
                <w:lang w:val="ru-RU"/>
              </w:rPr>
            </w:pPr>
          </w:p>
          <w:p w14:paraId="65587A27" w14:textId="77777777" w:rsidR="00CE216D" w:rsidRPr="00576787" w:rsidRDefault="00CE216D" w:rsidP="00576787">
            <w:pPr>
              <w:widowControl w:val="0"/>
              <w:suppressAutoHyphens w:val="0"/>
              <w:ind w:left="-720"/>
              <w:jc w:val="both"/>
              <w:rPr>
                <w:rFonts w:ascii="Calibri" w:hAnsi="Calibri" w:cs="Calibri"/>
                <w:sz w:val="14"/>
                <w:szCs w:val="14"/>
                <w:lang w:val="ru-RU"/>
              </w:rPr>
            </w:pPr>
            <w:bookmarkStart w:id="1" w:name="Par97"/>
            <w:bookmarkEnd w:id="1"/>
            <w:r w:rsidRPr="00576787">
              <w:rPr>
                <w:rFonts w:ascii="Calibri" w:eastAsia="Times New Roman" w:hAnsi="Calibri" w:cs="Calibri"/>
                <w:sz w:val="14"/>
                <w:szCs w:val="14"/>
                <w:lang w:val="ru-RU"/>
              </w:rPr>
              <w:t>&lt;**&gt; - Диаметр дровяной древесины липы измеряется без коры, остальных пород лесных насаждений - в коре.</w:t>
            </w:r>
          </w:p>
          <w:p w14:paraId="0E531AF0" w14:textId="77777777" w:rsidR="00CE216D" w:rsidRPr="00576787" w:rsidRDefault="00CE216D" w:rsidP="00576787">
            <w:pPr>
              <w:widowControl w:val="0"/>
              <w:suppressAutoHyphens w:val="0"/>
              <w:ind w:left="-720" w:firstLine="720"/>
              <w:jc w:val="both"/>
              <w:rPr>
                <w:rFonts w:ascii="Calibri" w:eastAsia="Times New Roman" w:hAnsi="Calibri" w:cs="Calibri"/>
                <w:sz w:val="14"/>
                <w:szCs w:val="14"/>
                <w:lang w:val="ru-RU"/>
              </w:rPr>
            </w:pPr>
          </w:p>
          <w:p w14:paraId="253D2AD4" w14:textId="77777777" w:rsidR="00CE216D" w:rsidRPr="00576787" w:rsidRDefault="00CE216D" w:rsidP="00576787">
            <w:pPr>
              <w:widowControl w:val="0"/>
              <w:suppressAutoHyphens w:val="0"/>
              <w:ind w:left="-720" w:firstLine="720"/>
              <w:jc w:val="both"/>
              <w:rPr>
                <w:rFonts w:ascii="Calibri" w:hAnsi="Calibri" w:cs="Calibri"/>
                <w:sz w:val="14"/>
                <w:szCs w:val="14"/>
                <w:lang w:val="ru-RU"/>
              </w:rPr>
            </w:pPr>
            <w:r w:rsidRPr="00576787">
              <w:rPr>
                <w:rFonts w:ascii="Calibri" w:eastAsia="Times New Roman" w:hAnsi="Calibri" w:cs="Calibri"/>
                <w:sz w:val="14"/>
                <w:szCs w:val="14"/>
                <w:lang w:val="ru-RU"/>
              </w:rPr>
              <w:t>Примечание.</w:t>
            </w:r>
          </w:p>
          <w:p w14:paraId="36A0BEFD" w14:textId="77777777" w:rsidR="00CE216D" w:rsidRPr="00576787" w:rsidRDefault="00CE216D" w:rsidP="00576787">
            <w:pPr>
              <w:widowControl w:val="0"/>
              <w:suppressAutoHyphens w:val="0"/>
              <w:ind w:left="-720"/>
              <w:jc w:val="both"/>
              <w:rPr>
                <w:rFonts w:ascii="Calibri" w:hAnsi="Calibri" w:cs="Calibri"/>
                <w:sz w:val="14"/>
                <w:szCs w:val="14"/>
                <w:lang w:val="ru-RU"/>
              </w:rPr>
            </w:pPr>
            <w:r w:rsidRPr="00576787">
              <w:rPr>
                <w:rFonts w:ascii="Calibri" w:eastAsia="Times New Roman" w:hAnsi="Calibri" w:cs="Calibri"/>
                <w:sz w:val="14"/>
                <w:szCs w:val="14"/>
                <w:lang w:val="ru-RU"/>
              </w:rPr>
              <w:tab/>
              <w:t xml:space="preserve"> </w:t>
            </w:r>
            <w:r w:rsidRPr="00576787">
              <w:rPr>
                <w:rFonts w:ascii="Calibri" w:eastAsia="Times New Roman" w:hAnsi="Calibri" w:cs="Calibri"/>
                <w:sz w:val="14"/>
                <w:szCs w:val="14"/>
                <w:lang w:val="ru-RU"/>
              </w:rPr>
              <w:tab/>
            </w:r>
          </w:p>
          <w:p w14:paraId="267E015A" w14:textId="77777777" w:rsidR="00777A1E" w:rsidRPr="00576787" w:rsidRDefault="00CE216D" w:rsidP="00576787">
            <w:pPr>
              <w:ind w:firstLine="709"/>
              <w:jc w:val="both"/>
              <w:rPr>
                <w:rFonts w:ascii="Calibri" w:eastAsia="Times New Roman" w:hAnsi="Calibri" w:cs="Calibri"/>
                <w:sz w:val="28"/>
                <w:szCs w:val="28"/>
                <w:lang w:val="ru-RU"/>
              </w:rPr>
            </w:pPr>
            <w:r w:rsidRPr="00576787">
              <w:rPr>
                <w:rFonts w:ascii="Calibri" w:eastAsia="Times New Roman" w:hAnsi="Calibri" w:cs="Calibri"/>
                <w:sz w:val="14"/>
                <w:szCs w:val="14"/>
                <w:lang w:val="ru-RU"/>
              </w:rPr>
              <w:tab/>
            </w:r>
            <w:r w:rsidRPr="00576787">
              <w:rPr>
                <w:rFonts w:ascii="Calibri" w:eastAsia="Times New Roman" w:hAnsi="Calibri" w:cs="Calibri"/>
                <w:sz w:val="14"/>
                <w:szCs w:val="14"/>
                <w:lang w:val="ru-RU"/>
              </w:rPr>
              <w:tab/>
              <w:t xml:space="preserve"> </w:t>
            </w:r>
            <w:r w:rsidRPr="00576787">
              <w:rPr>
                <w:rFonts w:ascii="Calibri" w:eastAsia="Times New Roman" w:hAnsi="Calibri" w:cs="Calibri"/>
                <w:sz w:val="14"/>
                <w:szCs w:val="14"/>
                <w:lang w:val="ru-RU"/>
              </w:rPr>
              <w:tab/>
              <w:t>Величина ставки округляется до 0,1 рубля за один плотный куб. метр древесины.</w:t>
            </w:r>
          </w:p>
          <w:p w14:paraId="5579A19F" w14:textId="77777777" w:rsidR="00CE216D" w:rsidRPr="00576787" w:rsidRDefault="00CE216D" w:rsidP="00576787">
            <w:pPr>
              <w:ind w:firstLine="709"/>
              <w:jc w:val="both"/>
              <w:rPr>
                <w:rFonts w:ascii="Calibri" w:eastAsia="Times New Roman" w:hAnsi="Calibri" w:cs="Calibri"/>
                <w:sz w:val="28"/>
                <w:szCs w:val="28"/>
                <w:lang w:val="ru-RU"/>
              </w:rPr>
            </w:pPr>
          </w:p>
          <w:p w14:paraId="1400FE93" w14:textId="77777777" w:rsidR="00CE216D" w:rsidRPr="00576787" w:rsidRDefault="00CE216D" w:rsidP="00576787">
            <w:pPr>
              <w:jc w:val="center"/>
              <w:rPr>
                <w:rFonts w:ascii="Calibri" w:hAnsi="Calibri" w:cs="Calibri"/>
                <w:sz w:val="18"/>
                <w:szCs w:val="18"/>
                <w:lang w:val="ru-RU"/>
              </w:rPr>
            </w:pPr>
            <w:r w:rsidRPr="00576787">
              <w:rPr>
                <w:rFonts w:ascii="Calibri" w:hAnsi="Calibri" w:cs="Calibri"/>
                <w:b/>
                <w:sz w:val="18"/>
                <w:szCs w:val="18"/>
                <w:lang w:val="ru-RU"/>
              </w:rPr>
              <w:t xml:space="preserve">ДУМА ДАЛЬНЕРЕЧЕНСКОГО МУНИЦИПАЛЬНОГО ОКРУГА </w:t>
            </w:r>
          </w:p>
          <w:p w14:paraId="05330E12" w14:textId="77777777" w:rsidR="00CE216D" w:rsidRPr="00576787" w:rsidRDefault="00CE216D" w:rsidP="00576787">
            <w:pPr>
              <w:jc w:val="center"/>
              <w:rPr>
                <w:rFonts w:ascii="Calibri" w:hAnsi="Calibri" w:cs="Calibri"/>
                <w:b/>
                <w:sz w:val="18"/>
                <w:szCs w:val="18"/>
                <w:lang w:val="ru-RU"/>
              </w:rPr>
            </w:pPr>
          </w:p>
          <w:p w14:paraId="12AF72A7" w14:textId="77777777" w:rsidR="00CE216D" w:rsidRPr="00576787" w:rsidRDefault="00CE216D" w:rsidP="00576787">
            <w:pPr>
              <w:jc w:val="center"/>
              <w:rPr>
                <w:rFonts w:ascii="Calibri" w:hAnsi="Calibri" w:cs="Calibri"/>
                <w:sz w:val="18"/>
                <w:szCs w:val="18"/>
                <w:lang w:val="ru-RU"/>
              </w:rPr>
            </w:pPr>
            <w:r w:rsidRPr="00576787">
              <w:rPr>
                <w:rFonts w:ascii="Calibri" w:eastAsia="Times New Roman" w:hAnsi="Calibri" w:cs="Calibri"/>
                <w:b/>
                <w:sz w:val="18"/>
                <w:szCs w:val="18"/>
                <w:lang w:val="ru-RU" w:bidi="ar-SA"/>
              </w:rPr>
              <w:t>РЕШЕНИЕ</w:t>
            </w:r>
          </w:p>
          <w:p w14:paraId="6FCE274A" w14:textId="77777777" w:rsidR="00CE216D" w:rsidRPr="00576787" w:rsidRDefault="00CE216D" w:rsidP="00576787">
            <w:pPr>
              <w:jc w:val="both"/>
              <w:rPr>
                <w:rFonts w:ascii="Calibri" w:hAnsi="Calibri" w:cs="Calibri"/>
                <w:sz w:val="18"/>
                <w:szCs w:val="18"/>
                <w:lang w:val="ru-RU"/>
              </w:rPr>
            </w:pPr>
          </w:p>
          <w:p w14:paraId="52C62BAE" w14:textId="0E1B7C2C" w:rsidR="00CE216D" w:rsidRPr="00576787" w:rsidRDefault="00CE216D" w:rsidP="00576787">
            <w:pPr>
              <w:jc w:val="both"/>
              <w:rPr>
                <w:rFonts w:ascii="Calibri" w:hAnsi="Calibri" w:cs="Calibri"/>
                <w:sz w:val="14"/>
                <w:szCs w:val="14"/>
                <w:lang w:val="ru-RU"/>
              </w:rPr>
            </w:pPr>
            <w:r w:rsidRPr="00576787">
              <w:rPr>
                <w:rFonts w:ascii="Calibri" w:eastAsia="Times New Roman" w:hAnsi="Calibri" w:cs="Calibri"/>
                <w:b/>
                <w:bCs/>
                <w:sz w:val="14"/>
                <w:szCs w:val="14"/>
                <w:lang w:val="ru-RU" w:bidi="ar-SA"/>
              </w:rPr>
              <w:t>30 апреля</w:t>
            </w:r>
            <w:r w:rsidRPr="00576787">
              <w:rPr>
                <w:rFonts w:ascii="Calibri" w:hAnsi="Calibri" w:cs="Calibri"/>
                <w:b/>
                <w:bCs/>
                <w:sz w:val="14"/>
                <w:szCs w:val="14"/>
                <w:lang w:val="ru-RU"/>
              </w:rPr>
              <w:t xml:space="preserve"> 2026 года          г. Дальнереченск           № 118-МНПА </w:t>
            </w:r>
          </w:p>
          <w:p w14:paraId="17869E56" w14:textId="77777777" w:rsidR="00CE216D" w:rsidRPr="00576787" w:rsidRDefault="00CE216D" w:rsidP="00576787">
            <w:pPr>
              <w:tabs>
                <w:tab w:val="left" w:pos="0"/>
              </w:tabs>
              <w:ind w:firstLine="709"/>
              <w:jc w:val="center"/>
              <w:rPr>
                <w:rFonts w:ascii="Calibri" w:hAnsi="Calibri" w:cs="Calibri"/>
                <w:sz w:val="18"/>
                <w:szCs w:val="18"/>
                <w:lang w:val="ru-RU"/>
              </w:rPr>
            </w:pPr>
          </w:p>
          <w:p w14:paraId="227500D7" w14:textId="77777777" w:rsidR="00CE216D" w:rsidRPr="00576787" w:rsidRDefault="00CE216D" w:rsidP="00576787">
            <w:pPr>
              <w:jc w:val="center"/>
              <w:rPr>
                <w:rFonts w:ascii="Calibri" w:hAnsi="Calibri" w:cs="Calibri"/>
                <w:sz w:val="18"/>
                <w:szCs w:val="18"/>
                <w:lang w:val="ru-RU"/>
              </w:rPr>
            </w:pPr>
            <w:r w:rsidRPr="00576787">
              <w:rPr>
                <w:rFonts w:ascii="Calibri" w:hAnsi="Calibri" w:cs="Calibri"/>
                <w:b/>
                <w:bCs/>
                <w:sz w:val="18"/>
                <w:szCs w:val="18"/>
                <w:lang w:val="ru-RU"/>
              </w:rPr>
              <w:t xml:space="preserve">Об утверждении Положения </w:t>
            </w:r>
          </w:p>
          <w:p w14:paraId="7DAE0966" w14:textId="77777777" w:rsidR="00CE216D" w:rsidRPr="00576787" w:rsidRDefault="00CE216D" w:rsidP="00576787">
            <w:pPr>
              <w:jc w:val="center"/>
              <w:rPr>
                <w:rFonts w:ascii="Calibri" w:hAnsi="Calibri" w:cs="Calibri"/>
                <w:sz w:val="18"/>
                <w:szCs w:val="18"/>
                <w:lang w:val="ru-RU"/>
              </w:rPr>
            </w:pPr>
            <w:r w:rsidRPr="00576787">
              <w:rPr>
                <w:rFonts w:ascii="Calibri" w:hAnsi="Calibri" w:cs="Calibri"/>
                <w:b/>
                <w:bCs/>
                <w:sz w:val="18"/>
                <w:szCs w:val="18"/>
                <w:lang w:val="ru-RU"/>
              </w:rPr>
              <w:t xml:space="preserve">о проведении конкурса на замещение вакантной должности </w:t>
            </w:r>
          </w:p>
          <w:p w14:paraId="18AB9155" w14:textId="77777777" w:rsidR="00CE216D" w:rsidRPr="00576787" w:rsidRDefault="00CE216D" w:rsidP="00576787">
            <w:pPr>
              <w:jc w:val="center"/>
              <w:rPr>
                <w:rFonts w:ascii="Calibri" w:hAnsi="Calibri" w:cs="Calibri"/>
                <w:sz w:val="18"/>
                <w:szCs w:val="18"/>
                <w:lang w:val="ru-RU"/>
              </w:rPr>
            </w:pPr>
            <w:r w:rsidRPr="00576787">
              <w:rPr>
                <w:rFonts w:ascii="Calibri" w:hAnsi="Calibri" w:cs="Calibri"/>
                <w:b/>
                <w:bCs/>
                <w:sz w:val="18"/>
                <w:szCs w:val="18"/>
                <w:lang w:val="ru-RU"/>
              </w:rPr>
              <w:t xml:space="preserve">муниципальной службы в органах местного самоуправления </w:t>
            </w:r>
          </w:p>
          <w:p w14:paraId="08F3265A" w14:textId="77777777" w:rsidR="00CE216D" w:rsidRPr="00576787" w:rsidRDefault="00CE216D" w:rsidP="00576787">
            <w:pPr>
              <w:jc w:val="center"/>
              <w:rPr>
                <w:rFonts w:ascii="Calibri" w:hAnsi="Calibri" w:cs="Calibri"/>
                <w:sz w:val="18"/>
                <w:szCs w:val="18"/>
                <w:lang w:val="ru-RU"/>
              </w:rPr>
            </w:pPr>
            <w:r w:rsidRPr="00576787">
              <w:rPr>
                <w:rFonts w:ascii="Calibri" w:hAnsi="Calibri" w:cs="Calibri"/>
                <w:b/>
                <w:bCs/>
                <w:sz w:val="18"/>
                <w:szCs w:val="18"/>
                <w:lang w:val="ru-RU"/>
              </w:rPr>
              <w:t>Дальнереченского муниципального округа Приморского края</w:t>
            </w:r>
          </w:p>
          <w:p w14:paraId="7312EE35" w14:textId="77777777" w:rsidR="00CE216D" w:rsidRPr="00576787" w:rsidRDefault="00CE216D" w:rsidP="00576787">
            <w:pPr>
              <w:ind w:firstLine="709"/>
              <w:jc w:val="center"/>
              <w:rPr>
                <w:rFonts w:ascii="Calibri" w:hAnsi="Calibri" w:cs="Calibri"/>
                <w:b/>
                <w:bCs/>
                <w:sz w:val="18"/>
                <w:szCs w:val="18"/>
                <w:lang w:val="ru-RU"/>
              </w:rPr>
            </w:pPr>
          </w:p>
          <w:p w14:paraId="73A27EC8" w14:textId="41F193D6" w:rsidR="00CE216D" w:rsidRPr="00576787" w:rsidRDefault="00CE216D" w:rsidP="00576787">
            <w:pPr>
              <w:ind w:firstLine="709"/>
              <w:jc w:val="both"/>
              <w:rPr>
                <w:rFonts w:ascii="Calibri" w:hAnsi="Calibri" w:cs="Calibri"/>
                <w:sz w:val="18"/>
                <w:szCs w:val="18"/>
                <w:lang w:val="ru-RU"/>
              </w:rPr>
            </w:pPr>
            <w:r w:rsidRPr="00576787">
              <w:rPr>
                <w:rFonts w:ascii="Calibri" w:hAnsi="Calibri" w:cs="Calibri"/>
                <w:sz w:val="18"/>
                <w:szCs w:val="18"/>
                <w:lang w:val="ru-RU"/>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02.03.2007 № 25-ФЗ «О муниципальной службе в Российской Федерации», Законом Приморского края от 04.06.2007 № 82-КЗ «О муниципальной службе в Приморском крае», руководствуясь Уставом Дальнереченского муниципального округа Приморского края, Дума Дальнереченского муниципального округа</w:t>
            </w:r>
          </w:p>
          <w:p w14:paraId="3BE6B724" w14:textId="77777777" w:rsidR="00CE216D" w:rsidRPr="00576787" w:rsidRDefault="00CE216D" w:rsidP="00576787">
            <w:pPr>
              <w:ind w:firstLine="709"/>
              <w:jc w:val="both"/>
              <w:rPr>
                <w:rFonts w:ascii="Calibri" w:hAnsi="Calibri" w:cs="Calibri"/>
                <w:sz w:val="18"/>
                <w:szCs w:val="18"/>
                <w:lang w:val="ru-RU"/>
              </w:rPr>
            </w:pPr>
          </w:p>
          <w:p w14:paraId="44CDF5F2" w14:textId="7D5A6AFA" w:rsidR="00CE216D" w:rsidRPr="00576787" w:rsidRDefault="00CE216D" w:rsidP="00576787">
            <w:pPr>
              <w:ind w:firstLine="709"/>
              <w:jc w:val="both"/>
              <w:rPr>
                <w:rFonts w:ascii="Calibri" w:hAnsi="Calibri" w:cs="Calibri"/>
                <w:sz w:val="18"/>
                <w:szCs w:val="18"/>
                <w:lang w:val="ru-RU"/>
              </w:rPr>
            </w:pPr>
            <w:r w:rsidRPr="00576787">
              <w:rPr>
                <w:rFonts w:ascii="Calibri" w:hAnsi="Calibri" w:cs="Calibri"/>
                <w:bCs/>
                <w:sz w:val="18"/>
                <w:szCs w:val="18"/>
                <w:lang w:val="ru-RU"/>
              </w:rPr>
              <w:t>РЕШИЛА:</w:t>
            </w:r>
          </w:p>
        </w:tc>
        <w:tc>
          <w:tcPr>
            <w:tcW w:w="282" w:type="dxa"/>
            <w:gridSpan w:val="2"/>
            <w:shd w:val="clear" w:color="auto" w:fill="auto"/>
          </w:tcPr>
          <w:p w14:paraId="2C61147D" w14:textId="77777777" w:rsidR="00777A1E" w:rsidRPr="00576787" w:rsidRDefault="00777A1E" w:rsidP="00576787">
            <w:pPr>
              <w:rPr>
                <w:rFonts w:ascii="Calibri" w:hAnsi="Calibri" w:cs="Calibri"/>
                <w:sz w:val="18"/>
                <w:szCs w:val="18"/>
                <w:lang w:val="ru-RU"/>
              </w:rPr>
            </w:pPr>
          </w:p>
        </w:tc>
        <w:tc>
          <w:tcPr>
            <w:tcW w:w="3771" w:type="dxa"/>
            <w:gridSpan w:val="2"/>
            <w:shd w:val="clear" w:color="auto" w:fill="auto"/>
          </w:tcPr>
          <w:p w14:paraId="10C6F68B" w14:textId="77777777" w:rsidR="00CE216D" w:rsidRPr="00576787" w:rsidRDefault="00CE216D" w:rsidP="00576787">
            <w:pPr>
              <w:ind w:firstLine="709"/>
              <w:jc w:val="both"/>
              <w:rPr>
                <w:rFonts w:ascii="Calibri" w:eastAsia="Calibri" w:hAnsi="Calibri" w:cs="Calibri"/>
                <w:sz w:val="18"/>
                <w:szCs w:val="18"/>
                <w:lang w:val="ru-RU"/>
              </w:rPr>
            </w:pPr>
            <w:r w:rsidRPr="00576787">
              <w:rPr>
                <w:rFonts w:ascii="Calibri" w:eastAsia="Calibri" w:hAnsi="Calibri" w:cs="Calibri"/>
                <w:sz w:val="18"/>
                <w:szCs w:val="18"/>
                <w:lang w:val="ru-RU"/>
              </w:rPr>
              <w:t>1. Утвердить прилагаемое Положение о проведении конкурса на замещение вакантной должности муниципальной службы в органах местного самоуправления Дальнереченского муниципального округа Приморского края.</w:t>
            </w:r>
          </w:p>
          <w:p w14:paraId="3BECF542" w14:textId="77777777" w:rsidR="00CE216D" w:rsidRPr="00576787" w:rsidRDefault="00CE216D" w:rsidP="00576787">
            <w:pPr>
              <w:jc w:val="both"/>
              <w:rPr>
                <w:rFonts w:ascii="Calibri" w:hAnsi="Calibri" w:cs="Calibri"/>
                <w:sz w:val="18"/>
                <w:szCs w:val="18"/>
                <w:lang w:val="ru-RU"/>
              </w:rPr>
            </w:pPr>
            <w:r w:rsidRPr="00576787">
              <w:rPr>
                <w:rFonts w:ascii="Calibri" w:hAnsi="Calibri" w:cs="Calibri"/>
                <w:bCs/>
                <w:sz w:val="18"/>
                <w:szCs w:val="18"/>
                <w:lang w:val="ru-RU"/>
              </w:rPr>
              <w:tab/>
            </w:r>
            <w:r w:rsidRPr="00576787">
              <w:rPr>
                <w:rFonts w:ascii="Calibri" w:hAnsi="Calibri" w:cs="Calibri"/>
                <w:sz w:val="18"/>
                <w:szCs w:val="18"/>
                <w:lang w:val="ru-RU"/>
              </w:rPr>
              <w:t xml:space="preserve">2. Признать утратившим силу решение Думы Дальнереченского муниципального округа </w:t>
            </w:r>
            <w:r w:rsidRPr="00576787">
              <w:rPr>
                <w:rFonts w:ascii="Calibri" w:eastAsia="Calibri" w:hAnsi="Calibri" w:cs="Calibri"/>
                <w:sz w:val="18"/>
                <w:szCs w:val="18"/>
                <w:lang w:val="ru-RU"/>
              </w:rPr>
              <w:t>от 20.11.2025 № 35-МНПА «Об утверждении Положения о проведении конкурса на замещение вакантной должности муниципальной службы в органах местного самоуправления Дальнереченского муниципального округа Приморского края».</w:t>
            </w:r>
          </w:p>
          <w:p w14:paraId="0C89B8C0" w14:textId="77777777" w:rsidR="00CE216D" w:rsidRPr="00576787" w:rsidRDefault="00CE216D" w:rsidP="00576787">
            <w:pPr>
              <w:jc w:val="both"/>
              <w:rPr>
                <w:rFonts w:ascii="Calibri" w:hAnsi="Calibri" w:cs="Calibri"/>
                <w:sz w:val="18"/>
                <w:szCs w:val="18"/>
                <w:lang w:val="ru-RU"/>
              </w:rPr>
            </w:pPr>
            <w:r w:rsidRPr="00576787">
              <w:rPr>
                <w:rFonts w:ascii="Calibri" w:eastAsia="Calibri" w:hAnsi="Calibri" w:cs="Calibri"/>
                <w:sz w:val="18"/>
                <w:szCs w:val="18"/>
                <w:lang w:val="ru-RU"/>
              </w:rPr>
              <w:tab/>
            </w:r>
            <w:r w:rsidRPr="00576787">
              <w:rPr>
                <w:rFonts w:ascii="Calibri" w:hAnsi="Calibri" w:cs="Calibri"/>
                <w:sz w:val="18"/>
                <w:szCs w:val="18"/>
                <w:lang w:val="ru-RU"/>
              </w:rPr>
              <w:t>3. Настоящее решение вступает в силу после его официального опубликования.</w:t>
            </w:r>
            <w:r w:rsidRPr="00576787">
              <w:rPr>
                <w:rFonts w:ascii="Calibri" w:hAnsi="Calibri" w:cs="Calibri"/>
                <w:color w:val="FF0000"/>
                <w:sz w:val="18"/>
                <w:szCs w:val="18"/>
                <w:lang w:val="ru-RU"/>
              </w:rPr>
              <w:t xml:space="preserve">       </w:t>
            </w:r>
          </w:p>
          <w:p w14:paraId="1A815413" w14:textId="77777777" w:rsidR="00CE216D" w:rsidRPr="00576787" w:rsidRDefault="00CE216D" w:rsidP="00576787">
            <w:pPr>
              <w:ind w:firstLine="709"/>
              <w:jc w:val="both"/>
              <w:rPr>
                <w:rFonts w:ascii="Calibri" w:hAnsi="Calibri" w:cs="Calibri"/>
                <w:color w:val="FF0000"/>
                <w:sz w:val="18"/>
                <w:szCs w:val="18"/>
                <w:lang w:val="ru-RU"/>
              </w:rPr>
            </w:pPr>
          </w:p>
          <w:p w14:paraId="6E832AD3" w14:textId="77777777" w:rsidR="00CE216D" w:rsidRPr="00576787" w:rsidRDefault="00CE216D" w:rsidP="00576787">
            <w:pPr>
              <w:jc w:val="both"/>
              <w:rPr>
                <w:rFonts w:ascii="Calibri" w:hAnsi="Calibri" w:cs="Calibri"/>
                <w:sz w:val="18"/>
                <w:szCs w:val="18"/>
                <w:lang w:val="ru-RU"/>
              </w:rPr>
            </w:pPr>
            <w:r w:rsidRPr="00576787">
              <w:rPr>
                <w:rFonts w:ascii="Calibri" w:hAnsi="Calibri" w:cs="Calibri"/>
                <w:sz w:val="18"/>
                <w:szCs w:val="18"/>
                <w:lang w:val="ru-RU"/>
              </w:rPr>
              <w:t xml:space="preserve">Глава Дальнереченского </w:t>
            </w:r>
          </w:p>
          <w:p w14:paraId="33D45BD6" w14:textId="77777777" w:rsidR="00777A1E" w:rsidRPr="00576787" w:rsidRDefault="00CE216D" w:rsidP="00576787">
            <w:pPr>
              <w:jc w:val="both"/>
              <w:rPr>
                <w:rFonts w:ascii="Calibri" w:hAnsi="Calibri" w:cs="Calibri"/>
                <w:sz w:val="18"/>
                <w:szCs w:val="18"/>
                <w:lang w:val="ru-RU"/>
              </w:rPr>
            </w:pPr>
            <w:r w:rsidRPr="00576787">
              <w:rPr>
                <w:rFonts w:ascii="Calibri" w:hAnsi="Calibri" w:cs="Calibri"/>
                <w:sz w:val="18"/>
                <w:szCs w:val="18"/>
                <w:lang w:val="ru-RU"/>
              </w:rPr>
              <w:t>муниципального округа</w:t>
            </w:r>
            <w:r w:rsidRPr="00576787">
              <w:rPr>
                <w:rFonts w:ascii="Calibri" w:hAnsi="Calibri" w:cs="Calibri"/>
                <w:sz w:val="18"/>
                <w:szCs w:val="18"/>
                <w:lang w:val="ru-RU"/>
              </w:rPr>
              <w:tab/>
              <w:t xml:space="preserve">                  В.С. Дернов</w:t>
            </w:r>
          </w:p>
          <w:p w14:paraId="01F666AD" w14:textId="77777777" w:rsidR="001674B4" w:rsidRPr="00576787" w:rsidRDefault="001674B4" w:rsidP="00576787">
            <w:pPr>
              <w:jc w:val="both"/>
              <w:rPr>
                <w:rFonts w:ascii="Calibri" w:hAnsi="Calibri" w:cs="Calibri"/>
                <w:sz w:val="18"/>
                <w:szCs w:val="18"/>
                <w:lang w:val="ru-RU"/>
              </w:rPr>
            </w:pPr>
          </w:p>
          <w:p w14:paraId="4A2A316B" w14:textId="77777777" w:rsidR="001674B4" w:rsidRPr="00576787" w:rsidRDefault="001674B4" w:rsidP="00576787">
            <w:pPr>
              <w:jc w:val="right"/>
              <w:rPr>
                <w:rFonts w:ascii="Calibri" w:hAnsi="Calibri" w:cs="Calibri"/>
                <w:sz w:val="18"/>
                <w:szCs w:val="18"/>
                <w:lang w:val="ru-RU"/>
              </w:rPr>
            </w:pPr>
          </w:p>
          <w:p w14:paraId="61B7C375" w14:textId="79FBC10E" w:rsidR="001674B4" w:rsidRPr="00576787" w:rsidRDefault="001674B4" w:rsidP="00576787">
            <w:pPr>
              <w:jc w:val="right"/>
              <w:rPr>
                <w:rFonts w:ascii="Calibri" w:hAnsi="Calibri" w:cs="Calibri"/>
                <w:sz w:val="18"/>
                <w:szCs w:val="18"/>
                <w:lang w:val="ru-RU"/>
              </w:rPr>
            </w:pPr>
            <w:r w:rsidRPr="00576787">
              <w:rPr>
                <w:rFonts w:ascii="Calibri" w:hAnsi="Calibri" w:cs="Calibri"/>
                <w:sz w:val="18"/>
                <w:szCs w:val="18"/>
                <w:lang w:val="ru-RU"/>
              </w:rPr>
              <w:t>УТВЕРЖДЕНО</w:t>
            </w:r>
          </w:p>
          <w:p w14:paraId="61D24E19" w14:textId="46FA0DEB" w:rsidR="001674B4" w:rsidRPr="00576787" w:rsidRDefault="001674B4" w:rsidP="00576787">
            <w:pPr>
              <w:jc w:val="right"/>
              <w:rPr>
                <w:rFonts w:ascii="Calibri" w:hAnsi="Calibri" w:cs="Calibri"/>
                <w:sz w:val="18"/>
                <w:szCs w:val="18"/>
                <w:lang w:val="ru-RU"/>
              </w:rPr>
            </w:pPr>
            <w:r w:rsidRPr="00576787">
              <w:rPr>
                <w:rFonts w:ascii="Calibri" w:hAnsi="Calibri" w:cs="Calibri"/>
                <w:sz w:val="18"/>
                <w:szCs w:val="18"/>
                <w:lang w:val="ru-RU"/>
              </w:rPr>
              <w:tab/>
            </w:r>
            <w:r w:rsidRPr="00576787">
              <w:rPr>
                <w:rFonts w:ascii="Calibri" w:hAnsi="Calibri" w:cs="Calibri"/>
                <w:sz w:val="18"/>
                <w:szCs w:val="18"/>
                <w:lang w:val="ru-RU"/>
              </w:rPr>
              <w:tab/>
            </w:r>
            <w:r w:rsidRPr="00576787">
              <w:rPr>
                <w:rFonts w:ascii="Calibri" w:hAnsi="Calibri" w:cs="Calibri"/>
                <w:sz w:val="18"/>
                <w:szCs w:val="18"/>
                <w:lang w:val="ru-RU"/>
              </w:rPr>
              <w:tab/>
            </w:r>
            <w:r w:rsidRPr="00576787">
              <w:rPr>
                <w:rFonts w:ascii="Calibri" w:hAnsi="Calibri" w:cs="Calibri"/>
                <w:sz w:val="18"/>
                <w:szCs w:val="18"/>
                <w:lang w:val="ru-RU"/>
              </w:rPr>
              <w:tab/>
            </w:r>
            <w:r w:rsidRPr="00576787">
              <w:rPr>
                <w:rFonts w:ascii="Calibri" w:hAnsi="Calibri" w:cs="Calibri"/>
                <w:sz w:val="18"/>
                <w:szCs w:val="18"/>
                <w:lang w:val="ru-RU"/>
              </w:rPr>
              <w:tab/>
            </w:r>
            <w:r w:rsidRPr="00576787">
              <w:rPr>
                <w:rFonts w:ascii="Calibri" w:hAnsi="Calibri" w:cs="Calibri"/>
                <w:sz w:val="18"/>
                <w:szCs w:val="18"/>
                <w:lang w:val="ru-RU"/>
              </w:rPr>
              <w:tab/>
            </w:r>
            <w:r w:rsidRPr="00576787">
              <w:rPr>
                <w:rFonts w:ascii="Calibri" w:hAnsi="Calibri" w:cs="Calibri"/>
                <w:sz w:val="18"/>
                <w:szCs w:val="18"/>
                <w:lang w:val="ru-RU"/>
              </w:rPr>
              <w:tab/>
            </w:r>
            <w:r w:rsidRPr="00576787">
              <w:rPr>
                <w:rFonts w:ascii="Calibri" w:hAnsi="Calibri" w:cs="Calibri"/>
                <w:sz w:val="18"/>
                <w:szCs w:val="18"/>
                <w:lang w:val="ru-RU"/>
              </w:rPr>
              <w:tab/>
              <w:t>решением Думы</w:t>
            </w:r>
          </w:p>
          <w:p w14:paraId="5C0AF2D1" w14:textId="5F02E4C7" w:rsidR="001674B4" w:rsidRPr="00576787" w:rsidRDefault="001674B4" w:rsidP="00576787">
            <w:pPr>
              <w:jc w:val="right"/>
              <w:rPr>
                <w:rFonts w:ascii="Calibri" w:hAnsi="Calibri" w:cs="Calibri"/>
                <w:sz w:val="18"/>
                <w:szCs w:val="18"/>
                <w:lang w:val="ru-RU"/>
              </w:rPr>
            </w:pPr>
            <w:r w:rsidRPr="00576787">
              <w:rPr>
                <w:rFonts w:ascii="Calibri" w:hAnsi="Calibri" w:cs="Calibri"/>
                <w:sz w:val="18"/>
                <w:szCs w:val="18"/>
                <w:lang w:val="ru-RU"/>
              </w:rPr>
              <w:tab/>
            </w:r>
            <w:r w:rsidRPr="00576787">
              <w:rPr>
                <w:rFonts w:ascii="Calibri" w:hAnsi="Calibri" w:cs="Calibri"/>
                <w:sz w:val="18"/>
                <w:szCs w:val="18"/>
                <w:lang w:val="ru-RU"/>
              </w:rPr>
              <w:tab/>
            </w:r>
            <w:r w:rsidRPr="00576787">
              <w:rPr>
                <w:rFonts w:ascii="Calibri" w:hAnsi="Calibri" w:cs="Calibri"/>
                <w:sz w:val="18"/>
                <w:szCs w:val="18"/>
                <w:lang w:val="ru-RU"/>
              </w:rPr>
              <w:tab/>
              <w:t>Дальнереченского</w:t>
            </w:r>
          </w:p>
          <w:p w14:paraId="2B121EAF" w14:textId="03AC09AC" w:rsidR="001674B4" w:rsidRPr="00576787" w:rsidRDefault="001674B4" w:rsidP="00576787">
            <w:pPr>
              <w:jc w:val="right"/>
              <w:rPr>
                <w:rFonts w:ascii="Calibri" w:hAnsi="Calibri" w:cs="Calibri"/>
                <w:sz w:val="18"/>
                <w:szCs w:val="18"/>
                <w:lang w:val="ru-RU"/>
              </w:rPr>
            </w:pPr>
            <w:r w:rsidRPr="00576787">
              <w:rPr>
                <w:rFonts w:ascii="Calibri" w:hAnsi="Calibri" w:cs="Calibri"/>
                <w:sz w:val="18"/>
                <w:szCs w:val="18"/>
                <w:lang w:val="ru-RU"/>
              </w:rPr>
              <w:t xml:space="preserve">муниципального округа                                                                                                                  </w:t>
            </w:r>
            <w:r w:rsidRPr="00576787">
              <w:rPr>
                <w:rFonts w:ascii="Calibri" w:hAnsi="Calibri" w:cs="Calibri"/>
                <w:sz w:val="18"/>
                <w:szCs w:val="18"/>
                <w:lang w:val="ru-RU"/>
              </w:rPr>
              <w:tab/>
              <w:t>от 30 апреля 2026 № 118-МНПА</w:t>
            </w:r>
          </w:p>
          <w:p w14:paraId="551090C1" w14:textId="77777777" w:rsidR="001674B4" w:rsidRPr="00576787" w:rsidRDefault="001674B4" w:rsidP="00576787">
            <w:pPr>
              <w:jc w:val="both"/>
              <w:rPr>
                <w:rFonts w:ascii="Calibri" w:hAnsi="Calibri" w:cs="Calibri"/>
                <w:sz w:val="18"/>
                <w:szCs w:val="18"/>
                <w:lang w:val="ru-RU"/>
              </w:rPr>
            </w:pPr>
          </w:p>
          <w:p w14:paraId="778E108E" w14:textId="77777777" w:rsidR="001674B4" w:rsidRPr="00576787" w:rsidRDefault="001674B4" w:rsidP="00576787">
            <w:pPr>
              <w:jc w:val="center"/>
              <w:rPr>
                <w:rFonts w:ascii="Calibri" w:hAnsi="Calibri" w:cs="Calibri"/>
                <w:b/>
                <w:bCs/>
                <w:sz w:val="18"/>
                <w:szCs w:val="18"/>
                <w:lang w:val="ru-RU"/>
              </w:rPr>
            </w:pPr>
            <w:r w:rsidRPr="00576787">
              <w:rPr>
                <w:rFonts w:ascii="Calibri" w:hAnsi="Calibri" w:cs="Calibri"/>
                <w:b/>
                <w:bCs/>
                <w:sz w:val="18"/>
                <w:szCs w:val="18"/>
                <w:lang w:val="ru-RU"/>
              </w:rPr>
              <w:t>ПОЛОЖЕНИЕ</w:t>
            </w:r>
          </w:p>
          <w:p w14:paraId="201E0CA0" w14:textId="77777777" w:rsidR="001674B4" w:rsidRPr="00576787" w:rsidRDefault="001674B4" w:rsidP="00576787">
            <w:pPr>
              <w:jc w:val="center"/>
              <w:rPr>
                <w:rFonts w:ascii="Calibri" w:hAnsi="Calibri" w:cs="Calibri"/>
                <w:b/>
                <w:bCs/>
                <w:sz w:val="18"/>
                <w:szCs w:val="18"/>
                <w:lang w:val="ru-RU"/>
              </w:rPr>
            </w:pPr>
            <w:r w:rsidRPr="00576787">
              <w:rPr>
                <w:rFonts w:ascii="Calibri" w:hAnsi="Calibri" w:cs="Calibri"/>
                <w:b/>
                <w:bCs/>
                <w:sz w:val="18"/>
                <w:szCs w:val="18"/>
                <w:lang w:val="ru-RU"/>
              </w:rPr>
              <w:t>о проведении конкурса на замещение вакантной должности муниципальной службы в органах местного самоуправления Дальнереченского муниципального округа Приморского края</w:t>
            </w:r>
          </w:p>
          <w:p w14:paraId="3BD7257A" w14:textId="77777777" w:rsidR="001674B4" w:rsidRPr="00576787" w:rsidRDefault="001674B4" w:rsidP="00576787">
            <w:pPr>
              <w:jc w:val="both"/>
              <w:rPr>
                <w:rFonts w:ascii="Calibri" w:hAnsi="Calibri" w:cs="Calibri"/>
                <w:sz w:val="18"/>
                <w:szCs w:val="18"/>
                <w:lang w:val="ru-RU"/>
              </w:rPr>
            </w:pPr>
          </w:p>
          <w:p w14:paraId="235BD581" w14:textId="4494DF72" w:rsidR="001674B4" w:rsidRPr="00576787" w:rsidRDefault="001674B4" w:rsidP="00576787">
            <w:pPr>
              <w:ind w:firstLine="709"/>
              <w:jc w:val="both"/>
              <w:rPr>
                <w:rFonts w:ascii="Calibri" w:hAnsi="Calibri" w:cs="Calibri"/>
                <w:sz w:val="18"/>
                <w:szCs w:val="18"/>
                <w:lang w:val="ru-RU"/>
              </w:rPr>
            </w:pPr>
            <w:r w:rsidRPr="00576787">
              <w:rPr>
                <w:rFonts w:ascii="Calibri" w:hAnsi="Calibri" w:cs="Calibri"/>
                <w:sz w:val="18"/>
                <w:szCs w:val="18"/>
                <w:lang w:val="ru-RU"/>
              </w:rPr>
              <w:t>Настоящее Положение разработано 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02.03.2007 № 25-ФЗ «О муниципальной службе в Российской Федерации», Законом Приморского края от 04.06.2007 № 82-КЗ «О муниципальной службе в Приморском крае» и определяет порядок проведения конкурса на замещение вакантной</w:t>
            </w:r>
          </w:p>
        </w:tc>
      </w:tr>
      <w:tr w:rsidR="001674B4" w:rsidRPr="00576787" w14:paraId="263643F3" w14:textId="77777777" w:rsidTr="001674B4">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2F18D1A" w14:textId="77777777" w:rsidR="001674B4" w:rsidRPr="00576787" w:rsidRDefault="001674B4"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7BF052B" w14:textId="7BC3CDB8" w:rsidR="001674B4" w:rsidRPr="00576787" w:rsidRDefault="001674B4"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32</w:t>
            </w:r>
          </w:p>
        </w:tc>
      </w:tr>
    </w:tbl>
    <w:p w14:paraId="0AD98863" w14:textId="77777777" w:rsidR="001674B4" w:rsidRPr="00576787" w:rsidRDefault="001674B4"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1674B4" w:rsidRPr="00576787" w14:paraId="207C38D6" w14:textId="77777777" w:rsidTr="008A165C">
        <w:trPr>
          <w:gridBefore w:val="1"/>
          <w:wBefore w:w="55" w:type="dxa"/>
          <w:trHeight w:val="18"/>
        </w:trPr>
        <w:tc>
          <w:tcPr>
            <w:tcW w:w="3772" w:type="dxa"/>
            <w:shd w:val="clear" w:color="auto" w:fill="auto"/>
          </w:tcPr>
          <w:p w14:paraId="35063178" w14:textId="77777777" w:rsidR="001674B4" w:rsidRPr="00576787" w:rsidRDefault="001674B4" w:rsidP="00576787">
            <w:pPr>
              <w:jc w:val="both"/>
              <w:rPr>
                <w:rFonts w:ascii="Calibri" w:hAnsi="Calibri" w:cs="Calibri"/>
                <w:sz w:val="18"/>
                <w:szCs w:val="18"/>
                <w:lang w:val="ru-RU"/>
              </w:rPr>
            </w:pPr>
            <w:r w:rsidRPr="00576787">
              <w:rPr>
                <w:rFonts w:ascii="Calibri" w:hAnsi="Calibri" w:cs="Calibri"/>
                <w:sz w:val="18"/>
                <w:szCs w:val="18"/>
                <w:lang w:val="ru-RU"/>
              </w:rPr>
              <w:t>должности муниципальной службы в органах местного самоуправления Дальнереченского муниципального округа Приморского края (далее - вакантная должность муниципальной службы), а также порядок формирования и работы конкурсной комиссии.</w:t>
            </w:r>
          </w:p>
          <w:p w14:paraId="49A4935F" w14:textId="77777777" w:rsidR="001674B4" w:rsidRPr="00576787" w:rsidRDefault="001674B4" w:rsidP="00576787">
            <w:pPr>
              <w:ind w:firstLine="709"/>
              <w:jc w:val="both"/>
              <w:rPr>
                <w:rFonts w:ascii="Calibri" w:hAnsi="Calibri" w:cs="Calibri"/>
                <w:sz w:val="18"/>
                <w:szCs w:val="18"/>
                <w:lang w:val="ru-RU"/>
              </w:rPr>
            </w:pPr>
          </w:p>
          <w:p w14:paraId="49B687FE" w14:textId="77777777" w:rsidR="001674B4" w:rsidRPr="00576787" w:rsidRDefault="001674B4" w:rsidP="00576787">
            <w:pPr>
              <w:jc w:val="center"/>
              <w:rPr>
                <w:rFonts w:ascii="Calibri" w:hAnsi="Calibri" w:cs="Calibri"/>
                <w:b/>
                <w:bCs/>
                <w:sz w:val="18"/>
                <w:szCs w:val="18"/>
                <w:lang w:val="ru-RU"/>
              </w:rPr>
            </w:pPr>
            <w:r w:rsidRPr="00576787">
              <w:rPr>
                <w:rFonts w:ascii="Calibri" w:hAnsi="Calibri" w:cs="Calibri"/>
                <w:b/>
                <w:bCs/>
                <w:sz w:val="18"/>
                <w:szCs w:val="18"/>
                <w:lang w:val="ru-RU"/>
              </w:rPr>
              <w:t>I. Общие положения</w:t>
            </w:r>
          </w:p>
          <w:p w14:paraId="7A8BE500" w14:textId="77777777" w:rsidR="001674B4" w:rsidRPr="00576787" w:rsidRDefault="001674B4" w:rsidP="00576787">
            <w:pPr>
              <w:ind w:firstLine="709"/>
              <w:jc w:val="both"/>
              <w:rPr>
                <w:rFonts w:ascii="Calibri" w:hAnsi="Calibri" w:cs="Calibri"/>
                <w:sz w:val="18"/>
                <w:szCs w:val="18"/>
                <w:lang w:val="ru-RU"/>
              </w:rPr>
            </w:pPr>
          </w:p>
          <w:p w14:paraId="63DD2703" w14:textId="77777777" w:rsidR="001674B4" w:rsidRPr="00576787" w:rsidRDefault="001674B4" w:rsidP="00576787">
            <w:pPr>
              <w:ind w:firstLine="709"/>
              <w:jc w:val="both"/>
              <w:rPr>
                <w:rFonts w:ascii="Calibri" w:hAnsi="Calibri" w:cs="Calibri"/>
                <w:sz w:val="18"/>
                <w:szCs w:val="18"/>
                <w:lang w:val="ru-RU"/>
              </w:rPr>
            </w:pPr>
            <w:r w:rsidRPr="00576787">
              <w:rPr>
                <w:rFonts w:ascii="Calibri" w:hAnsi="Calibri" w:cs="Calibri"/>
                <w:sz w:val="18"/>
                <w:szCs w:val="18"/>
                <w:lang w:val="ru-RU"/>
              </w:rPr>
              <w:t>1.1. Конкурс на замещение вакантной должности муниципальной службы (далее - конкурс) обеспечивает право граждан Российской Федерации 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на равный доступ к муниципальной службе, а также право муниципальных служащих на должностной рост на конкурсной основе.</w:t>
            </w:r>
          </w:p>
          <w:p w14:paraId="362E7B3A" w14:textId="77777777" w:rsidR="001674B4" w:rsidRPr="00576787" w:rsidRDefault="001674B4" w:rsidP="00576787">
            <w:pPr>
              <w:ind w:firstLine="709"/>
              <w:jc w:val="both"/>
              <w:rPr>
                <w:rFonts w:ascii="Calibri" w:hAnsi="Calibri" w:cs="Calibri"/>
                <w:sz w:val="18"/>
                <w:szCs w:val="18"/>
                <w:lang w:val="ru-RU"/>
              </w:rPr>
            </w:pPr>
            <w:r w:rsidRPr="00576787">
              <w:rPr>
                <w:rFonts w:ascii="Calibri" w:hAnsi="Calibri" w:cs="Calibri"/>
                <w:sz w:val="18"/>
                <w:szCs w:val="18"/>
                <w:lang w:val="ru-RU"/>
              </w:rPr>
              <w:t>1.2. Конкурс в органе местного самоуправления Дальнереченского муниципального округа объявляется по решению представителя нанимателя (работодателя) при наличии вакантной должности муниципальной службы.</w:t>
            </w:r>
          </w:p>
          <w:p w14:paraId="303A3172" w14:textId="77777777" w:rsidR="001674B4" w:rsidRPr="00576787" w:rsidRDefault="001674B4" w:rsidP="00576787">
            <w:pPr>
              <w:ind w:firstLine="709"/>
              <w:jc w:val="both"/>
              <w:rPr>
                <w:rFonts w:ascii="Calibri" w:hAnsi="Calibri" w:cs="Calibri"/>
                <w:sz w:val="18"/>
                <w:szCs w:val="18"/>
                <w:lang w:val="ru-RU"/>
              </w:rPr>
            </w:pPr>
            <w:r w:rsidRPr="00576787">
              <w:rPr>
                <w:rFonts w:ascii="Calibri" w:hAnsi="Calibri" w:cs="Calibri"/>
                <w:sz w:val="18"/>
                <w:szCs w:val="18"/>
                <w:lang w:val="ru-RU"/>
              </w:rPr>
              <w:t>1.3. Конкурс проводится на должности муниципальной службы высшей и главной групп должностей при наличии вакантной (не замещенной муниципальным служащим) должности муниципальной службы и отсутствии кадрового резерва для ее замещения, сформированного на конкурсной основе.</w:t>
            </w:r>
          </w:p>
          <w:p w14:paraId="43879FEE" w14:textId="77777777" w:rsidR="001674B4" w:rsidRPr="00576787" w:rsidRDefault="001674B4" w:rsidP="00576787">
            <w:pPr>
              <w:ind w:firstLine="709"/>
              <w:jc w:val="both"/>
              <w:rPr>
                <w:rFonts w:ascii="Calibri" w:hAnsi="Calibri" w:cs="Calibri"/>
                <w:sz w:val="18"/>
                <w:szCs w:val="18"/>
                <w:lang w:val="ru-RU"/>
              </w:rPr>
            </w:pPr>
            <w:r w:rsidRPr="00576787">
              <w:rPr>
                <w:rFonts w:ascii="Calibri" w:hAnsi="Calibri" w:cs="Calibri"/>
                <w:sz w:val="18"/>
                <w:szCs w:val="18"/>
                <w:lang w:val="ru-RU"/>
              </w:rPr>
              <w:t>1.4. Конкурс не проводится:</w:t>
            </w:r>
          </w:p>
          <w:p w14:paraId="450F4C2C" w14:textId="77777777" w:rsidR="001674B4" w:rsidRPr="00576787" w:rsidRDefault="001674B4" w:rsidP="00576787">
            <w:pPr>
              <w:ind w:firstLine="709"/>
              <w:jc w:val="both"/>
              <w:rPr>
                <w:rFonts w:ascii="Calibri" w:hAnsi="Calibri" w:cs="Calibri"/>
                <w:sz w:val="18"/>
                <w:szCs w:val="18"/>
                <w:lang w:val="ru-RU"/>
              </w:rPr>
            </w:pPr>
            <w:r w:rsidRPr="00576787">
              <w:rPr>
                <w:rFonts w:ascii="Calibri" w:hAnsi="Calibri" w:cs="Calibri"/>
                <w:sz w:val="18"/>
                <w:szCs w:val="18"/>
                <w:lang w:val="ru-RU"/>
              </w:rPr>
              <w:t>а) при назначении на должность муниципальной службы, учреждаемую для непосредственного обеспечения исполнения полномочий лица, замещающего муниципальную должность;</w:t>
            </w:r>
          </w:p>
          <w:p w14:paraId="76E9FE3C" w14:textId="77777777" w:rsidR="001674B4" w:rsidRPr="00576787" w:rsidRDefault="001674B4" w:rsidP="00576787">
            <w:pPr>
              <w:ind w:firstLine="709"/>
              <w:jc w:val="both"/>
              <w:rPr>
                <w:rFonts w:ascii="Calibri" w:hAnsi="Calibri" w:cs="Calibri"/>
                <w:sz w:val="18"/>
                <w:szCs w:val="18"/>
                <w:lang w:val="ru-RU"/>
              </w:rPr>
            </w:pPr>
            <w:r w:rsidRPr="00576787">
              <w:rPr>
                <w:rFonts w:ascii="Calibri" w:hAnsi="Calibri" w:cs="Calibri"/>
                <w:sz w:val="18"/>
                <w:szCs w:val="18"/>
                <w:lang w:val="ru-RU"/>
              </w:rPr>
              <w:t>б) при заключении срочного трудового договора;</w:t>
            </w:r>
          </w:p>
          <w:p w14:paraId="5651FFE7" w14:textId="09CB443A" w:rsidR="001674B4" w:rsidRPr="00576787" w:rsidRDefault="001674B4" w:rsidP="00576787">
            <w:pPr>
              <w:ind w:firstLine="709"/>
              <w:jc w:val="both"/>
              <w:rPr>
                <w:rFonts w:ascii="Calibri" w:hAnsi="Calibri" w:cs="Calibri"/>
                <w:sz w:val="18"/>
                <w:szCs w:val="18"/>
                <w:lang w:val="ru-RU"/>
              </w:rPr>
            </w:pPr>
            <w:r w:rsidRPr="00576787">
              <w:rPr>
                <w:rFonts w:ascii="Calibri" w:hAnsi="Calibri" w:cs="Calibri"/>
                <w:sz w:val="18"/>
                <w:szCs w:val="18"/>
                <w:lang w:val="ru-RU"/>
              </w:rPr>
              <w:t>в) при назначении муниципального служащего на иную должность муниципальной службы в случае невозможности, в соответствии с медицинским заключением, исполнения им</w:t>
            </w:r>
          </w:p>
        </w:tc>
        <w:tc>
          <w:tcPr>
            <w:tcW w:w="283" w:type="dxa"/>
            <w:shd w:val="clear" w:color="auto" w:fill="auto"/>
          </w:tcPr>
          <w:p w14:paraId="22D314C4" w14:textId="77777777" w:rsidR="001674B4" w:rsidRPr="00576787" w:rsidRDefault="001674B4" w:rsidP="00576787">
            <w:pPr>
              <w:rPr>
                <w:rFonts w:ascii="Calibri" w:hAnsi="Calibri" w:cs="Calibri"/>
                <w:sz w:val="18"/>
                <w:szCs w:val="18"/>
                <w:lang w:val="ru-RU"/>
              </w:rPr>
            </w:pPr>
          </w:p>
        </w:tc>
        <w:tc>
          <w:tcPr>
            <w:tcW w:w="3771" w:type="dxa"/>
            <w:shd w:val="clear" w:color="auto" w:fill="auto"/>
          </w:tcPr>
          <w:p w14:paraId="6464010E" w14:textId="77777777" w:rsidR="001674B4" w:rsidRPr="00576787" w:rsidRDefault="001674B4" w:rsidP="00576787">
            <w:pPr>
              <w:jc w:val="both"/>
              <w:rPr>
                <w:rFonts w:ascii="Calibri" w:hAnsi="Calibri" w:cs="Calibri"/>
                <w:sz w:val="18"/>
                <w:szCs w:val="18"/>
                <w:lang w:val="ru-RU"/>
              </w:rPr>
            </w:pPr>
            <w:r w:rsidRPr="00576787">
              <w:rPr>
                <w:rFonts w:ascii="Calibri" w:hAnsi="Calibri" w:cs="Calibri"/>
                <w:sz w:val="18"/>
                <w:szCs w:val="18"/>
                <w:lang w:val="ru-RU"/>
              </w:rPr>
              <w:t>должностных обязанностей по замещаемой должности муниципальной службы, соответствующей его квалификации и не противопоказанной по состоянию здоровья;</w:t>
            </w:r>
          </w:p>
          <w:p w14:paraId="6B8953AB" w14:textId="77777777" w:rsidR="001674B4" w:rsidRPr="00576787" w:rsidRDefault="001674B4" w:rsidP="00576787">
            <w:pPr>
              <w:ind w:firstLine="709"/>
              <w:jc w:val="both"/>
              <w:rPr>
                <w:rFonts w:ascii="Calibri" w:hAnsi="Calibri" w:cs="Calibri"/>
                <w:sz w:val="18"/>
                <w:szCs w:val="18"/>
                <w:lang w:val="ru-RU"/>
              </w:rPr>
            </w:pPr>
            <w:r w:rsidRPr="00576787">
              <w:rPr>
                <w:rFonts w:ascii="Calibri" w:hAnsi="Calibri" w:cs="Calibri"/>
                <w:sz w:val="18"/>
                <w:szCs w:val="18"/>
                <w:lang w:val="ru-RU"/>
              </w:rPr>
              <w:t>г) при назначении муниципального служащего на иную должность муниципальной службы по результатам работы аттестационной комиссии или на основании рекомендации аттестационной комиссии о повышении в должности;</w:t>
            </w:r>
          </w:p>
          <w:p w14:paraId="0E5BC24E" w14:textId="77777777" w:rsidR="001674B4" w:rsidRPr="00576787" w:rsidRDefault="001674B4" w:rsidP="00576787">
            <w:pPr>
              <w:ind w:firstLine="709"/>
              <w:jc w:val="both"/>
              <w:rPr>
                <w:rFonts w:ascii="Calibri" w:hAnsi="Calibri" w:cs="Calibri"/>
                <w:sz w:val="18"/>
                <w:szCs w:val="18"/>
                <w:lang w:val="ru-RU"/>
              </w:rPr>
            </w:pPr>
            <w:r w:rsidRPr="00576787">
              <w:rPr>
                <w:rFonts w:ascii="Calibri" w:hAnsi="Calibri" w:cs="Calibri"/>
                <w:sz w:val="18"/>
                <w:szCs w:val="18"/>
                <w:lang w:val="ru-RU"/>
              </w:rPr>
              <w:t>д) при назначении на должность муниципальной службы муниципального служащего (гражданина), состоящего в кадровом резерве, сформированном на конкурсной основе;</w:t>
            </w:r>
          </w:p>
          <w:p w14:paraId="7139F57D" w14:textId="77777777" w:rsidR="001674B4" w:rsidRPr="00576787" w:rsidRDefault="001674B4" w:rsidP="00576787">
            <w:pPr>
              <w:ind w:firstLine="709"/>
              <w:jc w:val="both"/>
              <w:rPr>
                <w:rFonts w:ascii="Calibri" w:hAnsi="Calibri" w:cs="Calibri"/>
                <w:sz w:val="18"/>
                <w:szCs w:val="18"/>
                <w:lang w:val="ru-RU"/>
              </w:rPr>
            </w:pPr>
            <w:r w:rsidRPr="00576787">
              <w:rPr>
                <w:rFonts w:ascii="Calibri" w:hAnsi="Calibri" w:cs="Calibri"/>
                <w:sz w:val="18"/>
                <w:szCs w:val="18"/>
                <w:lang w:val="ru-RU"/>
              </w:rPr>
              <w:t>е) при назначении на должности муниципальной службы, относящиеся к ведущей, старшей и младшей группам должностей муниципальной службы, за исключением случая, предусмотренного абзацем вторым части 1(1) статьи 9 Закона Приморского края от 04.06.2007 № 82-КЗ «О муниципальной службе в Приморском крае»;</w:t>
            </w:r>
          </w:p>
          <w:p w14:paraId="578B9D5E" w14:textId="77777777" w:rsidR="001674B4" w:rsidRPr="00576787" w:rsidRDefault="001674B4" w:rsidP="00576787">
            <w:pPr>
              <w:ind w:firstLine="709"/>
              <w:jc w:val="both"/>
              <w:rPr>
                <w:rFonts w:ascii="Calibri" w:hAnsi="Calibri" w:cs="Calibri"/>
                <w:sz w:val="18"/>
                <w:szCs w:val="18"/>
                <w:lang w:val="ru-RU"/>
              </w:rPr>
            </w:pPr>
            <w:r w:rsidRPr="00576787">
              <w:rPr>
                <w:rFonts w:ascii="Calibri" w:hAnsi="Calibri" w:cs="Calibri"/>
                <w:sz w:val="18"/>
                <w:szCs w:val="18"/>
                <w:lang w:val="ru-RU"/>
              </w:rPr>
              <w:t>ж) при переводе муниципального служащего внутри группы должностей муниципальной службы или на нижестоящую должность, либо приглашенного на работу в порядке перевода от другого работодателя по согласованию между работодателями;</w:t>
            </w:r>
          </w:p>
          <w:p w14:paraId="2220FACA" w14:textId="77777777" w:rsidR="001674B4" w:rsidRPr="00576787" w:rsidRDefault="001674B4" w:rsidP="00576787">
            <w:pPr>
              <w:ind w:firstLine="709"/>
              <w:jc w:val="both"/>
              <w:rPr>
                <w:rFonts w:ascii="Calibri" w:hAnsi="Calibri" w:cs="Calibri"/>
                <w:sz w:val="18"/>
                <w:szCs w:val="18"/>
                <w:lang w:val="ru-RU"/>
              </w:rPr>
            </w:pPr>
            <w:r w:rsidRPr="00576787">
              <w:rPr>
                <w:rFonts w:ascii="Calibri" w:hAnsi="Calibri" w:cs="Calibri"/>
                <w:sz w:val="18"/>
                <w:szCs w:val="18"/>
                <w:lang w:val="ru-RU"/>
              </w:rPr>
              <w:t>з) при назначении на должности муниципальной службы при сокращении должностей муниципальной службы в случае предоставления муниципальному служащему возможности замещения иной должности муниципальной службы в том же органе местного самоуправления Дальнереченского муниципального округа с учетом уровня его профессионального образования, стажа муниципальной службы или стажа работы по специальности, направления подготовки, знаний и умений, необходимых для исполнения должностных обязанностей;</w:t>
            </w:r>
          </w:p>
          <w:p w14:paraId="16D0607F" w14:textId="6641D07A" w:rsidR="001674B4" w:rsidRPr="00576787" w:rsidRDefault="001674B4" w:rsidP="00576787">
            <w:pPr>
              <w:ind w:firstLine="709"/>
              <w:jc w:val="both"/>
              <w:rPr>
                <w:rFonts w:ascii="Calibri" w:hAnsi="Calibri" w:cs="Calibri"/>
                <w:sz w:val="18"/>
                <w:szCs w:val="18"/>
                <w:lang w:val="ru-RU"/>
              </w:rPr>
            </w:pPr>
            <w:r w:rsidRPr="00576787">
              <w:rPr>
                <w:rFonts w:ascii="Calibri" w:hAnsi="Calibri" w:cs="Calibri"/>
                <w:sz w:val="18"/>
                <w:szCs w:val="18"/>
                <w:lang w:val="ru-RU"/>
              </w:rPr>
              <w:t>и) при назначении на должности муниципальной службы при реорганизации, ликвидации органа местного самоуправления Дальнереченского муниципального округа или</w:t>
            </w:r>
          </w:p>
        </w:tc>
        <w:tc>
          <w:tcPr>
            <w:tcW w:w="283" w:type="dxa"/>
            <w:shd w:val="clear" w:color="auto" w:fill="auto"/>
          </w:tcPr>
          <w:p w14:paraId="5312B1F1" w14:textId="77777777" w:rsidR="001674B4" w:rsidRPr="00576787" w:rsidRDefault="001674B4" w:rsidP="00576787">
            <w:pPr>
              <w:rPr>
                <w:rFonts w:ascii="Calibri" w:hAnsi="Calibri" w:cs="Calibri"/>
                <w:sz w:val="18"/>
                <w:szCs w:val="18"/>
                <w:lang w:val="ru-RU"/>
              </w:rPr>
            </w:pPr>
          </w:p>
        </w:tc>
        <w:tc>
          <w:tcPr>
            <w:tcW w:w="3771" w:type="dxa"/>
            <w:shd w:val="clear" w:color="auto" w:fill="auto"/>
          </w:tcPr>
          <w:p w14:paraId="1B2E837A" w14:textId="77777777" w:rsidR="001674B4" w:rsidRPr="00576787" w:rsidRDefault="001674B4" w:rsidP="00576787">
            <w:pPr>
              <w:jc w:val="both"/>
              <w:rPr>
                <w:rFonts w:ascii="Calibri" w:hAnsi="Calibri" w:cs="Calibri"/>
                <w:sz w:val="18"/>
                <w:szCs w:val="18"/>
                <w:lang w:val="ru-RU"/>
              </w:rPr>
            </w:pPr>
            <w:r w:rsidRPr="00576787">
              <w:rPr>
                <w:rFonts w:ascii="Calibri" w:hAnsi="Calibri" w:cs="Calibri"/>
                <w:sz w:val="18"/>
                <w:szCs w:val="18"/>
                <w:lang w:val="ru-RU"/>
              </w:rPr>
              <w:t>изменении его структуры;</w:t>
            </w:r>
          </w:p>
          <w:p w14:paraId="62769172" w14:textId="77777777" w:rsidR="001674B4" w:rsidRPr="00576787" w:rsidRDefault="001674B4" w:rsidP="00576787">
            <w:pPr>
              <w:ind w:firstLine="709"/>
              <w:jc w:val="both"/>
              <w:rPr>
                <w:rFonts w:ascii="Calibri" w:hAnsi="Calibri" w:cs="Calibri"/>
                <w:sz w:val="18"/>
                <w:szCs w:val="18"/>
                <w:lang w:val="ru-RU"/>
              </w:rPr>
            </w:pPr>
            <w:r w:rsidRPr="00576787">
              <w:rPr>
                <w:rFonts w:ascii="Calibri" w:hAnsi="Calibri" w:cs="Calibri"/>
                <w:sz w:val="18"/>
                <w:szCs w:val="18"/>
                <w:lang w:val="ru-RU"/>
              </w:rPr>
              <w:t>к) при переводе муниципальных служащих в порядке части 2 статьи 72.1 Трудового кодекса Российской Федерации в случае преобразования муниципального образования в соответствии со статьей 12 Федерального закона от 20.03.2025 № 33-ФЗ «Об общих принципах организации местного самоуправления в единой системе публичной власти», за исключением случая, предусмотренного абзацем вторым части 1(1) статьи 9 Закона Приморского края от 04.06.2007 № 82-КЗ «О муниципальной службе в Приморском крае».</w:t>
            </w:r>
          </w:p>
          <w:p w14:paraId="79B6B01B" w14:textId="77777777" w:rsidR="001674B4" w:rsidRPr="00576787" w:rsidRDefault="001674B4" w:rsidP="00576787">
            <w:pPr>
              <w:ind w:firstLine="709"/>
              <w:jc w:val="both"/>
              <w:rPr>
                <w:rFonts w:ascii="Calibri" w:hAnsi="Calibri" w:cs="Calibri"/>
                <w:sz w:val="18"/>
                <w:szCs w:val="18"/>
                <w:lang w:val="ru-RU"/>
              </w:rPr>
            </w:pPr>
            <w:r w:rsidRPr="00576787">
              <w:rPr>
                <w:rFonts w:ascii="Calibri" w:hAnsi="Calibri" w:cs="Calibri"/>
                <w:sz w:val="18"/>
                <w:szCs w:val="18"/>
                <w:lang w:val="ru-RU"/>
              </w:rPr>
              <w:t>Конкурс может не проводиться при назначении на отдельные должности муниципальной службы, исполнение должностных обязанностей по которым связано с использованием сведений, составляющих государственную тайну, по перечню должностей, утвержденному нормативным правовым актом органа местного самоуправления.</w:t>
            </w:r>
          </w:p>
          <w:p w14:paraId="708EF903" w14:textId="77777777" w:rsidR="001674B4" w:rsidRPr="00576787" w:rsidRDefault="001674B4" w:rsidP="00576787">
            <w:pPr>
              <w:ind w:firstLine="709"/>
              <w:jc w:val="both"/>
              <w:rPr>
                <w:rFonts w:ascii="Calibri" w:hAnsi="Calibri" w:cs="Calibri"/>
                <w:sz w:val="18"/>
                <w:szCs w:val="18"/>
                <w:lang w:val="ru-RU"/>
              </w:rPr>
            </w:pPr>
            <w:r w:rsidRPr="00576787">
              <w:rPr>
                <w:rFonts w:ascii="Calibri" w:hAnsi="Calibri" w:cs="Calibri"/>
                <w:sz w:val="18"/>
                <w:szCs w:val="18"/>
                <w:lang w:val="ru-RU"/>
              </w:rPr>
              <w:t>1.5. Право на участие в конкурсе имеют граждане, достигшие возраста 18 лет, но не старше 65 лет, владеющие государственным языком Российской Федерации и соответствующие квалификационным требованиям для замещения вакантной должности муниципальной службы, установленным законодательством Российской Федерации о муниципальной службе, при отсутствии обстоятельств, указанных в статье 13 Федерального закона от 02.03.2007 № 25-ФЗ «О муниципальной службе в Российской Федерации» в качестве ограничений, связанных с муниципальной службой.</w:t>
            </w:r>
          </w:p>
          <w:p w14:paraId="37F3D603" w14:textId="77777777" w:rsidR="001674B4" w:rsidRPr="00576787" w:rsidRDefault="001674B4" w:rsidP="00576787">
            <w:pPr>
              <w:ind w:firstLine="709"/>
              <w:jc w:val="both"/>
              <w:rPr>
                <w:rFonts w:ascii="Calibri" w:hAnsi="Calibri" w:cs="Calibri"/>
                <w:sz w:val="18"/>
                <w:szCs w:val="18"/>
                <w:lang w:val="ru-RU"/>
              </w:rPr>
            </w:pPr>
            <w:r w:rsidRPr="00576787">
              <w:rPr>
                <w:rFonts w:ascii="Calibri" w:hAnsi="Calibri" w:cs="Calibri"/>
                <w:sz w:val="18"/>
                <w:szCs w:val="18"/>
                <w:lang w:val="ru-RU"/>
              </w:rPr>
              <w:t>Муниципальный служащий вправе на общих основаниях участвовать в конкурсе независимо от того, какую должность он замещал в период проведения конкурса.</w:t>
            </w:r>
          </w:p>
          <w:p w14:paraId="2065F68D" w14:textId="77777777" w:rsidR="001674B4" w:rsidRPr="00576787" w:rsidRDefault="001674B4" w:rsidP="00576787">
            <w:pPr>
              <w:ind w:firstLine="709"/>
              <w:jc w:val="both"/>
              <w:rPr>
                <w:rFonts w:ascii="Calibri" w:hAnsi="Calibri" w:cs="Calibri"/>
                <w:sz w:val="18"/>
                <w:szCs w:val="18"/>
                <w:lang w:val="ru-RU"/>
              </w:rPr>
            </w:pPr>
          </w:p>
          <w:p w14:paraId="02B04150" w14:textId="77777777" w:rsidR="001674B4" w:rsidRPr="00576787" w:rsidRDefault="001674B4" w:rsidP="00576787">
            <w:pPr>
              <w:jc w:val="center"/>
              <w:rPr>
                <w:rFonts w:ascii="Calibri" w:hAnsi="Calibri" w:cs="Calibri"/>
                <w:b/>
                <w:bCs/>
                <w:sz w:val="18"/>
                <w:szCs w:val="18"/>
                <w:lang w:val="ru-RU"/>
              </w:rPr>
            </w:pPr>
            <w:r w:rsidRPr="00576787">
              <w:rPr>
                <w:rFonts w:ascii="Calibri" w:hAnsi="Calibri" w:cs="Calibri"/>
                <w:b/>
                <w:bCs/>
                <w:sz w:val="18"/>
                <w:szCs w:val="18"/>
                <w:lang w:val="ru-RU"/>
              </w:rPr>
              <w:t>II. Порядок и условия проведения конкурса</w:t>
            </w:r>
          </w:p>
          <w:p w14:paraId="3EC6557B" w14:textId="77777777" w:rsidR="001674B4" w:rsidRPr="00576787" w:rsidRDefault="001674B4" w:rsidP="00576787">
            <w:pPr>
              <w:ind w:firstLine="709"/>
              <w:jc w:val="both"/>
              <w:rPr>
                <w:rFonts w:ascii="Calibri" w:hAnsi="Calibri" w:cs="Calibri"/>
                <w:sz w:val="18"/>
                <w:szCs w:val="18"/>
                <w:lang w:val="ru-RU"/>
              </w:rPr>
            </w:pPr>
          </w:p>
          <w:p w14:paraId="59CA2B19" w14:textId="77777777" w:rsidR="001674B4" w:rsidRPr="00576787" w:rsidRDefault="001674B4" w:rsidP="00576787">
            <w:pPr>
              <w:ind w:firstLine="709"/>
              <w:jc w:val="both"/>
              <w:rPr>
                <w:rFonts w:ascii="Calibri" w:hAnsi="Calibri" w:cs="Calibri"/>
                <w:sz w:val="18"/>
                <w:szCs w:val="18"/>
                <w:lang w:val="ru-RU"/>
              </w:rPr>
            </w:pPr>
            <w:r w:rsidRPr="00576787">
              <w:rPr>
                <w:rFonts w:ascii="Calibri" w:hAnsi="Calibri" w:cs="Calibri"/>
                <w:sz w:val="18"/>
                <w:szCs w:val="18"/>
                <w:lang w:val="ru-RU"/>
              </w:rPr>
              <w:t>2.1. Конкурс проводится в два этапа.</w:t>
            </w:r>
          </w:p>
          <w:p w14:paraId="0F41412C" w14:textId="3BE43FA4" w:rsidR="001674B4" w:rsidRPr="00576787" w:rsidRDefault="001674B4" w:rsidP="00576787">
            <w:pPr>
              <w:ind w:firstLine="709"/>
              <w:jc w:val="both"/>
              <w:rPr>
                <w:rFonts w:ascii="Calibri" w:hAnsi="Calibri" w:cs="Calibri"/>
                <w:sz w:val="18"/>
                <w:szCs w:val="18"/>
                <w:lang w:val="ru-RU"/>
              </w:rPr>
            </w:pPr>
            <w:r w:rsidRPr="00576787">
              <w:rPr>
                <w:rFonts w:ascii="Calibri" w:hAnsi="Calibri" w:cs="Calibri"/>
                <w:sz w:val="18"/>
                <w:szCs w:val="18"/>
                <w:lang w:val="ru-RU"/>
              </w:rPr>
              <w:t>На первом этапе публикуется</w:t>
            </w:r>
          </w:p>
        </w:tc>
        <w:tc>
          <w:tcPr>
            <w:tcW w:w="282" w:type="dxa"/>
            <w:gridSpan w:val="2"/>
            <w:shd w:val="clear" w:color="auto" w:fill="auto"/>
          </w:tcPr>
          <w:p w14:paraId="556DE78F" w14:textId="77777777" w:rsidR="001674B4" w:rsidRPr="00576787" w:rsidRDefault="001674B4" w:rsidP="00576787">
            <w:pPr>
              <w:rPr>
                <w:rFonts w:ascii="Calibri" w:hAnsi="Calibri" w:cs="Calibri"/>
                <w:sz w:val="18"/>
                <w:szCs w:val="18"/>
                <w:lang w:val="ru-RU"/>
              </w:rPr>
            </w:pPr>
          </w:p>
        </w:tc>
        <w:tc>
          <w:tcPr>
            <w:tcW w:w="3771" w:type="dxa"/>
            <w:gridSpan w:val="2"/>
            <w:shd w:val="clear" w:color="auto" w:fill="auto"/>
          </w:tcPr>
          <w:p w14:paraId="1F39885E" w14:textId="4CF2D6FD" w:rsidR="001674B4" w:rsidRPr="00576787" w:rsidRDefault="001674B4" w:rsidP="00576787">
            <w:pPr>
              <w:jc w:val="both"/>
              <w:rPr>
                <w:rFonts w:ascii="Calibri" w:hAnsi="Calibri" w:cs="Calibri"/>
                <w:sz w:val="18"/>
                <w:szCs w:val="18"/>
                <w:lang w:val="ru-RU"/>
              </w:rPr>
            </w:pPr>
            <w:r w:rsidRPr="00576787">
              <w:rPr>
                <w:rFonts w:ascii="Calibri" w:hAnsi="Calibri" w:cs="Calibri"/>
                <w:sz w:val="18"/>
                <w:szCs w:val="18"/>
                <w:lang w:val="ru-RU"/>
              </w:rPr>
              <w:t xml:space="preserve">объявление о проведении конкурса в периодическом печатном издании, определенном Уставом Дальнереченского муниципального округа в качестве источника официального опубликования муниципальных правовых актов, не позднее чем за 20 дней до дня проведения конкурса. </w:t>
            </w:r>
          </w:p>
          <w:p w14:paraId="7D314B19" w14:textId="77777777" w:rsidR="001674B4" w:rsidRPr="00576787" w:rsidRDefault="001674B4" w:rsidP="00576787">
            <w:pPr>
              <w:ind w:firstLine="709"/>
              <w:jc w:val="both"/>
              <w:rPr>
                <w:rFonts w:ascii="Calibri" w:hAnsi="Calibri" w:cs="Calibri"/>
                <w:sz w:val="18"/>
                <w:szCs w:val="18"/>
                <w:lang w:val="ru-RU"/>
              </w:rPr>
            </w:pPr>
            <w:r w:rsidRPr="00576787">
              <w:rPr>
                <w:rFonts w:ascii="Calibri" w:hAnsi="Calibri" w:cs="Calibri"/>
                <w:sz w:val="18"/>
                <w:szCs w:val="18"/>
                <w:lang w:val="ru-RU"/>
              </w:rPr>
              <w:t>В публикуемом в периодическом печатном издании объявлении о проведении конкурса должна содержаться информация о полном наименовании вакантной должности муниципальной службы, об условиях конкурса, о требованиях, предъявляемых к претенденту на замещение этой должности, о дате, месте и времени его проведения и приема документов, подлежащих представлению, сроках, до истечения которых принимаются документы, а также сведения об источнике подробной информации о конкурсе (телефон, факс, электронная почта, юридический адрес, адрес официального сайта органов местного самоуправления Дальнереченского муниципального округа в информационно-телекоммуникационной сети «Интернет»).</w:t>
            </w:r>
          </w:p>
          <w:p w14:paraId="671AECD3" w14:textId="77777777" w:rsidR="001674B4" w:rsidRPr="00576787" w:rsidRDefault="001674B4" w:rsidP="00576787">
            <w:pPr>
              <w:ind w:firstLine="709"/>
              <w:jc w:val="both"/>
              <w:rPr>
                <w:rFonts w:ascii="Calibri" w:hAnsi="Calibri" w:cs="Calibri"/>
                <w:sz w:val="18"/>
                <w:szCs w:val="18"/>
                <w:lang w:val="ru-RU"/>
              </w:rPr>
            </w:pPr>
            <w:r w:rsidRPr="00576787">
              <w:rPr>
                <w:rFonts w:ascii="Calibri" w:hAnsi="Calibri" w:cs="Calibri"/>
                <w:sz w:val="18"/>
                <w:szCs w:val="18"/>
                <w:lang w:val="ru-RU"/>
              </w:rPr>
              <w:t>На официальном сайте органов местного самоуправления Дальнереченского муниципального округа в информационно-телекоммуникационной сети «Интернет» публикуется (размещается) следующая информация о конкурсе:</w:t>
            </w:r>
          </w:p>
          <w:p w14:paraId="0EFC467A" w14:textId="77777777" w:rsidR="001674B4" w:rsidRPr="00576787" w:rsidRDefault="001674B4" w:rsidP="00576787">
            <w:pPr>
              <w:ind w:firstLine="709"/>
              <w:jc w:val="both"/>
              <w:rPr>
                <w:rFonts w:ascii="Calibri" w:hAnsi="Calibri" w:cs="Calibri"/>
                <w:sz w:val="18"/>
                <w:szCs w:val="18"/>
                <w:lang w:val="ru-RU"/>
              </w:rPr>
            </w:pPr>
            <w:r w:rsidRPr="00576787">
              <w:rPr>
                <w:rFonts w:ascii="Calibri" w:hAnsi="Calibri" w:cs="Calibri"/>
                <w:sz w:val="18"/>
                <w:szCs w:val="18"/>
                <w:lang w:val="ru-RU"/>
              </w:rPr>
              <w:t>- наименование вакантной должности муниципальной службы;</w:t>
            </w:r>
          </w:p>
          <w:p w14:paraId="7F287867" w14:textId="77777777" w:rsidR="001674B4" w:rsidRPr="00576787" w:rsidRDefault="001674B4" w:rsidP="00576787">
            <w:pPr>
              <w:ind w:firstLine="709"/>
              <w:jc w:val="both"/>
              <w:rPr>
                <w:rFonts w:ascii="Calibri" w:hAnsi="Calibri" w:cs="Calibri"/>
                <w:sz w:val="18"/>
                <w:szCs w:val="18"/>
                <w:lang w:val="ru-RU"/>
              </w:rPr>
            </w:pPr>
            <w:r w:rsidRPr="00576787">
              <w:rPr>
                <w:rFonts w:ascii="Calibri" w:hAnsi="Calibri" w:cs="Calibri"/>
                <w:sz w:val="18"/>
                <w:szCs w:val="18"/>
                <w:lang w:val="ru-RU"/>
              </w:rPr>
              <w:t>- требования, предъявляемые к претенденту на замещение этой должности, условия прохождения муниципальной службы;</w:t>
            </w:r>
          </w:p>
          <w:p w14:paraId="4EA00F90" w14:textId="77777777" w:rsidR="001674B4" w:rsidRPr="00576787" w:rsidRDefault="001674B4" w:rsidP="00576787">
            <w:pPr>
              <w:ind w:firstLine="709"/>
              <w:jc w:val="both"/>
              <w:rPr>
                <w:rFonts w:ascii="Calibri" w:hAnsi="Calibri" w:cs="Calibri"/>
                <w:sz w:val="18"/>
                <w:szCs w:val="18"/>
                <w:lang w:val="ru-RU"/>
              </w:rPr>
            </w:pPr>
            <w:r w:rsidRPr="00576787">
              <w:rPr>
                <w:rFonts w:ascii="Calibri" w:hAnsi="Calibri" w:cs="Calibri"/>
                <w:sz w:val="18"/>
                <w:szCs w:val="18"/>
                <w:lang w:val="ru-RU"/>
              </w:rPr>
              <w:t>- перечень, а также место, дата и время приема документов, подлежащих представлению для участия в конкурсе;</w:t>
            </w:r>
          </w:p>
          <w:p w14:paraId="6D81E2CC" w14:textId="77777777" w:rsidR="001674B4" w:rsidRPr="00576787" w:rsidRDefault="001674B4" w:rsidP="00576787">
            <w:pPr>
              <w:ind w:firstLine="709"/>
              <w:jc w:val="both"/>
              <w:rPr>
                <w:rFonts w:ascii="Calibri" w:hAnsi="Calibri" w:cs="Calibri"/>
                <w:sz w:val="18"/>
                <w:szCs w:val="18"/>
                <w:lang w:val="ru-RU"/>
              </w:rPr>
            </w:pPr>
            <w:r w:rsidRPr="00576787">
              <w:rPr>
                <w:rFonts w:ascii="Calibri" w:hAnsi="Calibri" w:cs="Calibri"/>
                <w:sz w:val="18"/>
                <w:szCs w:val="18"/>
                <w:lang w:val="ru-RU"/>
              </w:rPr>
              <w:t>- срок, до истечения которого принимаются указанные документы;</w:t>
            </w:r>
          </w:p>
          <w:p w14:paraId="2AE6A3FF" w14:textId="77777777" w:rsidR="001674B4" w:rsidRPr="00576787" w:rsidRDefault="001674B4" w:rsidP="00576787">
            <w:pPr>
              <w:ind w:firstLine="709"/>
              <w:jc w:val="both"/>
              <w:rPr>
                <w:rFonts w:ascii="Calibri" w:hAnsi="Calibri" w:cs="Calibri"/>
                <w:sz w:val="18"/>
                <w:szCs w:val="18"/>
                <w:lang w:val="ru-RU"/>
              </w:rPr>
            </w:pPr>
            <w:r w:rsidRPr="00576787">
              <w:rPr>
                <w:rFonts w:ascii="Calibri" w:hAnsi="Calibri" w:cs="Calibri"/>
                <w:sz w:val="18"/>
                <w:szCs w:val="18"/>
                <w:lang w:val="ru-RU"/>
              </w:rPr>
              <w:t>- предполагаемая дата и время проведения конкурса, место и порядок его проведения;</w:t>
            </w:r>
          </w:p>
          <w:p w14:paraId="6D2E3916" w14:textId="77777777" w:rsidR="001674B4" w:rsidRPr="00576787" w:rsidRDefault="001674B4" w:rsidP="00576787">
            <w:pPr>
              <w:ind w:firstLine="709"/>
              <w:jc w:val="both"/>
              <w:rPr>
                <w:rFonts w:ascii="Calibri" w:hAnsi="Calibri" w:cs="Calibri"/>
                <w:sz w:val="18"/>
                <w:szCs w:val="18"/>
                <w:lang w:val="ru-RU"/>
              </w:rPr>
            </w:pPr>
            <w:r w:rsidRPr="00576787">
              <w:rPr>
                <w:rFonts w:ascii="Calibri" w:hAnsi="Calibri" w:cs="Calibri"/>
                <w:sz w:val="18"/>
                <w:szCs w:val="18"/>
                <w:lang w:val="ru-RU"/>
              </w:rPr>
              <w:t>- проект трудового договора;</w:t>
            </w:r>
          </w:p>
          <w:p w14:paraId="74594A17" w14:textId="4DCEA466" w:rsidR="001674B4" w:rsidRPr="00576787" w:rsidRDefault="001674B4" w:rsidP="00576787">
            <w:pPr>
              <w:ind w:firstLine="709"/>
              <w:jc w:val="both"/>
              <w:rPr>
                <w:rFonts w:ascii="Calibri" w:hAnsi="Calibri" w:cs="Calibri"/>
                <w:sz w:val="18"/>
                <w:szCs w:val="18"/>
                <w:lang w:val="ru-RU"/>
              </w:rPr>
            </w:pPr>
            <w:r w:rsidRPr="00576787">
              <w:rPr>
                <w:rFonts w:ascii="Calibri" w:hAnsi="Calibri" w:cs="Calibri"/>
                <w:sz w:val="18"/>
                <w:szCs w:val="18"/>
                <w:lang w:val="ru-RU"/>
              </w:rPr>
              <w:t>- другие необходимые для участия в конкурсе информационные материалы.</w:t>
            </w:r>
          </w:p>
        </w:tc>
      </w:tr>
      <w:tr w:rsidR="008A165C" w:rsidRPr="00576787" w14:paraId="3D188A63" w14:textId="77777777" w:rsidTr="008A165C">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0DE4C17" w14:textId="77777777" w:rsidR="008A165C" w:rsidRPr="00576787" w:rsidRDefault="008A165C"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B19EFFD" w14:textId="092B5197" w:rsidR="008A165C" w:rsidRPr="00576787" w:rsidRDefault="008A165C"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33</w:t>
            </w:r>
          </w:p>
        </w:tc>
      </w:tr>
    </w:tbl>
    <w:p w14:paraId="7181CAC2" w14:textId="77777777" w:rsidR="008A165C" w:rsidRPr="00576787" w:rsidRDefault="008A165C"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8A165C" w:rsidRPr="00576787" w14:paraId="4A3725FC" w14:textId="77777777" w:rsidTr="008A165C">
        <w:trPr>
          <w:gridBefore w:val="1"/>
          <w:wBefore w:w="55" w:type="dxa"/>
          <w:trHeight w:val="18"/>
        </w:trPr>
        <w:tc>
          <w:tcPr>
            <w:tcW w:w="3772" w:type="dxa"/>
            <w:shd w:val="clear" w:color="auto" w:fill="auto"/>
          </w:tcPr>
          <w:p w14:paraId="65E625C8"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2.2. Гражданин, изъявивший желание участвовать в конкурсе, представляет в орган местного самоуправления Дальнереченского муниципального округа:</w:t>
            </w:r>
          </w:p>
          <w:p w14:paraId="49444B4A"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а) заявление об участии в конкурсе на замещение должности муниципальной службы;</w:t>
            </w:r>
          </w:p>
          <w:p w14:paraId="5C09235B"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б) анкету, предусмотренную статьей 15.2 Федерального закона № 25-ФЗ «О муниципальной службе в Российской Федерации». Форма анкеты, в том числе перечень включаемых в нее сведений, порядок и сроки их актуализации, утверждены Указом Президента Российской Федерации от 10.10.2024 № 870 «О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w:t>
            </w:r>
          </w:p>
          <w:p w14:paraId="659E5337"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в) паспорт;</w:t>
            </w:r>
          </w:p>
          <w:p w14:paraId="05EB5A2C"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г)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14:paraId="30EF00C2"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д) документ об образовании и о квалификации, а также по желанию гражданина документы, подтверждающие повышение или присвоение квалификации по результатам дополнительного профессионального образования, документы о присвоении ученой степени, ученого звания;</w:t>
            </w:r>
          </w:p>
          <w:p w14:paraId="5BFCE3D9"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е)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14:paraId="0FBDDFB7"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ж) свидетельство о постановке физического лица на учет в налоговом органе по месту жительства на территории Российской Федерации;</w:t>
            </w:r>
          </w:p>
          <w:p w14:paraId="023C27D5"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з) документы воинского учета - для граждан, пребывающих в запасе, и лиц, подлежащих призыву на военную службу;</w:t>
            </w:r>
          </w:p>
          <w:p w14:paraId="1B4C69AB" w14:textId="58D0BA45"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и) заключение медицинской организации об отсутствии заболевания, препятствующего поступлению на</w:t>
            </w:r>
          </w:p>
        </w:tc>
        <w:tc>
          <w:tcPr>
            <w:tcW w:w="283" w:type="dxa"/>
            <w:shd w:val="clear" w:color="auto" w:fill="auto"/>
          </w:tcPr>
          <w:p w14:paraId="5D7E7BE4" w14:textId="77777777" w:rsidR="008A165C" w:rsidRPr="00576787" w:rsidRDefault="008A165C" w:rsidP="00576787">
            <w:pPr>
              <w:rPr>
                <w:rFonts w:ascii="Calibri" w:hAnsi="Calibri" w:cs="Calibri"/>
                <w:sz w:val="18"/>
                <w:szCs w:val="18"/>
                <w:lang w:val="ru-RU"/>
              </w:rPr>
            </w:pPr>
          </w:p>
        </w:tc>
        <w:tc>
          <w:tcPr>
            <w:tcW w:w="3771" w:type="dxa"/>
            <w:shd w:val="clear" w:color="auto" w:fill="auto"/>
          </w:tcPr>
          <w:p w14:paraId="01306C1A" w14:textId="77777777" w:rsidR="008A165C" w:rsidRPr="00576787" w:rsidRDefault="008A165C" w:rsidP="00576787">
            <w:pPr>
              <w:jc w:val="both"/>
              <w:rPr>
                <w:rFonts w:ascii="Calibri" w:hAnsi="Calibri" w:cs="Calibri"/>
                <w:sz w:val="18"/>
                <w:szCs w:val="18"/>
                <w:lang w:val="ru-RU"/>
              </w:rPr>
            </w:pPr>
            <w:r w:rsidRPr="00576787">
              <w:rPr>
                <w:rFonts w:ascii="Calibri" w:hAnsi="Calibri" w:cs="Calibri"/>
                <w:sz w:val="18"/>
                <w:szCs w:val="18"/>
                <w:lang w:val="ru-RU"/>
              </w:rPr>
              <w:t>муниципальную службу;</w:t>
            </w:r>
          </w:p>
          <w:p w14:paraId="39AFD96B"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к) сведения о доходах, об имуществе и обязательствах имущественного характера, предусмотренные Федеральным законом от 25.12.2008 № 273-ФЗ «О противодействии коррупции». </w:t>
            </w:r>
          </w:p>
          <w:p w14:paraId="2A34ABA6"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В соответствии с пунктами 1.2, 3.5 части 1 статьи 8 Федерального закона № 273-ФЗ обязанность представлять представителю нанимателя (работодателю)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установлена в отношении граждан, муниципальных служащих, претендующих на замещение должностей муниципальной службы, включенных в перечни, установленные муниципальными правовыми актами. </w:t>
            </w:r>
          </w:p>
          <w:p w14:paraId="41A9D313"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л) сведения об адресах сайтов и (или) страниц сайтов в информационно-телекоммуникационной сети «Интернет», на которых гражданин, претендующий на замещение вакантной должности муниципальной службы, размещал общедоступную информацию, а также данные, позволяющие его идентифицировать, за три календарных года, предшествующих году поступления на муниципальную службу;</w:t>
            </w:r>
          </w:p>
          <w:p w14:paraId="2B135C97"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м)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14:paraId="20D3DAC8"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Оригиналы документов предъявляются лично по прибытии на конкурс.</w:t>
            </w:r>
          </w:p>
          <w:p w14:paraId="5863D190" w14:textId="28985405"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2.3. Муниципальный служащий, изъявивший желание участвовать в конкурсе, направляет заявление на имя представителя нанимателя (работодателя). Кадровая служба органа местного самоуправления Дальнереченского муниципального округа, в котором муниципальный служащий замещает должность муниципальной службы, обеспечивает ему получение документов, необходимых для участия в конкурсе.</w:t>
            </w:r>
          </w:p>
        </w:tc>
        <w:tc>
          <w:tcPr>
            <w:tcW w:w="283" w:type="dxa"/>
            <w:shd w:val="clear" w:color="auto" w:fill="auto"/>
          </w:tcPr>
          <w:p w14:paraId="086B6532" w14:textId="77777777" w:rsidR="008A165C" w:rsidRPr="00576787" w:rsidRDefault="008A165C" w:rsidP="00576787">
            <w:pPr>
              <w:rPr>
                <w:rFonts w:ascii="Calibri" w:hAnsi="Calibri" w:cs="Calibri"/>
                <w:sz w:val="18"/>
                <w:szCs w:val="18"/>
                <w:lang w:val="ru-RU"/>
              </w:rPr>
            </w:pPr>
          </w:p>
        </w:tc>
        <w:tc>
          <w:tcPr>
            <w:tcW w:w="3771" w:type="dxa"/>
            <w:shd w:val="clear" w:color="auto" w:fill="auto"/>
          </w:tcPr>
          <w:p w14:paraId="4F3F8E71"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2.4. Гражданин, изъявивший желание участвовать в конкурсе, направляет заявление на имя представителя нанимателя (работодателя). Данное заявление регистрируется в журнале учета участников конкурса. </w:t>
            </w:r>
          </w:p>
          <w:p w14:paraId="54486A6E"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2.5. Гражданин (муниципальный служащий) не допускается к участию в конкурсе в связи с его несоответствием квалификационным требованиям к вакантной должности муниципальной службы, а также в связи с ограничениями, установленными законодательством о муниципальной службе для поступления на муниципальную службу и ее прохождения.</w:t>
            </w:r>
          </w:p>
          <w:p w14:paraId="7927CE95"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2.6. Достоверность сведений, представленных гражданином (муниципальным служащим) представителю нанимателя (работодателя), подлежит проверке в порядке, установленном законодательством Российской Федерации. Передача и обработка персональных данных осуществляются с письменного согласия гражданина (муниципального служащего).</w:t>
            </w:r>
          </w:p>
          <w:p w14:paraId="072D150E"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2.7. Решение о дате, времени и месте проведения второго (основного) этапа конкурса принимается конкурсной комиссией в течение пяти рабочих дней после проверки достоверности сведений, представленных претендентами на замещение вакантной должности муниципальной </w:t>
            </w:r>
            <w:proofErr w:type="gramStart"/>
            <w:r w:rsidRPr="00576787">
              <w:rPr>
                <w:rFonts w:ascii="Calibri" w:hAnsi="Calibri" w:cs="Calibri"/>
                <w:sz w:val="18"/>
                <w:szCs w:val="18"/>
                <w:lang w:val="ru-RU"/>
              </w:rPr>
              <w:t>службы</w:t>
            </w:r>
            <w:proofErr w:type="gramEnd"/>
            <w:r w:rsidRPr="00576787">
              <w:rPr>
                <w:rFonts w:ascii="Calibri" w:hAnsi="Calibri" w:cs="Calibri"/>
                <w:sz w:val="18"/>
                <w:szCs w:val="18"/>
                <w:lang w:val="ru-RU"/>
              </w:rPr>
              <w:t xml:space="preserve"> о чем не позднее чем за неделю до дня проведения второго этапа конкурса конкурсная комиссия сообщает муниципальным служащим и гражданам, допущенным к участию в конкурсе.</w:t>
            </w:r>
          </w:p>
          <w:p w14:paraId="678D755A"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2.8. Претендент на замещение вакантной должности муниципальной службы, не допущенный к участию в конкурсе, вправе обжаловать это решение в соответствии с законодательством Российской Федерации.</w:t>
            </w:r>
          </w:p>
          <w:p w14:paraId="38DBF189"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2.9. При проведении конкурса кандидатам гарантируется равенство прав в соответствии с законодательством.</w:t>
            </w:r>
          </w:p>
          <w:p w14:paraId="1B15E783" w14:textId="68CDE790"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2.10. Если в результате проведения конкурса не были выявлены кандидаты, отвечающие квалификационным требованиям к</w:t>
            </w:r>
          </w:p>
        </w:tc>
        <w:tc>
          <w:tcPr>
            <w:tcW w:w="282" w:type="dxa"/>
            <w:gridSpan w:val="2"/>
            <w:shd w:val="clear" w:color="auto" w:fill="auto"/>
          </w:tcPr>
          <w:p w14:paraId="325F56D8" w14:textId="77777777" w:rsidR="008A165C" w:rsidRPr="00576787" w:rsidRDefault="008A165C" w:rsidP="00576787">
            <w:pPr>
              <w:rPr>
                <w:rFonts w:ascii="Calibri" w:hAnsi="Calibri" w:cs="Calibri"/>
                <w:sz w:val="18"/>
                <w:szCs w:val="18"/>
                <w:lang w:val="ru-RU"/>
              </w:rPr>
            </w:pPr>
          </w:p>
        </w:tc>
        <w:tc>
          <w:tcPr>
            <w:tcW w:w="3771" w:type="dxa"/>
            <w:gridSpan w:val="2"/>
            <w:shd w:val="clear" w:color="auto" w:fill="auto"/>
          </w:tcPr>
          <w:p w14:paraId="6DB825F5" w14:textId="03E04EE6" w:rsidR="008A165C" w:rsidRPr="00576787" w:rsidRDefault="008A165C" w:rsidP="00576787">
            <w:pPr>
              <w:jc w:val="both"/>
              <w:rPr>
                <w:rFonts w:ascii="Calibri" w:hAnsi="Calibri" w:cs="Calibri"/>
                <w:sz w:val="18"/>
                <w:szCs w:val="18"/>
                <w:lang w:val="ru-RU"/>
              </w:rPr>
            </w:pPr>
            <w:r w:rsidRPr="00576787">
              <w:rPr>
                <w:rFonts w:ascii="Calibri" w:hAnsi="Calibri" w:cs="Calibri"/>
                <w:sz w:val="18"/>
                <w:szCs w:val="18"/>
                <w:lang w:val="ru-RU"/>
              </w:rPr>
              <w:t>вакантной должности муниципальной службы, на замещение которой он был объявлен, представитель нанимателя (работодатель) может принять решение о проведении повторного конкурса.</w:t>
            </w:r>
          </w:p>
          <w:p w14:paraId="4C951C4B"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2.11. 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в их приеме. </w:t>
            </w:r>
          </w:p>
          <w:p w14:paraId="0F6B3F7E"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2.12. Документы претендентов на замещение вакантной должности муниципальной службы, не допущенных к участию в конкурсе, и кандидатов, участвовавших в конкурсе, но не признанных победителями конкурса, могут быть им возвращены по письменному заявлению в течение трех лет со дня завершения конкурса. До истечения этого срока документы хранятся в архиве органа местного самоуправления Дальнереченского муниципального округа.</w:t>
            </w:r>
          </w:p>
          <w:p w14:paraId="206F7AE0"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w:t>
            </w:r>
          </w:p>
          <w:p w14:paraId="6FC99C65" w14:textId="77777777" w:rsidR="008A165C" w:rsidRPr="00576787" w:rsidRDefault="008A165C" w:rsidP="00576787">
            <w:pPr>
              <w:jc w:val="center"/>
              <w:rPr>
                <w:rFonts w:ascii="Calibri" w:hAnsi="Calibri" w:cs="Calibri"/>
                <w:b/>
                <w:bCs/>
                <w:sz w:val="18"/>
                <w:szCs w:val="18"/>
                <w:lang w:val="ru-RU"/>
              </w:rPr>
            </w:pPr>
            <w:r w:rsidRPr="00576787">
              <w:rPr>
                <w:rFonts w:ascii="Calibri" w:hAnsi="Calibri" w:cs="Calibri"/>
                <w:b/>
                <w:bCs/>
                <w:sz w:val="18"/>
                <w:szCs w:val="18"/>
                <w:lang w:val="ru-RU"/>
              </w:rPr>
              <w:t>III. Организация работы конкурсной комиссии</w:t>
            </w:r>
          </w:p>
          <w:p w14:paraId="2481B14D" w14:textId="77777777" w:rsidR="008A165C" w:rsidRPr="00576787" w:rsidRDefault="008A165C" w:rsidP="00576787">
            <w:pPr>
              <w:ind w:firstLine="709"/>
              <w:jc w:val="both"/>
              <w:rPr>
                <w:rFonts w:ascii="Calibri" w:hAnsi="Calibri" w:cs="Calibri"/>
                <w:sz w:val="18"/>
                <w:szCs w:val="18"/>
                <w:lang w:val="ru-RU"/>
              </w:rPr>
            </w:pPr>
          </w:p>
          <w:p w14:paraId="1E7B8BF3"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3.1. Для проведения конкурса образуется конкурсная комиссия в составе пяти человек. Состав комиссии утверждается органом местного самоуправления Дальнереченского муниципального округа, в котором проводится конкурс на замещение вакантной должности муниципальной службы.</w:t>
            </w:r>
          </w:p>
          <w:p w14:paraId="04B4ACDE"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3.2. В состав конкурсной комиссии входят представитель нанимателя (работодателя) и (или) уполномоченные им муниципальные служащие (в том числе из подразделения по вопросам муниципальной службы и кадров, юридического подразделения и подразделения, в котором проводится конкурс на замещение вакантной должности муниципальной службы).</w:t>
            </w:r>
          </w:p>
          <w:p w14:paraId="22586DFB"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К работе комиссии могут быть привлечены независимые эксперты. Их оценка качеств кандидата является одним из аргументов, характеризующих кандидата.</w:t>
            </w:r>
          </w:p>
          <w:p w14:paraId="0E937689" w14:textId="14FAC52B"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3.3. Конкурсная комиссия состоит из председателя, заместителя председателя,</w:t>
            </w:r>
          </w:p>
        </w:tc>
      </w:tr>
      <w:tr w:rsidR="008A165C" w:rsidRPr="00576787" w14:paraId="78028D48" w14:textId="77777777" w:rsidTr="008A165C">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573917D" w14:textId="77777777" w:rsidR="008A165C" w:rsidRPr="00576787" w:rsidRDefault="008A165C"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DA1172B" w14:textId="27E37CBE" w:rsidR="008A165C" w:rsidRPr="00576787" w:rsidRDefault="008A165C"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34</w:t>
            </w:r>
          </w:p>
        </w:tc>
      </w:tr>
    </w:tbl>
    <w:p w14:paraId="14F2F9FF" w14:textId="77777777" w:rsidR="008A165C" w:rsidRPr="00576787" w:rsidRDefault="008A165C"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8A165C" w:rsidRPr="00576787" w14:paraId="2574A667" w14:textId="77777777" w:rsidTr="00183044">
        <w:trPr>
          <w:gridBefore w:val="1"/>
          <w:wBefore w:w="55" w:type="dxa"/>
          <w:trHeight w:val="18"/>
        </w:trPr>
        <w:tc>
          <w:tcPr>
            <w:tcW w:w="3772" w:type="dxa"/>
            <w:shd w:val="clear" w:color="auto" w:fill="auto"/>
          </w:tcPr>
          <w:p w14:paraId="3691A394" w14:textId="77777777" w:rsidR="008A165C" w:rsidRPr="00576787" w:rsidRDefault="008A165C" w:rsidP="00576787">
            <w:pPr>
              <w:jc w:val="both"/>
              <w:rPr>
                <w:rFonts w:ascii="Calibri" w:hAnsi="Calibri" w:cs="Calibri"/>
                <w:sz w:val="18"/>
                <w:szCs w:val="18"/>
                <w:lang w:val="ru-RU"/>
              </w:rPr>
            </w:pPr>
            <w:r w:rsidRPr="00576787">
              <w:rPr>
                <w:rFonts w:ascii="Calibri" w:hAnsi="Calibri" w:cs="Calibri"/>
                <w:sz w:val="18"/>
                <w:szCs w:val="18"/>
                <w:lang w:val="ru-RU"/>
              </w:rPr>
              <w:t>секретаря и членов комиссии.</w:t>
            </w:r>
          </w:p>
          <w:p w14:paraId="0C3D474D"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3.4.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14:paraId="25E502FB"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3.6. Конкурсная комиссия оценивает участников конкурса на основании представленных ими документов.</w:t>
            </w:r>
          </w:p>
          <w:p w14:paraId="5DB01EE3"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3.7. Для оценки профессиональных и личностных качеств кандидатов на вакантную должность муниципальной службы на втором этапе конкурса конкурсная комиссия может применять следующие методы:</w:t>
            </w:r>
          </w:p>
          <w:p w14:paraId="489DE426"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 тестирование;</w:t>
            </w:r>
          </w:p>
          <w:p w14:paraId="6C465F0B"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 анкетирование;</w:t>
            </w:r>
          </w:p>
          <w:p w14:paraId="62B90FA5"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 написание реферата;</w:t>
            </w:r>
          </w:p>
          <w:p w14:paraId="709A2772"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 индивидуальное собеседование и другие.</w:t>
            </w:r>
          </w:p>
          <w:p w14:paraId="64E83FF1"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Применение всех перечисленных методов не является обязательным. Необходимость, а также очередность их применения при проведении конкурса определяются конкурсной комиссией. В случае выявления победителя конкурса на вакантную должность только одним из них (например, тестированием), конкурс может считаться завершенным.</w:t>
            </w:r>
          </w:p>
          <w:p w14:paraId="3CE9E062"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3.8. Тестирование кандидатов на конкретную вакантную должность муниципальной службы проводится по единому перечню теоретических вопросов, заранее подготовленному структурным подразделением органа местного самоуправления Дальнереченского муниципального округа, в котором имеется вакантная должность муниципальной службы. Тест составляется на базе квалификационных требований к вакантной должности муниципальной службы и других положений должностной инструкции по этой должности.</w:t>
            </w:r>
          </w:p>
          <w:p w14:paraId="486D6269" w14:textId="2A49F0A5"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3.9. Кандидатам на вакантную должность муниципальной службы предоставляется одинаковое время для подготовки письменного ответа.</w:t>
            </w:r>
          </w:p>
        </w:tc>
        <w:tc>
          <w:tcPr>
            <w:tcW w:w="283" w:type="dxa"/>
            <w:shd w:val="clear" w:color="auto" w:fill="auto"/>
          </w:tcPr>
          <w:p w14:paraId="27652785" w14:textId="77777777" w:rsidR="008A165C" w:rsidRPr="00576787" w:rsidRDefault="008A165C" w:rsidP="00576787">
            <w:pPr>
              <w:rPr>
                <w:rFonts w:ascii="Calibri" w:hAnsi="Calibri" w:cs="Calibri"/>
                <w:sz w:val="18"/>
                <w:szCs w:val="18"/>
                <w:lang w:val="ru-RU"/>
              </w:rPr>
            </w:pPr>
          </w:p>
        </w:tc>
        <w:tc>
          <w:tcPr>
            <w:tcW w:w="3771" w:type="dxa"/>
            <w:shd w:val="clear" w:color="auto" w:fill="auto"/>
          </w:tcPr>
          <w:p w14:paraId="03854471"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3.10. Оценка теста проводится конкурсной комиссией по количеству правильных ответов в отсутствие кандидата.</w:t>
            </w:r>
          </w:p>
          <w:p w14:paraId="2A9F503C"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3.11. Кандидаты на вакантную должность муниципальной службы получают одинаковые практические задания и располагают одним и тем же временем для подготовки устного (письменного) ответа.</w:t>
            </w:r>
          </w:p>
          <w:p w14:paraId="3CD5D594"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3.12. Для написания реферата рекомендуется использовать вопросы, связанные с исполнением должностных обязанностей и полномочий по должности, на замещение которой претендуют кандидаты. Темы рефератов определяет структурное подразделение органа местного самоуправления Дальнереченского муниципального округа, в котором имеется вакантная должность.</w:t>
            </w:r>
          </w:p>
          <w:p w14:paraId="726F690D"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3.13. Кандидаты на вакантную должность муниципальной службы пишут реферат на одинаковую тему и располагают одним и тем же временем для его подготовки.</w:t>
            </w:r>
          </w:p>
          <w:p w14:paraId="371E1335"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Конкурсная комиссия оценивает в отсутствие кандидата рефераты по качеству и глубине изложения материала, полноте раскрытия вопросов.</w:t>
            </w:r>
          </w:p>
          <w:p w14:paraId="17D398EB"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3.14. 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на замещение которой проводится конкурс, и других положений должностной инструкции, связанных с исполнением обязанностей по этой должности, а также иных положений, установленных законодательством о муниципальной службе.</w:t>
            </w:r>
          </w:p>
          <w:p w14:paraId="2B9E3FD8"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3.15. После оценки всех участников конкурса конкурсная комиссия определяет победителя конкурса. Победившим в конкурсе считается кандидат, получивший наибольшее количество голосов членов конкурсной комиссии.</w:t>
            </w:r>
          </w:p>
          <w:p w14:paraId="71041E74"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3.16. Заседание конкурсной комиссии считается правомочным, если на нем присутствует не менее двух третей ее состава.</w:t>
            </w:r>
          </w:p>
          <w:p w14:paraId="6EA9D6D4" w14:textId="461131F0"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3.17. Решения комиссии принимаются</w:t>
            </w:r>
          </w:p>
        </w:tc>
        <w:tc>
          <w:tcPr>
            <w:tcW w:w="283" w:type="dxa"/>
            <w:shd w:val="clear" w:color="auto" w:fill="auto"/>
          </w:tcPr>
          <w:p w14:paraId="04A38818" w14:textId="77777777" w:rsidR="008A165C" w:rsidRPr="00576787" w:rsidRDefault="008A165C" w:rsidP="00576787">
            <w:pPr>
              <w:rPr>
                <w:rFonts w:ascii="Calibri" w:hAnsi="Calibri" w:cs="Calibri"/>
                <w:sz w:val="18"/>
                <w:szCs w:val="18"/>
                <w:lang w:val="ru-RU"/>
              </w:rPr>
            </w:pPr>
          </w:p>
        </w:tc>
        <w:tc>
          <w:tcPr>
            <w:tcW w:w="3771" w:type="dxa"/>
            <w:shd w:val="clear" w:color="auto" w:fill="auto"/>
          </w:tcPr>
          <w:p w14:paraId="2BBE3DB5" w14:textId="77777777" w:rsidR="008A165C" w:rsidRPr="00576787" w:rsidRDefault="008A165C" w:rsidP="00576787">
            <w:pPr>
              <w:jc w:val="both"/>
              <w:rPr>
                <w:rFonts w:ascii="Calibri" w:hAnsi="Calibri" w:cs="Calibri"/>
                <w:sz w:val="18"/>
                <w:szCs w:val="18"/>
                <w:lang w:val="ru-RU"/>
              </w:rPr>
            </w:pPr>
            <w:r w:rsidRPr="00576787">
              <w:rPr>
                <w:rFonts w:ascii="Calibri" w:hAnsi="Calibri" w:cs="Calibri"/>
                <w:sz w:val="18"/>
                <w:szCs w:val="18"/>
                <w:lang w:val="ru-RU"/>
              </w:rPr>
              <w:t>простым большинством голосов от числа членов, присутствующих на заседании; член конкурсной комиссии вправе голосовать только за одного кандидата. При равенстве голосов членов конкурсной комиссии решающим является мнение ее председателя.</w:t>
            </w:r>
          </w:p>
          <w:p w14:paraId="3C520020"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3.18. Решение конкурсной комиссии принимается в отсутствие кандидата и является основанием для назначения его на вакантную должность муниципальной службы либо отказа в таком назначении.</w:t>
            </w:r>
          </w:p>
          <w:p w14:paraId="30DBAE62"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3.19. Результаты голосования конкурсной комиссии оформляются протоколом, который подписывается председателем, заместителем председателя, секретарем и членами комиссии, принявшими участие в заседании.</w:t>
            </w:r>
          </w:p>
          <w:p w14:paraId="76BDA882"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3.20. В случае отказа кандидата, победившего в конкурсе, заключить трудовой договор, представитель нанимателя (работодатель) вправе предложить вакантную должность другому кандидату, получившему наибольшее количество голосов после кандидата, признанного победителем, либо принять решение о проведении повторного конкурса.</w:t>
            </w:r>
          </w:p>
          <w:p w14:paraId="10A8A49D" w14:textId="614AB70D"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3.21. В случае если на конкурс подано только одно заявление или на заседание комиссии явился только один претендент из нескольких, конкурс объявляется несостоявшимся и назначается проведение повторного конкурса на замещение данной вакантной должности муниципальной службы. В случае если на повторный конкурс подано только одно заявление (предыдущий претендент) или на заседание комиссии явился только один (предыдущий претендент), трудовой договор заключается с единственным претендентом, участвовавшим в обеих процедурах подачи документов на участие в конкурсе на замещение должности муниципальной службы, при условии его соответствия квалификационным требованиям и отсутствия в отношении него ограничений для поступления на должность муниципальной службы.</w:t>
            </w:r>
          </w:p>
        </w:tc>
        <w:tc>
          <w:tcPr>
            <w:tcW w:w="282" w:type="dxa"/>
            <w:gridSpan w:val="2"/>
            <w:shd w:val="clear" w:color="auto" w:fill="auto"/>
          </w:tcPr>
          <w:p w14:paraId="30BFCEBD" w14:textId="77777777" w:rsidR="008A165C" w:rsidRPr="00576787" w:rsidRDefault="008A165C" w:rsidP="00576787">
            <w:pPr>
              <w:rPr>
                <w:rFonts w:ascii="Calibri" w:hAnsi="Calibri" w:cs="Calibri"/>
                <w:sz w:val="18"/>
                <w:szCs w:val="18"/>
                <w:lang w:val="ru-RU"/>
              </w:rPr>
            </w:pPr>
          </w:p>
        </w:tc>
        <w:tc>
          <w:tcPr>
            <w:tcW w:w="3771" w:type="dxa"/>
            <w:gridSpan w:val="2"/>
            <w:shd w:val="clear" w:color="auto" w:fill="auto"/>
          </w:tcPr>
          <w:p w14:paraId="343FFA33" w14:textId="77777777" w:rsidR="008A165C" w:rsidRPr="00576787" w:rsidRDefault="008A165C" w:rsidP="00576787">
            <w:pPr>
              <w:jc w:val="center"/>
              <w:rPr>
                <w:rFonts w:ascii="Calibri" w:hAnsi="Calibri" w:cs="Calibri"/>
                <w:b/>
                <w:bCs/>
                <w:sz w:val="18"/>
                <w:szCs w:val="18"/>
                <w:lang w:val="ru-RU"/>
              </w:rPr>
            </w:pPr>
            <w:r w:rsidRPr="00576787">
              <w:rPr>
                <w:rFonts w:ascii="Calibri" w:hAnsi="Calibri" w:cs="Calibri"/>
                <w:b/>
                <w:bCs/>
                <w:sz w:val="18"/>
                <w:szCs w:val="18"/>
                <w:lang w:val="ru-RU"/>
              </w:rPr>
              <w:t>IV. Оформление результатов конкурса</w:t>
            </w:r>
          </w:p>
          <w:p w14:paraId="156E49B3" w14:textId="77777777" w:rsidR="008A165C" w:rsidRPr="00576787" w:rsidRDefault="008A165C" w:rsidP="00576787">
            <w:pPr>
              <w:ind w:firstLine="709"/>
              <w:jc w:val="both"/>
              <w:rPr>
                <w:rFonts w:ascii="Calibri" w:hAnsi="Calibri" w:cs="Calibri"/>
                <w:sz w:val="18"/>
                <w:szCs w:val="18"/>
                <w:lang w:val="ru-RU"/>
              </w:rPr>
            </w:pPr>
          </w:p>
          <w:p w14:paraId="430E2355"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4.1. По результатам конкурса в течение трех рабочих дней со дня его проведения издается правовой акт представителя нанимателя (работодателя) о назначении победителя конкурса на вакантную должность муниципальной службы, и с ним заключается трудовой договор.</w:t>
            </w:r>
          </w:p>
          <w:p w14:paraId="106E3C6A"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4.2. Кандидатам, участвовавшим в конкурсе, сообщается о результатах конкурса в письменной форме в течение недели со дня его завершения.</w:t>
            </w:r>
          </w:p>
          <w:p w14:paraId="70105B63" w14:textId="77777777"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4.3.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p>
          <w:p w14:paraId="3BA2A20A" w14:textId="2C0DF2F1" w:rsidR="008A165C" w:rsidRPr="00576787" w:rsidRDefault="008A165C" w:rsidP="00576787">
            <w:pPr>
              <w:ind w:firstLine="709"/>
              <w:jc w:val="both"/>
              <w:rPr>
                <w:rFonts w:ascii="Calibri" w:hAnsi="Calibri" w:cs="Calibri"/>
                <w:sz w:val="18"/>
                <w:szCs w:val="18"/>
                <w:lang w:val="ru-RU"/>
              </w:rPr>
            </w:pPr>
            <w:r w:rsidRPr="00576787">
              <w:rPr>
                <w:rFonts w:ascii="Calibri" w:hAnsi="Calibri" w:cs="Calibri"/>
                <w:sz w:val="18"/>
                <w:szCs w:val="18"/>
                <w:lang w:val="ru-RU"/>
              </w:rPr>
              <w:t>4.4. Кандидат вправе обжаловать решение конкурсной комиссии в соответствии с законодательством.</w:t>
            </w:r>
          </w:p>
          <w:p w14:paraId="2E2DCA8A" w14:textId="2DBFD272" w:rsidR="00451143" w:rsidRPr="00576787" w:rsidRDefault="00451143" w:rsidP="00576787">
            <w:pPr>
              <w:ind w:firstLine="709"/>
              <w:jc w:val="both"/>
              <w:rPr>
                <w:rFonts w:ascii="Calibri" w:hAnsi="Calibri" w:cs="Calibri"/>
                <w:sz w:val="18"/>
                <w:szCs w:val="18"/>
                <w:lang w:val="ru-RU"/>
              </w:rPr>
            </w:pPr>
          </w:p>
          <w:p w14:paraId="52CDDB04" w14:textId="77777777" w:rsidR="008A165C" w:rsidRPr="00576787" w:rsidRDefault="008A165C" w:rsidP="00576787">
            <w:pPr>
              <w:ind w:firstLine="709"/>
              <w:jc w:val="both"/>
              <w:rPr>
                <w:rFonts w:ascii="Calibri" w:hAnsi="Calibri" w:cs="Calibri"/>
                <w:sz w:val="18"/>
                <w:szCs w:val="18"/>
                <w:lang w:val="ru-RU"/>
              </w:rPr>
            </w:pPr>
          </w:p>
          <w:p w14:paraId="03300EAC" w14:textId="6AFD664F" w:rsidR="00451143" w:rsidRPr="00576787" w:rsidRDefault="00451143" w:rsidP="00576787">
            <w:pPr>
              <w:jc w:val="center"/>
              <w:rPr>
                <w:rFonts w:ascii="Calibri" w:hAnsi="Calibri" w:cs="Calibri"/>
                <w:b/>
                <w:bCs/>
                <w:sz w:val="18"/>
                <w:szCs w:val="18"/>
                <w:lang w:val="ru-RU"/>
              </w:rPr>
            </w:pPr>
            <w:r w:rsidRPr="00576787">
              <w:rPr>
                <w:rFonts w:ascii="Calibri" w:hAnsi="Calibri" w:cs="Calibri"/>
                <w:b/>
                <w:bCs/>
                <w:sz w:val="18"/>
                <w:szCs w:val="18"/>
                <w:lang w:val="ru-RU"/>
              </w:rPr>
              <w:t>ДУМА ДАЛЬНЕРЕЧЕНСКОГО МУНИЦИПАЛЬНОГО ОКРУГА</w:t>
            </w:r>
          </w:p>
          <w:p w14:paraId="65AF840B" w14:textId="77777777" w:rsidR="00451143" w:rsidRPr="00576787" w:rsidRDefault="00451143" w:rsidP="00576787">
            <w:pPr>
              <w:ind w:firstLine="709"/>
              <w:jc w:val="center"/>
              <w:rPr>
                <w:rFonts w:ascii="Calibri" w:hAnsi="Calibri" w:cs="Calibri"/>
                <w:b/>
                <w:bCs/>
                <w:sz w:val="18"/>
                <w:szCs w:val="18"/>
                <w:lang w:val="ru-RU"/>
              </w:rPr>
            </w:pPr>
          </w:p>
          <w:p w14:paraId="1969969B" w14:textId="77777777" w:rsidR="00451143" w:rsidRPr="00576787" w:rsidRDefault="00451143" w:rsidP="00576787">
            <w:pPr>
              <w:jc w:val="center"/>
              <w:rPr>
                <w:rFonts w:ascii="Calibri" w:hAnsi="Calibri" w:cs="Calibri"/>
                <w:b/>
                <w:bCs/>
                <w:sz w:val="18"/>
                <w:szCs w:val="18"/>
                <w:lang w:val="ru-RU"/>
              </w:rPr>
            </w:pPr>
            <w:r w:rsidRPr="00576787">
              <w:rPr>
                <w:rFonts w:ascii="Calibri" w:hAnsi="Calibri" w:cs="Calibri"/>
                <w:b/>
                <w:bCs/>
                <w:sz w:val="18"/>
                <w:szCs w:val="18"/>
                <w:lang w:val="ru-RU"/>
              </w:rPr>
              <w:t>РЕШЕНИЕ</w:t>
            </w:r>
          </w:p>
          <w:p w14:paraId="02C3856A" w14:textId="77777777" w:rsidR="00451143" w:rsidRPr="00576787" w:rsidRDefault="00451143" w:rsidP="00576787">
            <w:pPr>
              <w:ind w:firstLine="709"/>
              <w:jc w:val="center"/>
              <w:rPr>
                <w:rFonts w:ascii="Calibri" w:hAnsi="Calibri" w:cs="Calibri"/>
                <w:b/>
                <w:bCs/>
                <w:sz w:val="18"/>
                <w:szCs w:val="18"/>
                <w:lang w:val="ru-RU"/>
              </w:rPr>
            </w:pPr>
          </w:p>
          <w:p w14:paraId="21E1E377" w14:textId="36BE91C3" w:rsidR="00451143" w:rsidRPr="00576787" w:rsidRDefault="00451143" w:rsidP="00576787">
            <w:pPr>
              <w:rPr>
                <w:rFonts w:ascii="Calibri" w:hAnsi="Calibri" w:cs="Calibri"/>
                <w:b/>
                <w:bCs/>
                <w:sz w:val="14"/>
                <w:szCs w:val="14"/>
                <w:lang w:val="ru-RU"/>
              </w:rPr>
            </w:pPr>
            <w:r w:rsidRPr="00576787">
              <w:rPr>
                <w:rFonts w:ascii="Calibri" w:hAnsi="Calibri" w:cs="Calibri"/>
                <w:b/>
                <w:bCs/>
                <w:sz w:val="14"/>
                <w:szCs w:val="14"/>
                <w:lang w:val="ru-RU"/>
              </w:rPr>
              <w:t>30 апреля 2026 года           г. Дальнереченск          № 119-МНПА</w:t>
            </w:r>
          </w:p>
          <w:p w14:paraId="71E0094C" w14:textId="77777777" w:rsidR="00451143" w:rsidRPr="00576787" w:rsidRDefault="00451143" w:rsidP="00576787">
            <w:pPr>
              <w:ind w:firstLine="709"/>
              <w:jc w:val="center"/>
              <w:rPr>
                <w:rFonts w:ascii="Calibri" w:hAnsi="Calibri" w:cs="Calibri"/>
                <w:b/>
                <w:bCs/>
                <w:sz w:val="18"/>
                <w:szCs w:val="18"/>
                <w:lang w:val="ru-RU"/>
              </w:rPr>
            </w:pPr>
          </w:p>
          <w:p w14:paraId="3AD19AE0" w14:textId="77777777" w:rsidR="00451143" w:rsidRPr="00576787" w:rsidRDefault="00451143" w:rsidP="00576787">
            <w:pPr>
              <w:jc w:val="center"/>
              <w:rPr>
                <w:rFonts w:ascii="Calibri" w:hAnsi="Calibri" w:cs="Calibri"/>
                <w:b/>
                <w:bCs/>
                <w:sz w:val="18"/>
                <w:szCs w:val="18"/>
                <w:lang w:val="ru-RU"/>
              </w:rPr>
            </w:pPr>
            <w:r w:rsidRPr="00576787">
              <w:rPr>
                <w:rFonts w:ascii="Calibri" w:hAnsi="Calibri" w:cs="Calibri"/>
                <w:b/>
                <w:bCs/>
                <w:sz w:val="18"/>
                <w:szCs w:val="18"/>
                <w:lang w:val="ru-RU"/>
              </w:rPr>
              <w:t>Об утверждении Положения о порядке предоставления гражданами, претендующими на замещение должностей муниципальной службы, и муниципальными служащими сведений о доходах, об имуществе и обязательствах имущественного характера в органах местного самоуправления Дальнереченского муниципального округа</w:t>
            </w:r>
          </w:p>
          <w:p w14:paraId="162F5D5E" w14:textId="77777777" w:rsidR="00451143" w:rsidRPr="00576787" w:rsidRDefault="00451143" w:rsidP="00576787">
            <w:pPr>
              <w:ind w:firstLine="709"/>
              <w:jc w:val="both"/>
              <w:rPr>
                <w:rFonts w:ascii="Calibri" w:hAnsi="Calibri" w:cs="Calibri"/>
                <w:sz w:val="18"/>
                <w:szCs w:val="18"/>
                <w:lang w:val="ru-RU"/>
              </w:rPr>
            </w:pPr>
          </w:p>
          <w:p w14:paraId="496AE8E0" w14:textId="00DBEA55" w:rsidR="008A165C" w:rsidRPr="00576787" w:rsidRDefault="00451143" w:rsidP="00576787">
            <w:pPr>
              <w:ind w:firstLine="709"/>
              <w:jc w:val="both"/>
              <w:rPr>
                <w:rFonts w:ascii="Calibri" w:hAnsi="Calibri" w:cs="Calibri"/>
                <w:sz w:val="18"/>
                <w:szCs w:val="18"/>
                <w:lang w:val="ru-RU"/>
              </w:rPr>
            </w:pPr>
            <w:r w:rsidRPr="00576787">
              <w:rPr>
                <w:rFonts w:ascii="Calibri" w:hAnsi="Calibri" w:cs="Calibri"/>
                <w:sz w:val="18"/>
                <w:szCs w:val="18"/>
                <w:lang w:val="ru-RU"/>
              </w:rPr>
              <w:t>В соответствии с Федеральными законами от 20.03.2025 № 33-ФЗ «Об общих принципах организации местного самоуправления в единой системе публичной власти», от 02.03.2007 № 25-ФЗ «О муниципальной службе в Российской</w:t>
            </w:r>
          </w:p>
        </w:tc>
      </w:tr>
      <w:tr w:rsidR="00183044" w:rsidRPr="00576787" w14:paraId="525396E3" w14:textId="77777777" w:rsidTr="00183044">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1B1B5C6" w14:textId="77777777" w:rsidR="00183044" w:rsidRPr="00576787" w:rsidRDefault="00183044"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9977440" w14:textId="63553FD7" w:rsidR="00183044" w:rsidRPr="00576787" w:rsidRDefault="00183044"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35</w:t>
            </w:r>
          </w:p>
        </w:tc>
      </w:tr>
    </w:tbl>
    <w:p w14:paraId="6BD061EC" w14:textId="77777777" w:rsidR="00183044" w:rsidRPr="00576787" w:rsidRDefault="00183044"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183044" w:rsidRPr="00576787" w14:paraId="34B2C46A" w14:textId="77777777" w:rsidTr="009727D3">
        <w:trPr>
          <w:gridBefore w:val="1"/>
          <w:wBefore w:w="55" w:type="dxa"/>
          <w:trHeight w:val="18"/>
        </w:trPr>
        <w:tc>
          <w:tcPr>
            <w:tcW w:w="3772" w:type="dxa"/>
            <w:shd w:val="clear" w:color="auto" w:fill="auto"/>
          </w:tcPr>
          <w:p w14:paraId="0FB95D4E" w14:textId="77777777" w:rsidR="00183044" w:rsidRPr="00576787" w:rsidRDefault="00183044" w:rsidP="00576787">
            <w:pPr>
              <w:jc w:val="both"/>
              <w:rPr>
                <w:rFonts w:ascii="Calibri" w:hAnsi="Calibri" w:cs="Calibri"/>
                <w:sz w:val="18"/>
                <w:szCs w:val="18"/>
                <w:lang w:val="ru-RU"/>
              </w:rPr>
            </w:pPr>
            <w:r w:rsidRPr="00576787">
              <w:rPr>
                <w:rFonts w:ascii="Calibri" w:hAnsi="Calibri" w:cs="Calibri"/>
                <w:sz w:val="18"/>
                <w:szCs w:val="18"/>
                <w:lang w:val="ru-RU"/>
              </w:rPr>
              <w:t>Федерации», от 25.12.2008 № 273-ФЗ «О противодействии коррупции», от 03.12.2012 № 230-ФЗ «О контроле за соответствием расходов лиц, замещающих государственные должности, и иных лиц их доходам», Законом Приморского края от 04.06.2007 № 82-КЗ «О муниципальной службе в Приморском крае», руководствуясь Уставом Дальнереченского муниципального округа Приморского края, Дума Дальнереченского муниципального округа</w:t>
            </w:r>
          </w:p>
          <w:p w14:paraId="553D2312" w14:textId="77777777" w:rsidR="00183044" w:rsidRPr="00576787" w:rsidRDefault="00183044" w:rsidP="00576787">
            <w:pPr>
              <w:ind w:firstLine="709"/>
              <w:jc w:val="both"/>
              <w:rPr>
                <w:rFonts w:ascii="Calibri" w:hAnsi="Calibri" w:cs="Calibri"/>
                <w:sz w:val="18"/>
                <w:szCs w:val="18"/>
                <w:lang w:val="ru-RU"/>
              </w:rPr>
            </w:pPr>
          </w:p>
          <w:p w14:paraId="2577558D" w14:textId="77777777" w:rsidR="00183044" w:rsidRPr="00576787" w:rsidRDefault="00183044" w:rsidP="00576787">
            <w:pPr>
              <w:ind w:firstLine="709"/>
              <w:jc w:val="both"/>
              <w:rPr>
                <w:rFonts w:ascii="Calibri" w:hAnsi="Calibri" w:cs="Calibri"/>
                <w:sz w:val="18"/>
                <w:szCs w:val="18"/>
                <w:lang w:val="ru-RU"/>
              </w:rPr>
            </w:pPr>
            <w:r w:rsidRPr="00576787">
              <w:rPr>
                <w:rFonts w:ascii="Calibri" w:hAnsi="Calibri" w:cs="Calibri"/>
                <w:sz w:val="18"/>
                <w:szCs w:val="18"/>
                <w:lang w:val="ru-RU"/>
              </w:rPr>
              <w:t>РЕШИЛА:</w:t>
            </w:r>
          </w:p>
          <w:p w14:paraId="6E19C282" w14:textId="77777777" w:rsidR="00183044" w:rsidRPr="00576787" w:rsidRDefault="00183044" w:rsidP="00576787">
            <w:pPr>
              <w:ind w:firstLine="709"/>
              <w:jc w:val="both"/>
              <w:rPr>
                <w:rFonts w:ascii="Calibri" w:hAnsi="Calibri" w:cs="Calibri"/>
                <w:sz w:val="18"/>
                <w:szCs w:val="18"/>
                <w:lang w:val="ru-RU"/>
              </w:rPr>
            </w:pPr>
          </w:p>
          <w:p w14:paraId="6D47EF95" w14:textId="77777777" w:rsidR="00183044" w:rsidRPr="00576787" w:rsidRDefault="00183044" w:rsidP="00576787">
            <w:pPr>
              <w:ind w:firstLine="709"/>
              <w:jc w:val="both"/>
              <w:rPr>
                <w:rFonts w:ascii="Calibri" w:hAnsi="Calibri" w:cs="Calibri"/>
                <w:sz w:val="18"/>
                <w:szCs w:val="18"/>
                <w:lang w:val="ru-RU"/>
              </w:rPr>
            </w:pPr>
            <w:r w:rsidRPr="00576787">
              <w:rPr>
                <w:rFonts w:ascii="Calibri" w:hAnsi="Calibri" w:cs="Calibri"/>
                <w:sz w:val="18"/>
                <w:szCs w:val="18"/>
                <w:lang w:val="ru-RU"/>
              </w:rPr>
              <w:t>1. Утвердить прилагаемые:</w:t>
            </w:r>
          </w:p>
          <w:p w14:paraId="7BBF18CB" w14:textId="77777777" w:rsidR="00183044" w:rsidRPr="00576787" w:rsidRDefault="00183044"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 Положение о порядке предоставления гражданами, претендующими на замещение должностей муниципальной службы, и муниципальными служащими сведений о доходах, об имуществе и обязательствах имущественного характера в органах местного самоуправления Дальнереченского муниципального округа;</w:t>
            </w:r>
          </w:p>
          <w:p w14:paraId="6D2712B6" w14:textId="77777777" w:rsidR="00183044" w:rsidRPr="00576787" w:rsidRDefault="00183044" w:rsidP="00576787">
            <w:pPr>
              <w:ind w:firstLine="709"/>
              <w:jc w:val="both"/>
              <w:rPr>
                <w:rFonts w:ascii="Calibri" w:hAnsi="Calibri" w:cs="Calibri"/>
                <w:sz w:val="18"/>
                <w:szCs w:val="18"/>
                <w:lang w:val="ru-RU"/>
              </w:rPr>
            </w:pPr>
            <w:r w:rsidRPr="00576787">
              <w:rPr>
                <w:rFonts w:ascii="Calibri" w:hAnsi="Calibri" w:cs="Calibri"/>
                <w:sz w:val="18"/>
                <w:szCs w:val="18"/>
                <w:lang w:val="ru-RU"/>
              </w:rPr>
              <w:t>- Перечень должностей муниципальной службы в органах местного самоуправления Дальнереченского муниципального округа, при поступлении на которые граждане, претендующие на замещение должностей муниципальной службы,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при замещении которых муниципальные служащие органов местного самоуправления Дальнереченского муниципального округа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14:paraId="3449844F" w14:textId="40DA8A8B" w:rsidR="00183044" w:rsidRPr="00576787" w:rsidRDefault="00183044" w:rsidP="00576787">
            <w:pPr>
              <w:ind w:firstLine="709"/>
              <w:jc w:val="both"/>
              <w:rPr>
                <w:rFonts w:ascii="Calibri" w:hAnsi="Calibri" w:cs="Calibri"/>
                <w:sz w:val="18"/>
                <w:szCs w:val="18"/>
                <w:lang w:val="ru-RU"/>
              </w:rPr>
            </w:pPr>
            <w:r w:rsidRPr="00576787">
              <w:rPr>
                <w:rFonts w:ascii="Calibri" w:hAnsi="Calibri" w:cs="Calibri"/>
                <w:sz w:val="18"/>
                <w:szCs w:val="18"/>
                <w:lang w:val="ru-RU"/>
              </w:rPr>
              <w:t>2. Признать утратившими силу следующие решения Думы Дальнереченского</w:t>
            </w:r>
          </w:p>
        </w:tc>
        <w:tc>
          <w:tcPr>
            <w:tcW w:w="283" w:type="dxa"/>
            <w:shd w:val="clear" w:color="auto" w:fill="auto"/>
          </w:tcPr>
          <w:p w14:paraId="0365A1FF" w14:textId="77777777" w:rsidR="00183044" w:rsidRPr="00576787" w:rsidRDefault="00183044" w:rsidP="00576787">
            <w:pPr>
              <w:rPr>
                <w:rFonts w:ascii="Calibri" w:hAnsi="Calibri" w:cs="Calibri"/>
                <w:sz w:val="18"/>
                <w:szCs w:val="18"/>
                <w:lang w:val="ru-RU"/>
              </w:rPr>
            </w:pPr>
          </w:p>
        </w:tc>
        <w:tc>
          <w:tcPr>
            <w:tcW w:w="3771" w:type="dxa"/>
            <w:shd w:val="clear" w:color="auto" w:fill="auto"/>
          </w:tcPr>
          <w:p w14:paraId="1B01C7DF" w14:textId="77777777" w:rsidR="00183044" w:rsidRPr="00576787" w:rsidRDefault="00183044" w:rsidP="00576787">
            <w:pPr>
              <w:jc w:val="both"/>
              <w:rPr>
                <w:rFonts w:ascii="Calibri" w:hAnsi="Calibri" w:cs="Calibri"/>
                <w:sz w:val="18"/>
                <w:szCs w:val="18"/>
                <w:lang w:val="ru-RU"/>
              </w:rPr>
            </w:pPr>
            <w:r w:rsidRPr="00576787">
              <w:rPr>
                <w:rFonts w:ascii="Calibri" w:hAnsi="Calibri" w:cs="Calibri"/>
                <w:sz w:val="18"/>
                <w:szCs w:val="18"/>
                <w:lang w:val="ru-RU"/>
              </w:rPr>
              <w:t xml:space="preserve">муниципального округа: </w:t>
            </w:r>
          </w:p>
          <w:p w14:paraId="2E5D7387" w14:textId="77777777" w:rsidR="00183044" w:rsidRPr="00576787" w:rsidRDefault="00183044" w:rsidP="00576787">
            <w:pPr>
              <w:ind w:firstLine="709"/>
              <w:jc w:val="both"/>
              <w:rPr>
                <w:rFonts w:ascii="Calibri" w:hAnsi="Calibri" w:cs="Calibri"/>
                <w:sz w:val="18"/>
                <w:szCs w:val="18"/>
                <w:lang w:val="ru-RU"/>
              </w:rPr>
            </w:pPr>
            <w:r w:rsidRPr="00576787">
              <w:rPr>
                <w:rFonts w:ascii="Calibri" w:hAnsi="Calibri" w:cs="Calibri"/>
                <w:sz w:val="18"/>
                <w:szCs w:val="18"/>
                <w:lang w:val="ru-RU"/>
              </w:rPr>
              <w:t>- от 23.04.2015 № 32 «Об утверждении Положения «О предоставлении гражданами, претендующими на замещение должностей муниципальной службы, и муниципальными служащими органов местного самоуправления Дальнереченского муниципального района сведений о доходах, расходах, об имуществе и обязательствах имущественного характера»;</w:t>
            </w:r>
          </w:p>
          <w:p w14:paraId="5225E0C0" w14:textId="77777777" w:rsidR="00183044" w:rsidRPr="00576787" w:rsidRDefault="00183044" w:rsidP="00576787">
            <w:pPr>
              <w:ind w:firstLine="709"/>
              <w:jc w:val="both"/>
              <w:rPr>
                <w:rFonts w:ascii="Calibri" w:hAnsi="Calibri" w:cs="Calibri"/>
                <w:sz w:val="18"/>
                <w:szCs w:val="18"/>
                <w:lang w:val="ru-RU"/>
              </w:rPr>
            </w:pPr>
            <w:r w:rsidRPr="00576787">
              <w:rPr>
                <w:rFonts w:ascii="Calibri" w:hAnsi="Calibri" w:cs="Calibri"/>
                <w:sz w:val="18"/>
                <w:szCs w:val="18"/>
                <w:lang w:val="ru-RU"/>
              </w:rPr>
              <w:t>- от 30.05.2017 № 270 «О внесении изменений в Положение о представлении гражданами, претендующими на замещение должностей муниципальной службы, и муниципальными служащими органов местного самоуправления Дальнереченского муниципального района сведений о доходах, расходах, об имуществе и обязательствах имущественного характера, утвержденное решением Думы Дальнереченского муниципального района от 23.04.2015 № 32»;</w:t>
            </w:r>
          </w:p>
          <w:p w14:paraId="122C165F" w14:textId="77777777" w:rsidR="00183044" w:rsidRPr="00576787" w:rsidRDefault="00183044" w:rsidP="00576787">
            <w:pPr>
              <w:ind w:firstLine="709"/>
              <w:jc w:val="both"/>
              <w:rPr>
                <w:rFonts w:ascii="Calibri" w:hAnsi="Calibri" w:cs="Calibri"/>
                <w:sz w:val="18"/>
                <w:szCs w:val="18"/>
                <w:lang w:val="ru-RU"/>
              </w:rPr>
            </w:pPr>
            <w:r w:rsidRPr="00576787">
              <w:rPr>
                <w:rFonts w:ascii="Calibri" w:hAnsi="Calibri" w:cs="Calibri"/>
                <w:sz w:val="18"/>
                <w:szCs w:val="18"/>
                <w:lang w:val="ru-RU"/>
              </w:rPr>
              <w:t>- от 26.04.2018 № 391 «О внесении изменений в Положение о представлении гражданами, претендующими на замещение должностей муниципальной службы, и муниципальными служащими органов местного самоуправления Дальнереченского муниципального района сведений о доходах, расходах, об имуществе и обязательствах имущественного характера, утвержденное решением Думы Дальнереченского муниципального района от 23.04.2015 № 32»;</w:t>
            </w:r>
          </w:p>
          <w:p w14:paraId="4062EE36" w14:textId="77777777" w:rsidR="00183044" w:rsidRPr="00576787" w:rsidRDefault="00183044" w:rsidP="00576787">
            <w:pPr>
              <w:ind w:firstLine="709"/>
              <w:jc w:val="both"/>
              <w:rPr>
                <w:rFonts w:ascii="Calibri" w:hAnsi="Calibri" w:cs="Calibri"/>
                <w:sz w:val="18"/>
                <w:szCs w:val="18"/>
                <w:lang w:val="ru-RU"/>
              </w:rPr>
            </w:pPr>
            <w:r w:rsidRPr="00576787">
              <w:rPr>
                <w:rFonts w:ascii="Calibri" w:hAnsi="Calibri" w:cs="Calibri"/>
                <w:sz w:val="18"/>
                <w:szCs w:val="18"/>
                <w:lang w:val="ru-RU"/>
              </w:rPr>
              <w:t>- от 26.07.2018 № 425 «О внесении изменений в Решение Думы Дальнереченского муниципального района от 23.04.2015 № 32 «Об утверждении Положения «О представлении гражданами, претендующими на замещение должностей муниципальной службы, и муниципальными служащими органов местного самоуправления Дальнереченского муниципального района сведений о доходах, расходах, об имуществе и обязательствах имущественного характера»;</w:t>
            </w:r>
          </w:p>
          <w:p w14:paraId="6D045833" w14:textId="3BD80FC0" w:rsidR="00183044" w:rsidRPr="00576787" w:rsidRDefault="00183044" w:rsidP="00576787">
            <w:pPr>
              <w:ind w:firstLine="709"/>
              <w:jc w:val="both"/>
              <w:rPr>
                <w:rFonts w:ascii="Calibri" w:hAnsi="Calibri" w:cs="Calibri"/>
                <w:sz w:val="18"/>
                <w:szCs w:val="18"/>
                <w:lang w:val="ru-RU"/>
              </w:rPr>
            </w:pPr>
            <w:r w:rsidRPr="00576787">
              <w:rPr>
                <w:rFonts w:ascii="Calibri" w:hAnsi="Calibri" w:cs="Calibri"/>
                <w:sz w:val="18"/>
                <w:szCs w:val="18"/>
                <w:lang w:val="ru-RU"/>
              </w:rPr>
              <w:t>- от 28.04.2020 № 737-МНПА «О внесении изменений в некоторые решения Думы Дальнереченского муниципального района»;</w:t>
            </w:r>
          </w:p>
        </w:tc>
        <w:tc>
          <w:tcPr>
            <w:tcW w:w="283" w:type="dxa"/>
            <w:shd w:val="clear" w:color="auto" w:fill="auto"/>
          </w:tcPr>
          <w:p w14:paraId="5AB88EF1" w14:textId="77777777" w:rsidR="00183044" w:rsidRPr="00576787" w:rsidRDefault="00183044" w:rsidP="00576787">
            <w:pPr>
              <w:rPr>
                <w:rFonts w:ascii="Calibri" w:hAnsi="Calibri" w:cs="Calibri"/>
                <w:sz w:val="18"/>
                <w:szCs w:val="18"/>
                <w:lang w:val="ru-RU"/>
              </w:rPr>
            </w:pPr>
          </w:p>
        </w:tc>
        <w:tc>
          <w:tcPr>
            <w:tcW w:w="3771" w:type="dxa"/>
            <w:shd w:val="clear" w:color="auto" w:fill="auto"/>
          </w:tcPr>
          <w:p w14:paraId="6AE11D00" w14:textId="77777777" w:rsidR="00183044" w:rsidRPr="00576787" w:rsidRDefault="00183044" w:rsidP="00576787">
            <w:pPr>
              <w:ind w:firstLine="709"/>
              <w:jc w:val="both"/>
              <w:rPr>
                <w:rFonts w:ascii="Calibri" w:hAnsi="Calibri" w:cs="Calibri"/>
                <w:sz w:val="18"/>
                <w:szCs w:val="18"/>
                <w:lang w:val="ru-RU"/>
              </w:rPr>
            </w:pPr>
            <w:r w:rsidRPr="00576787">
              <w:rPr>
                <w:rFonts w:ascii="Calibri" w:hAnsi="Calibri" w:cs="Calibri"/>
                <w:sz w:val="18"/>
                <w:szCs w:val="18"/>
                <w:lang w:val="ru-RU"/>
              </w:rPr>
              <w:t>- от 29.10.2020 № 25-МНПА «О внесении изменений в Положение о представлении гражданами, претендующими на замещение должностей муниципальной службы в органах местного самоуправления Дальнереченского муниципального района, сведений о доходах, об имуществе и обязательствах имущественного характера, утвержденное решением Думы Дальнереченского муниципального района от 23.04.2015 № 32»;</w:t>
            </w:r>
          </w:p>
          <w:p w14:paraId="59228A8D" w14:textId="77777777" w:rsidR="00183044" w:rsidRPr="00576787" w:rsidRDefault="00183044" w:rsidP="00576787">
            <w:pPr>
              <w:ind w:firstLine="709"/>
              <w:jc w:val="both"/>
              <w:rPr>
                <w:rFonts w:ascii="Calibri" w:hAnsi="Calibri" w:cs="Calibri"/>
                <w:sz w:val="18"/>
                <w:szCs w:val="18"/>
                <w:lang w:val="ru-RU"/>
              </w:rPr>
            </w:pPr>
            <w:r w:rsidRPr="00576787">
              <w:rPr>
                <w:rFonts w:ascii="Calibri" w:hAnsi="Calibri" w:cs="Calibri"/>
                <w:sz w:val="18"/>
                <w:szCs w:val="18"/>
                <w:lang w:val="ru-RU"/>
              </w:rPr>
              <w:t>- от 27.05.2021 № 125-МНПА «О внесении изменений в Положение о представлении гражданами, претендующими на замещение должностей муниципальной службы в органах местного самоуправления Дальнереченского муниципального района сведений о доходах, об имуществе и обязательствах имущественного характера, муниципальными служащими, замещающими указанные должности сведений о доходах, расходах, об имуществе и обязательствах имущественного характера, утвержденное решением Думы Дальнереченского муниципального района  от 23.04.2015 № 32».</w:t>
            </w:r>
          </w:p>
          <w:p w14:paraId="1D2A1F50" w14:textId="77777777" w:rsidR="00183044" w:rsidRPr="00576787" w:rsidRDefault="00183044" w:rsidP="00576787">
            <w:pPr>
              <w:ind w:firstLine="709"/>
              <w:jc w:val="both"/>
              <w:rPr>
                <w:rFonts w:ascii="Calibri" w:hAnsi="Calibri" w:cs="Calibri"/>
                <w:sz w:val="18"/>
                <w:szCs w:val="18"/>
                <w:lang w:val="ru-RU"/>
              </w:rPr>
            </w:pPr>
            <w:r w:rsidRPr="00576787">
              <w:rPr>
                <w:rFonts w:ascii="Calibri" w:hAnsi="Calibri" w:cs="Calibri"/>
                <w:sz w:val="18"/>
                <w:szCs w:val="18"/>
                <w:lang w:val="ru-RU"/>
              </w:rPr>
              <w:t>4. Настоящее решение вступает в силу после его официального опубликования и распространяет свое действие на правоотношения, возникшие с 01.01.2026 года.</w:t>
            </w:r>
          </w:p>
          <w:p w14:paraId="73FFFC9A" w14:textId="77777777" w:rsidR="00183044" w:rsidRPr="00576787" w:rsidRDefault="00183044"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w:t>
            </w:r>
          </w:p>
          <w:p w14:paraId="3E8A9728" w14:textId="77777777" w:rsidR="00183044" w:rsidRPr="00576787" w:rsidRDefault="00183044" w:rsidP="00576787">
            <w:pPr>
              <w:rPr>
                <w:rFonts w:ascii="Calibri" w:hAnsi="Calibri" w:cs="Calibri"/>
                <w:sz w:val="18"/>
                <w:szCs w:val="18"/>
                <w:lang w:val="ru-RU"/>
              </w:rPr>
            </w:pPr>
            <w:r w:rsidRPr="00576787">
              <w:rPr>
                <w:rFonts w:ascii="Calibri" w:hAnsi="Calibri" w:cs="Calibri"/>
                <w:sz w:val="18"/>
                <w:szCs w:val="18"/>
                <w:lang w:val="ru-RU"/>
              </w:rPr>
              <w:t>Глава Дальнереченского</w:t>
            </w:r>
          </w:p>
          <w:p w14:paraId="447741BC" w14:textId="77777777" w:rsidR="00183044" w:rsidRPr="00576787" w:rsidRDefault="00183044" w:rsidP="00576787">
            <w:pPr>
              <w:jc w:val="both"/>
              <w:rPr>
                <w:rFonts w:ascii="Calibri" w:hAnsi="Calibri" w:cs="Calibri"/>
                <w:sz w:val="18"/>
                <w:szCs w:val="18"/>
                <w:lang w:val="ru-RU"/>
              </w:rPr>
            </w:pPr>
            <w:r w:rsidRPr="00576787">
              <w:rPr>
                <w:rFonts w:ascii="Calibri" w:hAnsi="Calibri" w:cs="Calibri"/>
                <w:sz w:val="18"/>
                <w:szCs w:val="18"/>
                <w:lang w:val="ru-RU"/>
              </w:rPr>
              <w:t>муниципального округа</w:t>
            </w:r>
            <w:r w:rsidRPr="00576787">
              <w:rPr>
                <w:rFonts w:ascii="Calibri" w:hAnsi="Calibri" w:cs="Calibri"/>
                <w:sz w:val="18"/>
                <w:szCs w:val="18"/>
                <w:lang w:val="ru-RU"/>
              </w:rPr>
              <w:tab/>
              <w:t xml:space="preserve">                  В.С. Дернов</w:t>
            </w:r>
          </w:p>
          <w:p w14:paraId="5A1D972A" w14:textId="77777777" w:rsidR="009727D3" w:rsidRPr="00576787" w:rsidRDefault="009727D3" w:rsidP="00576787">
            <w:pPr>
              <w:jc w:val="both"/>
              <w:rPr>
                <w:rFonts w:ascii="Calibri" w:hAnsi="Calibri" w:cs="Calibri"/>
                <w:sz w:val="18"/>
                <w:szCs w:val="18"/>
                <w:lang w:val="ru-RU"/>
              </w:rPr>
            </w:pPr>
          </w:p>
          <w:p w14:paraId="0BC38A8D" w14:textId="77777777" w:rsidR="009727D3" w:rsidRPr="00576787" w:rsidRDefault="009727D3" w:rsidP="00576787">
            <w:pPr>
              <w:jc w:val="both"/>
              <w:rPr>
                <w:rFonts w:ascii="Calibri" w:hAnsi="Calibri" w:cs="Calibri"/>
                <w:sz w:val="18"/>
                <w:szCs w:val="18"/>
                <w:lang w:val="ru-RU"/>
              </w:rPr>
            </w:pPr>
          </w:p>
          <w:p w14:paraId="7697DFD5" w14:textId="77777777" w:rsidR="009727D3" w:rsidRPr="00576787" w:rsidRDefault="009727D3" w:rsidP="00576787">
            <w:pPr>
              <w:jc w:val="right"/>
              <w:rPr>
                <w:rFonts w:ascii="Calibri" w:hAnsi="Calibri" w:cs="Calibri"/>
                <w:sz w:val="18"/>
                <w:szCs w:val="18"/>
                <w:lang w:val="ru-RU"/>
              </w:rPr>
            </w:pPr>
            <w:r w:rsidRPr="00576787">
              <w:rPr>
                <w:rFonts w:ascii="Calibri" w:hAnsi="Calibri" w:cs="Calibri"/>
                <w:sz w:val="18"/>
                <w:szCs w:val="18"/>
                <w:lang w:val="ru-RU"/>
              </w:rPr>
              <w:t>УТВЕРЖДЕНО</w:t>
            </w:r>
          </w:p>
          <w:p w14:paraId="3B72E2E5" w14:textId="77777777" w:rsidR="009727D3" w:rsidRPr="00576787" w:rsidRDefault="009727D3" w:rsidP="00576787">
            <w:pPr>
              <w:jc w:val="right"/>
              <w:rPr>
                <w:rFonts w:ascii="Calibri" w:hAnsi="Calibri" w:cs="Calibri"/>
                <w:sz w:val="18"/>
                <w:szCs w:val="18"/>
                <w:lang w:val="ru-RU"/>
              </w:rPr>
            </w:pPr>
          </w:p>
          <w:p w14:paraId="4177300D" w14:textId="77777777" w:rsidR="009727D3" w:rsidRPr="00576787" w:rsidRDefault="009727D3" w:rsidP="00576787">
            <w:pPr>
              <w:jc w:val="right"/>
              <w:rPr>
                <w:rFonts w:ascii="Calibri" w:hAnsi="Calibri" w:cs="Calibri"/>
                <w:sz w:val="18"/>
                <w:szCs w:val="18"/>
                <w:lang w:val="ru-RU"/>
              </w:rPr>
            </w:pPr>
            <w:r w:rsidRPr="00576787">
              <w:rPr>
                <w:rFonts w:ascii="Calibri" w:hAnsi="Calibri" w:cs="Calibri"/>
                <w:sz w:val="18"/>
                <w:szCs w:val="18"/>
                <w:lang w:val="ru-RU"/>
              </w:rPr>
              <w:t>Решением</w:t>
            </w:r>
          </w:p>
          <w:p w14:paraId="147B39CB" w14:textId="77777777" w:rsidR="009727D3" w:rsidRPr="00576787" w:rsidRDefault="009727D3" w:rsidP="00576787">
            <w:pPr>
              <w:jc w:val="right"/>
              <w:rPr>
                <w:rFonts w:ascii="Calibri" w:hAnsi="Calibri" w:cs="Calibri"/>
                <w:sz w:val="18"/>
                <w:szCs w:val="18"/>
                <w:lang w:val="ru-RU"/>
              </w:rPr>
            </w:pPr>
            <w:r w:rsidRPr="00576787">
              <w:rPr>
                <w:rFonts w:ascii="Calibri" w:hAnsi="Calibri" w:cs="Calibri"/>
                <w:sz w:val="18"/>
                <w:szCs w:val="18"/>
                <w:lang w:val="ru-RU"/>
              </w:rPr>
              <w:t>Думы Дальнереченского</w:t>
            </w:r>
          </w:p>
          <w:p w14:paraId="5664D6C5" w14:textId="77777777" w:rsidR="009727D3" w:rsidRPr="00576787" w:rsidRDefault="009727D3" w:rsidP="00576787">
            <w:pPr>
              <w:jc w:val="right"/>
              <w:rPr>
                <w:rFonts w:ascii="Calibri" w:hAnsi="Calibri" w:cs="Calibri"/>
                <w:sz w:val="18"/>
                <w:szCs w:val="18"/>
                <w:lang w:val="ru-RU"/>
              </w:rPr>
            </w:pPr>
            <w:r w:rsidRPr="00576787">
              <w:rPr>
                <w:rFonts w:ascii="Calibri" w:hAnsi="Calibri" w:cs="Calibri"/>
                <w:sz w:val="18"/>
                <w:szCs w:val="18"/>
                <w:lang w:val="ru-RU"/>
              </w:rPr>
              <w:t>муниципального округа</w:t>
            </w:r>
          </w:p>
          <w:p w14:paraId="75901BFB" w14:textId="77777777" w:rsidR="009727D3" w:rsidRPr="00576787" w:rsidRDefault="009727D3" w:rsidP="00576787">
            <w:pPr>
              <w:jc w:val="right"/>
              <w:rPr>
                <w:rFonts w:ascii="Calibri" w:hAnsi="Calibri" w:cs="Calibri"/>
                <w:sz w:val="18"/>
                <w:szCs w:val="18"/>
                <w:lang w:val="ru-RU"/>
              </w:rPr>
            </w:pPr>
            <w:r w:rsidRPr="00576787">
              <w:rPr>
                <w:rFonts w:ascii="Calibri" w:hAnsi="Calibri" w:cs="Calibri"/>
                <w:sz w:val="18"/>
                <w:szCs w:val="18"/>
                <w:lang w:val="ru-RU"/>
              </w:rPr>
              <w:t>от 30 апреля 2026 № 119-МНПА</w:t>
            </w:r>
          </w:p>
          <w:p w14:paraId="348E52E9" w14:textId="77777777" w:rsidR="009727D3" w:rsidRPr="00576787" w:rsidRDefault="009727D3" w:rsidP="00576787">
            <w:pPr>
              <w:jc w:val="both"/>
              <w:rPr>
                <w:rFonts w:ascii="Calibri" w:hAnsi="Calibri" w:cs="Calibri"/>
                <w:sz w:val="18"/>
                <w:szCs w:val="18"/>
                <w:lang w:val="ru-RU"/>
              </w:rPr>
            </w:pPr>
          </w:p>
          <w:p w14:paraId="2827967C" w14:textId="77777777" w:rsidR="009727D3" w:rsidRPr="00576787" w:rsidRDefault="009727D3" w:rsidP="00576787">
            <w:pPr>
              <w:jc w:val="center"/>
              <w:rPr>
                <w:rFonts w:ascii="Calibri" w:hAnsi="Calibri" w:cs="Calibri"/>
                <w:b/>
                <w:bCs/>
                <w:sz w:val="18"/>
                <w:szCs w:val="18"/>
                <w:lang w:val="ru-RU"/>
              </w:rPr>
            </w:pPr>
            <w:r w:rsidRPr="00576787">
              <w:rPr>
                <w:rFonts w:ascii="Calibri" w:hAnsi="Calibri" w:cs="Calibri"/>
                <w:b/>
                <w:bCs/>
                <w:sz w:val="18"/>
                <w:szCs w:val="18"/>
                <w:lang w:val="ru-RU"/>
              </w:rPr>
              <w:t>ПОЛОЖЕНИЕ</w:t>
            </w:r>
          </w:p>
          <w:p w14:paraId="11C4E745" w14:textId="77777777" w:rsidR="009727D3" w:rsidRPr="00576787" w:rsidRDefault="009727D3" w:rsidP="00576787">
            <w:pPr>
              <w:jc w:val="center"/>
              <w:rPr>
                <w:rFonts w:ascii="Calibri" w:hAnsi="Calibri" w:cs="Calibri"/>
                <w:b/>
                <w:bCs/>
                <w:sz w:val="18"/>
                <w:szCs w:val="18"/>
                <w:lang w:val="ru-RU"/>
              </w:rPr>
            </w:pPr>
            <w:r w:rsidRPr="00576787">
              <w:rPr>
                <w:rFonts w:ascii="Calibri" w:hAnsi="Calibri" w:cs="Calibri"/>
                <w:b/>
                <w:bCs/>
                <w:sz w:val="18"/>
                <w:szCs w:val="18"/>
                <w:lang w:val="ru-RU"/>
              </w:rPr>
              <w:t>о порядке представления гражданами, претендующими на замещение</w:t>
            </w:r>
          </w:p>
          <w:p w14:paraId="75509B79" w14:textId="0E835AA9" w:rsidR="009727D3" w:rsidRPr="00576787" w:rsidRDefault="009727D3" w:rsidP="00576787">
            <w:pPr>
              <w:jc w:val="center"/>
              <w:rPr>
                <w:rFonts w:ascii="Calibri" w:hAnsi="Calibri" w:cs="Calibri"/>
                <w:b/>
                <w:bCs/>
                <w:sz w:val="18"/>
                <w:szCs w:val="18"/>
                <w:lang w:val="ru-RU"/>
              </w:rPr>
            </w:pPr>
            <w:r w:rsidRPr="00576787">
              <w:rPr>
                <w:rFonts w:ascii="Calibri" w:hAnsi="Calibri" w:cs="Calibri"/>
                <w:b/>
                <w:bCs/>
                <w:sz w:val="18"/>
                <w:szCs w:val="18"/>
                <w:lang w:val="ru-RU"/>
              </w:rPr>
              <w:t>должностей муниципальной службы, и муниципальными служащими</w:t>
            </w:r>
          </w:p>
        </w:tc>
        <w:tc>
          <w:tcPr>
            <w:tcW w:w="282" w:type="dxa"/>
            <w:gridSpan w:val="2"/>
            <w:shd w:val="clear" w:color="auto" w:fill="auto"/>
          </w:tcPr>
          <w:p w14:paraId="30696EB0" w14:textId="77777777" w:rsidR="00183044" w:rsidRPr="00576787" w:rsidRDefault="00183044" w:rsidP="00576787">
            <w:pPr>
              <w:rPr>
                <w:rFonts w:ascii="Calibri" w:hAnsi="Calibri" w:cs="Calibri"/>
                <w:sz w:val="18"/>
                <w:szCs w:val="18"/>
                <w:lang w:val="ru-RU"/>
              </w:rPr>
            </w:pPr>
          </w:p>
        </w:tc>
        <w:tc>
          <w:tcPr>
            <w:tcW w:w="3771" w:type="dxa"/>
            <w:gridSpan w:val="2"/>
            <w:shd w:val="clear" w:color="auto" w:fill="auto"/>
          </w:tcPr>
          <w:p w14:paraId="6039C575" w14:textId="77777777" w:rsidR="009727D3" w:rsidRPr="00576787" w:rsidRDefault="009727D3" w:rsidP="00576787">
            <w:pPr>
              <w:jc w:val="center"/>
              <w:rPr>
                <w:rFonts w:ascii="Calibri" w:hAnsi="Calibri" w:cs="Calibri"/>
                <w:b/>
                <w:bCs/>
                <w:sz w:val="18"/>
                <w:szCs w:val="18"/>
                <w:lang w:val="ru-RU"/>
              </w:rPr>
            </w:pPr>
            <w:r w:rsidRPr="00576787">
              <w:rPr>
                <w:rFonts w:ascii="Calibri" w:hAnsi="Calibri" w:cs="Calibri"/>
                <w:b/>
                <w:bCs/>
                <w:sz w:val="18"/>
                <w:szCs w:val="18"/>
                <w:lang w:val="ru-RU"/>
              </w:rPr>
              <w:t>сведений о доходах, об имуществе и обязательствах имущественного характера в органах местного самоуправления Дальнереченского муниципального округа Приморского края</w:t>
            </w:r>
          </w:p>
          <w:p w14:paraId="2358FEF5" w14:textId="77777777" w:rsidR="009727D3" w:rsidRPr="00576787" w:rsidRDefault="009727D3" w:rsidP="00576787">
            <w:pPr>
              <w:jc w:val="both"/>
              <w:rPr>
                <w:rFonts w:ascii="Calibri" w:hAnsi="Calibri" w:cs="Calibri"/>
                <w:sz w:val="18"/>
                <w:szCs w:val="18"/>
                <w:lang w:val="ru-RU"/>
              </w:rPr>
            </w:pPr>
          </w:p>
          <w:p w14:paraId="2839D499" w14:textId="77777777" w:rsidR="009727D3"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1. Настоящим Положением определяются порядок и сроки представления гражданами, претендующими на замещение муниципальных должностей и должностей муниципальной службы, включенных в перечень должностей муниципальной службы в органах местного самоуправления Дальнереченского муниципального округа, при назначении на которые и при замещении которых граждане и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(далее - перечень должностей), а также гражданами, замещающими указанные должности,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 и обязательствах имущественного характера).</w:t>
            </w:r>
          </w:p>
          <w:p w14:paraId="4D9DB205" w14:textId="77777777" w:rsidR="009727D3"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2. Обязанность представлять сведения о доходах, об имуществе и обязательствах имущественного характера в соответствии с федеральным законодательством и законодательством Приморского края возлагается:</w:t>
            </w:r>
          </w:p>
          <w:p w14:paraId="57C827FC" w14:textId="57A52547" w:rsidR="00183044"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а) на гражданина, претендующего на замещение должности муниципальной службы в органах местного самоуправления Дальнереченского муниципального округа, включенной в перечень должностей, утвержденный настоящим Решением (далее - Перечень должностей);</w:t>
            </w:r>
          </w:p>
        </w:tc>
      </w:tr>
      <w:tr w:rsidR="009727D3" w:rsidRPr="00576787" w14:paraId="0595C3D9" w14:textId="77777777" w:rsidTr="009727D3">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83D33AC" w14:textId="77777777" w:rsidR="009727D3" w:rsidRPr="00576787" w:rsidRDefault="009727D3"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EF419FC" w14:textId="39A4EBA1" w:rsidR="009727D3" w:rsidRPr="00576787" w:rsidRDefault="009727D3"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36</w:t>
            </w:r>
          </w:p>
        </w:tc>
      </w:tr>
    </w:tbl>
    <w:p w14:paraId="5D871381" w14:textId="77777777" w:rsidR="009727D3" w:rsidRPr="00576787" w:rsidRDefault="009727D3"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9727D3" w:rsidRPr="00576787" w14:paraId="6CB231A8" w14:textId="77777777" w:rsidTr="009727D3">
        <w:trPr>
          <w:gridBefore w:val="1"/>
          <w:wBefore w:w="55" w:type="dxa"/>
          <w:trHeight w:val="18"/>
        </w:trPr>
        <w:tc>
          <w:tcPr>
            <w:tcW w:w="3772" w:type="dxa"/>
            <w:shd w:val="clear" w:color="auto" w:fill="auto"/>
          </w:tcPr>
          <w:p w14:paraId="40396BC6" w14:textId="77777777" w:rsidR="009727D3"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б) на муниципального служащего, претендующего на замещение должности муниципальной службы, предусмотренной Перечнем должностей (далее - кандидат на должность, предусмотренную Перечнем);</w:t>
            </w:r>
          </w:p>
          <w:p w14:paraId="75E87194" w14:textId="77777777" w:rsidR="009727D3"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в) на муниципального служащего, замещающего должность муниципальной службы, предусмотренную Перечнем должностей (далее – муниципальный служащий).</w:t>
            </w:r>
          </w:p>
          <w:p w14:paraId="715A351F" w14:textId="77777777" w:rsidR="009727D3"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3. Сведения, предусмотренные пунктом 2 настоящего Положения,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w:t>
            </w:r>
          </w:p>
          <w:p w14:paraId="2CB4D7EE" w14:textId="77777777" w:rsidR="009727D3"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а) гражданином – при поступлении на муниципальную службу; </w:t>
            </w:r>
          </w:p>
          <w:p w14:paraId="30CC8E11" w14:textId="77777777" w:rsidR="009727D3"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б) кандидатом на должности, предусмотренные Перечнем – при назначении на должности муниципальной службы, предусмотренные Перечнем; </w:t>
            </w:r>
          </w:p>
          <w:p w14:paraId="3272FC64" w14:textId="77777777" w:rsidR="009727D3"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в) муниципальным служащим - в случае возникновения оснований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w:t>
            </w:r>
          </w:p>
          <w:p w14:paraId="0049567C" w14:textId="77777777" w:rsidR="009727D3"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4. Гражданин при назначении на должность муниципальной службы, включенную в Перечень, представляет:</w:t>
            </w:r>
          </w:p>
          <w:p w14:paraId="22041422" w14:textId="18877178" w:rsidR="009727D3"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w:t>
            </w:r>
          </w:p>
        </w:tc>
        <w:tc>
          <w:tcPr>
            <w:tcW w:w="283" w:type="dxa"/>
            <w:shd w:val="clear" w:color="auto" w:fill="auto"/>
          </w:tcPr>
          <w:p w14:paraId="11850EC8" w14:textId="77777777" w:rsidR="009727D3" w:rsidRPr="00576787" w:rsidRDefault="009727D3" w:rsidP="00576787">
            <w:pPr>
              <w:rPr>
                <w:rFonts w:ascii="Calibri" w:hAnsi="Calibri" w:cs="Calibri"/>
                <w:sz w:val="18"/>
                <w:szCs w:val="18"/>
                <w:lang w:val="ru-RU"/>
              </w:rPr>
            </w:pPr>
          </w:p>
        </w:tc>
        <w:tc>
          <w:tcPr>
            <w:tcW w:w="3771" w:type="dxa"/>
            <w:shd w:val="clear" w:color="auto" w:fill="auto"/>
          </w:tcPr>
          <w:p w14:paraId="3DEC188F" w14:textId="77777777" w:rsidR="009727D3" w:rsidRPr="00576787" w:rsidRDefault="009727D3" w:rsidP="00576787">
            <w:pPr>
              <w:jc w:val="both"/>
              <w:rPr>
                <w:rFonts w:ascii="Calibri" w:hAnsi="Calibri" w:cs="Calibri"/>
                <w:sz w:val="18"/>
                <w:szCs w:val="18"/>
                <w:lang w:val="ru-RU"/>
              </w:rPr>
            </w:pPr>
            <w:r w:rsidRPr="00576787">
              <w:rPr>
                <w:rFonts w:ascii="Calibri" w:hAnsi="Calibri" w:cs="Calibri"/>
                <w:sz w:val="18"/>
                <w:szCs w:val="18"/>
                <w:lang w:val="ru-RU"/>
              </w:rPr>
              <w:t>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14:paraId="25770230" w14:textId="77777777" w:rsidR="009727D3"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14:paraId="619BB5EA" w14:textId="77777777" w:rsidR="009727D3"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4.1. Кандидат на должность, включенную в Перечень, представляет сведения о доходах, об имуществе и обязательствах имущественного характера в соответствии с пунктом 4 настоящего Положения.</w:t>
            </w:r>
          </w:p>
          <w:p w14:paraId="2D9EC0FA" w14:textId="77777777" w:rsidR="009727D3"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5. Муниципальный служащий представляет:</w:t>
            </w:r>
          </w:p>
          <w:p w14:paraId="3E5E1109" w14:textId="77777777" w:rsidR="009727D3"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3894CB80" w14:textId="39C0546C" w:rsidR="009727D3"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w:t>
            </w:r>
          </w:p>
        </w:tc>
        <w:tc>
          <w:tcPr>
            <w:tcW w:w="283" w:type="dxa"/>
            <w:shd w:val="clear" w:color="auto" w:fill="auto"/>
          </w:tcPr>
          <w:p w14:paraId="3F4FB3DC" w14:textId="77777777" w:rsidR="009727D3" w:rsidRPr="00576787" w:rsidRDefault="009727D3" w:rsidP="00576787">
            <w:pPr>
              <w:rPr>
                <w:rFonts w:ascii="Calibri" w:hAnsi="Calibri" w:cs="Calibri"/>
                <w:sz w:val="18"/>
                <w:szCs w:val="18"/>
                <w:lang w:val="ru-RU"/>
              </w:rPr>
            </w:pPr>
          </w:p>
        </w:tc>
        <w:tc>
          <w:tcPr>
            <w:tcW w:w="3771" w:type="dxa"/>
            <w:shd w:val="clear" w:color="auto" w:fill="auto"/>
          </w:tcPr>
          <w:p w14:paraId="40D353C6" w14:textId="77777777" w:rsidR="009727D3" w:rsidRPr="00576787" w:rsidRDefault="009727D3" w:rsidP="00576787">
            <w:pPr>
              <w:jc w:val="both"/>
              <w:rPr>
                <w:rFonts w:ascii="Calibri" w:hAnsi="Calibri" w:cs="Calibri"/>
                <w:sz w:val="18"/>
                <w:szCs w:val="18"/>
                <w:lang w:val="ru-RU"/>
              </w:rPr>
            </w:pPr>
            <w:r w:rsidRPr="00576787">
              <w:rPr>
                <w:rFonts w:ascii="Calibri" w:hAnsi="Calibri" w:cs="Calibri"/>
                <w:sz w:val="18"/>
                <w:szCs w:val="18"/>
                <w:lang w:val="ru-RU"/>
              </w:rPr>
              <w:t xml:space="preserve">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Сведения о своих расходах, а также сведения о расходах своих супруги (супруга) и несовершеннолетних детей представляются муниципальным служащим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(отчетного периода), если общая сумма таких сделок превышает общий доход муниципального служащего,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 </w:t>
            </w:r>
          </w:p>
          <w:p w14:paraId="0641AD72" w14:textId="77777777" w:rsidR="009727D3"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6. Сведения, предусмотренные пунктом 2 настоящего Положения, представляются в отдел кадров администрации Дальнереченского муниципального округа в течение 10 дней после окончания срока, предусмотренного для их представления в кадровую службу. </w:t>
            </w:r>
          </w:p>
          <w:p w14:paraId="20A7B214" w14:textId="77777777" w:rsidR="009727D3"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7. В случае если гражданин, кандидат на должность, предусмотренную Перечнем, или муниципальный служащий обнаружил, что в представленных ими сведениях не отражены или не полностью отражены какие-либо сведения либо имеются ошибки, он вправе представить уточненные сведения в порядке, установленном настоящим Положением.</w:t>
            </w:r>
          </w:p>
          <w:p w14:paraId="6FB3C7E6" w14:textId="5C675D90" w:rsidR="009727D3"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7.1. Гражданин может представить</w:t>
            </w:r>
          </w:p>
        </w:tc>
        <w:tc>
          <w:tcPr>
            <w:tcW w:w="282" w:type="dxa"/>
            <w:gridSpan w:val="2"/>
            <w:shd w:val="clear" w:color="auto" w:fill="auto"/>
          </w:tcPr>
          <w:p w14:paraId="5F08BF9C" w14:textId="77777777" w:rsidR="009727D3" w:rsidRPr="00576787" w:rsidRDefault="009727D3" w:rsidP="00576787">
            <w:pPr>
              <w:rPr>
                <w:rFonts w:ascii="Calibri" w:hAnsi="Calibri" w:cs="Calibri"/>
                <w:sz w:val="18"/>
                <w:szCs w:val="18"/>
                <w:lang w:val="ru-RU"/>
              </w:rPr>
            </w:pPr>
          </w:p>
        </w:tc>
        <w:tc>
          <w:tcPr>
            <w:tcW w:w="3771" w:type="dxa"/>
            <w:gridSpan w:val="2"/>
            <w:shd w:val="clear" w:color="auto" w:fill="auto"/>
          </w:tcPr>
          <w:p w14:paraId="59A8E053" w14:textId="5B9A12E2" w:rsidR="009727D3" w:rsidRPr="00576787" w:rsidRDefault="009727D3" w:rsidP="00576787">
            <w:pPr>
              <w:jc w:val="both"/>
              <w:rPr>
                <w:rFonts w:ascii="Calibri" w:hAnsi="Calibri" w:cs="Calibri"/>
                <w:sz w:val="18"/>
                <w:szCs w:val="18"/>
                <w:lang w:val="ru-RU"/>
              </w:rPr>
            </w:pPr>
            <w:r w:rsidRPr="00576787">
              <w:rPr>
                <w:rFonts w:ascii="Calibri" w:hAnsi="Calibri" w:cs="Calibri"/>
                <w:sz w:val="18"/>
                <w:szCs w:val="18"/>
                <w:lang w:val="ru-RU"/>
              </w:rPr>
              <w:t xml:space="preserve">уточненные сведения в течение одного месяца со дня представления сведений в соответствии с подпунктом «а» пункта 3 настоящего Положения. </w:t>
            </w:r>
          </w:p>
          <w:p w14:paraId="3EB2A6C5" w14:textId="77777777" w:rsidR="009727D3"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7.2.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«б» пункта 3 настоящего Положения. </w:t>
            </w:r>
          </w:p>
          <w:p w14:paraId="66B4AC81" w14:textId="77777777" w:rsidR="009727D3"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7.3. Муниципальный служащий может представить уточненные сведения в течение одного месяца после окончания срока, указанного в подпункте «в» пункта 3 настоящего Положения. </w:t>
            </w:r>
          </w:p>
          <w:p w14:paraId="3C4AC201" w14:textId="77777777" w:rsidR="009727D3"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8. В случае непредставления по объективным причинам кандидатом на должность, предусмотренную Перечнем должностей, либо 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заседании комиссии по соблюдению требований к служебному поведению и урегулированию конфликта интересов. </w:t>
            </w:r>
          </w:p>
          <w:p w14:paraId="6DABA3A7" w14:textId="453DAEFB" w:rsidR="009727D3"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9.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гражданами и муниципальными служащими, осуществляется отделом кадров администрации Дальнереченского муниципального района в соответствии с постановлением Губернатора Приморского края от 10.07.2012 № 49-пг «Об утверждении Положения о проверке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должностей муниципальной службы, муниципальными служащими, замещающими указанные должности, достоверности и полноты сведений, представленных гражданами при поступлении на муниципальную службу в соответствии с</w:t>
            </w:r>
          </w:p>
        </w:tc>
      </w:tr>
      <w:tr w:rsidR="009727D3" w:rsidRPr="00576787" w14:paraId="4E51B0E3" w14:textId="77777777" w:rsidTr="009727D3">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DFBFED1" w14:textId="77777777" w:rsidR="009727D3" w:rsidRPr="00576787" w:rsidRDefault="009727D3"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76B66C0" w14:textId="49EE918C" w:rsidR="009727D3" w:rsidRPr="00576787" w:rsidRDefault="009727D3"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00DC4BCE" w:rsidRPr="00576787">
              <w:rPr>
                <w:rFonts w:ascii="Calibri" w:hAnsi="Calibri" w:cs="Calibri"/>
                <w:b/>
                <w:bCs/>
                <w:sz w:val="22"/>
                <w:szCs w:val="22"/>
                <w:lang w:val="ru-RU"/>
              </w:rPr>
              <w:t>37</w:t>
            </w:r>
          </w:p>
        </w:tc>
      </w:tr>
    </w:tbl>
    <w:p w14:paraId="2EFBC5D7" w14:textId="77777777" w:rsidR="009727D3" w:rsidRPr="00576787" w:rsidRDefault="009727D3"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9727D3" w:rsidRPr="00576787" w14:paraId="5A95E453" w14:textId="77777777" w:rsidTr="00692297">
        <w:trPr>
          <w:gridBefore w:val="1"/>
          <w:wBefore w:w="55" w:type="dxa"/>
          <w:trHeight w:val="18"/>
        </w:trPr>
        <w:tc>
          <w:tcPr>
            <w:tcW w:w="3772" w:type="dxa"/>
            <w:shd w:val="clear" w:color="auto" w:fill="auto"/>
          </w:tcPr>
          <w:p w14:paraId="6A6E9B30" w14:textId="77777777" w:rsidR="009727D3" w:rsidRPr="00576787" w:rsidRDefault="009727D3" w:rsidP="00576787">
            <w:pPr>
              <w:jc w:val="both"/>
              <w:rPr>
                <w:rFonts w:ascii="Calibri" w:hAnsi="Calibri" w:cs="Calibri"/>
                <w:sz w:val="18"/>
                <w:szCs w:val="18"/>
                <w:lang w:val="ru-RU"/>
              </w:rPr>
            </w:pPr>
            <w:r w:rsidRPr="00576787">
              <w:rPr>
                <w:rFonts w:ascii="Calibri" w:hAnsi="Calibri" w:cs="Calibri"/>
                <w:sz w:val="18"/>
                <w:szCs w:val="18"/>
                <w:lang w:val="ru-RU"/>
              </w:rPr>
              <w:t>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в целях противодействия коррупции» и принятым в соответствии с ним решением Думы Дальнереченского муниципального округа соответствующим Положением.</w:t>
            </w:r>
          </w:p>
          <w:p w14:paraId="30446FA2" w14:textId="77777777" w:rsidR="009727D3"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10. Сведения,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 </w:t>
            </w:r>
          </w:p>
          <w:p w14:paraId="4C7B629B" w14:textId="77777777" w:rsidR="009727D3"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11. Лица, в должностные обязанности которых входит работа со сведениями, предусмотренными пунктом 2 настоящего Положения,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 </w:t>
            </w:r>
          </w:p>
          <w:p w14:paraId="3482BC76" w14:textId="77777777" w:rsidR="009727D3"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12.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соответствующей комиссии по соблюдению требований к служебному поведению муниципальных служащих и урегулированию конфликта интересов) приобщаются к личному делу муниципального служащего. Указанные сведения могут храниться в электронном виде.</w:t>
            </w:r>
          </w:p>
          <w:p w14:paraId="0BE186A0" w14:textId="3E2F38F7" w:rsidR="009727D3"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13. В случае, если граждане, кандидаты на должности, предусмотренные Перечнем, представившие сведения о доходах, об имуществе и обязательствах имущественного характера в соответствии с настоящим Положением, не были назначены на должности муниципальной службы, такие сведения возвращаются указанным лицам по их письменному заявлению вместе с другими документами.</w:t>
            </w:r>
          </w:p>
        </w:tc>
        <w:tc>
          <w:tcPr>
            <w:tcW w:w="283" w:type="dxa"/>
            <w:shd w:val="clear" w:color="auto" w:fill="auto"/>
          </w:tcPr>
          <w:p w14:paraId="65F66078" w14:textId="77777777" w:rsidR="009727D3" w:rsidRPr="00576787" w:rsidRDefault="009727D3" w:rsidP="00576787">
            <w:pPr>
              <w:rPr>
                <w:rFonts w:ascii="Calibri" w:hAnsi="Calibri" w:cs="Calibri"/>
                <w:sz w:val="18"/>
                <w:szCs w:val="18"/>
                <w:lang w:val="ru-RU"/>
              </w:rPr>
            </w:pPr>
          </w:p>
        </w:tc>
        <w:tc>
          <w:tcPr>
            <w:tcW w:w="3771" w:type="dxa"/>
            <w:shd w:val="clear" w:color="auto" w:fill="auto"/>
          </w:tcPr>
          <w:p w14:paraId="34A92A8E" w14:textId="77777777" w:rsidR="009727D3"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14. Непредставление гражданином при поступлении на муниципальную службу сведений о доходах, об имуществе и обязательствах имущественного характера, предусмотренных Федеральным законом от 25 декабря 2008 года № 273-ФЗ «О противодействии коррупции», либо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муниципальную службу.</w:t>
            </w:r>
          </w:p>
          <w:p w14:paraId="58D266B8" w14:textId="77777777" w:rsidR="009727D3"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Непредставление муниципальным служащим сведений о доходах, об имуществе и обязательствах имущественного характера, предусмотренных Федеральным законом от 25 декабря 2008 года № 273-ФЗ «О противодействии коррупции», и сведений о расходах, предусмотренных Федеральным законом от 3 декабря 2012 года № 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14:paraId="02E029C9" w14:textId="77777777" w:rsidR="009727D3" w:rsidRPr="00576787" w:rsidRDefault="009727D3" w:rsidP="00576787">
            <w:pPr>
              <w:ind w:firstLine="709"/>
              <w:jc w:val="both"/>
              <w:rPr>
                <w:rFonts w:ascii="Calibri" w:hAnsi="Calibri" w:cs="Calibri"/>
                <w:sz w:val="18"/>
                <w:szCs w:val="18"/>
                <w:lang w:val="ru-RU"/>
              </w:rPr>
            </w:pPr>
            <w:r w:rsidRPr="00576787">
              <w:rPr>
                <w:rFonts w:ascii="Calibri" w:hAnsi="Calibri" w:cs="Calibri"/>
                <w:sz w:val="18"/>
                <w:szCs w:val="18"/>
                <w:lang w:val="ru-RU"/>
              </w:rPr>
              <w:t>Представление муниципальным служащим заведомо недостоверных сведений, указанных в абзаце втором настоящего пункта, является правонарушением, влекущим увольнение муниципального служащего с муниципальной службы.</w:t>
            </w:r>
          </w:p>
          <w:p w14:paraId="2B4D7E41" w14:textId="77777777" w:rsidR="00865A6C" w:rsidRPr="00576787" w:rsidRDefault="00865A6C" w:rsidP="00576787">
            <w:pPr>
              <w:ind w:firstLine="709"/>
              <w:jc w:val="both"/>
              <w:rPr>
                <w:rFonts w:ascii="Calibri" w:hAnsi="Calibri" w:cs="Calibri"/>
                <w:sz w:val="18"/>
                <w:szCs w:val="18"/>
                <w:lang w:val="ru-RU"/>
              </w:rPr>
            </w:pPr>
          </w:p>
          <w:p w14:paraId="6F020B23" w14:textId="77777777" w:rsidR="00865A6C" w:rsidRPr="00576787" w:rsidRDefault="00865A6C" w:rsidP="00576787">
            <w:pPr>
              <w:ind w:firstLine="709"/>
              <w:jc w:val="right"/>
              <w:rPr>
                <w:rFonts w:ascii="Calibri" w:hAnsi="Calibri" w:cs="Calibri"/>
                <w:sz w:val="18"/>
                <w:szCs w:val="18"/>
                <w:lang w:val="ru-RU"/>
              </w:rPr>
            </w:pPr>
            <w:r w:rsidRPr="00576787">
              <w:rPr>
                <w:rFonts w:ascii="Calibri" w:hAnsi="Calibri" w:cs="Calibri"/>
                <w:sz w:val="18"/>
                <w:szCs w:val="18"/>
                <w:lang w:val="ru-RU"/>
              </w:rPr>
              <w:t>УТВЕРЖДЕН</w:t>
            </w:r>
          </w:p>
          <w:p w14:paraId="3C722A83" w14:textId="77777777" w:rsidR="00865A6C" w:rsidRPr="00576787" w:rsidRDefault="00865A6C" w:rsidP="00576787">
            <w:pPr>
              <w:ind w:firstLine="709"/>
              <w:jc w:val="right"/>
              <w:rPr>
                <w:rFonts w:ascii="Calibri" w:hAnsi="Calibri" w:cs="Calibri"/>
                <w:sz w:val="18"/>
                <w:szCs w:val="18"/>
                <w:lang w:val="ru-RU"/>
              </w:rPr>
            </w:pPr>
          </w:p>
          <w:p w14:paraId="02D5B38B" w14:textId="77777777" w:rsidR="00865A6C" w:rsidRPr="00576787" w:rsidRDefault="00865A6C" w:rsidP="00576787">
            <w:pPr>
              <w:ind w:firstLine="709"/>
              <w:jc w:val="right"/>
              <w:rPr>
                <w:rFonts w:ascii="Calibri" w:hAnsi="Calibri" w:cs="Calibri"/>
                <w:sz w:val="18"/>
                <w:szCs w:val="18"/>
                <w:lang w:val="ru-RU"/>
              </w:rPr>
            </w:pPr>
            <w:r w:rsidRPr="00576787">
              <w:rPr>
                <w:rFonts w:ascii="Calibri" w:hAnsi="Calibri" w:cs="Calibri"/>
                <w:sz w:val="18"/>
                <w:szCs w:val="18"/>
                <w:lang w:val="ru-RU"/>
              </w:rPr>
              <w:t>Решением</w:t>
            </w:r>
          </w:p>
          <w:p w14:paraId="5B5587B4" w14:textId="77777777" w:rsidR="00865A6C" w:rsidRPr="00576787" w:rsidRDefault="00865A6C" w:rsidP="00576787">
            <w:pPr>
              <w:ind w:firstLine="709"/>
              <w:jc w:val="right"/>
              <w:rPr>
                <w:rFonts w:ascii="Calibri" w:hAnsi="Calibri" w:cs="Calibri"/>
                <w:sz w:val="18"/>
                <w:szCs w:val="18"/>
                <w:lang w:val="ru-RU"/>
              </w:rPr>
            </w:pPr>
            <w:r w:rsidRPr="00576787">
              <w:rPr>
                <w:rFonts w:ascii="Calibri" w:hAnsi="Calibri" w:cs="Calibri"/>
                <w:sz w:val="18"/>
                <w:szCs w:val="18"/>
                <w:lang w:val="ru-RU"/>
              </w:rPr>
              <w:t>Думы Дальнереченского</w:t>
            </w:r>
          </w:p>
          <w:p w14:paraId="7B43E4AC" w14:textId="77777777" w:rsidR="00865A6C" w:rsidRPr="00576787" w:rsidRDefault="00865A6C" w:rsidP="00576787">
            <w:pPr>
              <w:ind w:firstLine="709"/>
              <w:jc w:val="right"/>
              <w:rPr>
                <w:rFonts w:ascii="Calibri" w:hAnsi="Calibri" w:cs="Calibri"/>
                <w:sz w:val="18"/>
                <w:szCs w:val="18"/>
                <w:lang w:val="ru-RU"/>
              </w:rPr>
            </w:pPr>
            <w:r w:rsidRPr="00576787">
              <w:rPr>
                <w:rFonts w:ascii="Calibri" w:hAnsi="Calibri" w:cs="Calibri"/>
                <w:sz w:val="18"/>
                <w:szCs w:val="18"/>
                <w:lang w:val="ru-RU"/>
              </w:rPr>
              <w:t>муниципального округа</w:t>
            </w:r>
          </w:p>
          <w:p w14:paraId="76A89AFC" w14:textId="77777777" w:rsidR="00865A6C" w:rsidRPr="00576787" w:rsidRDefault="00865A6C" w:rsidP="00576787">
            <w:pPr>
              <w:ind w:firstLine="709"/>
              <w:jc w:val="right"/>
              <w:rPr>
                <w:rFonts w:ascii="Calibri" w:hAnsi="Calibri" w:cs="Calibri"/>
                <w:sz w:val="18"/>
                <w:szCs w:val="18"/>
                <w:lang w:val="ru-RU"/>
              </w:rPr>
            </w:pPr>
            <w:r w:rsidRPr="00576787">
              <w:rPr>
                <w:rFonts w:ascii="Calibri" w:hAnsi="Calibri" w:cs="Calibri"/>
                <w:sz w:val="18"/>
                <w:szCs w:val="18"/>
                <w:lang w:val="ru-RU"/>
              </w:rPr>
              <w:t>от 30 апреля 2026 № 119-МНПА</w:t>
            </w:r>
          </w:p>
          <w:p w14:paraId="37DFCC36" w14:textId="35F6FDBB" w:rsidR="00865A6C" w:rsidRPr="00576787" w:rsidRDefault="00865A6C" w:rsidP="00576787">
            <w:pPr>
              <w:jc w:val="both"/>
              <w:rPr>
                <w:rFonts w:ascii="Calibri" w:hAnsi="Calibri" w:cs="Calibri"/>
                <w:sz w:val="18"/>
                <w:szCs w:val="18"/>
                <w:lang w:val="ru-RU"/>
              </w:rPr>
            </w:pPr>
          </w:p>
        </w:tc>
        <w:tc>
          <w:tcPr>
            <w:tcW w:w="283" w:type="dxa"/>
            <w:shd w:val="clear" w:color="auto" w:fill="auto"/>
          </w:tcPr>
          <w:p w14:paraId="1FAA0DAF" w14:textId="77777777" w:rsidR="009727D3" w:rsidRPr="00576787" w:rsidRDefault="009727D3" w:rsidP="00576787">
            <w:pPr>
              <w:rPr>
                <w:rFonts w:ascii="Calibri" w:hAnsi="Calibri" w:cs="Calibri"/>
                <w:sz w:val="18"/>
                <w:szCs w:val="18"/>
                <w:lang w:val="ru-RU"/>
              </w:rPr>
            </w:pPr>
          </w:p>
        </w:tc>
        <w:tc>
          <w:tcPr>
            <w:tcW w:w="3771" w:type="dxa"/>
            <w:shd w:val="clear" w:color="auto" w:fill="auto"/>
          </w:tcPr>
          <w:p w14:paraId="5F70B7D6" w14:textId="77777777" w:rsidR="00865A6C" w:rsidRPr="00576787" w:rsidRDefault="00865A6C" w:rsidP="00576787">
            <w:pPr>
              <w:jc w:val="center"/>
              <w:rPr>
                <w:rFonts w:ascii="Calibri" w:hAnsi="Calibri" w:cs="Calibri"/>
                <w:b/>
                <w:bCs/>
                <w:sz w:val="18"/>
                <w:szCs w:val="18"/>
                <w:lang w:val="ru-RU"/>
              </w:rPr>
            </w:pPr>
            <w:r w:rsidRPr="00576787">
              <w:rPr>
                <w:rFonts w:ascii="Calibri" w:hAnsi="Calibri" w:cs="Calibri"/>
                <w:b/>
                <w:bCs/>
                <w:sz w:val="18"/>
                <w:szCs w:val="18"/>
                <w:lang w:val="ru-RU"/>
              </w:rPr>
              <w:t>ПЕРЕЧЕНЬ</w:t>
            </w:r>
          </w:p>
          <w:p w14:paraId="024982D5" w14:textId="77777777" w:rsidR="00865A6C" w:rsidRPr="00576787" w:rsidRDefault="00865A6C" w:rsidP="00576787">
            <w:pPr>
              <w:jc w:val="center"/>
              <w:rPr>
                <w:rFonts w:ascii="Calibri" w:hAnsi="Calibri" w:cs="Calibri"/>
                <w:b/>
                <w:bCs/>
                <w:sz w:val="18"/>
                <w:szCs w:val="18"/>
                <w:lang w:val="ru-RU"/>
              </w:rPr>
            </w:pPr>
            <w:r w:rsidRPr="00576787">
              <w:rPr>
                <w:rFonts w:ascii="Calibri" w:hAnsi="Calibri" w:cs="Calibri"/>
                <w:b/>
                <w:bCs/>
                <w:sz w:val="18"/>
                <w:szCs w:val="18"/>
                <w:lang w:val="ru-RU"/>
              </w:rPr>
              <w:t>должностей муниципальной службы в органах местного</w:t>
            </w:r>
          </w:p>
          <w:p w14:paraId="592CE30B" w14:textId="77777777" w:rsidR="00865A6C" w:rsidRPr="00576787" w:rsidRDefault="00865A6C" w:rsidP="00576787">
            <w:pPr>
              <w:jc w:val="center"/>
              <w:rPr>
                <w:rFonts w:ascii="Calibri" w:hAnsi="Calibri" w:cs="Calibri"/>
                <w:b/>
                <w:bCs/>
                <w:sz w:val="18"/>
                <w:szCs w:val="18"/>
                <w:lang w:val="ru-RU"/>
              </w:rPr>
            </w:pPr>
            <w:r w:rsidRPr="00576787">
              <w:rPr>
                <w:rFonts w:ascii="Calibri" w:hAnsi="Calibri" w:cs="Calibri"/>
                <w:b/>
                <w:bCs/>
                <w:sz w:val="18"/>
                <w:szCs w:val="18"/>
                <w:lang w:val="ru-RU"/>
              </w:rPr>
              <w:t>самоуправления Дальнереченского муниципального округа,</w:t>
            </w:r>
          </w:p>
          <w:p w14:paraId="2A0F09A5" w14:textId="77777777" w:rsidR="00865A6C" w:rsidRPr="00576787" w:rsidRDefault="00865A6C" w:rsidP="00576787">
            <w:pPr>
              <w:jc w:val="center"/>
              <w:rPr>
                <w:rFonts w:ascii="Calibri" w:hAnsi="Calibri" w:cs="Calibri"/>
                <w:b/>
                <w:bCs/>
                <w:sz w:val="18"/>
                <w:szCs w:val="18"/>
                <w:lang w:val="ru-RU"/>
              </w:rPr>
            </w:pPr>
            <w:r w:rsidRPr="00576787">
              <w:rPr>
                <w:rFonts w:ascii="Calibri" w:hAnsi="Calibri" w:cs="Calibri"/>
                <w:b/>
                <w:bCs/>
                <w:sz w:val="18"/>
                <w:szCs w:val="18"/>
                <w:lang w:val="ru-RU"/>
              </w:rPr>
              <w:t>при поступлении на которые граждане, претендующие на</w:t>
            </w:r>
          </w:p>
          <w:p w14:paraId="1DF1D7F5" w14:textId="77777777" w:rsidR="00865A6C" w:rsidRPr="00576787" w:rsidRDefault="00865A6C" w:rsidP="00576787">
            <w:pPr>
              <w:jc w:val="center"/>
              <w:rPr>
                <w:rFonts w:ascii="Calibri" w:hAnsi="Calibri" w:cs="Calibri"/>
                <w:b/>
                <w:bCs/>
                <w:sz w:val="18"/>
                <w:szCs w:val="18"/>
                <w:lang w:val="ru-RU"/>
              </w:rPr>
            </w:pPr>
            <w:r w:rsidRPr="00576787">
              <w:rPr>
                <w:rFonts w:ascii="Calibri" w:hAnsi="Calibri" w:cs="Calibri"/>
                <w:b/>
                <w:bCs/>
                <w:sz w:val="18"/>
                <w:szCs w:val="18"/>
                <w:lang w:val="ru-RU"/>
              </w:rPr>
              <w:t>замещение должностей муниципальной службы, обязаны</w:t>
            </w:r>
          </w:p>
          <w:p w14:paraId="61F6A3C0" w14:textId="77777777" w:rsidR="00865A6C" w:rsidRPr="00576787" w:rsidRDefault="00865A6C" w:rsidP="00576787">
            <w:pPr>
              <w:jc w:val="center"/>
              <w:rPr>
                <w:rFonts w:ascii="Calibri" w:hAnsi="Calibri" w:cs="Calibri"/>
                <w:b/>
                <w:bCs/>
                <w:sz w:val="18"/>
                <w:szCs w:val="18"/>
                <w:lang w:val="ru-RU"/>
              </w:rPr>
            </w:pPr>
            <w:r w:rsidRPr="00576787">
              <w:rPr>
                <w:rFonts w:ascii="Calibri" w:hAnsi="Calibri" w:cs="Calibri"/>
                <w:b/>
                <w:bCs/>
                <w:sz w:val="18"/>
                <w:szCs w:val="18"/>
                <w:lang w:val="ru-RU"/>
              </w:rPr>
              <w:t>представлять сведения о своих доходах, об имуществе и</w:t>
            </w:r>
          </w:p>
          <w:p w14:paraId="4DF4DD1B" w14:textId="77777777" w:rsidR="00865A6C" w:rsidRPr="00576787" w:rsidRDefault="00865A6C" w:rsidP="00576787">
            <w:pPr>
              <w:jc w:val="center"/>
              <w:rPr>
                <w:rFonts w:ascii="Calibri" w:hAnsi="Calibri" w:cs="Calibri"/>
                <w:b/>
                <w:bCs/>
                <w:sz w:val="18"/>
                <w:szCs w:val="18"/>
                <w:lang w:val="ru-RU"/>
              </w:rPr>
            </w:pPr>
            <w:r w:rsidRPr="00576787">
              <w:rPr>
                <w:rFonts w:ascii="Calibri" w:hAnsi="Calibri" w:cs="Calibri"/>
                <w:b/>
                <w:bCs/>
                <w:sz w:val="18"/>
                <w:szCs w:val="18"/>
                <w:lang w:val="ru-RU"/>
              </w:rPr>
              <w:t>обязательствах имущественного характера, а также сведения</w:t>
            </w:r>
          </w:p>
          <w:p w14:paraId="45D34547" w14:textId="77777777" w:rsidR="00865A6C" w:rsidRPr="00576787" w:rsidRDefault="00865A6C" w:rsidP="00576787">
            <w:pPr>
              <w:jc w:val="center"/>
              <w:rPr>
                <w:rFonts w:ascii="Calibri" w:hAnsi="Calibri" w:cs="Calibri"/>
                <w:b/>
                <w:bCs/>
                <w:sz w:val="18"/>
                <w:szCs w:val="18"/>
                <w:lang w:val="ru-RU"/>
              </w:rPr>
            </w:pPr>
            <w:r w:rsidRPr="00576787">
              <w:rPr>
                <w:rFonts w:ascii="Calibri" w:hAnsi="Calibri" w:cs="Calibri"/>
                <w:b/>
                <w:bCs/>
                <w:sz w:val="18"/>
                <w:szCs w:val="18"/>
                <w:lang w:val="ru-RU"/>
              </w:rPr>
              <w:t>о доходах, об имуществе и обязательствах имущественного</w:t>
            </w:r>
          </w:p>
          <w:p w14:paraId="551580EB" w14:textId="77777777" w:rsidR="00865A6C" w:rsidRPr="00576787" w:rsidRDefault="00865A6C" w:rsidP="00576787">
            <w:pPr>
              <w:jc w:val="center"/>
              <w:rPr>
                <w:rFonts w:ascii="Calibri" w:hAnsi="Calibri" w:cs="Calibri"/>
                <w:b/>
                <w:bCs/>
                <w:sz w:val="18"/>
                <w:szCs w:val="18"/>
                <w:lang w:val="ru-RU"/>
              </w:rPr>
            </w:pPr>
            <w:r w:rsidRPr="00576787">
              <w:rPr>
                <w:rFonts w:ascii="Calibri" w:hAnsi="Calibri" w:cs="Calibri"/>
                <w:b/>
                <w:bCs/>
                <w:sz w:val="18"/>
                <w:szCs w:val="18"/>
                <w:lang w:val="ru-RU"/>
              </w:rPr>
              <w:t>характера своих супруги (супруга) и несовершеннолетних детей</w:t>
            </w:r>
          </w:p>
          <w:p w14:paraId="34FFA631" w14:textId="77777777" w:rsidR="00865A6C" w:rsidRPr="00576787" w:rsidRDefault="00865A6C" w:rsidP="00576787">
            <w:pPr>
              <w:jc w:val="center"/>
              <w:rPr>
                <w:rFonts w:ascii="Calibri" w:hAnsi="Calibri" w:cs="Calibri"/>
                <w:b/>
                <w:bCs/>
                <w:sz w:val="18"/>
                <w:szCs w:val="18"/>
                <w:lang w:val="ru-RU"/>
              </w:rPr>
            </w:pPr>
            <w:r w:rsidRPr="00576787">
              <w:rPr>
                <w:rFonts w:ascii="Calibri" w:hAnsi="Calibri" w:cs="Calibri"/>
                <w:b/>
                <w:bCs/>
                <w:sz w:val="18"/>
                <w:szCs w:val="18"/>
                <w:lang w:val="ru-RU"/>
              </w:rPr>
              <w:t>и при замещении которых муниципальные служащие органов</w:t>
            </w:r>
          </w:p>
          <w:p w14:paraId="4E977214" w14:textId="77777777" w:rsidR="00865A6C" w:rsidRPr="00576787" w:rsidRDefault="00865A6C" w:rsidP="00576787">
            <w:pPr>
              <w:jc w:val="center"/>
              <w:rPr>
                <w:rFonts w:ascii="Calibri" w:hAnsi="Calibri" w:cs="Calibri"/>
                <w:b/>
                <w:bCs/>
                <w:sz w:val="18"/>
                <w:szCs w:val="18"/>
                <w:lang w:val="ru-RU"/>
              </w:rPr>
            </w:pPr>
            <w:r w:rsidRPr="00576787">
              <w:rPr>
                <w:rFonts w:ascii="Calibri" w:hAnsi="Calibri" w:cs="Calibri"/>
                <w:b/>
                <w:bCs/>
                <w:sz w:val="18"/>
                <w:szCs w:val="18"/>
                <w:lang w:val="ru-RU"/>
              </w:rPr>
              <w:t>местного самоуправления Дальнереченского муниципального</w:t>
            </w:r>
          </w:p>
          <w:p w14:paraId="23003FA9" w14:textId="77777777" w:rsidR="00865A6C" w:rsidRPr="00576787" w:rsidRDefault="00865A6C" w:rsidP="00576787">
            <w:pPr>
              <w:jc w:val="center"/>
              <w:rPr>
                <w:rFonts w:ascii="Calibri" w:hAnsi="Calibri" w:cs="Calibri"/>
                <w:b/>
                <w:bCs/>
                <w:sz w:val="18"/>
                <w:szCs w:val="18"/>
                <w:lang w:val="ru-RU"/>
              </w:rPr>
            </w:pPr>
            <w:r w:rsidRPr="00576787">
              <w:rPr>
                <w:rFonts w:ascii="Calibri" w:hAnsi="Calibri" w:cs="Calibri"/>
                <w:b/>
                <w:bCs/>
                <w:sz w:val="18"/>
                <w:szCs w:val="18"/>
                <w:lang w:val="ru-RU"/>
              </w:rPr>
              <w:t>округа обязаны представлять сведения о своих доходах,</w:t>
            </w:r>
          </w:p>
          <w:p w14:paraId="5B96FA6E" w14:textId="77777777" w:rsidR="00865A6C" w:rsidRPr="00576787" w:rsidRDefault="00865A6C" w:rsidP="00576787">
            <w:pPr>
              <w:jc w:val="center"/>
              <w:rPr>
                <w:rFonts w:ascii="Calibri" w:hAnsi="Calibri" w:cs="Calibri"/>
                <w:b/>
                <w:bCs/>
                <w:sz w:val="18"/>
                <w:szCs w:val="18"/>
                <w:lang w:val="ru-RU"/>
              </w:rPr>
            </w:pPr>
            <w:r w:rsidRPr="00576787">
              <w:rPr>
                <w:rFonts w:ascii="Calibri" w:hAnsi="Calibri" w:cs="Calibri"/>
                <w:b/>
                <w:bCs/>
                <w:sz w:val="18"/>
                <w:szCs w:val="18"/>
                <w:lang w:val="ru-RU"/>
              </w:rPr>
              <w:t>расходах, об имуществе и обязательствах имущественного</w:t>
            </w:r>
          </w:p>
          <w:p w14:paraId="4A12251A" w14:textId="77777777" w:rsidR="00865A6C" w:rsidRPr="00576787" w:rsidRDefault="00865A6C" w:rsidP="00576787">
            <w:pPr>
              <w:jc w:val="center"/>
              <w:rPr>
                <w:rFonts w:ascii="Calibri" w:hAnsi="Calibri" w:cs="Calibri"/>
                <w:b/>
                <w:bCs/>
                <w:sz w:val="18"/>
                <w:szCs w:val="18"/>
                <w:lang w:val="ru-RU"/>
              </w:rPr>
            </w:pPr>
            <w:r w:rsidRPr="00576787">
              <w:rPr>
                <w:rFonts w:ascii="Calibri" w:hAnsi="Calibri" w:cs="Calibri"/>
                <w:b/>
                <w:bCs/>
                <w:sz w:val="18"/>
                <w:szCs w:val="18"/>
                <w:lang w:val="ru-RU"/>
              </w:rPr>
              <w:t>характера, а также сведения о доходах, расходах,</w:t>
            </w:r>
          </w:p>
          <w:p w14:paraId="352639CD" w14:textId="77777777" w:rsidR="00865A6C" w:rsidRPr="00576787" w:rsidRDefault="00865A6C" w:rsidP="00576787">
            <w:pPr>
              <w:jc w:val="center"/>
              <w:rPr>
                <w:rFonts w:ascii="Calibri" w:hAnsi="Calibri" w:cs="Calibri"/>
                <w:b/>
                <w:bCs/>
                <w:sz w:val="18"/>
                <w:szCs w:val="18"/>
                <w:lang w:val="ru-RU"/>
              </w:rPr>
            </w:pPr>
            <w:r w:rsidRPr="00576787">
              <w:rPr>
                <w:rFonts w:ascii="Calibri" w:hAnsi="Calibri" w:cs="Calibri"/>
                <w:b/>
                <w:bCs/>
                <w:sz w:val="18"/>
                <w:szCs w:val="18"/>
                <w:lang w:val="ru-RU"/>
              </w:rPr>
              <w:t>об имуществе и обязательствах имущественного характера</w:t>
            </w:r>
          </w:p>
          <w:p w14:paraId="168441C5" w14:textId="77777777" w:rsidR="00865A6C" w:rsidRPr="00576787" w:rsidRDefault="00865A6C" w:rsidP="00576787">
            <w:pPr>
              <w:jc w:val="center"/>
              <w:rPr>
                <w:rFonts w:ascii="Calibri" w:hAnsi="Calibri" w:cs="Calibri"/>
                <w:b/>
                <w:bCs/>
                <w:sz w:val="18"/>
                <w:szCs w:val="18"/>
                <w:lang w:val="ru-RU"/>
              </w:rPr>
            </w:pPr>
            <w:r w:rsidRPr="00576787">
              <w:rPr>
                <w:rFonts w:ascii="Calibri" w:hAnsi="Calibri" w:cs="Calibri"/>
                <w:b/>
                <w:bCs/>
                <w:sz w:val="18"/>
                <w:szCs w:val="18"/>
                <w:lang w:val="ru-RU"/>
              </w:rPr>
              <w:t>своих супруги (супруга) и несовершеннолетних детей</w:t>
            </w:r>
          </w:p>
          <w:p w14:paraId="6ADBE34D" w14:textId="77777777" w:rsidR="00865A6C" w:rsidRPr="00576787" w:rsidRDefault="00865A6C" w:rsidP="00576787">
            <w:pPr>
              <w:ind w:firstLine="709"/>
              <w:jc w:val="both"/>
              <w:rPr>
                <w:rFonts w:ascii="Calibri" w:hAnsi="Calibri" w:cs="Calibri"/>
                <w:sz w:val="18"/>
                <w:szCs w:val="18"/>
                <w:lang w:val="ru-RU"/>
              </w:rPr>
            </w:pPr>
          </w:p>
          <w:p w14:paraId="3159F13C" w14:textId="77777777" w:rsidR="00865A6C" w:rsidRPr="00576787" w:rsidRDefault="00865A6C" w:rsidP="00576787">
            <w:pPr>
              <w:ind w:firstLine="709"/>
              <w:jc w:val="both"/>
              <w:rPr>
                <w:rFonts w:ascii="Calibri" w:hAnsi="Calibri" w:cs="Calibri"/>
                <w:sz w:val="18"/>
                <w:szCs w:val="18"/>
                <w:lang w:val="ru-RU"/>
              </w:rPr>
            </w:pPr>
            <w:r w:rsidRPr="00576787">
              <w:rPr>
                <w:rFonts w:ascii="Calibri" w:hAnsi="Calibri" w:cs="Calibri"/>
                <w:sz w:val="18"/>
                <w:szCs w:val="18"/>
                <w:lang w:val="ru-RU"/>
              </w:rPr>
              <w:t>В органах местного самоуправления Дальнереченского муниципального округа:</w:t>
            </w:r>
          </w:p>
          <w:p w14:paraId="7EB19A4F" w14:textId="77777777" w:rsidR="009727D3" w:rsidRPr="00576787" w:rsidRDefault="00865A6C" w:rsidP="00576787">
            <w:pPr>
              <w:ind w:firstLine="709"/>
              <w:jc w:val="both"/>
              <w:rPr>
                <w:rFonts w:ascii="Calibri" w:hAnsi="Calibri" w:cs="Calibri"/>
                <w:sz w:val="18"/>
                <w:szCs w:val="18"/>
                <w:lang w:val="ru-RU"/>
              </w:rPr>
            </w:pPr>
            <w:r w:rsidRPr="00576787">
              <w:rPr>
                <w:rFonts w:ascii="Calibri" w:hAnsi="Calibri" w:cs="Calibri"/>
                <w:sz w:val="18"/>
                <w:szCs w:val="18"/>
                <w:lang w:val="ru-RU"/>
              </w:rPr>
              <w:t>- должности муниципальной службы, отнесенные Реестром должностей муниципальной службы Приморского края, утвержденным Законом Приморского края от 04.06.2007 № 83-КЗ «О Реестре должностей муниципальной службы Приморского края», к высшей, главной, ведущей и старшей группам должностей.</w:t>
            </w:r>
          </w:p>
          <w:p w14:paraId="1ECA125D" w14:textId="77777777" w:rsidR="006201BC" w:rsidRPr="00576787" w:rsidRDefault="006201BC" w:rsidP="00576787">
            <w:pPr>
              <w:ind w:firstLine="709"/>
              <w:jc w:val="both"/>
              <w:rPr>
                <w:rFonts w:ascii="Calibri" w:hAnsi="Calibri" w:cs="Calibri"/>
                <w:sz w:val="18"/>
                <w:szCs w:val="18"/>
                <w:lang w:val="ru-RU"/>
              </w:rPr>
            </w:pPr>
          </w:p>
          <w:p w14:paraId="59DBB2C9" w14:textId="7D805B51" w:rsidR="006201BC" w:rsidRPr="00576787" w:rsidRDefault="006201BC" w:rsidP="00576787">
            <w:pPr>
              <w:jc w:val="center"/>
              <w:rPr>
                <w:rFonts w:ascii="Calibri" w:hAnsi="Calibri" w:cs="Calibri"/>
                <w:b/>
                <w:bCs/>
                <w:sz w:val="18"/>
                <w:szCs w:val="18"/>
                <w:lang w:val="ru-RU"/>
              </w:rPr>
            </w:pPr>
            <w:r w:rsidRPr="00576787">
              <w:rPr>
                <w:rFonts w:ascii="Calibri" w:hAnsi="Calibri" w:cs="Calibri"/>
                <w:b/>
                <w:bCs/>
                <w:sz w:val="18"/>
                <w:szCs w:val="18"/>
                <w:lang w:val="ru-RU"/>
              </w:rPr>
              <w:t>ДУМА ДАЛЬНЕРЕЧЕНСКОГО МУНИЦИПАЛЬНОГО ОКРУГА</w:t>
            </w:r>
          </w:p>
        </w:tc>
        <w:tc>
          <w:tcPr>
            <w:tcW w:w="282" w:type="dxa"/>
            <w:gridSpan w:val="2"/>
            <w:shd w:val="clear" w:color="auto" w:fill="auto"/>
          </w:tcPr>
          <w:p w14:paraId="5C66BC68" w14:textId="77777777" w:rsidR="009727D3" w:rsidRPr="00576787" w:rsidRDefault="009727D3" w:rsidP="00576787">
            <w:pPr>
              <w:rPr>
                <w:rFonts w:ascii="Calibri" w:hAnsi="Calibri" w:cs="Calibri"/>
                <w:sz w:val="18"/>
                <w:szCs w:val="18"/>
                <w:lang w:val="ru-RU"/>
              </w:rPr>
            </w:pPr>
          </w:p>
        </w:tc>
        <w:tc>
          <w:tcPr>
            <w:tcW w:w="3771" w:type="dxa"/>
            <w:gridSpan w:val="2"/>
            <w:shd w:val="clear" w:color="auto" w:fill="auto"/>
          </w:tcPr>
          <w:p w14:paraId="682A54AE" w14:textId="77777777" w:rsidR="006201BC" w:rsidRPr="00576787" w:rsidRDefault="006201BC" w:rsidP="00576787">
            <w:pPr>
              <w:jc w:val="center"/>
              <w:rPr>
                <w:rFonts w:ascii="Calibri" w:hAnsi="Calibri" w:cs="Calibri"/>
                <w:b/>
                <w:bCs/>
                <w:sz w:val="18"/>
                <w:szCs w:val="18"/>
                <w:lang w:val="ru-RU"/>
              </w:rPr>
            </w:pPr>
            <w:r w:rsidRPr="00576787">
              <w:rPr>
                <w:rFonts w:ascii="Calibri" w:hAnsi="Calibri" w:cs="Calibri"/>
                <w:b/>
                <w:bCs/>
                <w:sz w:val="18"/>
                <w:szCs w:val="18"/>
                <w:lang w:val="ru-RU"/>
              </w:rPr>
              <w:t>РЕШЕНИЕ</w:t>
            </w:r>
          </w:p>
          <w:p w14:paraId="3AFF8787" w14:textId="77777777" w:rsidR="006201BC" w:rsidRPr="00576787" w:rsidRDefault="006201BC" w:rsidP="00576787">
            <w:pPr>
              <w:ind w:firstLine="709"/>
              <w:jc w:val="center"/>
              <w:rPr>
                <w:rFonts w:ascii="Calibri" w:hAnsi="Calibri" w:cs="Calibri"/>
                <w:b/>
                <w:bCs/>
                <w:sz w:val="18"/>
                <w:szCs w:val="18"/>
                <w:lang w:val="ru-RU"/>
              </w:rPr>
            </w:pPr>
          </w:p>
          <w:p w14:paraId="77FF2A98" w14:textId="5B006588" w:rsidR="006201BC" w:rsidRPr="00576787" w:rsidRDefault="006201BC" w:rsidP="00576787">
            <w:pPr>
              <w:rPr>
                <w:rFonts w:ascii="Calibri" w:hAnsi="Calibri" w:cs="Calibri"/>
                <w:b/>
                <w:bCs/>
                <w:sz w:val="14"/>
                <w:szCs w:val="14"/>
                <w:lang w:val="ru-RU"/>
              </w:rPr>
            </w:pPr>
            <w:r w:rsidRPr="00576787">
              <w:rPr>
                <w:rFonts w:ascii="Calibri" w:hAnsi="Calibri" w:cs="Calibri"/>
                <w:b/>
                <w:bCs/>
                <w:sz w:val="14"/>
                <w:szCs w:val="14"/>
                <w:lang w:val="ru-RU"/>
              </w:rPr>
              <w:t>30 апреля 2026 года        г. Дальнереченск             № 120-МНПА</w:t>
            </w:r>
          </w:p>
          <w:p w14:paraId="13120048" w14:textId="77777777" w:rsidR="006201BC" w:rsidRPr="00576787" w:rsidRDefault="006201BC" w:rsidP="00576787">
            <w:pPr>
              <w:ind w:firstLine="709"/>
              <w:jc w:val="both"/>
              <w:rPr>
                <w:rFonts w:ascii="Calibri" w:hAnsi="Calibri" w:cs="Calibri"/>
                <w:sz w:val="18"/>
                <w:szCs w:val="18"/>
                <w:lang w:val="ru-RU"/>
              </w:rPr>
            </w:pPr>
          </w:p>
          <w:p w14:paraId="34A195C3" w14:textId="403C3207" w:rsidR="006201BC" w:rsidRPr="00576787" w:rsidRDefault="006201BC" w:rsidP="00576787">
            <w:pPr>
              <w:jc w:val="center"/>
              <w:rPr>
                <w:rFonts w:ascii="Calibri" w:hAnsi="Calibri" w:cs="Calibri"/>
                <w:b/>
                <w:bCs/>
                <w:sz w:val="18"/>
                <w:szCs w:val="18"/>
                <w:lang w:val="ru-RU"/>
              </w:rPr>
            </w:pPr>
            <w:r w:rsidRPr="00576787">
              <w:rPr>
                <w:rFonts w:ascii="Calibri" w:hAnsi="Calibri" w:cs="Calibri"/>
                <w:b/>
                <w:bCs/>
                <w:sz w:val="18"/>
                <w:szCs w:val="18"/>
                <w:lang w:val="ru-RU"/>
              </w:rPr>
              <w:t>Об утверждении Положения о проверке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должностей муниципальной службы в органах местного самоуправления Дальнереченского муниципального округа, муниципальными служащими, замещающими указанные должности, достоверности и полноты сведений, представленных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w:t>
            </w:r>
          </w:p>
          <w:p w14:paraId="35FB17E2" w14:textId="2F67BB08" w:rsidR="006201BC" w:rsidRPr="00576787" w:rsidRDefault="006201BC" w:rsidP="00576787">
            <w:pPr>
              <w:jc w:val="center"/>
              <w:rPr>
                <w:rFonts w:ascii="Calibri" w:hAnsi="Calibri" w:cs="Calibri"/>
                <w:b/>
                <w:bCs/>
                <w:sz w:val="18"/>
                <w:szCs w:val="18"/>
                <w:lang w:val="ru-RU"/>
              </w:rPr>
            </w:pPr>
            <w:r w:rsidRPr="00576787">
              <w:rPr>
                <w:rFonts w:ascii="Calibri" w:hAnsi="Calibri" w:cs="Calibri"/>
                <w:b/>
                <w:bCs/>
                <w:sz w:val="18"/>
                <w:szCs w:val="18"/>
                <w:lang w:val="ru-RU"/>
              </w:rPr>
              <w:t>и запретов, требований о предотвращении или об урегулировании конфликта интересов, исполнения ими обязанностей, установленных</w:t>
            </w:r>
          </w:p>
          <w:p w14:paraId="7CCFFBDC" w14:textId="77777777" w:rsidR="006201BC" w:rsidRPr="00576787" w:rsidRDefault="006201BC" w:rsidP="00576787">
            <w:pPr>
              <w:jc w:val="center"/>
              <w:rPr>
                <w:rFonts w:ascii="Calibri" w:hAnsi="Calibri" w:cs="Calibri"/>
                <w:b/>
                <w:bCs/>
                <w:sz w:val="18"/>
                <w:szCs w:val="18"/>
                <w:lang w:val="ru-RU"/>
              </w:rPr>
            </w:pPr>
            <w:r w:rsidRPr="00576787">
              <w:rPr>
                <w:rFonts w:ascii="Calibri" w:hAnsi="Calibri" w:cs="Calibri"/>
                <w:b/>
                <w:bCs/>
                <w:sz w:val="18"/>
                <w:szCs w:val="18"/>
                <w:lang w:val="ru-RU"/>
              </w:rPr>
              <w:t>в целях противодействия коррупции</w:t>
            </w:r>
          </w:p>
          <w:p w14:paraId="51FE210E" w14:textId="77777777" w:rsidR="006201BC" w:rsidRPr="00576787" w:rsidRDefault="006201BC" w:rsidP="00576787">
            <w:pPr>
              <w:ind w:firstLine="709"/>
              <w:jc w:val="both"/>
              <w:rPr>
                <w:rFonts w:ascii="Calibri" w:hAnsi="Calibri" w:cs="Calibri"/>
                <w:sz w:val="18"/>
                <w:szCs w:val="18"/>
                <w:lang w:val="ru-RU"/>
              </w:rPr>
            </w:pPr>
          </w:p>
          <w:p w14:paraId="6C56D77E" w14:textId="4AF4C3B2" w:rsidR="009727D3" w:rsidRPr="00576787" w:rsidRDefault="006201BC" w:rsidP="00576787">
            <w:pPr>
              <w:ind w:firstLine="709"/>
              <w:jc w:val="both"/>
              <w:rPr>
                <w:rFonts w:ascii="Calibri" w:hAnsi="Calibri" w:cs="Calibri"/>
                <w:sz w:val="18"/>
                <w:szCs w:val="18"/>
                <w:lang w:val="ru-RU"/>
              </w:rPr>
            </w:pPr>
            <w:r w:rsidRPr="00576787">
              <w:rPr>
                <w:rFonts w:ascii="Calibri" w:hAnsi="Calibri" w:cs="Calibri"/>
                <w:sz w:val="18"/>
                <w:szCs w:val="18"/>
                <w:lang w:val="ru-RU"/>
              </w:rPr>
              <w:t>В соответствии с Федеральным законом от 25.12.2008 № 273-ФЗ «О противодействии коррупции», Федеральным законом от 02.03.2007 № 25-ФЗ «О муниципальной службе в Российской Федерации», постановлением Губернатора Приморского края от 10.07.2012 № 49-пг «Об утверждении Положения о проверке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должностей муниципальной службы, муниципальными служащими, замещающими указанные должности, достоверности и полноты сведений, представленных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w:t>
            </w:r>
          </w:p>
        </w:tc>
      </w:tr>
      <w:tr w:rsidR="00692297" w:rsidRPr="00576787" w14:paraId="184AA5CE" w14:textId="77777777" w:rsidTr="00692297">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5EBDC79" w14:textId="77777777" w:rsidR="00692297" w:rsidRPr="00576787" w:rsidRDefault="00692297"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475DA75" w14:textId="2644482D" w:rsidR="00692297" w:rsidRPr="00576787" w:rsidRDefault="00692297"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38</w:t>
            </w:r>
          </w:p>
        </w:tc>
      </w:tr>
    </w:tbl>
    <w:p w14:paraId="02C78783" w14:textId="77777777" w:rsidR="00692297" w:rsidRPr="00576787" w:rsidRDefault="00692297"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692297" w:rsidRPr="00576787" w14:paraId="0C018245" w14:textId="77777777" w:rsidTr="00CE6F48">
        <w:trPr>
          <w:gridBefore w:val="1"/>
          <w:wBefore w:w="55" w:type="dxa"/>
          <w:trHeight w:val="18"/>
        </w:trPr>
        <w:tc>
          <w:tcPr>
            <w:tcW w:w="3772" w:type="dxa"/>
            <w:shd w:val="clear" w:color="auto" w:fill="auto"/>
          </w:tcPr>
          <w:p w14:paraId="2B045FE7" w14:textId="77777777" w:rsidR="00692297" w:rsidRPr="00576787" w:rsidRDefault="00692297" w:rsidP="00576787">
            <w:pPr>
              <w:jc w:val="both"/>
              <w:rPr>
                <w:rFonts w:ascii="Calibri" w:hAnsi="Calibri" w:cs="Calibri"/>
                <w:sz w:val="18"/>
                <w:szCs w:val="18"/>
                <w:lang w:val="ru-RU"/>
              </w:rPr>
            </w:pPr>
            <w:r w:rsidRPr="00576787">
              <w:rPr>
                <w:rFonts w:ascii="Calibri" w:hAnsi="Calibri" w:cs="Calibri"/>
                <w:sz w:val="18"/>
                <w:szCs w:val="18"/>
                <w:lang w:val="ru-RU"/>
              </w:rPr>
              <w:t>исполнения ими обязанностей, установленных в целях противодействия коррупции», руководствуясь Уставом Дальнереченского муниципального округа Приморского края, Дума Дальнереченского муниципального округа</w:t>
            </w:r>
          </w:p>
          <w:p w14:paraId="61DFEB65" w14:textId="77777777" w:rsidR="00692297" w:rsidRPr="00576787" w:rsidRDefault="00692297" w:rsidP="00576787">
            <w:pPr>
              <w:ind w:firstLine="709"/>
              <w:jc w:val="both"/>
              <w:rPr>
                <w:rFonts w:ascii="Calibri" w:hAnsi="Calibri" w:cs="Calibri"/>
                <w:sz w:val="18"/>
                <w:szCs w:val="18"/>
                <w:lang w:val="ru-RU"/>
              </w:rPr>
            </w:pPr>
          </w:p>
          <w:p w14:paraId="665670A8" w14:textId="77777777" w:rsidR="00692297" w:rsidRPr="00576787" w:rsidRDefault="00692297" w:rsidP="00576787">
            <w:pPr>
              <w:ind w:firstLine="709"/>
              <w:jc w:val="both"/>
              <w:rPr>
                <w:rFonts w:ascii="Calibri" w:hAnsi="Calibri" w:cs="Calibri"/>
                <w:sz w:val="18"/>
                <w:szCs w:val="18"/>
                <w:lang w:val="ru-RU"/>
              </w:rPr>
            </w:pPr>
            <w:r w:rsidRPr="00576787">
              <w:rPr>
                <w:rFonts w:ascii="Calibri" w:hAnsi="Calibri" w:cs="Calibri"/>
                <w:sz w:val="18"/>
                <w:szCs w:val="18"/>
                <w:lang w:val="ru-RU"/>
              </w:rPr>
              <w:t>РЕШИЛА:</w:t>
            </w:r>
          </w:p>
          <w:p w14:paraId="1D2CDD9C" w14:textId="77777777" w:rsidR="00692297" w:rsidRPr="00576787" w:rsidRDefault="00692297" w:rsidP="00576787">
            <w:pPr>
              <w:ind w:firstLine="709"/>
              <w:jc w:val="both"/>
              <w:rPr>
                <w:rFonts w:ascii="Calibri" w:hAnsi="Calibri" w:cs="Calibri"/>
                <w:sz w:val="18"/>
                <w:szCs w:val="18"/>
                <w:lang w:val="ru-RU"/>
              </w:rPr>
            </w:pPr>
          </w:p>
          <w:p w14:paraId="5D3E77D2" w14:textId="77777777" w:rsidR="00692297" w:rsidRPr="00576787" w:rsidRDefault="00692297" w:rsidP="00576787">
            <w:pPr>
              <w:ind w:firstLine="709"/>
              <w:jc w:val="both"/>
              <w:rPr>
                <w:rFonts w:ascii="Calibri" w:hAnsi="Calibri" w:cs="Calibri"/>
                <w:sz w:val="18"/>
                <w:szCs w:val="18"/>
                <w:lang w:val="ru-RU"/>
              </w:rPr>
            </w:pPr>
            <w:r w:rsidRPr="00576787">
              <w:rPr>
                <w:rFonts w:ascii="Calibri" w:hAnsi="Calibri" w:cs="Calibri"/>
                <w:sz w:val="18"/>
                <w:szCs w:val="18"/>
                <w:lang w:val="ru-RU"/>
              </w:rPr>
              <w:t>1. Утвердить Положение о проверке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должностей муниципальной службы в органах местного самоуправления Дальнереченского муниципального округа, муниципальными служащими, замещающими указанные должности, достоверности и полноты сведений, представленных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в целях противодействия коррупции (прилагается).</w:t>
            </w:r>
          </w:p>
          <w:p w14:paraId="40879E70" w14:textId="77777777" w:rsidR="00692297" w:rsidRPr="00576787" w:rsidRDefault="00692297"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2. Признать утратившими силу следующие решения Думы Дальнереченского муниципального округа: </w:t>
            </w:r>
          </w:p>
          <w:p w14:paraId="3BA65E7E" w14:textId="27299852" w:rsidR="00692297" w:rsidRPr="00576787" w:rsidRDefault="00692297" w:rsidP="00576787">
            <w:pPr>
              <w:ind w:firstLine="709"/>
              <w:jc w:val="both"/>
              <w:rPr>
                <w:rFonts w:ascii="Calibri" w:hAnsi="Calibri" w:cs="Calibri"/>
                <w:sz w:val="18"/>
                <w:szCs w:val="18"/>
                <w:lang w:val="ru-RU"/>
              </w:rPr>
            </w:pPr>
            <w:r w:rsidRPr="00576787">
              <w:rPr>
                <w:rFonts w:ascii="Calibri" w:hAnsi="Calibri" w:cs="Calibri"/>
                <w:sz w:val="18"/>
                <w:szCs w:val="18"/>
                <w:lang w:val="ru-RU"/>
              </w:rPr>
              <w:t>- от 27.07.2024 № 514-МНПА «Об утверждении Положения о проверке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должностей муниципальной службы в органах местного самоуправления Дальнереченского муниципального района, муниципальными служащими, замещающими указанные должности, достоверности и полноты сведений,  представленных гражданами при поступлении  на муниципальную службу в соответствии с нормативными правовыми актами Российской Федерации,  соблюдения муниципальными</w:t>
            </w:r>
          </w:p>
        </w:tc>
        <w:tc>
          <w:tcPr>
            <w:tcW w:w="283" w:type="dxa"/>
            <w:shd w:val="clear" w:color="auto" w:fill="auto"/>
          </w:tcPr>
          <w:p w14:paraId="7883E090" w14:textId="77777777" w:rsidR="00692297" w:rsidRPr="00576787" w:rsidRDefault="00692297" w:rsidP="00576787">
            <w:pPr>
              <w:rPr>
                <w:rFonts w:ascii="Calibri" w:hAnsi="Calibri" w:cs="Calibri"/>
                <w:sz w:val="18"/>
                <w:szCs w:val="18"/>
                <w:lang w:val="ru-RU"/>
              </w:rPr>
            </w:pPr>
          </w:p>
        </w:tc>
        <w:tc>
          <w:tcPr>
            <w:tcW w:w="3771" w:type="dxa"/>
            <w:shd w:val="clear" w:color="auto" w:fill="auto"/>
          </w:tcPr>
          <w:p w14:paraId="01C5551D" w14:textId="1C709955" w:rsidR="00692297" w:rsidRPr="00576787" w:rsidRDefault="00692297" w:rsidP="00576787">
            <w:pPr>
              <w:jc w:val="both"/>
              <w:rPr>
                <w:rFonts w:ascii="Calibri" w:hAnsi="Calibri" w:cs="Calibri"/>
                <w:sz w:val="18"/>
                <w:szCs w:val="18"/>
                <w:lang w:val="ru-RU"/>
              </w:rPr>
            </w:pPr>
            <w:r w:rsidRPr="00576787">
              <w:rPr>
                <w:rFonts w:ascii="Calibri" w:hAnsi="Calibri" w:cs="Calibri"/>
                <w:sz w:val="18"/>
                <w:szCs w:val="18"/>
                <w:lang w:val="ru-RU"/>
              </w:rPr>
              <w:t>служащими ограничений и запретов, требований о предотвращении или об урегулировании конфликта интересов, исполнения ими обязанностей, установленных в целях противодействия коррупции»;</w:t>
            </w:r>
          </w:p>
          <w:p w14:paraId="0A5EEC6A" w14:textId="77777777" w:rsidR="00692297" w:rsidRPr="00576787" w:rsidRDefault="00692297" w:rsidP="00576787">
            <w:pPr>
              <w:ind w:firstLine="709"/>
              <w:jc w:val="both"/>
              <w:rPr>
                <w:rFonts w:ascii="Calibri" w:hAnsi="Calibri" w:cs="Calibri"/>
                <w:sz w:val="18"/>
                <w:szCs w:val="18"/>
                <w:lang w:val="ru-RU"/>
              </w:rPr>
            </w:pPr>
            <w:r w:rsidRPr="00576787">
              <w:rPr>
                <w:rFonts w:ascii="Calibri" w:hAnsi="Calibri" w:cs="Calibri"/>
                <w:sz w:val="18"/>
                <w:szCs w:val="18"/>
                <w:lang w:val="ru-RU"/>
              </w:rPr>
              <w:t>- от 26.09.2024 № 523-МНПА «О внесении изменений в решение Думы Дальнереченского муниципального района от 27.06.2024 № 514-МНПА «Об утверждении Положения о проверке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должностей муниципальной службы в органах местного самоуправления Дальнереченского муниципального района, муниципальными служащими, замещающими указанные должности, достоверности и полноты сведений,  представленных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в целях противодействия коррупции».</w:t>
            </w:r>
          </w:p>
          <w:p w14:paraId="76A05ECC" w14:textId="77777777" w:rsidR="00692297" w:rsidRPr="00576787" w:rsidRDefault="00692297" w:rsidP="00576787">
            <w:pPr>
              <w:ind w:firstLine="709"/>
              <w:jc w:val="both"/>
              <w:rPr>
                <w:rFonts w:ascii="Calibri" w:hAnsi="Calibri" w:cs="Calibri"/>
                <w:sz w:val="18"/>
                <w:szCs w:val="18"/>
                <w:lang w:val="ru-RU"/>
              </w:rPr>
            </w:pPr>
            <w:r w:rsidRPr="00576787">
              <w:rPr>
                <w:rFonts w:ascii="Calibri" w:hAnsi="Calibri" w:cs="Calibri"/>
                <w:sz w:val="18"/>
                <w:szCs w:val="18"/>
                <w:lang w:val="ru-RU"/>
              </w:rPr>
              <w:t>3. Настоящее решение вступает в силу после его официального опубликования, и распространяет свое действие на правоотношения, возникшие с 01.01.2026 года.</w:t>
            </w:r>
          </w:p>
          <w:p w14:paraId="0161A31A" w14:textId="77777777" w:rsidR="00692297" w:rsidRPr="00576787" w:rsidRDefault="00692297"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w:t>
            </w:r>
          </w:p>
          <w:p w14:paraId="19BACF79" w14:textId="77777777" w:rsidR="00692297" w:rsidRPr="00576787" w:rsidRDefault="00692297" w:rsidP="00576787">
            <w:pPr>
              <w:jc w:val="both"/>
              <w:rPr>
                <w:rFonts w:ascii="Calibri" w:hAnsi="Calibri" w:cs="Calibri"/>
                <w:sz w:val="18"/>
                <w:szCs w:val="18"/>
                <w:lang w:val="ru-RU"/>
              </w:rPr>
            </w:pPr>
            <w:r w:rsidRPr="00576787">
              <w:rPr>
                <w:rFonts w:ascii="Calibri" w:hAnsi="Calibri" w:cs="Calibri"/>
                <w:sz w:val="18"/>
                <w:szCs w:val="18"/>
                <w:lang w:val="ru-RU"/>
              </w:rPr>
              <w:t>Глава Дальнереченского</w:t>
            </w:r>
          </w:p>
          <w:p w14:paraId="250AB23D" w14:textId="77777777" w:rsidR="00692297" w:rsidRPr="00576787" w:rsidRDefault="00692297" w:rsidP="00576787">
            <w:pPr>
              <w:jc w:val="both"/>
              <w:rPr>
                <w:rFonts w:ascii="Calibri" w:hAnsi="Calibri" w:cs="Calibri"/>
                <w:sz w:val="18"/>
                <w:szCs w:val="18"/>
                <w:lang w:val="ru-RU"/>
              </w:rPr>
            </w:pPr>
            <w:r w:rsidRPr="00576787">
              <w:rPr>
                <w:rFonts w:ascii="Calibri" w:hAnsi="Calibri" w:cs="Calibri"/>
                <w:sz w:val="18"/>
                <w:szCs w:val="18"/>
                <w:lang w:val="ru-RU"/>
              </w:rPr>
              <w:t>муниципального округа                         В.С. Дернов</w:t>
            </w:r>
          </w:p>
          <w:p w14:paraId="7A0A4DA8" w14:textId="77777777" w:rsidR="00A33F06" w:rsidRPr="00576787" w:rsidRDefault="00A33F06" w:rsidP="00576787">
            <w:pPr>
              <w:jc w:val="both"/>
              <w:rPr>
                <w:rFonts w:ascii="Calibri" w:hAnsi="Calibri" w:cs="Calibri"/>
                <w:sz w:val="18"/>
                <w:szCs w:val="18"/>
                <w:lang w:val="ru-RU"/>
              </w:rPr>
            </w:pPr>
          </w:p>
          <w:p w14:paraId="038E922B" w14:textId="77777777" w:rsidR="00A33F06" w:rsidRPr="00576787" w:rsidRDefault="00A33F06" w:rsidP="00576787">
            <w:pPr>
              <w:jc w:val="both"/>
              <w:rPr>
                <w:rFonts w:ascii="Calibri" w:hAnsi="Calibri" w:cs="Calibri"/>
                <w:sz w:val="18"/>
                <w:szCs w:val="18"/>
                <w:lang w:val="ru-RU"/>
              </w:rPr>
            </w:pPr>
          </w:p>
          <w:p w14:paraId="0BA2080B" w14:textId="77777777" w:rsidR="00A33F06" w:rsidRPr="00576787" w:rsidRDefault="00A33F06" w:rsidP="00576787">
            <w:pPr>
              <w:jc w:val="right"/>
              <w:rPr>
                <w:rFonts w:ascii="Calibri" w:hAnsi="Calibri" w:cs="Calibri"/>
                <w:sz w:val="18"/>
                <w:szCs w:val="18"/>
                <w:lang w:val="ru-RU"/>
              </w:rPr>
            </w:pPr>
            <w:r w:rsidRPr="00576787">
              <w:rPr>
                <w:rFonts w:ascii="Calibri" w:hAnsi="Calibri" w:cs="Calibri"/>
                <w:sz w:val="18"/>
                <w:szCs w:val="18"/>
                <w:lang w:val="ru-RU"/>
              </w:rPr>
              <w:t>УТВЕРЖДЕНО</w:t>
            </w:r>
          </w:p>
          <w:p w14:paraId="621B322F" w14:textId="77777777" w:rsidR="00A33F06" w:rsidRPr="00576787" w:rsidRDefault="00A33F06" w:rsidP="00576787">
            <w:pPr>
              <w:jc w:val="right"/>
              <w:rPr>
                <w:rFonts w:ascii="Calibri" w:hAnsi="Calibri" w:cs="Calibri"/>
                <w:sz w:val="18"/>
                <w:szCs w:val="18"/>
                <w:lang w:val="ru-RU"/>
              </w:rPr>
            </w:pPr>
          </w:p>
          <w:p w14:paraId="48612B03" w14:textId="77777777" w:rsidR="00A33F06" w:rsidRPr="00576787" w:rsidRDefault="00A33F06" w:rsidP="00576787">
            <w:pPr>
              <w:jc w:val="right"/>
              <w:rPr>
                <w:rFonts w:ascii="Calibri" w:hAnsi="Calibri" w:cs="Calibri"/>
                <w:sz w:val="18"/>
                <w:szCs w:val="18"/>
                <w:lang w:val="ru-RU"/>
              </w:rPr>
            </w:pPr>
            <w:r w:rsidRPr="00576787">
              <w:rPr>
                <w:rFonts w:ascii="Calibri" w:hAnsi="Calibri" w:cs="Calibri"/>
                <w:sz w:val="18"/>
                <w:szCs w:val="18"/>
                <w:lang w:val="ru-RU"/>
              </w:rPr>
              <w:t>Решением</w:t>
            </w:r>
          </w:p>
          <w:p w14:paraId="52BBE82E" w14:textId="77777777" w:rsidR="00A33F06" w:rsidRPr="00576787" w:rsidRDefault="00A33F06" w:rsidP="00576787">
            <w:pPr>
              <w:jc w:val="right"/>
              <w:rPr>
                <w:rFonts w:ascii="Calibri" w:hAnsi="Calibri" w:cs="Calibri"/>
                <w:sz w:val="18"/>
                <w:szCs w:val="18"/>
                <w:lang w:val="ru-RU"/>
              </w:rPr>
            </w:pPr>
            <w:r w:rsidRPr="00576787">
              <w:rPr>
                <w:rFonts w:ascii="Calibri" w:hAnsi="Calibri" w:cs="Calibri"/>
                <w:sz w:val="18"/>
                <w:szCs w:val="18"/>
                <w:lang w:val="ru-RU"/>
              </w:rPr>
              <w:t>Думы Дальнереченского</w:t>
            </w:r>
          </w:p>
          <w:p w14:paraId="0DC7219A" w14:textId="77777777" w:rsidR="00A33F06" w:rsidRPr="00576787" w:rsidRDefault="00A33F06" w:rsidP="00576787">
            <w:pPr>
              <w:jc w:val="right"/>
              <w:rPr>
                <w:rFonts w:ascii="Calibri" w:hAnsi="Calibri" w:cs="Calibri"/>
                <w:sz w:val="18"/>
                <w:szCs w:val="18"/>
                <w:lang w:val="ru-RU"/>
              </w:rPr>
            </w:pPr>
            <w:r w:rsidRPr="00576787">
              <w:rPr>
                <w:rFonts w:ascii="Calibri" w:hAnsi="Calibri" w:cs="Calibri"/>
                <w:sz w:val="18"/>
                <w:szCs w:val="18"/>
                <w:lang w:val="ru-RU"/>
              </w:rPr>
              <w:t>муниципального округа</w:t>
            </w:r>
          </w:p>
          <w:p w14:paraId="2B60D236" w14:textId="77777777" w:rsidR="00A33F06" w:rsidRPr="00576787" w:rsidRDefault="00A33F06" w:rsidP="00576787">
            <w:pPr>
              <w:jc w:val="right"/>
              <w:rPr>
                <w:rFonts w:ascii="Calibri" w:hAnsi="Calibri" w:cs="Calibri"/>
                <w:sz w:val="18"/>
                <w:szCs w:val="18"/>
                <w:lang w:val="ru-RU"/>
              </w:rPr>
            </w:pPr>
            <w:r w:rsidRPr="00576787">
              <w:rPr>
                <w:rFonts w:ascii="Calibri" w:hAnsi="Calibri" w:cs="Calibri"/>
                <w:sz w:val="18"/>
                <w:szCs w:val="18"/>
                <w:lang w:val="ru-RU"/>
              </w:rPr>
              <w:t>от 30 апреля 2026 № 120-МНПА</w:t>
            </w:r>
          </w:p>
          <w:p w14:paraId="3C6D1D1C" w14:textId="77777777" w:rsidR="00A33F06" w:rsidRPr="00576787" w:rsidRDefault="00A33F06" w:rsidP="00576787">
            <w:pPr>
              <w:jc w:val="both"/>
              <w:rPr>
                <w:rFonts w:ascii="Calibri" w:hAnsi="Calibri" w:cs="Calibri"/>
                <w:sz w:val="18"/>
                <w:szCs w:val="18"/>
                <w:lang w:val="ru-RU"/>
              </w:rPr>
            </w:pPr>
          </w:p>
          <w:p w14:paraId="41029D8E" w14:textId="77777777" w:rsidR="00A33F06" w:rsidRPr="00576787" w:rsidRDefault="00A33F06" w:rsidP="00576787">
            <w:pPr>
              <w:jc w:val="both"/>
              <w:rPr>
                <w:rFonts w:ascii="Calibri" w:hAnsi="Calibri" w:cs="Calibri"/>
                <w:sz w:val="18"/>
                <w:szCs w:val="18"/>
                <w:lang w:val="ru-RU"/>
              </w:rPr>
            </w:pPr>
          </w:p>
          <w:p w14:paraId="1C631705" w14:textId="77777777" w:rsidR="00A33F06" w:rsidRPr="00576787" w:rsidRDefault="00A33F06" w:rsidP="00576787">
            <w:pPr>
              <w:jc w:val="center"/>
              <w:rPr>
                <w:rFonts w:ascii="Calibri" w:hAnsi="Calibri" w:cs="Calibri"/>
                <w:b/>
                <w:bCs/>
                <w:sz w:val="18"/>
                <w:szCs w:val="18"/>
                <w:lang w:val="ru-RU"/>
              </w:rPr>
            </w:pPr>
            <w:r w:rsidRPr="00576787">
              <w:rPr>
                <w:rFonts w:ascii="Calibri" w:hAnsi="Calibri" w:cs="Calibri"/>
                <w:b/>
                <w:bCs/>
                <w:sz w:val="18"/>
                <w:szCs w:val="18"/>
                <w:lang w:val="ru-RU"/>
              </w:rPr>
              <w:t>ПОЛОЖЕНИЕ</w:t>
            </w:r>
          </w:p>
          <w:p w14:paraId="764AEE84" w14:textId="5C7D71CD" w:rsidR="00A33F06" w:rsidRPr="00576787" w:rsidRDefault="00A33F06" w:rsidP="00576787">
            <w:pPr>
              <w:jc w:val="center"/>
              <w:rPr>
                <w:rFonts w:ascii="Calibri" w:hAnsi="Calibri" w:cs="Calibri"/>
                <w:sz w:val="18"/>
                <w:szCs w:val="18"/>
                <w:lang w:val="ru-RU"/>
              </w:rPr>
            </w:pPr>
            <w:r w:rsidRPr="00576787">
              <w:rPr>
                <w:rFonts w:ascii="Calibri" w:hAnsi="Calibri" w:cs="Calibri"/>
                <w:b/>
                <w:bCs/>
                <w:sz w:val="18"/>
                <w:szCs w:val="18"/>
                <w:lang w:val="ru-RU"/>
              </w:rPr>
              <w:t xml:space="preserve">о проверке достоверности и полноты сведений </w:t>
            </w:r>
          </w:p>
        </w:tc>
        <w:tc>
          <w:tcPr>
            <w:tcW w:w="283" w:type="dxa"/>
            <w:shd w:val="clear" w:color="auto" w:fill="auto"/>
          </w:tcPr>
          <w:p w14:paraId="33AD480C" w14:textId="77777777" w:rsidR="00692297" w:rsidRPr="00576787" w:rsidRDefault="00692297" w:rsidP="00576787">
            <w:pPr>
              <w:rPr>
                <w:rFonts w:ascii="Calibri" w:hAnsi="Calibri" w:cs="Calibri"/>
                <w:sz w:val="18"/>
                <w:szCs w:val="18"/>
                <w:lang w:val="ru-RU"/>
              </w:rPr>
            </w:pPr>
          </w:p>
        </w:tc>
        <w:tc>
          <w:tcPr>
            <w:tcW w:w="3771" w:type="dxa"/>
            <w:shd w:val="clear" w:color="auto" w:fill="auto"/>
          </w:tcPr>
          <w:p w14:paraId="38FA4A1D" w14:textId="77777777" w:rsidR="00CE6F48" w:rsidRPr="00576787" w:rsidRDefault="00CE6F48" w:rsidP="00576787">
            <w:pPr>
              <w:jc w:val="center"/>
              <w:rPr>
                <w:rFonts w:ascii="Calibri" w:hAnsi="Calibri" w:cs="Calibri"/>
                <w:b/>
                <w:bCs/>
                <w:sz w:val="18"/>
                <w:szCs w:val="18"/>
                <w:lang w:val="ru-RU"/>
              </w:rPr>
            </w:pPr>
            <w:r w:rsidRPr="00576787">
              <w:rPr>
                <w:rFonts w:ascii="Calibri" w:hAnsi="Calibri" w:cs="Calibri"/>
                <w:b/>
                <w:bCs/>
                <w:sz w:val="18"/>
                <w:szCs w:val="18"/>
                <w:lang w:val="ru-RU"/>
              </w:rPr>
              <w:t>о доходах,</w:t>
            </w:r>
          </w:p>
          <w:p w14:paraId="74F9FE1E" w14:textId="77777777" w:rsidR="00CE6F48" w:rsidRPr="00576787" w:rsidRDefault="00CE6F48" w:rsidP="00576787">
            <w:pPr>
              <w:jc w:val="center"/>
              <w:rPr>
                <w:rFonts w:ascii="Calibri" w:hAnsi="Calibri" w:cs="Calibri"/>
                <w:b/>
                <w:bCs/>
                <w:sz w:val="18"/>
                <w:szCs w:val="18"/>
                <w:lang w:val="ru-RU"/>
              </w:rPr>
            </w:pPr>
            <w:r w:rsidRPr="00576787">
              <w:rPr>
                <w:rFonts w:ascii="Calibri" w:hAnsi="Calibri" w:cs="Calibri"/>
                <w:b/>
                <w:bCs/>
                <w:sz w:val="18"/>
                <w:szCs w:val="18"/>
                <w:lang w:val="ru-RU"/>
              </w:rPr>
              <w:t>об имуществе и обязательствах имущественного характера, представленных гражданами, претендующими на замещение должностей муниципальной службы в органах местного самоуправления Дальнереченского муниципального округа, муниципальными служащими, замещающими указанные должности, достоверности и полноты сведений,</w:t>
            </w:r>
          </w:p>
          <w:p w14:paraId="3596BEF5" w14:textId="77777777" w:rsidR="00CE6F48" w:rsidRPr="00576787" w:rsidRDefault="00CE6F48" w:rsidP="00576787">
            <w:pPr>
              <w:jc w:val="center"/>
              <w:rPr>
                <w:rFonts w:ascii="Calibri" w:hAnsi="Calibri" w:cs="Calibri"/>
                <w:b/>
                <w:bCs/>
                <w:sz w:val="18"/>
                <w:szCs w:val="18"/>
                <w:lang w:val="ru-RU"/>
              </w:rPr>
            </w:pPr>
            <w:r w:rsidRPr="00576787">
              <w:rPr>
                <w:rFonts w:ascii="Calibri" w:hAnsi="Calibri" w:cs="Calibri"/>
                <w:b/>
                <w:bCs/>
                <w:sz w:val="18"/>
                <w:szCs w:val="18"/>
                <w:lang w:val="ru-RU"/>
              </w:rPr>
              <w:t>представленных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w:t>
            </w:r>
          </w:p>
          <w:p w14:paraId="732892CB" w14:textId="77777777" w:rsidR="00CE6F48" w:rsidRPr="00576787" w:rsidRDefault="00CE6F48" w:rsidP="00576787">
            <w:pPr>
              <w:jc w:val="center"/>
              <w:rPr>
                <w:rFonts w:ascii="Calibri" w:hAnsi="Calibri" w:cs="Calibri"/>
                <w:b/>
                <w:bCs/>
                <w:sz w:val="18"/>
                <w:szCs w:val="18"/>
                <w:lang w:val="ru-RU"/>
              </w:rPr>
            </w:pPr>
            <w:r w:rsidRPr="00576787">
              <w:rPr>
                <w:rFonts w:ascii="Calibri" w:hAnsi="Calibri" w:cs="Calibri"/>
                <w:b/>
                <w:bCs/>
                <w:sz w:val="18"/>
                <w:szCs w:val="18"/>
                <w:lang w:val="ru-RU"/>
              </w:rPr>
              <w:t>и запретов, требований о предотвращении или об урегулировании</w:t>
            </w:r>
          </w:p>
          <w:p w14:paraId="7694751F" w14:textId="77777777" w:rsidR="00CE6F48" w:rsidRPr="00576787" w:rsidRDefault="00CE6F48" w:rsidP="00576787">
            <w:pPr>
              <w:jc w:val="center"/>
              <w:rPr>
                <w:rFonts w:ascii="Calibri" w:hAnsi="Calibri" w:cs="Calibri"/>
                <w:b/>
                <w:bCs/>
                <w:sz w:val="18"/>
                <w:szCs w:val="18"/>
                <w:lang w:val="ru-RU"/>
              </w:rPr>
            </w:pPr>
            <w:r w:rsidRPr="00576787">
              <w:rPr>
                <w:rFonts w:ascii="Calibri" w:hAnsi="Calibri" w:cs="Calibri"/>
                <w:b/>
                <w:bCs/>
                <w:sz w:val="18"/>
                <w:szCs w:val="18"/>
                <w:lang w:val="ru-RU"/>
              </w:rPr>
              <w:t>конфликта интересов, исполнения ими обязанностей,</w:t>
            </w:r>
          </w:p>
          <w:p w14:paraId="385E1E5F" w14:textId="77777777" w:rsidR="00CE6F48" w:rsidRPr="00576787" w:rsidRDefault="00CE6F48" w:rsidP="00576787">
            <w:pPr>
              <w:jc w:val="center"/>
              <w:rPr>
                <w:rFonts w:ascii="Calibri" w:hAnsi="Calibri" w:cs="Calibri"/>
                <w:b/>
                <w:bCs/>
                <w:sz w:val="18"/>
                <w:szCs w:val="18"/>
                <w:lang w:val="ru-RU"/>
              </w:rPr>
            </w:pPr>
            <w:r w:rsidRPr="00576787">
              <w:rPr>
                <w:rFonts w:ascii="Calibri" w:hAnsi="Calibri" w:cs="Calibri"/>
                <w:b/>
                <w:bCs/>
                <w:sz w:val="18"/>
                <w:szCs w:val="18"/>
                <w:lang w:val="ru-RU"/>
              </w:rPr>
              <w:t>установленных в целях противодействия коррупции</w:t>
            </w:r>
          </w:p>
          <w:p w14:paraId="0DC002F3" w14:textId="77777777" w:rsidR="00CE6F48" w:rsidRPr="00576787" w:rsidRDefault="00CE6F48" w:rsidP="00576787">
            <w:pPr>
              <w:jc w:val="both"/>
              <w:rPr>
                <w:rFonts w:ascii="Calibri" w:hAnsi="Calibri" w:cs="Calibri"/>
                <w:sz w:val="18"/>
                <w:szCs w:val="18"/>
                <w:lang w:val="ru-RU"/>
              </w:rPr>
            </w:pPr>
          </w:p>
          <w:p w14:paraId="1A3DCEFD"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1. Настоящим Положением определяется порядок осуществления проверки:</w:t>
            </w:r>
          </w:p>
          <w:p w14:paraId="503A87EA"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1.1. Достоверности и полноты сведений о доходах, об имуществе и обязательствах имущественного характера, представленных </w:t>
            </w:r>
            <w:proofErr w:type="gramStart"/>
            <w:r w:rsidRPr="00576787">
              <w:rPr>
                <w:rFonts w:ascii="Calibri" w:hAnsi="Calibri" w:cs="Calibri"/>
                <w:sz w:val="18"/>
                <w:szCs w:val="18"/>
                <w:lang w:val="ru-RU"/>
              </w:rPr>
              <w:t>в порядке</w:t>
            </w:r>
            <w:proofErr w:type="gramEnd"/>
            <w:r w:rsidRPr="00576787">
              <w:rPr>
                <w:rFonts w:ascii="Calibri" w:hAnsi="Calibri" w:cs="Calibri"/>
                <w:sz w:val="18"/>
                <w:szCs w:val="18"/>
                <w:lang w:val="ru-RU"/>
              </w:rPr>
              <w:t xml:space="preserve"> предусмотренном муниципальными правовыми актами Дальнереченского муниципального округа:</w:t>
            </w:r>
          </w:p>
          <w:p w14:paraId="707D0B33"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гражданами, претендующими на замещение должностей муниципальной службы в органах местного самоуправления Дальнереченского муниципального округа (далее - граждане), на отчетную дату;</w:t>
            </w:r>
          </w:p>
          <w:p w14:paraId="082392A6"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муниципальными служащими в органах местного самоуправления Дальнереченского муниципального округа за отчетный период и за два года, предшествующие отчетному периоду;</w:t>
            </w:r>
          </w:p>
          <w:p w14:paraId="19B1C536" w14:textId="7DBEABF1" w:rsidR="00692297"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1.2. Достоверности и полноты сведений, представленных гражданами при поступлении на муниципальную службу в органы местного самоуправления Дальнереченского муниципального округа в соответствии с нормативными правовыми</w:t>
            </w:r>
          </w:p>
        </w:tc>
        <w:tc>
          <w:tcPr>
            <w:tcW w:w="282" w:type="dxa"/>
            <w:gridSpan w:val="2"/>
            <w:shd w:val="clear" w:color="auto" w:fill="auto"/>
          </w:tcPr>
          <w:p w14:paraId="53E75BB8" w14:textId="77777777" w:rsidR="00692297" w:rsidRPr="00576787" w:rsidRDefault="00692297" w:rsidP="00576787">
            <w:pPr>
              <w:rPr>
                <w:rFonts w:ascii="Calibri" w:hAnsi="Calibri" w:cs="Calibri"/>
                <w:sz w:val="18"/>
                <w:szCs w:val="18"/>
                <w:lang w:val="ru-RU"/>
              </w:rPr>
            </w:pPr>
          </w:p>
        </w:tc>
        <w:tc>
          <w:tcPr>
            <w:tcW w:w="3771" w:type="dxa"/>
            <w:gridSpan w:val="2"/>
            <w:shd w:val="clear" w:color="auto" w:fill="auto"/>
          </w:tcPr>
          <w:p w14:paraId="16D72873" w14:textId="77777777" w:rsidR="00CE6F48" w:rsidRPr="00576787" w:rsidRDefault="00CE6F48" w:rsidP="00576787">
            <w:pPr>
              <w:jc w:val="both"/>
              <w:rPr>
                <w:rFonts w:ascii="Calibri" w:hAnsi="Calibri" w:cs="Calibri"/>
                <w:sz w:val="18"/>
                <w:szCs w:val="18"/>
                <w:lang w:val="ru-RU"/>
              </w:rPr>
            </w:pPr>
            <w:r w:rsidRPr="00576787">
              <w:rPr>
                <w:rFonts w:ascii="Calibri" w:hAnsi="Calibri" w:cs="Calibri"/>
                <w:sz w:val="18"/>
                <w:szCs w:val="18"/>
                <w:lang w:val="ru-RU"/>
              </w:rPr>
              <w:t>актами Российской Федерации и Приморского края (далее - сведения, представленные гражданами в соответствии с нормативными правовыми актами Российской Федерации и Приморского края);</w:t>
            </w:r>
          </w:p>
          <w:p w14:paraId="57378CD5"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1.3. Соблюдения муниципальными служащими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от 25.12.2008 № 273-ФЗ «О противодействии коррупции» и другими федеральными законами и нормативными правовыми актами Приморского края (далее - требования к служебному поведению).</w:t>
            </w:r>
          </w:p>
          <w:p w14:paraId="0922A50B"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2. Проверка, предусмотренная подпунктами 1.2 и 1.3 пункта 1 настоящего Положения, осуществляется соответственно в отношении граждан, претендующих на замещение любой должности муниципальной службы, и муниципальных служащих, замещающих любую должность муниципальной службы.</w:t>
            </w:r>
          </w:p>
          <w:p w14:paraId="11224C6C"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3. Проверка достоверности и полноты сведений о доходах, об имуществе и обязательствах имущественного характера, представленных муниципальным служащим, претендующим на замещение должности муниципальной службы, предусмотренной перечнем должностей муниципальной службы, установленным решением Думы Дальнереченского муниципального округа, осуществляется в порядке, установленном настоящим Положением для проверки сведений, представленных гражданами в соответствии с нормативными правовыми актами Российской Федерации и Приморского края.</w:t>
            </w:r>
          </w:p>
          <w:p w14:paraId="6DB67709" w14:textId="2544411E" w:rsidR="00692297"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4. Проверка, предусмотренная пунктом 1 настоящего Положения, осуществляется по решению должностного лица, уполномоченного назначать гражданина либо назначившего</w:t>
            </w:r>
          </w:p>
        </w:tc>
      </w:tr>
      <w:tr w:rsidR="00CE6F48" w:rsidRPr="00576787" w14:paraId="68F2B45A" w14:textId="77777777" w:rsidTr="00CE6F48">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7FA08FE" w14:textId="77777777" w:rsidR="00CE6F48" w:rsidRPr="00576787" w:rsidRDefault="00CE6F48"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E37ACF2" w14:textId="79A06DCF" w:rsidR="00CE6F48" w:rsidRPr="00576787" w:rsidRDefault="00CE6F48"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39</w:t>
            </w:r>
          </w:p>
        </w:tc>
      </w:tr>
    </w:tbl>
    <w:p w14:paraId="41FDC506" w14:textId="77777777" w:rsidR="00CE6F48" w:rsidRPr="00576787" w:rsidRDefault="00CE6F48"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CE6F48" w:rsidRPr="00576787" w14:paraId="47723827" w14:textId="77777777" w:rsidTr="00CE6F48">
        <w:trPr>
          <w:gridBefore w:val="1"/>
          <w:wBefore w:w="55" w:type="dxa"/>
          <w:trHeight w:val="18"/>
        </w:trPr>
        <w:tc>
          <w:tcPr>
            <w:tcW w:w="3772" w:type="dxa"/>
            <w:shd w:val="clear" w:color="auto" w:fill="auto"/>
          </w:tcPr>
          <w:p w14:paraId="003FCE6A" w14:textId="77777777" w:rsidR="00CE6F48" w:rsidRPr="00576787" w:rsidRDefault="00CE6F48" w:rsidP="00576787">
            <w:pPr>
              <w:jc w:val="both"/>
              <w:rPr>
                <w:rFonts w:ascii="Calibri" w:hAnsi="Calibri" w:cs="Calibri"/>
                <w:sz w:val="18"/>
                <w:szCs w:val="18"/>
                <w:lang w:val="ru-RU"/>
              </w:rPr>
            </w:pPr>
            <w:r w:rsidRPr="00576787">
              <w:rPr>
                <w:rFonts w:ascii="Calibri" w:hAnsi="Calibri" w:cs="Calibri"/>
                <w:sz w:val="18"/>
                <w:szCs w:val="18"/>
                <w:lang w:val="ru-RU"/>
              </w:rPr>
              <w:t>муниципального служащего на должность муниципальной службы.</w:t>
            </w:r>
          </w:p>
          <w:p w14:paraId="2ADE5DC0"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Решение принимается отдельно в отношении каждого гражданина или муниципального служащего и оформляется в письменной форме.</w:t>
            </w:r>
          </w:p>
          <w:p w14:paraId="2FBF584B"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5. Проверка, предусмотренная пунктом 1 настоящего Положения, осуществляется кадровой службой органа местного самоуправления Дальнереченского муниципального округа (должностным лицом, осуществляющим функции кадровой службы) (далее - кадровая служба).</w:t>
            </w:r>
          </w:p>
          <w:p w14:paraId="5AAAF289"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6. Основаниями для осуществления проверки, предусмотренной пунктом 1 настоящего Положения, являются:</w:t>
            </w:r>
          </w:p>
          <w:p w14:paraId="6B2761EF"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поступление гражданина на муниципальную службу (за исключением должностей первого заместителя главы администрации Дальнереченского муниципального округа, заместителя главы администрации Дальнереченского муниципального округа) в отношении проверки, предусмотренной подпунктом 1.2 пункта 1 настоящего Положения, кроме случая поступления гражданина на муниципальную службу на следующий рабочий день после его увольнения с замещаемой должности муниципальной службы в том же органе местного самоуправления Дальнереченского муниципального округа или органе местного самоуправления, образованном в результате преобразования Дальнереченского муниципального округа в соответствии с законодательством Приморского края;</w:t>
            </w:r>
          </w:p>
          <w:p w14:paraId="3F7C5956" w14:textId="60E50ACE"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поступление гражданина на муниципальную службу на должности первого заместителя главы администрации Дальнереченского муниципального округа, заместителя главы администрации Дальнереченского муниципального округа - в отношении проверок, предусмотренных подпунктами 1.1, 1.2 пункта 1 настоящего Положения, кроме случая поступления гражданина на муниципальную службу на следующий рабочий день после его увольнения</w:t>
            </w:r>
          </w:p>
        </w:tc>
        <w:tc>
          <w:tcPr>
            <w:tcW w:w="283" w:type="dxa"/>
            <w:shd w:val="clear" w:color="auto" w:fill="auto"/>
          </w:tcPr>
          <w:p w14:paraId="207C1023" w14:textId="77777777" w:rsidR="00CE6F48" w:rsidRPr="00576787" w:rsidRDefault="00CE6F48" w:rsidP="00576787">
            <w:pPr>
              <w:rPr>
                <w:rFonts w:ascii="Calibri" w:hAnsi="Calibri" w:cs="Calibri"/>
                <w:sz w:val="18"/>
                <w:szCs w:val="18"/>
                <w:lang w:val="ru-RU"/>
              </w:rPr>
            </w:pPr>
          </w:p>
        </w:tc>
        <w:tc>
          <w:tcPr>
            <w:tcW w:w="3771" w:type="dxa"/>
            <w:shd w:val="clear" w:color="auto" w:fill="auto"/>
          </w:tcPr>
          <w:p w14:paraId="3566FDF5" w14:textId="77777777" w:rsidR="00CE6F48" w:rsidRPr="00576787" w:rsidRDefault="00CE6F48" w:rsidP="00576787">
            <w:pPr>
              <w:jc w:val="both"/>
              <w:rPr>
                <w:rFonts w:ascii="Calibri" w:hAnsi="Calibri" w:cs="Calibri"/>
                <w:sz w:val="18"/>
                <w:szCs w:val="18"/>
                <w:lang w:val="ru-RU"/>
              </w:rPr>
            </w:pPr>
            <w:r w:rsidRPr="00576787">
              <w:rPr>
                <w:rFonts w:ascii="Calibri" w:hAnsi="Calibri" w:cs="Calibri"/>
                <w:sz w:val="18"/>
                <w:szCs w:val="18"/>
                <w:lang w:val="ru-RU"/>
              </w:rPr>
              <w:t>с замещаемой должности муниципальной службы в том же органе местного самоуправления Дальнереченского муниципального округа или органе местного самоуправления, образованном в результате преобразования Дальнереченского муниципального округа в соответствии с законодательством Приморского края;</w:t>
            </w:r>
          </w:p>
          <w:p w14:paraId="4B297F2A"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письменно оформленная информация о представлении гражданином, муниципальным служащим недостоверных или неполных сведений в соответствии с подпунктами 1.1, 1.2 пункта 1 настоящего Положения, несоблюдении гражданином, муниципальным служащим ограничений, запретов, требований, установленных законодательством о противодействии коррупции.</w:t>
            </w:r>
          </w:p>
          <w:p w14:paraId="12003BF6"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Информация, предусмотренная абзацем четвертым настоящего пункта, может быть предоставлена:</w:t>
            </w:r>
          </w:p>
          <w:p w14:paraId="2E090DB5"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правоохранительными и налоговыми органами, иными государственными органами, органами местного самоуправления и их должностными лицами;</w:t>
            </w:r>
          </w:p>
          <w:p w14:paraId="2C5F9B38"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работниками подразделений кадровых служб органов местного самоуправления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14:paraId="6AD26B3D"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постоянно действующими руководящими органами политических партий и зарегистрированных в соответствии с законом иных общероссийских и краевых общественных объединений, не являющихся политическими партиями;</w:t>
            </w:r>
          </w:p>
          <w:p w14:paraId="2568F055"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Общественной палатой Российской Федерации, Общественной палатой Приморского края;</w:t>
            </w:r>
          </w:p>
          <w:p w14:paraId="45D8B961"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общероссийскими, краевыми, местными средствами массовой информации.</w:t>
            </w:r>
          </w:p>
          <w:p w14:paraId="5283C4AA" w14:textId="03C85D5B"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7. Информация анонимного характера не может служить основанием для проверки.</w:t>
            </w:r>
          </w:p>
        </w:tc>
        <w:tc>
          <w:tcPr>
            <w:tcW w:w="283" w:type="dxa"/>
            <w:shd w:val="clear" w:color="auto" w:fill="auto"/>
          </w:tcPr>
          <w:p w14:paraId="241C7F35" w14:textId="77777777" w:rsidR="00CE6F48" w:rsidRPr="00576787" w:rsidRDefault="00CE6F48" w:rsidP="00576787">
            <w:pPr>
              <w:rPr>
                <w:rFonts w:ascii="Calibri" w:hAnsi="Calibri" w:cs="Calibri"/>
                <w:sz w:val="18"/>
                <w:szCs w:val="18"/>
                <w:lang w:val="ru-RU"/>
              </w:rPr>
            </w:pPr>
          </w:p>
        </w:tc>
        <w:tc>
          <w:tcPr>
            <w:tcW w:w="3771" w:type="dxa"/>
            <w:shd w:val="clear" w:color="auto" w:fill="auto"/>
          </w:tcPr>
          <w:p w14:paraId="1D250631"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8. Проверка осуществляется в срок, не превышающий 60 дней со дня принятия решения о ее проведении. Срок проверки может быть продлен до 90 дней лицом, принявшим решение о ее проведении.</w:t>
            </w:r>
          </w:p>
          <w:p w14:paraId="306B3621"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9. Кадровая служба осуществляет проверку самостоятельно.</w:t>
            </w:r>
          </w:p>
          <w:p w14:paraId="1C086FE6"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Запросы, в том числе с использованием государственной информационной системы в области противодействия коррупции «Посейдон» (далее - система «Посейдон»),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в отношении граждан, претендующих на замещение должностей муниципальной службы, включенных в соответствующий перечень, муниципальных служащих Приморского края, замещающих указанные должности, их супруг (супругов) и несовершеннолетних детей на основании обращения главы Дальнереченского муниципального округа направляются Губернатором Приморского края либо уполномоченным им должностным лицом.</w:t>
            </w:r>
          </w:p>
          <w:p w14:paraId="7448D8BC" w14:textId="0AB9913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В случае возникновения необходимости запросы в отношении граждан, претендующих на замещение должностей муниципальной службы, включенных в соответствующий перечень, муниципальных служащих органов местного самоуправления Дальнереченского муниципального округа, замещающих указанные должности, их супруг (супругов) и несовершеннолетних детей о проведении оперативно-разыскных мероприятий и о предоставлении сведений, составляющих иную охраняемую законом тайну, за исключением запросов, указанных в абзаце</w:t>
            </w:r>
          </w:p>
        </w:tc>
        <w:tc>
          <w:tcPr>
            <w:tcW w:w="282" w:type="dxa"/>
            <w:gridSpan w:val="2"/>
            <w:shd w:val="clear" w:color="auto" w:fill="auto"/>
          </w:tcPr>
          <w:p w14:paraId="29AFA540" w14:textId="77777777" w:rsidR="00CE6F48" w:rsidRPr="00576787" w:rsidRDefault="00CE6F48" w:rsidP="00576787">
            <w:pPr>
              <w:rPr>
                <w:rFonts w:ascii="Calibri" w:hAnsi="Calibri" w:cs="Calibri"/>
                <w:sz w:val="18"/>
                <w:szCs w:val="18"/>
                <w:lang w:val="ru-RU"/>
              </w:rPr>
            </w:pPr>
          </w:p>
        </w:tc>
        <w:tc>
          <w:tcPr>
            <w:tcW w:w="3771" w:type="dxa"/>
            <w:gridSpan w:val="2"/>
            <w:shd w:val="clear" w:color="auto" w:fill="auto"/>
          </w:tcPr>
          <w:p w14:paraId="0A6900F9" w14:textId="689E54B8" w:rsidR="00CE6F48" w:rsidRPr="00576787" w:rsidRDefault="00CE6F48" w:rsidP="00576787">
            <w:pPr>
              <w:jc w:val="both"/>
              <w:rPr>
                <w:rFonts w:ascii="Calibri" w:hAnsi="Calibri" w:cs="Calibri"/>
                <w:sz w:val="18"/>
                <w:szCs w:val="18"/>
                <w:lang w:val="ru-RU"/>
              </w:rPr>
            </w:pPr>
            <w:r w:rsidRPr="00576787">
              <w:rPr>
                <w:rFonts w:ascii="Calibri" w:hAnsi="Calibri" w:cs="Calibri"/>
                <w:sz w:val="18"/>
                <w:szCs w:val="18"/>
                <w:lang w:val="ru-RU"/>
              </w:rPr>
              <w:t>втором пункта 9 настоящего Положения, направляются (в том числе с использованием государственной информационной системы в области противодействия коррупции «Посейдон») на основании обращения главы Дальнереченского муниципального округа Губернатором Приморского края.</w:t>
            </w:r>
          </w:p>
          <w:p w14:paraId="7956FFE2"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10. При осуществлении проверки, предусмотренной пунктом 1 настоящего Положения, кадровая служба вправе:</w:t>
            </w:r>
          </w:p>
          <w:p w14:paraId="19A3807B"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проводить беседу с гражданином или муниципальным служащим;</w:t>
            </w:r>
          </w:p>
          <w:p w14:paraId="3084C06E"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изучать представленные гражданином или муниципальным служащим сведения о доходах, об имуществе и обязательствах имущественного характера и дополнительные материалы;</w:t>
            </w:r>
          </w:p>
          <w:p w14:paraId="6FD71C51"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получать от гражданина или муниципального служащего пояснения по представленным им сведениям о доходах, об имуществе и обязательствах имущественного характера и материалам;</w:t>
            </w:r>
          </w:p>
          <w:p w14:paraId="526352F4" w14:textId="30A34CDC"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запросы в органы прокуратуры Российской Федерации, иные федеральные государственные органы (кроме федеральных органов исполнительной власти, уполномоченных на осуществление оперативно-розыскной деятельности, кредитных организаций, уполномоченных на предоставление справок по операциям, счетам и вкладам физических лиц, налоговых органов, органов, осуществляющих государственную регистрацию прав на недвижимое имущество и сделок с ними, и операторов информационных систем, в которых осуществляется выпуск цифровых финансовых активов), органы государственной власти субъектов Российской Федерации, территориальные органы федеральных органов исполнительной власти, органы местного самоуправления, организации об имеющихся у них сведениях: о доходах, об имуществе и обязательствах имущественного </w:t>
            </w:r>
          </w:p>
        </w:tc>
      </w:tr>
      <w:tr w:rsidR="00CE6F48" w:rsidRPr="00576787" w14:paraId="68A86043" w14:textId="77777777" w:rsidTr="00CE6F48">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44460F2" w14:textId="77777777" w:rsidR="00CE6F48" w:rsidRPr="00576787" w:rsidRDefault="00CE6F48"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E47EEFE" w14:textId="2A0AFEB3" w:rsidR="00CE6F48" w:rsidRPr="00576787" w:rsidRDefault="00CE6F48"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00FD4C06" w:rsidRPr="00576787">
              <w:rPr>
                <w:rFonts w:ascii="Calibri" w:hAnsi="Calibri" w:cs="Calibri"/>
                <w:b/>
                <w:bCs/>
                <w:sz w:val="22"/>
                <w:szCs w:val="22"/>
                <w:lang w:val="ru-RU"/>
              </w:rPr>
              <w:t>40</w:t>
            </w:r>
          </w:p>
        </w:tc>
      </w:tr>
    </w:tbl>
    <w:p w14:paraId="1E81C9F3" w14:textId="77777777" w:rsidR="00CE6F48" w:rsidRPr="00576787" w:rsidRDefault="00CE6F48"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CE6F48" w:rsidRPr="00576787" w14:paraId="45E9999A" w14:textId="77777777" w:rsidTr="00CA02ED">
        <w:trPr>
          <w:gridBefore w:val="1"/>
          <w:wBefore w:w="55" w:type="dxa"/>
          <w:trHeight w:val="18"/>
        </w:trPr>
        <w:tc>
          <w:tcPr>
            <w:tcW w:w="3772" w:type="dxa"/>
            <w:shd w:val="clear" w:color="auto" w:fill="auto"/>
          </w:tcPr>
          <w:p w14:paraId="0AEE09DA" w14:textId="77777777" w:rsidR="00CE6F48" w:rsidRPr="00576787" w:rsidRDefault="00CE6F48" w:rsidP="00576787">
            <w:pPr>
              <w:jc w:val="both"/>
              <w:rPr>
                <w:rFonts w:ascii="Calibri" w:hAnsi="Calibri" w:cs="Calibri"/>
                <w:sz w:val="18"/>
                <w:szCs w:val="18"/>
                <w:lang w:val="ru-RU"/>
              </w:rPr>
            </w:pPr>
            <w:r w:rsidRPr="00576787">
              <w:rPr>
                <w:rFonts w:ascii="Calibri" w:hAnsi="Calibri" w:cs="Calibri"/>
                <w:sz w:val="18"/>
                <w:szCs w:val="18"/>
                <w:lang w:val="ru-RU"/>
              </w:rPr>
              <w:t>характера гражданина или муниципального служащего, его супруги (супруга) и несовершеннолетних детей; о достоверности и полноте сведений, представленных гражданином в соответствии с нормативными правовыми актами Российской Федерации и Приморского края; о соблюдении муниципальным служащим требований к служебному поведению;</w:t>
            </w:r>
          </w:p>
          <w:p w14:paraId="68FCA16C"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наводить справки у физических лиц и получать от них информацию с их согласия;</w:t>
            </w:r>
          </w:p>
          <w:p w14:paraId="3EC99309"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осуществлять анализ (в том числе с использованием системы «Посейдон») сведений, представленных гражданином или муниципальным служащим в соответствии с законодательством Российской Федерации и Приморского края о противодействии коррупции.</w:t>
            </w:r>
          </w:p>
          <w:p w14:paraId="561AA233"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11. В запросе, предусмотренном абзацем пятым пункта 10 настоящего Положения, указываются:</w:t>
            </w:r>
          </w:p>
          <w:p w14:paraId="56CD67E0"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фамилия, имя, отчество руководителя государственного органа или организации, в которые направляется запрос;</w:t>
            </w:r>
          </w:p>
          <w:p w14:paraId="2116E50D"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нормативный правовой акт, на основании которого направляется запрос;</w:t>
            </w:r>
          </w:p>
          <w:p w14:paraId="065DF40D"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фамилия, имя, отчество, дата и место рождения, место регистрации, жительства и (или) пребывания, должность и место работы (службы) гражданина или муниципального служащего,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и Приморского края, полнота и достоверность которых проверяются, либо муниципального служащего, в отношении которого имеются сведения о несоблюдении им требований к служебному поведению;</w:t>
            </w:r>
          </w:p>
          <w:p w14:paraId="5D683F68"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содержание и объем сведений, подлежащих проверке;</w:t>
            </w:r>
          </w:p>
          <w:p w14:paraId="742D406C" w14:textId="2644980E"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срок представления запрашиваемых сведений;</w:t>
            </w:r>
          </w:p>
        </w:tc>
        <w:tc>
          <w:tcPr>
            <w:tcW w:w="283" w:type="dxa"/>
            <w:shd w:val="clear" w:color="auto" w:fill="auto"/>
          </w:tcPr>
          <w:p w14:paraId="070D6493" w14:textId="77777777" w:rsidR="00CE6F48" w:rsidRPr="00576787" w:rsidRDefault="00CE6F48" w:rsidP="00576787">
            <w:pPr>
              <w:rPr>
                <w:rFonts w:ascii="Calibri" w:hAnsi="Calibri" w:cs="Calibri"/>
                <w:sz w:val="18"/>
                <w:szCs w:val="18"/>
                <w:lang w:val="ru-RU"/>
              </w:rPr>
            </w:pPr>
          </w:p>
        </w:tc>
        <w:tc>
          <w:tcPr>
            <w:tcW w:w="3771" w:type="dxa"/>
            <w:shd w:val="clear" w:color="auto" w:fill="auto"/>
          </w:tcPr>
          <w:p w14:paraId="69395142"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фамилия, инициалы и номер телефона муниципального служащего, подготовившего запрос;</w:t>
            </w:r>
          </w:p>
          <w:p w14:paraId="56EF524D"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идентификационный номер налогоплательщика (в случае направления запроса в налоговые органы Российской Федерации);</w:t>
            </w:r>
          </w:p>
          <w:p w14:paraId="36354172"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другие необходимые сведения.</w:t>
            </w:r>
          </w:p>
          <w:p w14:paraId="341C745A"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12. В запросе Губернатора Приморского края о проведении оперативно-разыскных мероприятий (направленном в том числе с использованием системы «Посейдон») помимо сведений, перечисленных в пункте 11 настоящего Положения, указываются сведения, послужившие основанием для проверки, государственные органы, органы местного самоуправления, организации, в которые направлялись (направлены) запросы, и поставленные в них вопросы, дается ссылка на соответствующие положения Федерального закона от 12.08.1995 № 144-ФЗ «Об оперативно-розыскной деятельности».</w:t>
            </w:r>
          </w:p>
          <w:p w14:paraId="42A8748A"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12.1. В запросе о предоставлении информации о бюро кредитных историй, в котором хранится кредитная история субъекта кредитной истории,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системы «Посейдон» либо в Центральный банк Российской Федерации в виде документа на бумажном носителе посредством почтовой связи, указываются сведения в соответствии с требованиями, установленными Центральным банком Российской Федерации на основании части 7.3 статьи 13 Федерального закона от 30.12.2004 № 218-ФЗ «О кредитных историях». В запросе кредитного отчета, направляемом в бюро кредитных историй, указываются сведения в соответствии с требованиями, установленными Центральным банком Российской Федерации на основании пункта 9 части 1 статьи 6 названного Федерального закона.</w:t>
            </w:r>
          </w:p>
          <w:p w14:paraId="27D82043" w14:textId="31C9D030"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13. Кадровая служба обеспечивает:</w:t>
            </w:r>
          </w:p>
        </w:tc>
        <w:tc>
          <w:tcPr>
            <w:tcW w:w="283" w:type="dxa"/>
            <w:shd w:val="clear" w:color="auto" w:fill="auto"/>
          </w:tcPr>
          <w:p w14:paraId="295A8169" w14:textId="77777777" w:rsidR="00CE6F48" w:rsidRPr="00576787" w:rsidRDefault="00CE6F48" w:rsidP="00576787">
            <w:pPr>
              <w:rPr>
                <w:rFonts w:ascii="Calibri" w:hAnsi="Calibri" w:cs="Calibri"/>
                <w:sz w:val="18"/>
                <w:szCs w:val="18"/>
                <w:lang w:val="ru-RU"/>
              </w:rPr>
            </w:pPr>
          </w:p>
        </w:tc>
        <w:tc>
          <w:tcPr>
            <w:tcW w:w="3771" w:type="dxa"/>
            <w:shd w:val="clear" w:color="auto" w:fill="auto"/>
          </w:tcPr>
          <w:p w14:paraId="0BB36CB2"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уведомление в письменной форме гражданина или муниципального служащего о начале в отношении него проверки и разъяснение ему содержания абзаца третьего настоящего пункта - в течение двух рабочих дней со дня получения соответствующего решения;</w:t>
            </w:r>
          </w:p>
          <w:p w14:paraId="7D5DB0F7"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проведение в случае обращения муниципального служащего беседы с ним, в ходе которой он должен быть проинформирован о том, какие сведения, представляемые им в соответствии с настоящим Положением, и соблюдение каких установленных ограничений подлежат проверке, - в течение семи рабочих дней со дня обращения муниципального служащего, а при наличии уважительной причины - в срок, согласованный с муниципальным служащим;</w:t>
            </w:r>
          </w:p>
          <w:p w14:paraId="0E5AFECD"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проведение в случае обращения гражданина беседы с ним, в ходе которой он должен быть проинформирован о том, какие сведения, представляемые им в соответствии с настоящим Положением, подлежат проверке, - в течение семи рабочих дней со дня обращения гражданина, а при наличии уважительной причины - в срок, согласованный с гражданином.</w:t>
            </w:r>
          </w:p>
          <w:p w14:paraId="53EDB6BE"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14. По окончании проверки, кадровая служба обязана ознакомить гражданина или муниципального служащего с результатами проверки с соблюдением законодательства Российской Федерации о государственной тайне.</w:t>
            </w:r>
          </w:p>
          <w:p w14:paraId="618880AC"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15. Гражданин, муниципальный служащий вправе:</w:t>
            </w:r>
          </w:p>
          <w:p w14:paraId="4CBD24AB"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давать пояснения в письменной форме: в ходе проверки; по вопросам, указанным в абзацах третьем, четвертом пункта 13 настоящего Положения; по результатам проверки;</w:t>
            </w:r>
          </w:p>
          <w:p w14:paraId="0F349A54"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представлять дополнительные материалы и давать по ним пояснения в письменной форме;</w:t>
            </w:r>
          </w:p>
          <w:p w14:paraId="10234F2C" w14:textId="701132B3"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 обращаться в кадровую службу с подлежащим удовлетворению ходатайством о проведении с ним беседы по вопросам,</w:t>
            </w:r>
          </w:p>
        </w:tc>
        <w:tc>
          <w:tcPr>
            <w:tcW w:w="282" w:type="dxa"/>
            <w:gridSpan w:val="2"/>
            <w:shd w:val="clear" w:color="auto" w:fill="auto"/>
          </w:tcPr>
          <w:p w14:paraId="35A0FD0A" w14:textId="77777777" w:rsidR="00CE6F48" w:rsidRPr="00576787" w:rsidRDefault="00CE6F48" w:rsidP="00576787">
            <w:pPr>
              <w:rPr>
                <w:rFonts w:ascii="Calibri" w:hAnsi="Calibri" w:cs="Calibri"/>
                <w:sz w:val="18"/>
                <w:szCs w:val="18"/>
                <w:lang w:val="ru-RU"/>
              </w:rPr>
            </w:pPr>
          </w:p>
        </w:tc>
        <w:tc>
          <w:tcPr>
            <w:tcW w:w="3771" w:type="dxa"/>
            <w:gridSpan w:val="2"/>
            <w:shd w:val="clear" w:color="auto" w:fill="auto"/>
          </w:tcPr>
          <w:p w14:paraId="04919CE3" w14:textId="0431F5E8" w:rsidR="00CE6F48" w:rsidRPr="00576787" w:rsidRDefault="00CE6F48" w:rsidP="00576787">
            <w:pPr>
              <w:jc w:val="both"/>
              <w:rPr>
                <w:rFonts w:ascii="Calibri" w:hAnsi="Calibri" w:cs="Calibri"/>
                <w:sz w:val="18"/>
                <w:szCs w:val="18"/>
                <w:lang w:val="ru-RU"/>
              </w:rPr>
            </w:pPr>
            <w:r w:rsidRPr="00576787">
              <w:rPr>
                <w:rFonts w:ascii="Calibri" w:hAnsi="Calibri" w:cs="Calibri"/>
                <w:sz w:val="18"/>
                <w:szCs w:val="18"/>
                <w:lang w:val="ru-RU"/>
              </w:rPr>
              <w:t>указанным в абзацах третьем, четвертом пункта 13 настоящего Положения.</w:t>
            </w:r>
          </w:p>
          <w:p w14:paraId="613C673C"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16. Пояснения и дополнительные материалы, указанные в пункте 15 настоящего Положения, приобщаются к материалам проверки.</w:t>
            </w:r>
          </w:p>
          <w:p w14:paraId="65516088"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17. На период проведения проверки муниципальный служащий может быть отстранен от замещаемой должности муниципальной службы на срок, не превышающий 60 дней со дня принятия решения о ее проведении. Указанный срок может быть продлен до 90 дней лицом, принявшим решение о проведении проверки.</w:t>
            </w:r>
          </w:p>
          <w:p w14:paraId="7DF12548"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На период отстранения муниципального служащего от замещаемой должности муниципальной службы денежное содержание по замещаемой им должности сохраняется.</w:t>
            </w:r>
          </w:p>
          <w:p w14:paraId="2730403B"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18. Кадровая служба представляет лицу, принявшему решение о проведении проверки, доклад о ее результатах.</w:t>
            </w:r>
          </w:p>
          <w:p w14:paraId="011CE1B1"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19. По результатам проверки должностному лицу, уполномоченному назначать гражданина на должность муниципальной службы или назначившему муниципального служащего на должность муниципальной службы, представляется доклад. При этом в докладе должно содержаться одно из следующих предложений:</w:t>
            </w:r>
          </w:p>
          <w:p w14:paraId="4C0AF700"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а) о назначении гражданина на должность муниципальной службы;</w:t>
            </w:r>
          </w:p>
          <w:p w14:paraId="5BB2A194"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б) об отказе гражданину в назначении на должность муниципальной службы;</w:t>
            </w:r>
          </w:p>
          <w:p w14:paraId="6EED8341"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в) об отсутствии оснований для применения к муниципальному служащему мер юридической ответственности;</w:t>
            </w:r>
          </w:p>
          <w:p w14:paraId="28D1424F"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г) о применении к муниципальному служащему мер юридической ответственности;</w:t>
            </w:r>
          </w:p>
          <w:p w14:paraId="7EE9A78A" w14:textId="77777777"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д) о представлении материалов проверки в соответствующую комиссию по соблюдению требований к служебному поведению муниципальных служащих и урегулированию конфликта интересов.</w:t>
            </w:r>
          </w:p>
          <w:p w14:paraId="7C1828FE" w14:textId="2F3F5532" w:rsidR="00CE6F48" w:rsidRPr="00576787" w:rsidRDefault="00CE6F48" w:rsidP="00576787">
            <w:pPr>
              <w:ind w:firstLine="709"/>
              <w:jc w:val="both"/>
              <w:rPr>
                <w:rFonts w:ascii="Calibri" w:hAnsi="Calibri" w:cs="Calibri"/>
                <w:sz w:val="18"/>
                <w:szCs w:val="18"/>
                <w:lang w:val="ru-RU"/>
              </w:rPr>
            </w:pPr>
            <w:r w:rsidRPr="00576787">
              <w:rPr>
                <w:rFonts w:ascii="Calibri" w:hAnsi="Calibri" w:cs="Calibri"/>
                <w:sz w:val="18"/>
                <w:szCs w:val="18"/>
                <w:lang w:val="ru-RU"/>
              </w:rPr>
              <w:t>19.1. В случаях, предусмотренных частями 1 и 2 статьи 13.5 Федерального закона</w:t>
            </w:r>
          </w:p>
        </w:tc>
      </w:tr>
      <w:tr w:rsidR="00CA02ED" w:rsidRPr="00576787" w14:paraId="1D423193" w14:textId="77777777" w:rsidTr="00CA02ED">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E833586" w14:textId="77777777" w:rsidR="00CA02ED" w:rsidRPr="00576787" w:rsidRDefault="00CA02ED"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AA95583" w14:textId="641289AA" w:rsidR="00CA02ED" w:rsidRPr="00576787" w:rsidRDefault="00CA02ED"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00FD4C06" w:rsidRPr="00576787">
              <w:rPr>
                <w:rFonts w:ascii="Calibri" w:hAnsi="Calibri" w:cs="Calibri"/>
                <w:b/>
                <w:bCs/>
                <w:sz w:val="22"/>
                <w:szCs w:val="22"/>
                <w:lang w:val="ru-RU"/>
              </w:rPr>
              <w:t>41</w:t>
            </w:r>
          </w:p>
        </w:tc>
      </w:tr>
    </w:tbl>
    <w:p w14:paraId="0F74839C" w14:textId="77777777" w:rsidR="00CA02ED" w:rsidRPr="00576787" w:rsidRDefault="00CA02ED"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CA02ED" w:rsidRPr="00576787" w14:paraId="0F1C86DC" w14:textId="77777777" w:rsidTr="009B6765">
        <w:trPr>
          <w:gridBefore w:val="1"/>
          <w:wBefore w:w="55" w:type="dxa"/>
          <w:trHeight w:val="18"/>
        </w:trPr>
        <w:tc>
          <w:tcPr>
            <w:tcW w:w="3772" w:type="dxa"/>
            <w:shd w:val="clear" w:color="auto" w:fill="auto"/>
          </w:tcPr>
          <w:p w14:paraId="2BB43D6D" w14:textId="77777777" w:rsidR="00CA02ED" w:rsidRPr="00576787" w:rsidRDefault="00CA02ED" w:rsidP="00576787">
            <w:pPr>
              <w:jc w:val="both"/>
              <w:rPr>
                <w:rFonts w:ascii="Calibri" w:hAnsi="Calibri" w:cs="Calibri"/>
                <w:sz w:val="18"/>
                <w:szCs w:val="18"/>
                <w:lang w:val="ru-RU"/>
              </w:rPr>
            </w:pPr>
            <w:r w:rsidRPr="00576787">
              <w:rPr>
                <w:rFonts w:ascii="Calibri" w:hAnsi="Calibri" w:cs="Calibri"/>
                <w:sz w:val="18"/>
                <w:szCs w:val="18"/>
                <w:lang w:val="ru-RU"/>
              </w:rPr>
              <w:t>от 25.12.2008 № 273-ФЗ «О противодействии коррупции», доклад о невозможности привлечения лица, в отношении которого проводилась проверка, к ответственности за совершение коррупционного правонарушения, доклад о невозможности завершения проверки в отношении указанного проверяемого лица представляются лицу, принявшему решение о проведении проверки, не позднее дня, следующего за днем увольнения муниципального служащего, в отношении которого проводилась или проводится проверка. В случае если этот день приходится на день, признаваемый в соответствии с законодательством Российской Федерации выходным или нерабочим праздничным днем, доклады, указанные в первом предложении настоящего подпункта, представляются не позднее следующего за ним рабочего дня.</w:t>
            </w:r>
          </w:p>
          <w:p w14:paraId="3CA54568" w14:textId="77777777" w:rsidR="00CA02ED" w:rsidRPr="00576787" w:rsidRDefault="00CA02ED" w:rsidP="00576787">
            <w:pPr>
              <w:ind w:firstLine="709"/>
              <w:jc w:val="both"/>
              <w:rPr>
                <w:rFonts w:ascii="Calibri" w:hAnsi="Calibri" w:cs="Calibri"/>
                <w:sz w:val="18"/>
                <w:szCs w:val="18"/>
                <w:lang w:val="ru-RU"/>
              </w:rPr>
            </w:pPr>
            <w:r w:rsidRPr="00576787">
              <w:rPr>
                <w:rFonts w:ascii="Calibri" w:hAnsi="Calibri" w:cs="Calibri"/>
                <w:sz w:val="18"/>
                <w:szCs w:val="18"/>
                <w:lang w:val="ru-RU"/>
              </w:rPr>
              <w:t>19.2. В случаях, предусмотренных частями 1 и 2 статьи 13.5 Федерального закона от 25.12.2008 № 273-ФЗ «О противодействии коррупции», материалы, полученные после завершения проверки и в ходе ее осуществления, в трехдневный срок после увольнения муниципального служащего направляются лицом, принявшим решение о проведении проверки, в органы прокуратуры Российской Федерации.</w:t>
            </w:r>
          </w:p>
          <w:p w14:paraId="03E9BBC9" w14:textId="568BEC0F" w:rsidR="00CA02ED" w:rsidRPr="00576787" w:rsidRDefault="00CA02ED" w:rsidP="00576787">
            <w:pPr>
              <w:ind w:firstLine="709"/>
              <w:jc w:val="both"/>
              <w:rPr>
                <w:rFonts w:ascii="Calibri" w:hAnsi="Calibri" w:cs="Calibri"/>
                <w:sz w:val="18"/>
                <w:szCs w:val="18"/>
                <w:lang w:val="ru-RU"/>
              </w:rPr>
            </w:pPr>
            <w:r w:rsidRPr="00576787">
              <w:rPr>
                <w:rFonts w:ascii="Calibri" w:hAnsi="Calibri" w:cs="Calibri"/>
                <w:sz w:val="18"/>
                <w:szCs w:val="18"/>
                <w:lang w:val="ru-RU"/>
              </w:rPr>
              <w:t>20. Сведения о результатах проверки с письменного согласия лица, принявшего решение о ее проведении, предоставляются кадровой службой с одновременным уведомлением об этом гражданина или муниципального служащего, в отношении которых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краевых и общероссийских общественных объединений, не являющихся политическими партиями, Общественной палате Российской Федерации, Общественной палате Приморского края, предоставившим информацию, явившуюся основанием для проведения проверки, с</w:t>
            </w:r>
          </w:p>
        </w:tc>
        <w:tc>
          <w:tcPr>
            <w:tcW w:w="283" w:type="dxa"/>
            <w:shd w:val="clear" w:color="auto" w:fill="auto"/>
          </w:tcPr>
          <w:p w14:paraId="38D5C5C4" w14:textId="77777777" w:rsidR="00CA02ED" w:rsidRPr="00576787" w:rsidRDefault="00CA02ED" w:rsidP="00576787">
            <w:pPr>
              <w:rPr>
                <w:rFonts w:ascii="Calibri" w:hAnsi="Calibri" w:cs="Calibri"/>
                <w:sz w:val="18"/>
                <w:szCs w:val="18"/>
                <w:lang w:val="ru-RU"/>
              </w:rPr>
            </w:pPr>
          </w:p>
        </w:tc>
        <w:tc>
          <w:tcPr>
            <w:tcW w:w="3771" w:type="dxa"/>
            <w:shd w:val="clear" w:color="auto" w:fill="auto"/>
          </w:tcPr>
          <w:p w14:paraId="50EBD0DE" w14:textId="77777777" w:rsidR="001B6548" w:rsidRPr="00576787" w:rsidRDefault="001B6548" w:rsidP="00576787">
            <w:pPr>
              <w:jc w:val="both"/>
              <w:rPr>
                <w:rFonts w:ascii="Calibri" w:hAnsi="Calibri" w:cs="Calibri"/>
                <w:sz w:val="18"/>
                <w:szCs w:val="18"/>
                <w:lang w:val="ru-RU"/>
              </w:rPr>
            </w:pPr>
            <w:r w:rsidRPr="00576787">
              <w:rPr>
                <w:rFonts w:ascii="Calibri" w:hAnsi="Calibri" w:cs="Calibri"/>
                <w:sz w:val="18"/>
                <w:szCs w:val="18"/>
                <w:lang w:val="ru-RU"/>
              </w:rPr>
              <w:t>соблюдением законодательства Российской Федерации о персональных данных и государственной тайне.</w:t>
            </w:r>
          </w:p>
          <w:p w14:paraId="01B8B130" w14:textId="77777777" w:rsidR="001B6548" w:rsidRPr="00576787" w:rsidRDefault="001B6548" w:rsidP="00576787">
            <w:pPr>
              <w:ind w:firstLine="709"/>
              <w:jc w:val="both"/>
              <w:rPr>
                <w:rFonts w:ascii="Calibri" w:hAnsi="Calibri" w:cs="Calibri"/>
                <w:sz w:val="18"/>
                <w:szCs w:val="18"/>
                <w:lang w:val="ru-RU"/>
              </w:rPr>
            </w:pPr>
            <w:r w:rsidRPr="00576787">
              <w:rPr>
                <w:rFonts w:ascii="Calibri" w:hAnsi="Calibri" w:cs="Calibri"/>
                <w:sz w:val="18"/>
                <w:szCs w:val="18"/>
                <w:lang w:val="ru-RU"/>
              </w:rPr>
              <w:t>21.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14:paraId="25723E6E" w14:textId="77777777" w:rsidR="001B6548" w:rsidRPr="00576787" w:rsidRDefault="001B6548" w:rsidP="00576787">
            <w:pPr>
              <w:ind w:firstLine="709"/>
              <w:jc w:val="both"/>
              <w:rPr>
                <w:rFonts w:ascii="Calibri" w:hAnsi="Calibri" w:cs="Calibri"/>
                <w:sz w:val="18"/>
                <w:szCs w:val="18"/>
                <w:lang w:val="ru-RU"/>
              </w:rPr>
            </w:pPr>
            <w:r w:rsidRPr="00576787">
              <w:rPr>
                <w:rFonts w:ascii="Calibri" w:hAnsi="Calibri" w:cs="Calibri"/>
                <w:sz w:val="18"/>
                <w:szCs w:val="18"/>
                <w:lang w:val="ru-RU"/>
              </w:rPr>
              <w:t>22. Должностное лицо, уполномоченное назначать гражданина на должность муниципальной службы или назначившее муниципального служащего на должность муниципальной службы, рассмотрев доклад и соответствующее предложение, указанные в пункте 19 настоящего Положения, принимает одно из следующих решений:</w:t>
            </w:r>
          </w:p>
          <w:p w14:paraId="2AD1BA16" w14:textId="77777777" w:rsidR="001B6548" w:rsidRPr="00576787" w:rsidRDefault="001B6548" w:rsidP="00576787">
            <w:pPr>
              <w:ind w:firstLine="709"/>
              <w:jc w:val="both"/>
              <w:rPr>
                <w:rFonts w:ascii="Calibri" w:hAnsi="Calibri" w:cs="Calibri"/>
                <w:sz w:val="18"/>
                <w:szCs w:val="18"/>
                <w:lang w:val="ru-RU"/>
              </w:rPr>
            </w:pPr>
            <w:r w:rsidRPr="00576787">
              <w:rPr>
                <w:rFonts w:ascii="Calibri" w:hAnsi="Calibri" w:cs="Calibri"/>
                <w:sz w:val="18"/>
                <w:szCs w:val="18"/>
                <w:lang w:val="ru-RU"/>
              </w:rPr>
              <w:t>а) назначить гражданина на должность муниципальной службы;</w:t>
            </w:r>
          </w:p>
          <w:p w14:paraId="4ADCAA58" w14:textId="77777777" w:rsidR="001B6548" w:rsidRPr="00576787" w:rsidRDefault="001B6548" w:rsidP="00576787">
            <w:pPr>
              <w:ind w:firstLine="709"/>
              <w:jc w:val="both"/>
              <w:rPr>
                <w:rFonts w:ascii="Calibri" w:hAnsi="Calibri" w:cs="Calibri"/>
                <w:sz w:val="18"/>
                <w:szCs w:val="18"/>
                <w:lang w:val="ru-RU"/>
              </w:rPr>
            </w:pPr>
            <w:r w:rsidRPr="00576787">
              <w:rPr>
                <w:rFonts w:ascii="Calibri" w:hAnsi="Calibri" w:cs="Calibri"/>
                <w:sz w:val="18"/>
                <w:szCs w:val="18"/>
                <w:lang w:val="ru-RU"/>
              </w:rPr>
              <w:t>б) отказать гражданину в назначении на должность муниципальной службы;</w:t>
            </w:r>
          </w:p>
          <w:p w14:paraId="0E7FCF55" w14:textId="77777777" w:rsidR="001B6548" w:rsidRPr="00576787" w:rsidRDefault="001B6548" w:rsidP="00576787">
            <w:pPr>
              <w:ind w:firstLine="709"/>
              <w:jc w:val="both"/>
              <w:rPr>
                <w:rFonts w:ascii="Calibri" w:hAnsi="Calibri" w:cs="Calibri"/>
                <w:sz w:val="18"/>
                <w:szCs w:val="18"/>
                <w:lang w:val="ru-RU"/>
              </w:rPr>
            </w:pPr>
            <w:r w:rsidRPr="00576787">
              <w:rPr>
                <w:rFonts w:ascii="Calibri" w:hAnsi="Calibri" w:cs="Calibri"/>
                <w:sz w:val="18"/>
                <w:szCs w:val="18"/>
                <w:lang w:val="ru-RU"/>
              </w:rPr>
              <w:t>в) применить к муниципальному служащему меры юридической ответственности;</w:t>
            </w:r>
          </w:p>
          <w:p w14:paraId="5841AFCB" w14:textId="77777777" w:rsidR="001B6548" w:rsidRPr="00576787" w:rsidRDefault="001B6548" w:rsidP="00576787">
            <w:pPr>
              <w:ind w:firstLine="709"/>
              <w:jc w:val="both"/>
              <w:rPr>
                <w:rFonts w:ascii="Calibri" w:hAnsi="Calibri" w:cs="Calibri"/>
                <w:sz w:val="18"/>
                <w:szCs w:val="18"/>
                <w:lang w:val="ru-RU"/>
              </w:rPr>
            </w:pPr>
            <w:r w:rsidRPr="00576787">
              <w:rPr>
                <w:rFonts w:ascii="Calibri" w:hAnsi="Calibri" w:cs="Calibri"/>
                <w:sz w:val="18"/>
                <w:szCs w:val="18"/>
                <w:lang w:val="ru-RU"/>
              </w:rPr>
              <w:t>г) представить материалы проверки в соответствующую комиссию по соблюдению требований к служебному поведению муниципальных служащих и урегулированию конфликта интересов.</w:t>
            </w:r>
          </w:p>
          <w:p w14:paraId="6B01D643" w14:textId="77777777" w:rsidR="001B6548" w:rsidRPr="00576787" w:rsidRDefault="001B6548" w:rsidP="00576787">
            <w:pPr>
              <w:ind w:firstLine="709"/>
              <w:jc w:val="both"/>
              <w:rPr>
                <w:rFonts w:ascii="Calibri" w:hAnsi="Calibri" w:cs="Calibri"/>
                <w:sz w:val="18"/>
                <w:szCs w:val="18"/>
                <w:lang w:val="ru-RU"/>
              </w:rPr>
            </w:pPr>
            <w:r w:rsidRPr="00576787">
              <w:rPr>
                <w:rFonts w:ascii="Calibri" w:hAnsi="Calibri" w:cs="Calibri"/>
                <w:sz w:val="18"/>
                <w:szCs w:val="18"/>
                <w:lang w:val="ru-RU"/>
              </w:rPr>
              <w:t>23. Подлинники справок о доходах, расходах, об имуществе и обязательствах имущественного характера, представленных в кадровую службу, приобщаются к личным делам муниципальных служащих.</w:t>
            </w:r>
          </w:p>
          <w:p w14:paraId="4085A82C" w14:textId="77777777" w:rsidR="001B6548" w:rsidRPr="00576787" w:rsidRDefault="001B6548" w:rsidP="00576787">
            <w:pPr>
              <w:ind w:firstLine="709"/>
              <w:jc w:val="both"/>
              <w:rPr>
                <w:rFonts w:ascii="Calibri" w:hAnsi="Calibri" w:cs="Calibri"/>
                <w:sz w:val="18"/>
                <w:szCs w:val="18"/>
                <w:lang w:val="ru-RU"/>
              </w:rPr>
            </w:pPr>
            <w:r w:rsidRPr="00576787">
              <w:rPr>
                <w:rFonts w:ascii="Calibri" w:hAnsi="Calibri" w:cs="Calibri"/>
                <w:sz w:val="18"/>
                <w:szCs w:val="18"/>
                <w:lang w:val="ru-RU"/>
              </w:rPr>
              <w:t>В случае непоступления гражданина на муниципальную службу подлинники представленных им справок о доходах, расходах, об имуществе и обязательствах имущественного характера приобщаются к материалам проверки.</w:t>
            </w:r>
          </w:p>
          <w:p w14:paraId="7C10CF6F" w14:textId="6291861C" w:rsidR="00CA02ED" w:rsidRPr="00576787" w:rsidRDefault="001B6548" w:rsidP="00576787">
            <w:pPr>
              <w:ind w:firstLine="709"/>
              <w:jc w:val="both"/>
              <w:rPr>
                <w:rFonts w:ascii="Calibri" w:hAnsi="Calibri" w:cs="Calibri"/>
                <w:sz w:val="18"/>
                <w:szCs w:val="18"/>
                <w:lang w:val="ru-RU"/>
              </w:rPr>
            </w:pPr>
            <w:r w:rsidRPr="00576787">
              <w:rPr>
                <w:rFonts w:ascii="Calibri" w:hAnsi="Calibri" w:cs="Calibri"/>
                <w:sz w:val="18"/>
                <w:szCs w:val="18"/>
                <w:lang w:val="ru-RU"/>
              </w:rPr>
              <w:t>24. Материалы проверки хранятся в кадровой службе в течение трех лет со дня ее окончания, после чего передаются в архив.</w:t>
            </w:r>
          </w:p>
        </w:tc>
        <w:tc>
          <w:tcPr>
            <w:tcW w:w="283" w:type="dxa"/>
            <w:shd w:val="clear" w:color="auto" w:fill="auto"/>
          </w:tcPr>
          <w:p w14:paraId="2BF2D05C" w14:textId="77777777" w:rsidR="00CA02ED" w:rsidRPr="00576787" w:rsidRDefault="00CA02ED" w:rsidP="00576787">
            <w:pPr>
              <w:rPr>
                <w:rFonts w:ascii="Calibri" w:hAnsi="Calibri" w:cs="Calibri"/>
                <w:sz w:val="18"/>
                <w:szCs w:val="18"/>
                <w:lang w:val="ru-RU"/>
              </w:rPr>
            </w:pPr>
          </w:p>
        </w:tc>
        <w:tc>
          <w:tcPr>
            <w:tcW w:w="3771" w:type="dxa"/>
            <w:shd w:val="clear" w:color="auto" w:fill="auto"/>
          </w:tcPr>
          <w:p w14:paraId="028C04E9" w14:textId="77777777" w:rsidR="00FD4C06" w:rsidRPr="00576787" w:rsidRDefault="00FD4C06" w:rsidP="00576787">
            <w:pPr>
              <w:jc w:val="center"/>
              <w:rPr>
                <w:rFonts w:ascii="Calibri" w:hAnsi="Calibri" w:cs="Calibri"/>
                <w:b/>
                <w:bCs/>
                <w:sz w:val="18"/>
                <w:szCs w:val="18"/>
                <w:lang w:val="ru-RU"/>
              </w:rPr>
            </w:pPr>
            <w:r w:rsidRPr="00576787">
              <w:rPr>
                <w:rFonts w:ascii="Calibri" w:hAnsi="Calibri" w:cs="Calibri"/>
                <w:b/>
                <w:bCs/>
                <w:sz w:val="18"/>
                <w:szCs w:val="18"/>
                <w:lang w:val="ru-RU"/>
              </w:rPr>
              <w:t>ДУМА ДАЛЬНЕРЕЧЕНСКОГО МУНИЦИПАЛЬНОГО ОКРУГА</w:t>
            </w:r>
          </w:p>
          <w:p w14:paraId="50A51498" w14:textId="77777777" w:rsidR="00FD4C06" w:rsidRPr="00576787" w:rsidRDefault="00FD4C06" w:rsidP="00576787">
            <w:pPr>
              <w:ind w:firstLine="709"/>
              <w:jc w:val="center"/>
              <w:rPr>
                <w:rFonts w:ascii="Calibri" w:hAnsi="Calibri" w:cs="Calibri"/>
                <w:b/>
                <w:bCs/>
                <w:sz w:val="18"/>
                <w:szCs w:val="18"/>
                <w:lang w:val="ru-RU"/>
              </w:rPr>
            </w:pPr>
          </w:p>
          <w:p w14:paraId="6813DCAB" w14:textId="77777777" w:rsidR="00FD4C06" w:rsidRPr="00576787" w:rsidRDefault="00FD4C06" w:rsidP="00576787">
            <w:pPr>
              <w:jc w:val="center"/>
              <w:rPr>
                <w:rFonts w:ascii="Calibri" w:hAnsi="Calibri" w:cs="Calibri"/>
                <w:b/>
                <w:bCs/>
                <w:sz w:val="18"/>
                <w:szCs w:val="18"/>
                <w:lang w:val="ru-RU"/>
              </w:rPr>
            </w:pPr>
            <w:r w:rsidRPr="00576787">
              <w:rPr>
                <w:rFonts w:ascii="Calibri" w:hAnsi="Calibri" w:cs="Calibri"/>
                <w:b/>
                <w:bCs/>
                <w:sz w:val="18"/>
                <w:szCs w:val="18"/>
                <w:lang w:val="ru-RU"/>
              </w:rPr>
              <w:t>РЕШЕНИЕ</w:t>
            </w:r>
          </w:p>
          <w:p w14:paraId="5D05679B" w14:textId="77777777" w:rsidR="00FD4C06" w:rsidRPr="00576787" w:rsidRDefault="00FD4C06" w:rsidP="00576787">
            <w:pPr>
              <w:ind w:firstLine="709"/>
              <w:jc w:val="center"/>
              <w:rPr>
                <w:rFonts w:ascii="Calibri" w:hAnsi="Calibri" w:cs="Calibri"/>
                <w:b/>
                <w:bCs/>
                <w:sz w:val="18"/>
                <w:szCs w:val="18"/>
                <w:lang w:val="ru-RU"/>
              </w:rPr>
            </w:pPr>
          </w:p>
          <w:p w14:paraId="33649D32" w14:textId="53D58A78" w:rsidR="00FD4C06" w:rsidRPr="00576787" w:rsidRDefault="00FD4C06" w:rsidP="00576787">
            <w:pPr>
              <w:rPr>
                <w:rFonts w:ascii="Calibri" w:hAnsi="Calibri" w:cs="Calibri"/>
                <w:b/>
                <w:bCs/>
                <w:sz w:val="14"/>
                <w:szCs w:val="14"/>
                <w:lang w:val="ru-RU"/>
              </w:rPr>
            </w:pPr>
            <w:r w:rsidRPr="00576787">
              <w:rPr>
                <w:rFonts w:ascii="Calibri" w:hAnsi="Calibri" w:cs="Calibri"/>
                <w:b/>
                <w:bCs/>
                <w:sz w:val="14"/>
                <w:szCs w:val="14"/>
                <w:lang w:val="ru-RU"/>
              </w:rPr>
              <w:t>30 апреля 2026 года     г. Дальнереченск                № 121-МНПА</w:t>
            </w:r>
          </w:p>
          <w:p w14:paraId="35EF529E" w14:textId="77777777" w:rsidR="00FD4C06" w:rsidRPr="00576787" w:rsidRDefault="00FD4C06" w:rsidP="00576787">
            <w:pPr>
              <w:ind w:firstLine="709"/>
              <w:jc w:val="center"/>
              <w:rPr>
                <w:rFonts w:ascii="Calibri" w:hAnsi="Calibri" w:cs="Calibri"/>
                <w:b/>
                <w:bCs/>
                <w:sz w:val="18"/>
                <w:szCs w:val="18"/>
                <w:lang w:val="ru-RU"/>
              </w:rPr>
            </w:pPr>
          </w:p>
          <w:p w14:paraId="39414DDE" w14:textId="36383991" w:rsidR="00FD4C06" w:rsidRPr="00576787" w:rsidRDefault="00FD4C06" w:rsidP="00576787">
            <w:pPr>
              <w:jc w:val="center"/>
              <w:rPr>
                <w:rFonts w:ascii="Calibri" w:hAnsi="Calibri" w:cs="Calibri"/>
                <w:b/>
                <w:bCs/>
                <w:sz w:val="18"/>
                <w:szCs w:val="18"/>
                <w:lang w:val="ru-RU"/>
              </w:rPr>
            </w:pPr>
            <w:r w:rsidRPr="00576787">
              <w:rPr>
                <w:rFonts w:ascii="Calibri" w:hAnsi="Calibri" w:cs="Calibri"/>
                <w:b/>
                <w:bCs/>
                <w:sz w:val="18"/>
                <w:szCs w:val="18"/>
                <w:lang w:val="ru-RU"/>
              </w:rPr>
              <w:t>О признании утратившими силу некоторых решений</w:t>
            </w:r>
          </w:p>
          <w:p w14:paraId="195508A8" w14:textId="77777777" w:rsidR="00FD4C06" w:rsidRPr="00576787" w:rsidRDefault="00FD4C06" w:rsidP="00576787">
            <w:pPr>
              <w:jc w:val="center"/>
              <w:rPr>
                <w:rFonts w:ascii="Calibri" w:hAnsi="Calibri" w:cs="Calibri"/>
                <w:b/>
                <w:bCs/>
                <w:sz w:val="18"/>
                <w:szCs w:val="18"/>
                <w:lang w:val="ru-RU"/>
              </w:rPr>
            </w:pPr>
            <w:r w:rsidRPr="00576787">
              <w:rPr>
                <w:rFonts w:ascii="Calibri" w:hAnsi="Calibri" w:cs="Calibri"/>
                <w:b/>
                <w:bCs/>
                <w:sz w:val="18"/>
                <w:szCs w:val="18"/>
                <w:lang w:val="ru-RU"/>
              </w:rPr>
              <w:t>Думы Дальнереченского муниципального района</w:t>
            </w:r>
          </w:p>
          <w:p w14:paraId="38C860AB" w14:textId="77777777" w:rsidR="00FD4C06" w:rsidRPr="00576787" w:rsidRDefault="00FD4C06" w:rsidP="00576787">
            <w:pPr>
              <w:jc w:val="both"/>
              <w:rPr>
                <w:rFonts w:ascii="Calibri" w:hAnsi="Calibri" w:cs="Calibri"/>
                <w:sz w:val="18"/>
                <w:szCs w:val="18"/>
                <w:lang w:val="ru-RU"/>
              </w:rPr>
            </w:pPr>
          </w:p>
          <w:p w14:paraId="7A3150F7" w14:textId="77777777" w:rsidR="00FD4C06" w:rsidRPr="00576787" w:rsidRDefault="00FD4C06" w:rsidP="00576787">
            <w:pPr>
              <w:ind w:firstLine="709"/>
              <w:jc w:val="both"/>
              <w:rPr>
                <w:rFonts w:ascii="Calibri" w:hAnsi="Calibri" w:cs="Calibri"/>
                <w:sz w:val="18"/>
                <w:szCs w:val="18"/>
                <w:lang w:val="ru-RU"/>
              </w:rPr>
            </w:pPr>
            <w:r w:rsidRPr="00576787">
              <w:rPr>
                <w:rFonts w:ascii="Calibri" w:hAnsi="Calibri" w:cs="Calibri"/>
                <w:sz w:val="18"/>
                <w:szCs w:val="18"/>
                <w:lang w:val="ru-RU"/>
              </w:rPr>
              <w:t>В соответствии с Федеральным законом от 20.03.2025 № 33-ФЗ «Об общих принципах организации местного самоуправления в единой системе публичной власти», Законом Приморского края от 02.06.2025 № 788-КЗ</w:t>
            </w:r>
          </w:p>
          <w:p w14:paraId="50FC138F" w14:textId="77777777" w:rsidR="00FD4C06" w:rsidRPr="00576787" w:rsidRDefault="00FD4C06" w:rsidP="00576787">
            <w:pPr>
              <w:ind w:firstLine="709"/>
              <w:jc w:val="both"/>
              <w:rPr>
                <w:rFonts w:ascii="Calibri" w:hAnsi="Calibri" w:cs="Calibri"/>
                <w:sz w:val="18"/>
                <w:szCs w:val="18"/>
                <w:lang w:val="ru-RU"/>
              </w:rPr>
            </w:pPr>
            <w:r w:rsidRPr="00576787">
              <w:rPr>
                <w:rFonts w:ascii="Calibri" w:hAnsi="Calibri" w:cs="Calibri"/>
                <w:sz w:val="18"/>
                <w:szCs w:val="18"/>
                <w:lang w:val="ru-RU"/>
              </w:rPr>
              <w:t>«О Дальнереченском муниципальном округе Приморского края», Уставом Дальнереченского муниципального округа Приморского края Дума Дальнереченского муниципального округа</w:t>
            </w:r>
          </w:p>
          <w:p w14:paraId="71872A4A" w14:textId="77777777" w:rsidR="00FD4C06" w:rsidRPr="00576787" w:rsidRDefault="00FD4C06" w:rsidP="00576787">
            <w:pPr>
              <w:ind w:firstLine="709"/>
              <w:jc w:val="both"/>
              <w:rPr>
                <w:rFonts w:ascii="Calibri" w:hAnsi="Calibri" w:cs="Calibri"/>
                <w:sz w:val="18"/>
                <w:szCs w:val="18"/>
                <w:lang w:val="ru-RU"/>
              </w:rPr>
            </w:pPr>
          </w:p>
          <w:p w14:paraId="696E54D0" w14:textId="77777777" w:rsidR="00FD4C06" w:rsidRPr="00576787" w:rsidRDefault="00FD4C06" w:rsidP="00576787">
            <w:pPr>
              <w:ind w:firstLine="709"/>
              <w:jc w:val="both"/>
              <w:rPr>
                <w:rFonts w:ascii="Calibri" w:hAnsi="Calibri" w:cs="Calibri"/>
                <w:sz w:val="18"/>
                <w:szCs w:val="18"/>
                <w:lang w:val="ru-RU"/>
              </w:rPr>
            </w:pPr>
            <w:r w:rsidRPr="00576787">
              <w:rPr>
                <w:rFonts w:ascii="Calibri" w:hAnsi="Calibri" w:cs="Calibri"/>
                <w:sz w:val="18"/>
                <w:szCs w:val="18"/>
                <w:lang w:val="ru-RU"/>
              </w:rPr>
              <w:t>РЕШИЛА:</w:t>
            </w:r>
          </w:p>
          <w:p w14:paraId="48B89A2F" w14:textId="77777777" w:rsidR="00FD4C06" w:rsidRPr="00576787" w:rsidRDefault="00FD4C06" w:rsidP="00576787">
            <w:pPr>
              <w:ind w:firstLine="709"/>
              <w:jc w:val="both"/>
              <w:rPr>
                <w:rFonts w:ascii="Calibri" w:hAnsi="Calibri" w:cs="Calibri"/>
                <w:sz w:val="18"/>
                <w:szCs w:val="18"/>
                <w:lang w:val="ru-RU"/>
              </w:rPr>
            </w:pPr>
          </w:p>
          <w:p w14:paraId="6CFFE91E" w14:textId="422DF376" w:rsidR="00FD4C06" w:rsidRPr="00576787" w:rsidRDefault="00FD4C06" w:rsidP="00576787">
            <w:pPr>
              <w:ind w:firstLine="709"/>
              <w:jc w:val="both"/>
              <w:rPr>
                <w:rFonts w:ascii="Calibri" w:hAnsi="Calibri" w:cs="Calibri"/>
                <w:sz w:val="18"/>
                <w:szCs w:val="18"/>
                <w:lang w:val="ru-RU"/>
              </w:rPr>
            </w:pPr>
            <w:r w:rsidRPr="00576787">
              <w:rPr>
                <w:rFonts w:ascii="Calibri" w:hAnsi="Calibri" w:cs="Calibri"/>
                <w:sz w:val="18"/>
                <w:szCs w:val="18"/>
                <w:lang w:val="ru-RU"/>
              </w:rPr>
              <w:t>1. Признать утратившими силу следующие решения Думы Дальнереченского муниципального района:</w:t>
            </w:r>
          </w:p>
          <w:p w14:paraId="309F2141" w14:textId="77E1D5D9" w:rsidR="00FD4C06" w:rsidRPr="00576787" w:rsidRDefault="00FD4C06" w:rsidP="00576787">
            <w:pPr>
              <w:ind w:firstLine="709"/>
              <w:jc w:val="both"/>
              <w:rPr>
                <w:rFonts w:ascii="Calibri" w:hAnsi="Calibri" w:cs="Calibri"/>
                <w:sz w:val="18"/>
                <w:szCs w:val="18"/>
                <w:lang w:val="ru-RU"/>
              </w:rPr>
            </w:pPr>
            <w:r w:rsidRPr="00576787">
              <w:rPr>
                <w:rFonts w:ascii="Calibri" w:hAnsi="Calibri" w:cs="Calibri"/>
                <w:sz w:val="18"/>
                <w:szCs w:val="18"/>
                <w:lang w:val="ru-RU"/>
              </w:rPr>
              <w:t>- от 10.05.2012 № 50 «Об утверждении Порядка размещения сведений о доходах, расходах, об имуществе и обязательствах имущественного характера лиц, замещающих должности муниципальной службы в органах местного самоуправления Дальнереченского муниципального района, их супругов и несовершеннолетних детей в информационно-телекоммуникационной сети «Интернет» на официальных сайтах этих органов и (или) их предоставления общероссийским средствам массовой информации для опубликования»;</w:t>
            </w:r>
          </w:p>
          <w:p w14:paraId="1D3016CA" w14:textId="2F4FC487" w:rsidR="00CA02ED" w:rsidRPr="00576787" w:rsidRDefault="00FD4C06" w:rsidP="00576787">
            <w:pPr>
              <w:ind w:firstLine="709"/>
              <w:jc w:val="both"/>
              <w:rPr>
                <w:rFonts w:ascii="Calibri" w:hAnsi="Calibri" w:cs="Calibri"/>
                <w:sz w:val="18"/>
                <w:szCs w:val="18"/>
                <w:lang w:val="ru-RU"/>
              </w:rPr>
            </w:pPr>
            <w:r w:rsidRPr="00576787">
              <w:rPr>
                <w:rFonts w:ascii="Calibri" w:hAnsi="Calibri" w:cs="Calibri"/>
                <w:sz w:val="18"/>
                <w:szCs w:val="18"/>
                <w:lang w:val="ru-RU"/>
              </w:rPr>
              <w:t>- от 29.10.2015 № 51 «О внесении изменений в Порядок размещения сведений о доходах, об имуществе и обязательствах имущественного характера лиц, замещающих должности муниципальной службы и</w:t>
            </w:r>
          </w:p>
        </w:tc>
        <w:tc>
          <w:tcPr>
            <w:tcW w:w="282" w:type="dxa"/>
            <w:gridSpan w:val="2"/>
            <w:shd w:val="clear" w:color="auto" w:fill="auto"/>
          </w:tcPr>
          <w:p w14:paraId="58E71428" w14:textId="77777777" w:rsidR="00CA02ED" w:rsidRPr="00576787" w:rsidRDefault="00CA02ED" w:rsidP="00576787">
            <w:pPr>
              <w:rPr>
                <w:rFonts w:ascii="Calibri" w:hAnsi="Calibri" w:cs="Calibri"/>
                <w:sz w:val="18"/>
                <w:szCs w:val="18"/>
                <w:lang w:val="ru-RU"/>
              </w:rPr>
            </w:pPr>
          </w:p>
        </w:tc>
        <w:tc>
          <w:tcPr>
            <w:tcW w:w="3771" w:type="dxa"/>
            <w:gridSpan w:val="2"/>
            <w:shd w:val="clear" w:color="auto" w:fill="auto"/>
          </w:tcPr>
          <w:p w14:paraId="22332DAF" w14:textId="77777777" w:rsidR="00FD4C06" w:rsidRPr="00576787" w:rsidRDefault="00FD4C06" w:rsidP="00576787">
            <w:pPr>
              <w:jc w:val="both"/>
              <w:rPr>
                <w:rFonts w:ascii="Calibri" w:hAnsi="Calibri" w:cs="Calibri"/>
                <w:sz w:val="18"/>
                <w:szCs w:val="18"/>
                <w:lang w:val="ru-RU"/>
              </w:rPr>
            </w:pPr>
            <w:r w:rsidRPr="00576787">
              <w:rPr>
                <w:rFonts w:ascii="Calibri" w:hAnsi="Calibri" w:cs="Calibri"/>
                <w:sz w:val="18"/>
                <w:szCs w:val="18"/>
                <w:lang w:val="ru-RU"/>
              </w:rPr>
              <w:t>предоставления этих сведений общероссийским средствам массовой информации для опубликования, утвержденный решением Думы Дальнереченского муниципального района от 10.05.2012 № 50»;</w:t>
            </w:r>
          </w:p>
          <w:p w14:paraId="206C66B9" w14:textId="77777777" w:rsidR="00FD4C06" w:rsidRPr="00576787" w:rsidRDefault="00FD4C06" w:rsidP="00576787">
            <w:pPr>
              <w:ind w:firstLine="709"/>
              <w:jc w:val="both"/>
              <w:rPr>
                <w:rFonts w:ascii="Calibri" w:hAnsi="Calibri" w:cs="Calibri"/>
                <w:sz w:val="18"/>
                <w:szCs w:val="18"/>
                <w:lang w:val="ru-RU"/>
              </w:rPr>
            </w:pPr>
            <w:r w:rsidRPr="00576787">
              <w:rPr>
                <w:rFonts w:ascii="Calibri" w:hAnsi="Calibri" w:cs="Calibri"/>
                <w:sz w:val="18"/>
                <w:szCs w:val="18"/>
                <w:lang w:val="ru-RU"/>
              </w:rPr>
              <w:t>- от 21.11.2018 № 477 «О порядке размещения сведений о доходах, расходах, об имуществе и обязательствах имущественного характера лиц, замещающих муниципальные должности в Дальнереченском муниципальном районе, и членов их семей в информационно-телекоммуникационной сети «Интернет» и предоставления этих сведений общероссийским средствам массовой информации для опубликования»;</w:t>
            </w:r>
          </w:p>
          <w:p w14:paraId="79AD7A01" w14:textId="77777777" w:rsidR="00FD4C06" w:rsidRPr="00576787" w:rsidRDefault="00FD4C06" w:rsidP="00576787">
            <w:pPr>
              <w:ind w:firstLine="709"/>
              <w:jc w:val="both"/>
              <w:rPr>
                <w:rFonts w:ascii="Calibri" w:hAnsi="Calibri" w:cs="Calibri"/>
                <w:sz w:val="18"/>
                <w:szCs w:val="18"/>
                <w:lang w:val="ru-RU"/>
              </w:rPr>
            </w:pPr>
            <w:r w:rsidRPr="00576787">
              <w:rPr>
                <w:rFonts w:ascii="Calibri" w:hAnsi="Calibri" w:cs="Calibri"/>
                <w:sz w:val="18"/>
                <w:szCs w:val="18"/>
                <w:lang w:val="ru-RU"/>
              </w:rPr>
              <w:t>- от 27.05.2021 № 121-МНПА «О внесении изменений в Порядок размещения сведений о доходах, расходах, об имуществе и обязательствах имущественного характера лиц, замещающих муниципальные должности в Дальнереченском муниципальном районе, и членов их семей в информационно-телекоммуникационной сети «Интернет» и предоставления этих сведений общероссийским средствам массовой информации для опубликования, утвержденный решением Думы Дальнереченского муниципального района от 21.11.2018 № 477»;</w:t>
            </w:r>
          </w:p>
          <w:p w14:paraId="0F2E7E6A" w14:textId="77777777" w:rsidR="00FD4C06" w:rsidRPr="00576787" w:rsidRDefault="00FD4C06"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от 27.05.2021 № 123-МНПА «О внесении изменений в решение Думы Дальнереченского муниципального района от 10.05.2012 № 50 «Об утверждении Порядка размещения сведений о доходах, расходах, об имуществе и обязательствах имущественного характера лиц, замещающих должности муниципальной службы и предоставления этих сведений общероссийским средствам массовой информации для опубликования».    </w:t>
            </w:r>
          </w:p>
          <w:p w14:paraId="05B45A57" w14:textId="77777777" w:rsidR="00FD4C06" w:rsidRPr="00576787" w:rsidRDefault="00FD4C06" w:rsidP="00576787">
            <w:pPr>
              <w:ind w:firstLine="709"/>
              <w:jc w:val="both"/>
              <w:rPr>
                <w:rFonts w:ascii="Calibri" w:hAnsi="Calibri" w:cs="Calibri"/>
                <w:sz w:val="18"/>
                <w:szCs w:val="18"/>
                <w:lang w:val="ru-RU"/>
              </w:rPr>
            </w:pPr>
            <w:r w:rsidRPr="00576787">
              <w:rPr>
                <w:rFonts w:ascii="Calibri" w:hAnsi="Calibri" w:cs="Calibri"/>
                <w:sz w:val="18"/>
                <w:szCs w:val="18"/>
                <w:lang w:val="ru-RU"/>
              </w:rPr>
              <w:t>2. Настоящее решение вступает в силу после его официального опубликования.</w:t>
            </w:r>
          </w:p>
          <w:p w14:paraId="72FA6710" w14:textId="77777777" w:rsidR="00FD4C06" w:rsidRPr="00576787" w:rsidRDefault="00FD4C06"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w:t>
            </w:r>
          </w:p>
          <w:p w14:paraId="0B50B824" w14:textId="77777777" w:rsidR="00FD4C06" w:rsidRPr="00576787" w:rsidRDefault="00FD4C06" w:rsidP="00576787">
            <w:pPr>
              <w:jc w:val="both"/>
              <w:rPr>
                <w:rFonts w:ascii="Calibri" w:hAnsi="Calibri" w:cs="Calibri"/>
                <w:sz w:val="18"/>
                <w:szCs w:val="18"/>
                <w:lang w:val="ru-RU"/>
              </w:rPr>
            </w:pPr>
            <w:r w:rsidRPr="00576787">
              <w:rPr>
                <w:rFonts w:ascii="Calibri" w:hAnsi="Calibri" w:cs="Calibri"/>
                <w:sz w:val="18"/>
                <w:szCs w:val="18"/>
                <w:lang w:val="ru-RU"/>
              </w:rPr>
              <w:t xml:space="preserve">Глава Дальнереченского </w:t>
            </w:r>
          </w:p>
          <w:p w14:paraId="33FD1507" w14:textId="32B50323" w:rsidR="00CA02ED" w:rsidRPr="00576787" w:rsidRDefault="00FD4C06" w:rsidP="00576787">
            <w:pPr>
              <w:jc w:val="both"/>
              <w:rPr>
                <w:rFonts w:ascii="Calibri" w:hAnsi="Calibri" w:cs="Calibri"/>
                <w:sz w:val="18"/>
                <w:szCs w:val="18"/>
                <w:lang w:val="ru-RU"/>
              </w:rPr>
            </w:pPr>
            <w:r w:rsidRPr="00576787">
              <w:rPr>
                <w:rFonts w:ascii="Calibri" w:hAnsi="Calibri" w:cs="Calibri"/>
                <w:sz w:val="18"/>
                <w:szCs w:val="18"/>
                <w:lang w:val="ru-RU"/>
              </w:rPr>
              <w:t>муниципального округа</w:t>
            </w:r>
            <w:r w:rsidRPr="00576787">
              <w:rPr>
                <w:rFonts w:ascii="Calibri" w:hAnsi="Calibri" w:cs="Calibri"/>
                <w:sz w:val="18"/>
                <w:szCs w:val="18"/>
                <w:lang w:val="ru-RU"/>
              </w:rPr>
              <w:tab/>
              <w:t xml:space="preserve">                  В.С. Дернов</w:t>
            </w:r>
          </w:p>
        </w:tc>
      </w:tr>
      <w:tr w:rsidR="009B6765" w:rsidRPr="00576787" w14:paraId="261FB8D0" w14:textId="77777777" w:rsidTr="009B6765">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3141379" w14:textId="77777777" w:rsidR="009B6765" w:rsidRPr="00576787" w:rsidRDefault="009B6765"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43BD323" w14:textId="76901E2E" w:rsidR="009B6765" w:rsidRPr="00576787" w:rsidRDefault="009B6765"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42</w:t>
            </w:r>
          </w:p>
        </w:tc>
      </w:tr>
    </w:tbl>
    <w:p w14:paraId="2A01C7E6" w14:textId="77777777" w:rsidR="009B6765" w:rsidRPr="00576787" w:rsidRDefault="009B6765"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9B6765" w:rsidRPr="00576787" w14:paraId="0DAF4A3A" w14:textId="77777777" w:rsidTr="0027756A">
        <w:trPr>
          <w:gridBefore w:val="1"/>
          <w:wBefore w:w="55" w:type="dxa"/>
          <w:trHeight w:val="18"/>
        </w:trPr>
        <w:tc>
          <w:tcPr>
            <w:tcW w:w="3772" w:type="dxa"/>
            <w:shd w:val="clear" w:color="auto" w:fill="auto"/>
          </w:tcPr>
          <w:p w14:paraId="30B310F9" w14:textId="77777777" w:rsidR="009B6765" w:rsidRPr="00576787" w:rsidRDefault="009B6765" w:rsidP="00576787">
            <w:pPr>
              <w:jc w:val="center"/>
              <w:rPr>
                <w:rFonts w:ascii="Calibri" w:hAnsi="Calibri" w:cs="Calibri"/>
                <w:b/>
                <w:bCs/>
                <w:sz w:val="18"/>
                <w:szCs w:val="18"/>
                <w:lang w:val="ru-RU"/>
              </w:rPr>
            </w:pPr>
            <w:r w:rsidRPr="00576787">
              <w:rPr>
                <w:rFonts w:ascii="Calibri" w:hAnsi="Calibri" w:cs="Calibri"/>
                <w:b/>
                <w:bCs/>
                <w:sz w:val="18"/>
                <w:szCs w:val="18"/>
                <w:lang w:val="ru-RU"/>
              </w:rPr>
              <w:t>ДУМА ДАЛЬНЕРЕЧЕНСКОГО МУНИЦИПАЛЬНОГО ОКРУГА</w:t>
            </w:r>
          </w:p>
          <w:p w14:paraId="609EF799" w14:textId="77777777" w:rsidR="009B6765" w:rsidRPr="00576787" w:rsidRDefault="009B6765" w:rsidP="00576787">
            <w:pPr>
              <w:ind w:firstLine="709"/>
              <w:jc w:val="center"/>
              <w:rPr>
                <w:rFonts w:ascii="Calibri" w:hAnsi="Calibri" w:cs="Calibri"/>
                <w:b/>
                <w:bCs/>
                <w:sz w:val="18"/>
                <w:szCs w:val="18"/>
                <w:lang w:val="ru-RU"/>
              </w:rPr>
            </w:pPr>
          </w:p>
          <w:p w14:paraId="4D8D8BF0" w14:textId="77777777" w:rsidR="009B6765" w:rsidRPr="00576787" w:rsidRDefault="009B6765" w:rsidP="00576787">
            <w:pPr>
              <w:jc w:val="center"/>
              <w:rPr>
                <w:rFonts w:ascii="Calibri" w:hAnsi="Calibri" w:cs="Calibri"/>
                <w:b/>
                <w:bCs/>
                <w:sz w:val="18"/>
                <w:szCs w:val="18"/>
                <w:lang w:val="ru-RU"/>
              </w:rPr>
            </w:pPr>
            <w:r w:rsidRPr="00576787">
              <w:rPr>
                <w:rFonts w:ascii="Calibri" w:hAnsi="Calibri" w:cs="Calibri"/>
                <w:b/>
                <w:bCs/>
                <w:sz w:val="18"/>
                <w:szCs w:val="18"/>
                <w:lang w:val="ru-RU"/>
              </w:rPr>
              <w:t>РЕШЕНИЕ</w:t>
            </w:r>
          </w:p>
          <w:p w14:paraId="4A3E4A7B" w14:textId="77777777" w:rsidR="009B6765" w:rsidRPr="00576787" w:rsidRDefault="009B6765" w:rsidP="00576787">
            <w:pPr>
              <w:ind w:firstLine="709"/>
              <w:jc w:val="center"/>
              <w:rPr>
                <w:rFonts w:ascii="Calibri" w:hAnsi="Calibri" w:cs="Calibri"/>
                <w:b/>
                <w:bCs/>
                <w:sz w:val="18"/>
                <w:szCs w:val="18"/>
                <w:lang w:val="ru-RU"/>
              </w:rPr>
            </w:pPr>
          </w:p>
          <w:p w14:paraId="52BC37C9" w14:textId="3C5F9263" w:rsidR="009B6765" w:rsidRPr="00576787" w:rsidRDefault="009B6765" w:rsidP="00576787">
            <w:pPr>
              <w:rPr>
                <w:rFonts w:ascii="Calibri" w:hAnsi="Calibri" w:cs="Calibri"/>
                <w:b/>
                <w:bCs/>
                <w:sz w:val="14"/>
                <w:szCs w:val="14"/>
                <w:lang w:val="ru-RU"/>
              </w:rPr>
            </w:pPr>
            <w:r w:rsidRPr="00576787">
              <w:rPr>
                <w:rFonts w:ascii="Calibri" w:hAnsi="Calibri" w:cs="Calibri"/>
                <w:b/>
                <w:bCs/>
                <w:sz w:val="14"/>
                <w:szCs w:val="14"/>
                <w:lang w:val="ru-RU"/>
              </w:rPr>
              <w:t>30 апреля 2026 года         г. Дальнереченск            № 122-МНПА</w:t>
            </w:r>
          </w:p>
          <w:p w14:paraId="19B4F177" w14:textId="77777777" w:rsidR="009B6765" w:rsidRPr="00576787" w:rsidRDefault="009B6765" w:rsidP="00576787">
            <w:pPr>
              <w:ind w:firstLine="709"/>
              <w:jc w:val="center"/>
              <w:rPr>
                <w:rFonts w:ascii="Calibri" w:hAnsi="Calibri" w:cs="Calibri"/>
                <w:b/>
                <w:bCs/>
                <w:sz w:val="18"/>
                <w:szCs w:val="18"/>
                <w:lang w:val="ru-RU"/>
              </w:rPr>
            </w:pPr>
          </w:p>
          <w:p w14:paraId="4DA014BB" w14:textId="066319BB" w:rsidR="009B6765" w:rsidRPr="00576787" w:rsidRDefault="009B6765" w:rsidP="00576787">
            <w:pPr>
              <w:jc w:val="center"/>
              <w:rPr>
                <w:rFonts w:ascii="Calibri" w:hAnsi="Calibri" w:cs="Calibri"/>
                <w:b/>
                <w:bCs/>
                <w:sz w:val="18"/>
                <w:szCs w:val="18"/>
                <w:lang w:val="ru-RU"/>
              </w:rPr>
            </w:pPr>
            <w:r w:rsidRPr="00576787">
              <w:rPr>
                <w:rFonts w:ascii="Calibri" w:hAnsi="Calibri" w:cs="Calibri"/>
                <w:b/>
                <w:bCs/>
                <w:sz w:val="18"/>
                <w:szCs w:val="18"/>
                <w:lang w:val="ru-RU"/>
              </w:rPr>
              <w:t>О признании утратившими силу некоторых решений</w:t>
            </w:r>
          </w:p>
          <w:p w14:paraId="1148341C" w14:textId="77777777" w:rsidR="009B6765" w:rsidRPr="00576787" w:rsidRDefault="009B6765" w:rsidP="00576787">
            <w:pPr>
              <w:jc w:val="center"/>
              <w:rPr>
                <w:rFonts w:ascii="Calibri" w:hAnsi="Calibri" w:cs="Calibri"/>
                <w:b/>
                <w:bCs/>
                <w:sz w:val="18"/>
                <w:szCs w:val="18"/>
                <w:lang w:val="ru-RU"/>
              </w:rPr>
            </w:pPr>
            <w:r w:rsidRPr="00576787">
              <w:rPr>
                <w:rFonts w:ascii="Calibri" w:hAnsi="Calibri" w:cs="Calibri"/>
                <w:b/>
                <w:bCs/>
                <w:sz w:val="18"/>
                <w:szCs w:val="18"/>
                <w:lang w:val="ru-RU"/>
              </w:rPr>
              <w:t>Думы Дальнереченского муниципального района</w:t>
            </w:r>
          </w:p>
          <w:p w14:paraId="1A03D869" w14:textId="77777777" w:rsidR="009B6765" w:rsidRPr="00576787" w:rsidRDefault="009B6765" w:rsidP="00576787">
            <w:pPr>
              <w:ind w:firstLine="709"/>
              <w:jc w:val="both"/>
              <w:rPr>
                <w:rFonts w:ascii="Calibri" w:hAnsi="Calibri" w:cs="Calibri"/>
                <w:sz w:val="18"/>
                <w:szCs w:val="18"/>
                <w:lang w:val="ru-RU"/>
              </w:rPr>
            </w:pPr>
          </w:p>
          <w:p w14:paraId="535593C9" w14:textId="70A6AC6F" w:rsidR="009B6765" w:rsidRPr="00576787" w:rsidRDefault="009B6765" w:rsidP="00576787">
            <w:pPr>
              <w:ind w:firstLine="709"/>
              <w:jc w:val="both"/>
              <w:rPr>
                <w:rFonts w:ascii="Calibri" w:hAnsi="Calibri" w:cs="Calibri"/>
                <w:sz w:val="18"/>
                <w:szCs w:val="18"/>
                <w:lang w:val="ru-RU"/>
              </w:rPr>
            </w:pPr>
            <w:r w:rsidRPr="00576787">
              <w:rPr>
                <w:rFonts w:ascii="Calibri" w:hAnsi="Calibri" w:cs="Calibri"/>
                <w:sz w:val="18"/>
                <w:szCs w:val="18"/>
                <w:lang w:val="ru-RU"/>
              </w:rPr>
              <w:t>В соответствии с Федеральным законом от 20.03.2025 № 33-ФЗ «Об общих принципах организации местного самоуправления в единой системе публичной власти», Законом Приморского края от 02.06.2025 № 788-КЗ «О Дальнереченском муниципальном округе Приморского края», Уставом Дальнереченского муниципального округа Приморского края Дума Дальнереченского муниципального округа</w:t>
            </w:r>
          </w:p>
          <w:p w14:paraId="151374EB" w14:textId="77777777" w:rsidR="009B6765" w:rsidRPr="00576787" w:rsidRDefault="009B6765" w:rsidP="00576787">
            <w:pPr>
              <w:ind w:firstLine="709"/>
              <w:jc w:val="both"/>
              <w:rPr>
                <w:rFonts w:ascii="Calibri" w:hAnsi="Calibri" w:cs="Calibri"/>
                <w:sz w:val="18"/>
                <w:szCs w:val="18"/>
                <w:lang w:val="ru-RU"/>
              </w:rPr>
            </w:pPr>
          </w:p>
          <w:p w14:paraId="26790841" w14:textId="77777777" w:rsidR="009B6765" w:rsidRPr="00576787" w:rsidRDefault="009B6765" w:rsidP="00576787">
            <w:pPr>
              <w:ind w:firstLine="709"/>
              <w:jc w:val="both"/>
              <w:rPr>
                <w:rFonts w:ascii="Calibri" w:hAnsi="Calibri" w:cs="Calibri"/>
                <w:sz w:val="18"/>
                <w:szCs w:val="18"/>
                <w:lang w:val="ru-RU"/>
              </w:rPr>
            </w:pPr>
            <w:r w:rsidRPr="00576787">
              <w:rPr>
                <w:rFonts w:ascii="Calibri" w:hAnsi="Calibri" w:cs="Calibri"/>
                <w:sz w:val="18"/>
                <w:szCs w:val="18"/>
                <w:lang w:val="ru-RU"/>
              </w:rPr>
              <w:t>РЕШИЛА:</w:t>
            </w:r>
          </w:p>
          <w:p w14:paraId="0C3E77E3" w14:textId="77777777" w:rsidR="009B6765" w:rsidRPr="00576787" w:rsidRDefault="009B6765" w:rsidP="00576787">
            <w:pPr>
              <w:ind w:firstLine="709"/>
              <w:jc w:val="both"/>
              <w:rPr>
                <w:rFonts w:ascii="Calibri" w:hAnsi="Calibri" w:cs="Calibri"/>
                <w:sz w:val="18"/>
                <w:szCs w:val="18"/>
                <w:lang w:val="ru-RU"/>
              </w:rPr>
            </w:pPr>
          </w:p>
          <w:p w14:paraId="538A03E0" w14:textId="77777777" w:rsidR="009B6765" w:rsidRPr="00576787" w:rsidRDefault="009B6765" w:rsidP="00576787">
            <w:pPr>
              <w:ind w:firstLine="709"/>
              <w:jc w:val="both"/>
              <w:rPr>
                <w:rFonts w:ascii="Calibri" w:hAnsi="Calibri" w:cs="Calibri"/>
                <w:sz w:val="18"/>
                <w:szCs w:val="18"/>
                <w:lang w:val="ru-RU"/>
              </w:rPr>
            </w:pPr>
            <w:r w:rsidRPr="00576787">
              <w:rPr>
                <w:rFonts w:ascii="Calibri" w:hAnsi="Calibri" w:cs="Calibri"/>
                <w:sz w:val="18"/>
                <w:szCs w:val="18"/>
                <w:lang w:val="ru-RU"/>
              </w:rPr>
              <w:t>1. Признать утратившими силу следующие решения Думы Дальнереченского муниципального района:</w:t>
            </w:r>
          </w:p>
          <w:p w14:paraId="70C37BFE" w14:textId="77777777" w:rsidR="009B6765" w:rsidRPr="00576787" w:rsidRDefault="009B6765" w:rsidP="00576787">
            <w:pPr>
              <w:ind w:firstLine="709"/>
              <w:jc w:val="both"/>
              <w:rPr>
                <w:rFonts w:ascii="Calibri" w:hAnsi="Calibri" w:cs="Calibri"/>
                <w:sz w:val="18"/>
                <w:szCs w:val="18"/>
                <w:lang w:val="ru-RU"/>
              </w:rPr>
            </w:pPr>
            <w:r w:rsidRPr="00576787">
              <w:rPr>
                <w:rFonts w:ascii="Calibri" w:hAnsi="Calibri" w:cs="Calibri"/>
                <w:sz w:val="18"/>
                <w:szCs w:val="18"/>
                <w:lang w:val="ru-RU"/>
              </w:rPr>
              <w:t>- от 25.01.2010 № 274 «О принятии к осуществлению в 2010 году части полномочий по решению вопросов местного значения Веденкинского сельского поселения в области дорожной деятельности в отношении автомобильных дорог местного значения в границах населенных пунктов поселения, а также осуществления иных полномочий в области использования автомобильных дорог и дорожной деятельности в соответствии с законодательством Российской Федерации»;</w:t>
            </w:r>
          </w:p>
          <w:p w14:paraId="215E8F35" w14:textId="2707AE21" w:rsidR="009B6765" w:rsidRPr="00576787" w:rsidRDefault="009B6765" w:rsidP="00576787">
            <w:pPr>
              <w:ind w:firstLine="709"/>
              <w:jc w:val="both"/>
              <w:rPr>
                <w:rFonts w:ascii="Calibri" w:hAnsi="Calibri" w:cs="Calibri"/>
                <w:sz w:val="18"/>
                <w:szCs w:val="18"/>
                <w:lang w:val="ru-RU"/>
              </w:rPr>
            </w:pPr>
            <w:r w:rsidRPr="00576787">
              <w:rPr>
                <w:rFonts w:ascii="Calibri" w:hAnsi="Calibri" w:cs="Calibri"/>
                <w:sz w:val="18"/>
                <w:szCs w:val="18"/>
                <w:lang w:val="ru-RU"/>
              </w:rPr>
              <w:t>- от 25.01.2010 № 275 «О принятии к осуществлению в 2010 году части полномочий по решению вопросов местного значения Веденкинского сельского поселения по организации строительства и содержания муниципального жилищного фонда, создания условий для жилищного строительства»;</w:t>
            </w:r>
          </w:p>
        </w:tc>
        <w:tc>
          <w:tcPr>
            <w:tcW w:w="283" w:type="dxa"/>
            <w:shd w:val="clear" w:color="auto" w:fill="auto"/>
          </w:tcPr>
          <w:p w14:paraId="43A8B720" w14:textId="77777777" w:rsidR="009B6765" w:rsidRPr="00576787" w:rsidRDefault="009B6765" w:rsidP="00576787">
            <w:pPr>
              <w:rPr>
                <w:rFonts w:ascii="Calibri" w:hAnsi="Calibri" w:cs="Calibri"/>
                <w:sz w:val="18"/>
                <w:szCs w:val="18"/>
                <w:lang w:val="ru-RU"/>
              </w:rPr>
            </w:pPr>
          </w:p>
        </w:tc>
        <w:tc>
          <w:tcPr>
            <w:tcW w:w="3771" w:type="dxa"/>
            <w:shd w:val="clear" w:color="auto" w:fill="auto"/>
          </w:tcPr>
          <w:p w14:paraId="6CAFE833" w14:textId="77777777" w:rsidR="009B6765" w:rsidRPr="00576787" w:rsidRDefault="009B6765"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от 25.01.2010 № 276 «О принятии к осуществлению в 2010 году части полномочий по решению вопросов местного значения </w:t>
            </w:r>
            <w:proofErr w:type="spellStart"/>
            <w:r w:rsidRPr="00576787">
              <w:rPr>
                <w:rFonts w:ascii="Calibri" w:hAnsi="Calibri" w:cs="Calibri"/>
                <w:sz w:val="18"/>
                <w:szCs w:val="18"/>
                <w:lang w:val="ru-RU"/>
              </w:rPr>
              <w:t>Веденкинского</w:t>
            </w:r>
            <w:proofErr w:type="spellEnd"/>
            <w:r w:rsidRPr="00576787">
              <w:rPr>
                <w:rFonts w:ascii="Calibri" w:hAnsi="Calibri" w:cs="Calibri"/>
                <w:sz w:val="18"/>
                <w:szCs w:val="18"/>
                <w:lang w:val="ru-RU"/>
              </w:rPr>
              <w:t xml:space="preserve"> сельского поселения по участию в профилактике терроризма и экстремизма, а также в минимизации и (или) ликвидации последствий проявления терроризма и экстремизма в границах поселения»;</w:t>
            </w:r>
          </w:p>
          <w:p w14:paraId="336BDFEB" w14:textId="77777777" w:rsidR="009B6765" w:rsidRPr="00576787" w:rsidRDefault="009B6765"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от 25.01.2010 № 277 «О принятии к осуществлению в 2010 году части полномочий по решению вопросов местного значения </w:t>
            </w:r>
            <w:proofErr w:type="spellStart"/>
            <w:r w:rsidRPr="00576787">
              <w:rPr>
                <w:rFonts w:ascii="Calibri" w:hAnsi="Calibri" w:cs="Calibri"/>
                <w:sz w:val="18"/>
                <w:szCs w:val="18"/>
                <w:lang w:val="ru-RU"/>
              </w:rPr>
              <w:t>Веденкинского</w:t>
            </w:r>
            <w:proofErr w:type="spellEnd"/>
            <w:r w:rsidRPr="00576787">
              <w:rPr>
                <w:rFonts w:ascii="Calibri" w:hAnsi="Calibri" w:cs="Calibri"/>
                <w:sz w:val="18"/>
                <w:szCs w:val="18"/>
                <w:lang w:val="ru-RU"/>
              </w:rPr>
              <w:t xml:space="preserve"> сельского поселения по обеспечению первичных мер пожарной безопасности в границах населенных пунктов поселения»;</w:t>
            </w:r>
          </w:p>
          <w:p w14:paraId="4C7A09B8" w14:textId="77777777" w:rsidR="009B6765" w:rsidRPr="00576787" w:rsidRDefault="009B6765"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от 25.01.2010 № 278 «О принятии к осуществлению в 2010 году части полномочий по решению вопросов местного значения </w:t>
            </w:r>
            <w:proofErr w:type="spellStart"/>
            <w:r w:rsidRPr="00576787">
              <w:rPr>
                <w:rFonts w:ascii="Calibri" w:hAnsi="Calibri" w:cs="Calibri"/>
                <w:sz w:val="18"/>
                <w:szCs w:val="18"/>
                <w:lang w:val="ru-RU"/>
              </w:rPr>
              <w:t>Веденкинского</w:t>
            </w:r>
            <w:proofErr w:type="spellEnd"/>
            <w:r w:rsidRPr="00576787">
              <w:rPr>
                <w:rFonts w:ascii="Calibri" w:hAnsi="Calibri" w:cs="Calibri"/>
                <w:sz w:val="18"/>
                <w:szCs w:val="18"/>
                <w:lang w:val="ru-RU"/>
              </w:rPr>
              <w:t xml:space="preserve"> сельского поселения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разрешений на строительство, разрешений на ввод объектов в эксплуатацию при осуществлении строительства, реконструкции, капитального строительства объектов, расположенных на территории поселения, утверждению местных нормативов градостроительного проектирования поселений»;</w:t>
            </w:r>
          </w:p>
          <w:p w14:paraId="00D3BF66" w14:textId="77777777" w:rsidR="009B6765" w:rsidRPr="00576787" w:rsidRDefault="009B6765"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от 25.01.2010 № 279 «О принятии к осуществлению в 2010 году части полномочий по решению вопросов местного значения </w:t>
            </w:r>
            <w:proofErr w:type="spellStart"/>
            <w:r w:rsidRPr="00576787">
              <w:rPr>
                <w:rFonts w:ascii="Calibri" w:hAnsi="Calibri" w:cs="Calibri"/>
                <w:sz w:val="18"/>
                <w:szCs w:val="18"/>
                <w:lang w:val="ru-RU"/>
              </w:rPr>
              <w:t>Веденкинского</w:t>
            </w:r>
            <w:proofErr w:type="spellEnd"/>
            <w:r w:rsidRPr="00576787">
              <w:rPr>
                <w:rFonts w:ascii="Calibri" w:hAnsi="Calibri" w:cs="Calibri"/>
                <w:sz w:val="18"/>
                <w:szCs w:val="18"/>
                <w:lang w:val="ru-RU"/>
              </w:rPr>
              <w:t xml:space="preserve"> сельского поселения по организации освещения улиц и установке указателей с названиями улиц и номерами домов»;</w:t>
            </w:r>
          </w:p>
          <w:p w14:paraId="56626094" w14:textId="77777777" w:rsidR="009B6765" w:rsidRPr="00576787" w:rsidRDefault="009B6765"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от 25.01.2010 № 280 «О принятии к осуществлению в 2010 году части полномочий по решению вопросов местного значения </w:t>
            </w:r>
            <w:proofErr w:type="spellStart"/>
            <w:r w:rsidRPr="00576787">
              <w:rPr>
                <w:rFonts w:ascii="Calibri" w:hAnsi="Calibri" w:cs="Calibri"/>
                <w:sz w:val="18"/>
                <w:szCs w:val="18"/>
                <w:lang w:val="ru-RU"/>
              </w:rPr>
              <w:t>Веденкинского</w:t>
            </w:r>
            <w:proofErr w:type="spellEnd"/>
            <w:r w:rsidRPr="00576787">
              <w:rPr>
                <w:rFonts w:ascii="Calibri" w:hAnsi="Calibri" w:cs="Calibri"/>
                <w:sz w:val="18"/>
                <w:szCs w:val="18"/>
                <w:lang w:val="ru-RU"/>
              </w:rPr>
              <w:t xml:space="preserve"> сельского поселения по организации ритуальных услуг и содержанию мест захоронения»;</w:t>
            </w:r>
          </w:p>
          <w:p w14:paraId="3A861C6B" w14:textId="312D6428" w:rsidR="009B6765" w:rsidRPr="00576787" w:rsidRDefault="009B6765" w:rsidP="00576787">
            <w:pPr>
              <w:ind w:firstLine="709"/>
              <w:jc w:val="both"/>
              <w:rPr>
                <w:rFonts w:ascii="Calibri" w:hAnsi="Calibri" w:cs="Calibri"/>
                <w:sz w:val="18"/>
                <w:szCs w:val="18"/>
                <w:lang w:val="ru-RU"/>
              </w:rPr>
            </w:pPr>
            <w:r w:rsidRPr="00576787">
              <w:rPr>
                <w:rFonts w:ascii="Calibri" w:hAnsi="Calibri" w:cs="Calibri"/>
                <w:sz w:val="18"/>
                <w:szCs w:val="18"/>
                <w:lang w:val="ru-RU"/>
              </w:rPr>
              <w:t>- от 25.01.2010 № 281 «О принятии к осуществлению в 2010 году части полномочий</w:t>
            </w:r>
          </w:p>
        </w:tc>
        <w:tc>
          <w:tcPr>
            <w:tcW w:w="283" w:type="dxa"/>
            <w:shd w:val="clear" w:color="auto" w:fill="auto"/>
          </w:tcPr>
          <w:p w14:paraId="45FD0DE3" w14:textId="77777777" w:rsidR="009B6765" w:rsidRPr="00576787" w:rsidRDefault="009B6765" w:rsidP="00576787">
            <w:pPr>
              <w:rPr>
                <w:rFonts w:ascii="Calibri" w:hAnsi="Calibri" w:cs="Calibri"/>
                <w:sz w:val="18"/>
                <w:szCs w:val="18"/>
                <w:lang w:val="ru-RU"/>
              </w:rPr>
            </w:pPr>
          </w:p>
        </w:tc>
        <w:tc>
          <w:tcPr>
            <w:tcW w:w="3771" w:type="dxa"/>
            <w:shd w:val="clear" w:color="auto" w:fill="auto"/>
          </w:tcPr>
          <w:p w14:paraId="35681BBD" w14:textId="77777777" w:rsidR="009B6765" w:rsidRPr="00576787" w:rsidRDefault="009B6765" w:rsidP="00576787">
            <w:pPr>
              <w:jc w:val="both"/>
              <w:rPr>
                <w:rFonts w:ascii="Calibri" w:hAnsi="Calibri" w:cs="Calibri"/>
                <w:sz w:val="18"/>
                <w:szCs w:val="18"/>
                <w:lang w:val="ru-RU"/>
              </w:rPr>
            </w:pPr>
            <w:r w:rsidRPr="00576787">
              <w:rPr>
                <w:rFonts w:ascii="Calibri" w:hAnsi="Calibri" w:cs="Calibri"/>
                <w:sz w:val="18"/>
                <w:szCs w:val="18"/>
                <w:lang w:val="ru-RU"/>
              </w:rPr>
              <w:t xml:space="preserve">по решению вопросов местного значения </w:t>
            </w:r>
            <w:proofErr w:type="spellStart"/>
            <w:r w:rsidRPr="00576787">
              <w:rPr>
                <w:rFonts w:ascii="Calibri" w:hAnsi="Calibri" w:cs="Calibri"/>
                <w:sz w:val="18"/>
                <w:szCs w:val="18"/>
                <w:lang w:val="ru-RU"/>
              </w:rPr>
              <w:t>Веденкинского</w:t>
            </w:r>
            <w:proofErr w:type="spellEnd"/>
            <w:r w:rsidRPr="00576787">
              <w:rPr>
                <w:rFonts w:ascii="Calibri" w:hAnsi="Calibri" w:cs="Calibri"/>
                <w:sz w:val="18"/>
                <w:szCs w:val="18"/>
                <w:lang w:val="ru-RU"/>
              </w:rPr>
              <w:t xml:space="preserve"> сельского поселения по организации и осуществлению мероприятий по гражданской обороне, защите населения и территории поселения от чрезвычайных ситуаций природного и техногенного характера»;</w:t>
            </w:r>
          </w:p>
          <w:p w14:paraId="75FCE6E4" w14:textId="77777777" w:rsidR="009B6765" w:rsidRPr="00576787" w:rsidRDefault="009B6765"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от 25.01.2010 № 282 «О принятии к осуществлению в 2010 году части полномочий по решению вопросов местного значения </w:t>
            </w:r>
            <w:proofErr w:type="spellStart"/>
            <w:r w:rsidRPr="00576787">
              <w:rPr>
                <w:rFonts w:ascii="Calibri" w:hAnsi="Calibri" w:cs="Calibri"/>
                <w:sz w:val="18"/>
                <w:szCs w:val="18"/>
                <w:lang w:val="ru-RU"/>
              </w:rPr>
              <w:t>Веденкинского</w:t>
            </w:r>
            <w:proofErr w:type="spellEnd"/>
            <w:r w:rsidRPr="00576787">
              <w:rPr>
                <w:rFonts w:ascii="Calibri" w:hAnsi="Calibri" w:cs="Calibri"/>
                <w:sz w:val="18"/>
                <w:szCs w:val="18"/>
                <w:lang w:val="ru-RU"/>
              </w:rPr>
              <w:t xml:space="preserve"> сельского поселения по созданию, содержанию и организации деятельности аварийно-спасательных служб и (или) аварийно-спасательных формирований на территории поселения»;</w:t>
            </w:r>
          </w:p>
          <w:p w14:paraId="0232B2BE" w14:textId="77777777" w:rsidR="009B6765" w:rsidRPr="00576787" w:rsidRDefault="009B6765" w:rsidP="00576787">
            <w:pPr>
              <w:ind w:firstLine="709"/>
              <w:jc w:val="both"/>
              <w:rPr>
                <w:rFonts w:ascii="Calibri" w:hAnsi="Calibri" w:cs="Calibri"/>
                <w:sz w:val="18"/>
                <w:szCs w:val="18"/>
                <w:lang w:val="ru-RU"/>
              </w:rPr>
            </w:pPr>
            <w:r w:rsidRPr="00576787">
              <w:rPr>
                <w:rFonts w:ascii="Calibri" w:hAnsi="Calibri" w:cs="Calibri"/>
                <w:sz w:val="18"/>
                <w:szCs w:val="18"/>
                <w:lang w:val="ru-RU"/>
              </w:rPr>
              <w:t>- от 25.01.2010 № 284 «О принятии к осуществлению в 2010 году части полномочий по решению вопросов местного значения Сальского сельского поселения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разрешений на строительство, разрешений на ввод объектов в эксплуатацию при осуществлении строительства, реконструкции, капитального строительства объектов, расположенных на территории поселения, утверждению местных нормативов градостроительного проектирования поселений, резервированию и изъятию в том числе путем выкупа земельных участков в границах поселения для муниципальных нужд, осуществлению земельного контроля за использованием земель поселений»;</w:t>
            </w:r>
          </w:p>
          <w:p w14:paraId="6DFFC484" w14:textId="77777777" w:rsidR="009B6765" w:rsidRPr="00576787" w:rsidRDefault="009B6765" w:rsidP="00576787">
            <w:pPr>
              <w:ind w:firstLine="709"/>
              <w:jc w:val="both"/>
              <w:rPr>
                <w:rFonts w:ascii="Calibri" w:hAnsi="Calibri" w:cs="Calibri"/>
                <w:sz w:val="18"/>
                <w:szCs w:val="18"/>
                <w:lang w:val="ru-RU"/>
              </w:rPr>
            </w:pPr>
            <w:r w:rsidRPr="00576787">
              <w:rPr>
                <w:rFonts w:ascii="Calibri" w:hAnsi="Calibri" w:cs="Calibri"/>
                <w:sz w:val="18"/>
                <w:szCs w:val="18"/>
                <w:lang w:val="ru-RU"/>
              </w:rPr>
              <w:t>- от 25.01.2010 № 285 «О принятии к осуществлению в 2010 году части полномочий по решению вопросов местного значения Сальского сельского поселения по участию в профилактике терроризма и экстремизма, а также в минимизации и (или) ликвидации последствий проявления терроризма и экстремизма в границах поселения»;</w:t>
            </w:r>
          </w:p>
          <w:p w14:paraId="180A8F37" w14:textId="4597F0B2" w:rsidR="009B6765" w:rsidRPr="00576787" w:rsidRDefault="009B6765" w:rsidP="00576787">
            <w:pPr>
              <w:ind w:firstLine="709"/>
              <w:jc w:val="both"/>
              <w:rPr>
                <w:rFonts w:ascii="Calibri" w:hAnsi="Calibri" w:cs="Calibri"/>
                <w:sz w:val="18"/>
                <w:szCs w:val="18"/>
                <w:lang w:val="ru-RU"/>
              </w:rPr>
            </w:pPr>
            <w:r w:rsidRPr="00576787">
              <w:rPr>
                <w:rFonts w:ascii="Calibri" w:hAnsi="Calibri" w:cs="Calibri"/>
                <w:sz w:val="18"/>
                <w:szCs w:val="18"/>
                <w:lang w:val="ru-RU"/>
              </w:rPr>
              <w:t>- от 25.01.2010 № 286 «О принятии к осуществлению в 2010 году части полномочий</w:t>
            </w:r>
          </w:p>
        </w:tc>
        <w:tc>
          <w:tcPr>
            <w:tcW w:w="282" w:type="dxa"/>
            <w:gridSpan w:val="2"/>
            <w:shd w:val="clear" w:color="auto" w:fill="auto"/>
          </w:tcPr>
          <w:p w14:paraId="6824EAF9" w14:textId="77777777" w:rsidR="009B6765" w:rsidRPr="00576787" w:rsidRDefault="009B6765" w:rsidP="00576787">
            <w:pPr>
              <w:rPr>
                <w:rFonts w:ascii="Calibri" w:hAnsi="Calibri" w:cs="Calibri"/>
                <w:sz w:val="18"/>
                <w:szCs w:val="18"/>
                <w:lang w:val="ru-RU"/>
              </w:rPr>
            </w:pPr>
          </w:p>
        </w:tc>
        <w:tc>
          <w:tcPr>
            <w:tcW w:w="3771" w:type="dxa"/>
            <w:gridSpan w:val="2"/>
            <w:shd w:val="clear" w:color="auto" w:fill="auto"/>
          </w:tcPr>
          <w:p w14:paraId="70F9A9FD" w14:textId="77777777" w:rsidR="009B6765" w:rsidRPr="00576787" w:rsidRDefault="009B6765" w:rsidP="00576787">
            <w:pPr>
              <w:jc w:val="both"/>
              <w:rPr>
                <w:rFonts w:ascii="Calibri" w:hAnsi="Calibri" w:cs="Calibri"/>
                <w:sz w:val="18"/>
                <w:szCs w:val="18"/>
                <w:lang w:val="ru-RU"/>
              </w:rPr>
            </w:pPr>
            <w:r w:rsidRPr="00576787">
              <w:rPr>
                <w:rFonts w:ascii="Calibri" w:hAnsi="Calibri" w:cs="Calibri"/>
                <w:sz w:val="18"/>
                <w:szCs w:val="18"/>
                <w:lang w:val="ru-RU"/>
              </w:rPr>
              <w:t>по решению вопросов местного значения Сальского сельского поселения по организации и осуществлению мероприятий по участию в предупреждении и ликвидации чрезвычайных ситуаций в границах поселения»;</w:t>
            </w:r>
          </w:p>
          <w:p w14:paraId="34FB3A22" w14:textId="77777777" w:rsidR="009B6765" w:rsidRPr="00576787" w:rsidRDefault="009B6765" w:rsidP="00576787">
            <w:pPr>
              <w:ind w:firstLine="709"/>
              <w:jc w:val="both"/>
              <w:rPr>
                <w:rFonts w:ascii="Calibri" w:hAnsi="Calibri" w:cs="Calibri"/>
                <w:sz w:val="18"/>
                <w:szCs w:val="18"/>
                <w:lang w:val="ru-RU"/>
              </w:rPr>
            </w:pPr>
            <w:r w:rsidRPr="00576787">
              <w:rPr>
                <w:rFonts w:ascii="Calibri" w:hAnsi="Calibri" w:cs="Calibri"/>
                <w:sz w:val="18"/>
                <w:szCs w:val="18"/>
                <w:lang w:val="ru-RU"/>
              </w:rPr>
              <w:t>- от 25.01.2010 № 287 «О принятии к осуществлению в 2010 году части полномочий по обеспечению первичных мер пожарной безопасности в границах населенных пунктов поселения»;</w:t>
            </w:r>
          </w:p>
          <w:p w14:paraId="24F2017F" w14:textId="77777777" w:rsidR="009B6765" w:rsidRPr="00576787" w:rsidRDefault="009B6765" w:rsidP="00576787">
            <w:pPr>
              <w:ind w:firstLine="709"/>
              <w:jc w:val="both"/>
              <w:rPr>
                <w:rFonts w:ascii="Calibri" w:hAnsi="Calibri" w:cs="Calibri"/>
                <w:sz w:val="18"/>
                <w:szCs w:val="18"/>
                <w:lang w:val="ru-RU"/>
              </w:rPr>
            </w:pPr>
            <w:r w:rsidRPr="00576787">
              <w:rPr>
                <w:rFonts w:ascii="Calibri" w:hAnsi="Calibri" w:cs="Calibri"/>
                <w:sz w:val="18"/>
                <w:szCs w:val="18"/>
                <w:lang w:val="ru-RU"/>
              </w:rPr>
              <w:t>- от 25.01.2010 № 288 «О принятии к осуществлению в 2010 году части полномочий по решению вопросов местного значения Сальского сельского поселения по организации и осуществлению мероприятий по гражданской обороне, защите населения и территории поселения от чрезвычайных ситуаций природного и техногенного характера»;</w:t>
            </w:r>
          </w:p>
          <w:p w14:paraId="73302220" w14:textId="77777777" w:rsidR="009B6765" w:rsidRPr="00576787" w:rsidRDefault="009B6765" w:rsidP="00576787">
            <w:pPr>
              <w:ind w:firstLine="709"/>
              <w:jc w:val="both"/>
              <w:rPr>
                <w:rFonts w:ascii="Calibri" w:hAnsi="Calibri" w:cs="Calibri"/>
                <w:sz w:val="18"/>
                <w:szCs w:val="18"/>
                <w:lang w:val="ru-RU"/>
              </w:rPr>
            </w:pPr>
            <w:r w:rsidRPr="00576787">
              <w:rPr>
                <w:rFonts w:ascii="Calibri" w:hAnsi="Calibri" w:cs="Calibri"/>
                <w:sz w:val="18"/>
                <w:szCs w:val="18"/>
                <w:lang w:val="ru-RU"/>
              </w:rPr>
              <w:t>- от 25.01.2010 № 289 «О принятии к осуществлению в 2010 году части полномочий по решению вопросов местного значения Сальского сельского поселения по созданию, содержанию и организации деятельности аварийно-спасательных служб и (или) аварийно-спасательных формирований на территории поселения»;</w:t>
            </w:r>
          </w:p>
          <w:p w14:paraId="189A2049" w14:textId="77777777" w:rsidR="009B6765" w:rsidRPr="00576787" w:rsidRDefault="009B6765" w:rsidP="00576787">
            <w:pPr>
              <w:ind w:firstLine="709"/>
              <w:jc w:val="both"/>
              <w:rPr>
                <w:rFonts w:ascii="Calibri" w:hAnsi="Calibri" w:cs="Calibri"/>
                <w:sz w:val="18"/>
                <w:szCs w:val="18"/>
                <w:lang w:val="ru-RU"/>
              </w:rPr>
            </w:pPr>
            <w:r w:rsidRPr="00576787">
              <w:rPr>
                <w:rFonts w:ascii="Calibri" w:hAnsi="Calibri" w:cs="Calibri"/>
                <w:sz w:val="18"/>
                <w:szCs w:val="18"/>
                <w:lang w:val="ru-RU"/>
              </w:rPr>
              <w:t>- от 25.01.2010 № 290 «О принятии к осуществлению в 2010 году части полномочий по организации в границах поселения электроснабжения, снабжения населения топливом»;</w:t>
            </w:r>
          </w:p>
          <w:p w14:paraId="6B5742EC" w14:textId="6DEE93F5" w:rsidR="009B6765" w:rsidRPr="00576787" w:rsidRDefault="009B6765"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от 25.01.2010 № 283 «О принятии к осуществлению в 2010 году части полномочий по решению вопросов местного значения Малиновского сельского поселения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разрешений на строительство, разрешений на ввод объектов в эксплуатацию при осуществлении строительства, реконструкции, капитального строительства, расположенных на территории поселения, утверждению местных нормативов градостроительного проектирования поселений, </w:t>
            </w:r>
          </w:p>
        </w:tc>
      </w:tr>
      <w:tr w:rsidR="0027756A" w:rsidRPr="00576787" w14:paraId="754DF2AC" w14:textId="77777777" w:rsidTr="0027756A">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2284128" w14:textId="77777777" w:rsidR="0027756A" w:rsidRPr="00576787" w:rsidRDefault="0027756A"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D587358" w14:textId="750289E4" w:rsidR="0027756A" w:rsidRPr="00576787" w:rsidRDefault="0027756A"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007C32B8" w:rsidRPr="00576787">
              <w:rPr>
                <w:rFonts w:ascii="Calibri" w:hAnsi="Calibri" w:cs="Calibri"/>
                <w:b/>
                <w:bCs/>
                <w:sz w:val="22"/>
                <w:szCs w:val="22"/>
                <w:lang w:val="ru-RU"/>
              </w:rPr>
              <w:t>43</w:t>
            </w:r>
          </w:p>
        </w:tc>
      </w:tr>
    </w:tbl>
    <w:p w14:paraId="4A63AC7E" w14:textId="77777777" w:rsidR="0027756A" w:rsidRPr="00576787" w:rsidRDefault="0027756A"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27756A" w:rsidRPr="00576787" w14:paraId="7BB8FC51" w14:textId="77777777" w:rsidTr="007C32B8">
        <w:trPr>
          <w:gridBefore w:val="1"/>
          <w:wBefore w:w="55" w:type="dxa"/>
          <w:trHeight w:val="18"/>
        </w:trPr>
        <w:tc>
          <w:tcPr>
            <w:tcW w:w="3772" w:type="dxa"/>
            <w:shd w:val="clear" w:color="auto" w:fill="auto"/>
          </w:tcPr>
          <w:p w14:paraId="762423FC" w14:textId="77777777" w:rsidR="005B1E29" w:rsidRPr="00576787" w:rsidRDefault="005B1E29" w:rsidP="00576787">
            <w:pPr>
              <w:jc w:val="both"/>
              <w:rPr>
                <w:rFonts w:ascii="Calibri" w:hAnsi="Calibri" w:cs="Calibri"/>
                <w:sz w:val="18"/>
                <w:szCs w:val="18"/>
                <w:lang w:val="ru-RU"/>
              </w:rPr>
            </w:pPr>
            <w:r w:rsidRPr="00576787">
              <w:rPr>
                <w:rFonts w:ascii="Calibri" w:hAnsi="Calibri" w:cs="Calibri"/>
                <w:sz w:val="18"/>
                <w:szCs w:val="18"/>
                <w:lang w:val="ru-RU"/>
              </w:rPr>
              <w:t>резервированию и изъятию, в том числе путем выкупа, земельных участков в границах поселения для муниципальных нужд, осуществлению земельного контроля за использованием земель поселений»;</w:t>
            </w:r>
          </w:p>
          <w:p w14:paraId="63856FBC" w14:textId="77777777" w:rsidR="005B1E29" w:rsidRPr="00576787" w:rsidRDefault="005B1E29" w:rsidP="00576787">
            <w:pPr>
              <w:ind w:firstLine="709"/>
              <w:jc w:val="both"/>
              <w:rPr>
                <w:rFonts w:ascii="Calibri" w:hAnsi="Calibri" w:cs="Calibri"/>
                <w:sz w:val="18"/>
                <w:szCs w:val="18"/>
                <w:lang w:val="ru-RU"/>
              </w:rPr>
            </w:pPr>
            <w:r w:rsidRPr="00576787">
              <w:rPr>
                <w:rFonts w:ascii="Calibri" w:hAnsi="Calibri" w:cs="Calibri"/>
                <w:sz w:val="18"/>
                <w:szCs w:val="18"/>
                <w:lang w:val="ru-RU"/>
              </w:rPr>
              <w:t>- от 27.05.2010 № 327 «О принятии к осуществлению в 2010 году части полномочий по решению вопросов местного значения Ореховского сельского поселения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разрешений на строительство, разрешений на ввод объектов в эксплуатацию при осуществлении строительства, реконструкции, капитального строительства объектов, расположенных на территории поселения, утверждению местных нормативов градостроительного проектирования поселений, резервированию и изъятию, в том числе путем выкупа земельных участков в границах поселения для муниципальных нужд, осуществлению земельного контроля за использованием земель поселений»;</w:t>
            </w:r>
          </w:p>
          <w:p w14:paraId="111C5C70" w14:textId="77777777" w:rsidR="005B1E29" w:rsidRPr="00576787" w:rsidRDefault="005B1E29" w:rsidP="00576787">
            <w:pPr>
              <w:ind w:firstLine="709"/>
              <w:jc w:val="both"/>
              <w:rPr>
                <w:rFonts w:ascii="Calibri" w:hAnsi="Calibri" w:cs="Calibri"/>
                <w:sz w:val="18"/>
                <w:szCs w:val="18"/>
                <w:lang w:val="ru-RU"/>
              </w:rPr>
            </w:pPr>
            <w:r w:rsidRPr="00576787">
              <w:rPr>
                <w:rFonts w:ascii="Calibri" w:hAnsi="Calibri" w:cs="Calibri"/>
                <w:sz w:val="18"/>
                <w:szCs w:val="18"/>
                <w:lang w:val="ru-RU"/>
              </w:rPr>
              <w:t>- от 22.02.2011 № 26 «О принятии к осуществлению в 2011 году части полномочий по решению вопросов местного значения Сальского сельского поселения в части формирования и исполнения бюджета Сальского сельского поселения»;</w:t>
            </w:r>
          </w:p>
          <w:p w14:paraId="0812DFB3" w14:textId="77777777" w:rsidR="005B1E29" w:rsidRPr="00576787" w:rsidRDefault="005B1E29"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от 22.02.2011 № 27 «О принятии к осуществлению в 2011 году части полномочий по решению вопросов местного значения </w:t>
            </w:r>
            <w:proofErr w:type="spellStart"/>
            <w:r w:rsidRPr="00576787">
              <w:rPr>
                <w:rFonts w:ascii="Calibri" w:hAnsi="Calibri" w:cs="Calibri"/>
                <w:sz w:val="18"/>
                <w:szCs w:val="18"/>
                <w:lang w:val="ru-RU"/>
              </w:rPr>
              <w:t>Ракитненского</w:t>
            </w:r>
            <w:proofErr w:type="spellEnd"/>
            <w:r w:rsidRPr="00576787">
              <w:rPr>
                <w:rFonts w:ascii="Calibri" w:hAnsi="Calibri" w:cs="Calibri"/>
                <w:sz w:val="18"/>
                <w:szCs w:val="18"/>
                <w:lang w:val="ru-RU"/>
              </w:rPr>
              <w:t xml:space="preserve"> сельского поселения в части формирования, исполнения бюджета и контроля за исполнением бюджета </w:t>
            </w:r>
            <w:proofErr w:type="spellStart"/>
            <w:r w:rsidRPr="00576787">
              <w:rPr>
                <w:rFonts w:ascii="Calibri" w:hAnsi="Calibri" w:cs="Calibri"/>
                <w:sz w:val="18"/>
                <w:szCs w:val="18"/>
                <w:lang w:val="ru-RU"/>
              </w:rPr>
              <w:t>Ракитненского</w:t>
            </w:r>
            <w:proofErr w:type="spellEnd"/>
            <w:r w:rsidRPr="00576787">
              <w:rPr>
                <w:rFonts w:ascii="Calibri" w:hAnsi="Calibri" w:cs="Calibri"/>
                <w:sz w:val="18"/>
                <w:szCs w:val="18"/>
                <w:lang w:val="ru-RU"/>
              </w:rPr>
              <w:t xml:space="preserve"> сельского поселения»;</w:t>
            </w:r>
          </w:p>
          <w:p w14:paraId="571C938B" w14:textId="77777777" w:rsidR="005B1E29" w:rsidRPr="00576787" w:rsidRDefault="005B1E29" w:rsidP="00576787">
            <w:pPr>
              <w:ind w:firstLine="709"/>
              <w:jc w:val="both"/>
              <w:rPr>
                <w:rFonts w:ascii="Calibri" w:hAnsi="Calibri" w:cs="Calibri"/>
                <w:sz w:val="18"/>
                <w:szCs w:val="18"/>
                <w:lang w:val="ru-RU"/>
              </w:rPr>
            </w:pPr>
            <w:r w:rsidRPr="00576787">
              <w:rPr>
                <w:rFonts w:ascii="Calibri" w:hAnsi="Calibri" w:cs="Calibri"/>
                <w:sz w:val="18"/>
                <w:szCs w:val="18"/>
                <w:lang w:val="ru-RU"/>
              </w:rPr>
              <w:t>- от 22.02.2011 № 28 «О принятии к осуществлению в 2011 году части полномочий по решению вопросов местного значения Ореховского сельского поселения в части формирования и исполнения бюджета Ореховского сельского поселения»;</w:t>
            </w:r>
          </w:p>
          <w:p w14:paraId="6CDD28ED" w14:textId="7E551A34" w:rsidR="0027756A" w:rsidRPr="00576787" w:rsidRDefault="005B1E29" w:rsidP="00576787">
            <w:pPr>
              <w:ind w:firstLine="709"/>
              <w:jc w:val="both"/>
              <w:rPr>
                <w:rFonts w:ascii="Calibri" w:hAnsi="Calibri" w:cs="Calibri"/>
                <w:sz w:val="18"/>
                <w:szCs w:val="18"/>
                <w:lang w:val="ru-RU"/>
              </w:rPr>
            </w:pPr>
            <w:r w:rsidRPr="00576787">
              <w:rPr>
                <w:rFonts w:ascii="Calibri" w:hAnsi="Calibri" w:cs="Calibri"/>
                <w:sz w:val="18"/>
                <w:szCs w:val="18"/>
                <w:lang w:val="ru-RU"/>
              </w:rPr>
              <w:t>- от 22.02.2011 № 29 «О принятии к</w:t>
            </w:r>
          </w:p>
        </w:tc>
        <w:tc>
          <w:tcPr>
            <w:tcW w:w="283" w:type="dxa"/>
            <w:shd w:val="clear" w:color="auto" w:fill="auto"/>
          </w:tcPr>
          <w:p w14:paraId="7B77ED0D" w14:textId="77777777" w:rsidR="0027756A" w:rsidRPr="00576787" w:rsidRDefault="0027756A" w:rsidP="00576787">
            <w:pPr>
              <w:rPr>
                <w:rFonts w:ascii="Calibri" w:hAnsi="Calibri" w:cs="Calibri"/>
                <w:sz w:val="18"/>
                <w:szCs w:val="18"/>
                <w:lang w:val="ru-RU"/>
              </w:rPr>
            </w:pPr>
          </w:p>
        </w:tc>
        <w:tc>
          <w:tcPr>
            <w:tcW w:w="3771" w:type="dxa"/>
            <w:shd w:val="clear" w:color="auto" w:fill="auto"/>
          </w:tcPr>
          <w:p w14:paraId="649872D6" w14:textId="77777777" w:rsidR="005B1E29" w:rsidRPr="00576787" w:rsidRDefault="005B1E29" w:rsidP="00576787">
            <w:pPr>
              <w:jc w:val="both"/>
              <w:rPr>
                <w:rFonts w:ascii="Calibri" w:hAnsi="Calibri" w:cs="Calibri"/>
                <w:sz w:val="18"/>
                <w:szCs w:val="18"/>
                <w:lang w:val="ru-RU"/>
              </w:rPr>
            </w:pPr>
            <w:r w:rsidRPr="00576787">
              <w:rPr>
                <w:rFonts w:ascii="Calibri" w:hAnsi="Calibri" w:cs="Calibri"/>
                <w:sz w:val="18"/>
                <w:szCs w:val="18"/>
                <w:lang w:val="ru-RU"/>
              </w:rPr>
              <w:t>осуществлению в 2011 году части полномочий по решению вопросов местного значения Рождественского сельского поселения в части формирования и исполнения бюджета Рождественского сельского поселения»;</w:t>
            </w:r>
          </w:p>
          <w:p w14:paraId="477A59C5" w14:textId="77777777" w:rsidR="005B1E29" w:rsidRPr="00576787" w:rsidRDefault="005B1E29" w:rsidP="00576787">
            <w:pPr>
              <w:ind w:firstLine="709"/>
              <w:jc w:val="both"/>
              <w:rPr>
                <w:rFonts w:ascii="Calibri" w:hAnsi="Calibri" w:cs="Calibri"/>
                <w:sz w:val="18"/>
                <w:szCs w:val="18"/>
                <w:lang w:val="ru-RU"/>
              </w:rPr>
            </w:pPr>
            <w:r w:rsidRPr="00576787">
              <w:rPr>
                <w:rFonts w:ascii="Calibri" w:hAnsi="Calibri" w:cs="Calibri"/>
                <w:sz w:val="18"/>
                <w:szCs w:val="18"/>
                <w:lang w:val="ru-RU"/>
              </w:rPr>
              <w:t>- от 22.02.2011 № 30 «О принятии к осуществлению в 2011 году части полномочий по решению вопросов местного значения Ореховского сельского поселения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разрешений на строительство, разрешений на ввод объектов в эксплуатацию при осуществлении строительства, реконструкции, капитального строительства объектов, расположенных на территории поселения, утверждению местных нормативов градостроительного проектирования поселений, резервированию земель и изъятию, в том числе путем выкупа земельных участков в границах поселения для муниципальных нужд, осуществлению земельного контроля за использованием земель поселений»;</w:t>
            </w:r>
          </w:p>
          <w:p w14:paraId="42CE0DB9" w14:textId="3BD2A38C" w:rsidR="0027756A" w:rsidRPr="00576787" w:rsidRDefault="005B1E29"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от 22.02.2011 № 31 «О принятии к осуществлению в 2011 году части полномочий по решению вопросов местного значения </w:t>
            </w:r>
            <w:proofErr w:type="spellStart"/>
            <w:r w:rsidRPr="00576787">
              <w:rPr>
                <w:rFonts w:ascii="Calibri" w:hAnsi="Calibri" w:cs="Calibri"/>
                <w:sz w:val="18"/>
                <w:szCs w:val="18"/>
                <w:lang w:val="ru-RU"/>
              </w:rPr>
              <w:t>Ракитненского</w:t>
            </w:r>
            <w:proofErr w:type="spellEnd"/>
            <w:r w:rsidRPr="00576787">
              <w:rPr>
                <w:rFonts w:ascii="Calibri" w:hAnsi="Calibri" w:cs="Calibri"/>
                <w:sz w:val="18"/>
                <w:szCs w:val="18"/>
                <w:lang w:val="ru-RU"/>
              </w:rPr>
              <w:t xml:space="preserve"> сельского поселения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разрешений на строительство, разрешений на ввод объектов в эксплуатацию при осуществлении строительства, реконструкции, капитального строительства объектов, расположенных на территории поселения, утверждению местных нормативов градостроительного проектирования поселений, резервированию и изъятию, в том числе путем выкупа земельных участков в границах поселения для муниципальных нужд, осуществлению земельного контроля за использованием земель</w:t>
            </w:r>
          </w:p>
        </w:tc>
        <w:tc>
          <w:tcPr>
            <w:tcW w:w="283" w:type="dxa"/>
            <w:shd w:val="clear" w:color="auto" w:fill="auto"/>
          </w:tcPr>
          <w:p w14:paraId="75F151BD" w14:textId="77777777" w:rsidR="0027756A" w:rsidRPr="00576787" w:rsidRDefault="0027756A" w:rsidP="00576787">
            <w:pPr>
              <w:rPr>
                <w:rFonts w:ascii="Calibri" w:hAnsi="Calibri" w:cs="Calibri"/>
                <w:sz w:val="18"/>
                <w:szCs w:val="18"/>
                <w:lang w:val="ru-RU"/>
              </w:rPr>
            </w:pPr>
          </w:p>
        </w:tc>
        <w:tc>
          <w:tcPr>
            <w:tcW w:w="3771" w:type="dxa"/>
            <w:shd w:val="clear" w:color="auto" w:fill="auto"/>
          </w:tcPr>
          <w:p w14:paraId="2B20F61C" w14:textId="77777777" w:rsidR="005B1E29" w:rsidRPr="00576787" w:rsidRDefault="005B1E29" w:rsidP="00576787">
            <w:pPr>
              <w:jc w:val="both"/>
              <w:rPr>
                <w:rFonts w:ascii="Calibri" w:hAnsi="Calibri" w:cs="Calibri"/>
                <w:sz w:val="18"/>
                <w:szCs w:val="18"/>
                <w:lang w:val="ru-RU"/>
              </w:rPr>
            </w:pPr>
            <w:r w:rsidRPr="00576787">
              <w:rPr>
                <w:rFonts w:ascii="Calibri" w:hAnsi="Calibri" w:cs="Calibri"/>
                <w:sz w:val="18"/>
                <w:szCs w:val="18"/>
                <w:lang w:val="ru-RU"/>
              </w:rPr>
              <w:t>поселений»;</w:t>
            </w:r>
          </w:p>
          <w:p w14:paraId="2A8E6B36" w14:textId="77777777" w:rsidR="005B1E29" w:rsidRPr="00576787" w:rsidRDefault="005B1E29" w:rsidP="00576787">
            <w:pPr>
              <w:ind w:firstLine="709"/>
              <w:jc w:val="both"/>
              <w:rPr>
                <w:rFonts w:ascii="Calibri" w:hAnsi="Calibri" w:cs="Calibri"/>
                <w:sz w:val="18"/>
                <w:szCs w:val="18"/>
                <w:lang w:val="ru-RU"/>
              </w:rPr>
            </w:pPr>
            <w:r w:rsidRPr="00576787">
              <w:rPr>
                <w:rFonts w:ascii="Calibri" w:hAnsi="Calibri" w:cs="Calibri"/>
                <w:sz w:val="18"/>
                <w:szCs w:val="18"/>
                <w:lang w:val="ru-RU"/>
              </w:rPr>
              <w:t>- от 22.02.2011 № 32 «О принятии к осуществлению в 2011 году части полномочий по решению вопросов местного значения Рождественского сельского поселения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разрешений на строительство, разрешений на ввод объектов в эксплуатацию при осуществлении строительства, реконструкции, капитального строительства объектов, расположенных на территории поселения, утверждению местных нормативов градостроительного проектирования поселений, резервированию и изъятию, в том числе путем выкупа земельных участков в границах поселения для муниципальных нужд, осуществлению земельного контроля за использованием земель поселений»;</w:t>
            </w:r>
          </w:p>
          <w:p w14:paraId="34B3C4B2" w14:textId="77777777" w:rsidR="005B1E29" w:rsidRPr="00576787" w:rsidRDefault="005B1E29" w:rsidP="00576787">
            <w:pPr>
              <w:ind w:firstLine="709"/>
              <w:jc w:val="both"/>
              <w:rPr>
                <w:rFonts w:ascii="Calibri" w:hAnsi="Calibri" w:cs="Calibri"/>
                <w:sz w:val="18"/>
                <w:szCs w:val="18"/>
                <w:lang w:val="ru-RU"/>
              </w:rPr>
            </w:pPr>
            <w:r w:rsidRPr="00576787">
              <w:rPr>
                <w:rFonts w:ascii="Calibri" w:hAnsi="Calibri" w:cs="Calibri"/>
                <w:sz w:val="18"/>
                <w:szCs w:val="18"/>
                <w:lang w:val="ru-RU"/>
              </w:rPr>
              <w:t>- от 23.08.2011 № 105 «О принятии к исполнению в 2011 году части полномочий по решению вопросов местного значения Сальского сельского поселения по обеспечению малоимущих граждан, проживающих в поселении и нуждающихся в улучшении жилищных условий, жилыми помещениями в соответствии с жилищным законодательством, организации строительства и содержания муниципального жилищного фонда, создания условий для жилищного строительства»;</w:t>
            </w:r>
          </w:p>
          <w:p w14:paraId="45D9B034" w14:textId="6F8D9E7A" w:rsidR="0027756A" w:rsidRPr="00576787" w:rsidRDefault="005B1E29" w:rsidP="00576787">
            <w:pPr>
              <w:ind w:firstLine="709"/>
              <w:jc w:val="both"/>
              <w:rPr>
                <w:rFonts w:ascii="Calibri" w:hAnsi="Calibri" w:cs="Calibri"/>
                <w:sz w:val="18"/>
                <w:szCs w:val="18"/>
                <w:lang w:val="ru-RU"/>
              </w:rPr>
            </w:pPr>
            <w:r w:rsidRPr="00576787">
              <w:rPr>
                <w:rFonts w:ascii="Calibri" w:hAnsi="Calibri" w:cs="Calibri"/>
                <w:sz w:val="18"/>
                <w:szCs w:val="18"/>
                <w:lang w:val="ru-RU"/>
              </w:rPr>
              <w:t>- от 23.08.2011 № 111 «О принятии к исполнению в 2011 году части полномочий по решению вопросов местного значения Рождественского сельского поселения в области дорожной деятельности в отношении автомобильных дорог местного значения в границах населенных пунктов поселения и обеспечения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w:t>
            </w:r>
          </w:p>
        </w:tc>
        <w:tc>
          <w:tcPr>
            <w:tcW w:w="282" w:type="dxa"/>
            <w:gridSpan w:val="2"/>
            <w:shd w:val="clear" w:color="auto" w:fill="auto"/>
          </w:tcPr>
          <w:p w14:paraId="4B498E23" w14:textId="77777777" w:rsidR="0027756A" w:rsidRPr="00576787" w:rsidRDefault="0027756A" w:rsidP="00576787">
            <w:pPr>
              <w:rPr>
                <w:rFonts w:ascii="Calibri" w:hAnsi="Calibri" w:cs="Calibri"/>
                <w:sz w:val="18"/>
                <w:szCs w:val="18"/>
                <w:lang w:val="ru-RU"/>
              </w:rPr>
            </w:pPr>
          </w:p>
        </w:tc>
        <w:tc>
          <w:tcPr>
            <w:tcW w:w="3771" w:type="dxa"/>
            <w:gridSpan w:val="2"/>
            <w:shd w:val="clear" w:color="auto" w:fill="auto"/>
          </w:tcPr>
          <w:p w14:paraId="23D4508A" w14:textId="22C643BA" w:rsidR="0027756A" w:rsidRPr="00576787" w:rsidRDefault="0027756A" w:rsidP="00576787">
            <w:pPr>
              <w:ind w:firstLine="709"/>
              <w:jc w:val="both"/>
              <w:rPr>
                <w:rFonts w:ascii="Calibri" w:hAnsi="Calibri" w:cs="Calibri"/>
                <w:sz w:val="18"/>
                <w:szCs w:val="18"/>
                <w:lang w:val="ru-RU"/>
              </w:rPr>
            </w:pPr>
            <w:r w:rsidRPr="00576787">
              <w:rPr>
                <w:rFonts w:ascii="Calibri" w:hAnsi="Calibri" w:cs="Calibri"/>
                <w:sz w:val="18"/>
                <w:szCs w:val="18"/>
                <w:lang w:val="ru-RU"/>
              </w:rPr>
              <w:t>границах населенных пунктов поселения, а также осуществление иных полномочий в области использования автомобильных дорог и осуществление дорожной деятельности в соответствии с законодательством Российской Федерации»;</w:t>
            </w:r>
          </w:p>
          <w:p w14:paraId="232283AB" w14:textId="77777777" w:rsidR="0027756A" w:rsidRPr="00576787" w:rsidRDefault="0027756A" w:rsidP="00576787">
            <w:pPr>
              <w:ind w:firstLine="709"/>
              <w:jc w:val="both"/>
              <w:rPr>
                <w:rFonts w:ascii="Calibri" w:hAnsi="Calibri" w:cs="Calibri"/>
                <w:sz w:val="18"/>
                <w:szCs w:val="18"/>
                <w:lang w:val="ru-RU"/>
              </w:rPr>
            </w:pPr>
            <w:r w:rsidRPr="00576787">
              <w:rPr>
                <w:rFonts w:ascii="Calibri" w:hAnsi="Calibri" w:cs="Calibri"/>
                <w:sz w:val="18"/>
                <w:szCs w:val="18"/>
                <w:lang w:val="ru-RU"/>
              </w:rPr>
              <w:t>- от 23.08.2011 № 112 «О принятии к исполнению в 2011 году части полномочий по решению вопросов местного значения Рождественского сельского поселения в области владения, пользования и распоряжения имуществом, находящимся в муниципальной собственности поселения»;</w:t>
            </w:r>
          </w:p>
          <w:p w14:paraId="7E22002C" w14:textId="77777777" w:rsidR="0027756A" w:rsidRPr="00576787" w:rsidRDefault="0027756A" w:rsidP="00576787">
            <w:pPr>
              <w:ind w:firstLine="709"/>
              <w:jc w:val="both"/>
              <w:rPr>
                <w:rFonts w:ascii="Calibri" w:hAnsi="Calibri" w:cs="Calibri"/>
                <w:sz w:val="18"/>
                <w:szCs w:val="18"/>
                <w:lang w:val="ru-RU"/>
              </w:rPr>
            </w:pPr>
            <w:r w:rsidRPr="00576787">
              <w:rPr>
                <w:rFonts w:ascii="Calibri" w:hAnsi="Calibri" w:cs="Calibri"/>
                <w:sz w:val="18"/>
                <w:szCs w:val="18"/>
                <w:lang w:val="ru-RU"/>
              </w:rPr>
              <w:t>- от 23.08.2011 № 114 «О принятии к исполнению в 2011 году части полномочий по решению вопросов местного значения Рождественского сельского поселения по созданию условий для организации досуга и обеспечения жителей поселения услугами организации культуры»;</w:t>
            </w:r>
          </w:p>
          <w:p w14:paraId="796D9C01" w14:textId="77777777" w:rsidR="0027756A" w:rsidRPr="00576787" w:rsidRDefault="0027756A" w:rsidP="00576787">
            <w:pPr>
              <w:ind w:firstLine="709"/>
              <w:jc w:val="both"/>
              <w:rPr>
                <w:rFonts w:ascii="Calibri" w:hAnsi="Calibri" w:cs="Calibri"/>
                <w:sz w:val="18"/>
                <w:szCs w:val="18"/>
                <w:lang w:val="ru-RU"/>
              </w:rPr>
            </w:pPr>
            <w:r w:rsidRPr="00576787">
              <w:rPr>
                <w:rFonts w:ascii="Calibri" w:hAnsi="Calibri" w:cs="Calibri"/>
                <w:sz w:val="18"/>
                <w:szCs w:val="18"/>
                <w:lang w:val="ru-RU"/>
              </w:rPr>
              <w:t>- от 27.09.2011 № 121 «О принятии к исполнению в 2011 году части полномочий по решению вопросов местного значения Малиновского сельского поселения в области дорожной деятельности в отношении автомобильных дорог местного значения в границах населенных пунктов поселения и обеспечения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5FDEA6FC" w14:textId="7CC0B87A" w:rsidR="0027756A" w:rsidRPr="00576787" w:rsidRDefault="0027756A"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от 27.09.2011 № 122 «О внесении изменений в решение Думы Дальнереченского муниципального района от 23.08.2011 № 112 «О принятии к исполнению в 2011 году части полномочий по решению вопросов местного значения Рождественского сельского поселения в области владения, пользования и </w:t>
            </w:r>
          </w:p>
        </w:tc>
      </w:tr>
      <w:tr w:rsidR="005B1E29" w:rsidRPr="00576787" w14:paraId="5DE7F60C" w14:textId="77777777" w:rsidTr="007C32B8">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A356637" w14:textId="77777777" w:rsidR="005B1E29" w:rsidRPr="00576787" w:rsidRDefault="005B1E29"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D9F28AA" w14:textId="53E912A1" w:rsidR="005B1E29" w:rsidRPr="00576787" w:rsidRDefault="005B1E29"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007C32B8" w:rsidRPr="00576787">
              <w:rPr>
                <w:rFonts w:ascii="Calibri" w:hAnsi="Calibri" w:cs="Calibri"/>
                <w:b/>
                <w:bCs/>
                <w:sz w:val="22"/>
                <w:szCs w:val="22"/>
                <w:lang w:val="ru-RU"/>
              </w:rPr>
              <w:t>44</w:t>
            </w:r>
          </w:p>
        </w:tc>
      </w:tr>
    </w:tbl>
    <w:p w14:paraId="26D7009B" w14:textId="77777777" w:rsidR="005B1E29" w:rsidRPr="00576787" w:rsidRDefault="005B1E29"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5B1E29" w:rsidRPr="00576787" w14:paraId="5B91D280" w14:textId="77777777" w:rsidTr="00F95141">
        <w:trPr>
          <w:gridBefore w:val="1"/>
          <w:wBefore w:w="55" w:type="dxa"/>
          <w:trHeight w:val="18"/>
        </w:trPr>
        <w:tc>
          <w:tcPr>
            <w:tcW w:w="3772" w:type="dxa"/>
            <w:shd w:val="clear" w:color="auto" w:fill="auto"/>
          </w:tcPr>
          <w:p w14:paraId="087213CA" w14:textId="77777777" w:rsidR="007C32B8" w:rsidRPr="00576787" w:rsidRDefault="007C32B8" w:rsidP="00576787">
            <w:pPr>
              <w:jc w:val="both"/>
              <w:rPr>
                <w:rFonts w:ascii="Calibri" w:hAnsi="Calibri" w:cs="Calibri"/>
                <w:sz w:val="18"/>
                <w:szCs w:val="18"/>
                <w:lang w:val="ru-RU"/>
              </w:rPr>
            </w:pPr>
            <w:r w:rsidRPr="00576787">
              <w:rPr>
                <w:rFonts w:ascii="Calibri" w:hAnsi="Calibri" w:cs="Calibri"/>
                <w:sz w:val="18"/>
                <w:szCs w:val="18"/>
                <w:lang w:val="ru-RU"/>
              </w:rPr>
              <w:t>распоряжения имуществом, находящимся в муниципальной собственности поселения»»;</w:t>
            </w:r>
          </w:p>
          <w:p w14:paraId="1B6DDC6A" w14:textId="77777777" w:rsidR="007C32B8" w:rsidRPr="00576787" w:rsidRDefault="007C32B8"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от 27.09.2011 № 123 «О принятии к исполнению в 2011 году части полномочий по решению вопросов местного значения </w:t>
            </w:r>
            <w:proofErr w:type="spellStart"/>
            <w:r w:rsidRPr="00576787">
              <w:rPr>
                <w:rFonts w:ascii="Calibri" w:hAnsi="Calibri" w:cs="Calibri"/>
                <w:sz w:val="18"/>
                <w:szCs w:val="18"/>
                <w:lang w:val="ru-RU"/>
              </w:rPr>
              <w:t>Веденкинского</w:t>
            </w:r>
            <w:proofErr w:type="spellEnd"/>
            <w:r w:rsidRPr="00576787">
              <w:rPr>
                <w:rFonts w:ascii="Calibri" w:hAnsi="Calibri" w:cs="Calibri"/>
                <w:sz w:val="18"/>
                <w:szCs w:val="18"/>
                <w:lang w:val="ru-RU"/>
              </w:rPr>
              <w:t xml:space="preserve"> сельского поселения в области дорожной деятельности в отношении автомобильных дорог местного значения в границах населенных пунктов поселения и обеспечения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60AD928B" w14:textId="77777777" w:rsidR="007C32B8" w:rsidRPr="00576787" w:rsidRDefault="007C32B8" w:rsidP="00576787">
            <w:pPr>
              <w:ind w:firstLine="709"/>
              <w:jc w:val="both"/>
              <w:rPr>
                <w:rFonts w:ascii="Calibri" w:hAnsi="Calibri" w:cs="Calibri"/>
                <w:sz w:val="18"/>
                <w:szCs w:val="18"/>
                <w:lang w:val="ru-RU"/>
              </w:rPr>
            </w:pPr>
            <w:r w:rsidRPr="00576787">
              <w:rPr>
                <w:rFonts w:ascii="Calibri" w:hAnsi="Calibri" w:cs="Calibri"/>
                <w:sz w:val="18"/>
                <w:szCs w:val="18"/>
                <w:lang w:val="ru-RU"/>
              </w:rPr>
              <w:t>- от 27.09.2011 № 124 «О принятии к исполнению в 2011 году части полномочий по решению вопросов местного значения Сальского сельского поселения в области дорожной деятельности в отношении автомобильных дорог местного значения в границах населенных пунктов поселения и обеспечения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213EF069" w14:textId="3C48F4F2" w:rsidR="005B1E29" w:rsidRPr="00576787" w:rsidRDefault="007C32B8" w:rsidP="00576787">
            <w:pPr>
              <w:ind w:firstLine="709"/>
              <w:jc w:val="both"/>
              <w:rPr>
                <w:rFonts w:ascii="Calibri" w:hAnsi="Calibri" w:cs="Calibri"/>
                <w:sz w:val="18"/>
                <w:szCs w:val="18"/>
                <w:lang w:val="ru-RU"/>
              </w:rPr>
            </w:pPr>
            <w:r w:rsidRPr="00576787">
              <w:rPr>
                <w:rFonts w:ascii="Calibri" w:hAnsi="Calibri" w:cs="Calibri"/>
                <w:sz w:val="18"/>
                <w:szCs w:val="18"/>
                <w:lang w:val="ru-RU"/>
              </w:rPr>
              <w:t>- от 06.10.2011 № 130 «О принятии к исполнению в 2011 году части полномочий по решению вопросов местного значения Сальского сельского поселения по созданию условий для организации досуга и обеспечения жителей поселения услугами организаций</w:t>
            </w:r>
          </w:p>
        </w:tc>
        <w:tc>
          <w:tcPr>
            <w:tcW w:w="283" w:type="dxa"/>
            <w:shd w:val="clear" w:color="auto" w:fill="auto"/>
          </w:tcPr>
          <w:p w14:paraId="0699A52B" w14:textId="77777777" w:rsidR="005B1E29" w:rsidRPr="00576787" w:rsidRDefault="005B1E29" w:rsidP="00576787">
            <w:pPr>
              <w:rPr>
                <w:rFonts w:ascii="Calibri" w:hAnsi="Calibri" w:cs="Calibri"/>
                <w:sz w:val="18"/>
                <w:szCs w:val="18"/>
                <w:lang w:val="ru-RU"/>
              </w:rPr>
            </w:pPr>
          </w:p>
        </w:tc>
        <w:tc>
          <w:tcPr>
            <w:tcW w:w="3771" w:type="dxa"/>
            <w:shd w:val="clear" w:color="auto" w:fill="auto"/>
          </w:tcPr>
          <w:p w14:paraId="55E9CAE5" w14:textId="77777777" w:rsidR="007C32B8" w:rsidRPr="00576787" w:rsidRDefault="007C32B8" w:rsidP="00576787">
            <w:pPr>
              <w:jc w:val="both"/>
              <w:rPr>
                <w:rFonts w:ascii="Calibri" w:hAnsi="Calibri" w:cs="Calibri"/>
                <w:sz w:val="18"/>
                <w:szCs w:val="18"/>
                <w:lang w:val="ru-RU"/>
              </w:rPr>
            </w:pPr>
            <w:r w:rsidRPr="00576787">
              <w:rPr>
                <w:rFonts w:ascii="Calibri" w:hAnsi="Calibri" w:cs="Calibri"/>
                <w:sz w:val="18"/>
                <w:szCs w:val="18"/>
                <w:lang w:val="ru-RU"/>
              </w:rPr>
              <w:t>культуры»;</w:t>
            </w:r>
          </w:p>
          <w:p w14:paraId="0519967A" w14:textId="77777777" w:rsidR="007C32B8" w:rsidRPr="00576787" w:rsidRDefault="007C32B8"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от 06.10.2011 № 131 «О принятии к исполнению в 2011 году части полномочий по решению вопросов местного значения </w:t>
            </w:r>
            <w:proofErr w:type="spellStart"/>
            <w:r w:rsidRPr="00576787">
              <w:rPr>
                <w:rFonts w:ascii="Calibri" w:hAnsi="Calibri" w:cs="Calibri"/>
                <w:sz w:val="18"/>
                <w:szCs w:val="18"/>
                <w:lang w:val="ru-RU"/>
              </w:rPr>
              <w:t>Ракитненского</w:t>
            </w:r>
            <w:proofErr w:type="spellEnd"/>
            <w:r w:rsidRPr="00576787">
              <w:rPr>
                <w:rFonts w:ascii="Calibri" w:hAnsi="Calibri" w:cs="Calibri"/>
                <w:sz w:val="18"/>
                <w:szCs w:val="18"/>
                <w:lang w:val="ru-RU"/>
              </w:rPr>
              <w:t xml:space="preserve"> сельского поселения по созданию условий для организации досуга и обеспечения жителей поселения услугами организаций культуры»;</w:t>
            </w:r>
          </w:p>
          <w:p w14:paraId="41AE6D49" w14:textId="77777777" w:rsidR="007C32B8" w:rsidRPr="00576787" w:rsidRDefault="007C32B8"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от 06.10.2011 № 132 «О принятии к исполнению в 2011 году части полномочий по решению вопросов местного значения </w:t>
            </w:r>
            <w:proofErr w:type="spellStart"/>
            <w:r w:rsidRPr="00576787">
              <w:rPr>
                <w:rFonts w:ascii="Calibri" w:hAnsi="Calibri" w:cs="Calibri"/>
                <w:sz w:val="18"/>
                <w:szCs w:val="18"/>
                <w:lang w:val="ru-RU"/>
              </w:rPr>
              <w:t>Ракитненского</w:t>
            </w:r>
            <w:proofErr w:type="spellEnd"/>
            <w:r w:rsidRPr="00576787">
              <w:rPr>
                <w:rFonts w:ascii="Calibri" w:hAnsi="Calibri" w:cs="Calibri"/>
                <w:sz w:val="18"/>
                <w:szCs w:val="18"/>
                <w:lang w:val="ru-RU"/>
              </w:rPr>
              <w:t xml:space="preserve"> сельского поселения в области дорожной деятельности в отношении автомобильных дорог местного значения в границах населенных пунктов поселения и обеспечения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4F621EDD" w14:textId="14460A74" w:rsidR="005B1E29" w:rsidRPr="00576787" w:rsidRDefault="007C32B8" w:rsidP="00576787">
            <w:pPr>
              <w:ind w:firstLine="709"/>
              <w:jc w:val="both"/>
              <w:rPr>
                <w:rFonts w:ascii="Calibri" w:hAnsi="Calibri" w:cs="Calibri"/>
                <w:sz w:val="18"/>
                <w:szCs w:val="18"/>
                <w:lang w:val="ru-RU"/>
              </w:rPr>
            </w:pPr>
            <w:r w:rsidRPr="00576787">
              <w:rPr>
                <w:rFonts w:ascii="Calibri" w:hAnsi="Calibri" w:cs="Calibri"/>
                <w:sz w:val="18"/>
                <w:szCs w:val="18"/>
                <w:lang w:val="ru-RU"/>
              </w:rPr>
              <w:t>- от 06.10.2011 № 133 «О принятии к исполнению в 2011 году части полномочий по решению вопросов местного значения Ореховского сельского поселения в области дорожной деятельности в отношении автомобильных дорог местного значения в границах населенных пунктов поселения и обеспечения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283" w:type="dxa"/>
            <w:shd w:val="clear" w:color="auto" w:fill="auto"/>
          </w:tcPr>
          <w:p w14:paraId="0246DFA0" w14:textId="77777777" w:rsidR="005B1E29" w:rsidRPr="00576787" w:rsidRDefault="005B1E29" w:rsidP="00576787">
            <w:pPr>
              <w:rPr>
                <w:rFonts w:ascii="Calibri" w:hAnsi="Calibri" w:cs="Calibri"/>
                <w:sz w:val="18"/>
                <w:szCs w:val="18"/>
                <w:lang w:val="ru-RU"/>
              </w:rPr>
            </w:pPr>
          </w:p>
        </w:tc>
        <w:tc>
          <w:tcPr>
            <w:tcW w:w="3771" w:type="dxa"/>
            <w:shd w:val="clear" w:color="auto" w:fill="auto"/>
          </w:tcPr>
          <w:p w14:paraId="5E0BBAE9" w14:textId="77777777" w:rsidR="007C32B8" w:rsidRPr="00576787" w:rsidRDefault="007C32B8" w:rsidP="00576787">
            <w:pPr>
              <w:ind w:firstLine="709"/>
              <w:jc w:val="both"/>
              <w:rPr>
                <w:rFonts w:ascii="Calibri" w:hAnsi="Calibri" w:cs="Calibri"/>
                <w:sz w:val="18"/>
                <w:szCs w:val="18"/>
                <w:lang w:val="ru-RU"/>
              </w:rPr>
            </w:pPr>
            <w:r w:rsidRPr="00576787">
              <w:rPr>
                <w:rFonts w:ascii="Calibri" w:hAnsi="Calibri" w:cs="Calibri"/>
                <w:sz w:val="18"/>
                <w:szCs w:val="18"/>
                <w:lang w:val="ru-RU"/>
              </w:rPr>
              <w:t>- от 27.10.2011 № 136 «О принятии к исполнению в 2011 году части полномочий по решению вопросов местного значения Малиновского сельского поселения по созданию условий для организации досуга и обеспечения жителей поселения услугами организаций культуры».</w:t>
            </w:r>
          </w:p>
          <w:p w14:paraId="030E7462" w14:textId="77777777" w:rsidR="007C32B8" w:rsidRPr="00576787" w:rsidRDefault="007C32B8" w:rsidP="00576787">
            <w:pPr>
              <w:ind w:firstLine="709"/>
              <w:jc w:val="both"/>
              <w:rPr>
                <w:rFonts w:ascii="Calibri" w:hAnsi="Calibri" w:cs="Calibri"/>
                <w:sz w:val="18"/>
                <w:szCs w:val="18"/>
                <w:lang w:val="ru-RU"/>
              </w:rPr>
            </w:pPr>
            <w:r w:rsidRPr="00576787">
              <w:rPr>
                <w:rFonts w:ascii="Calibri" w:hAnsi="Calibri" w:cs="Calibri"/>
                <w:sz w:val="18"/>
                <w:szCs w:val="18"/>
                <w:lang w:val="ru-RU"/>
              </w:rPr>
              <w:t>2. Настоящее решение вступает в силу после его официального опубликования.</w:t>
            </w:r>
          </w:p>
          <w:p w14:paraId="5C93911E" w14:textId="77777777" w:rsidR="007C32B8" w:rsidRPr="00576787" w:rsidRDefault="007C32B8"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w:t>
            </w:r>
          </w:p>
          <w:p w14:paraId="24330A9D" w14:textId="77777777" w:rsidR="007C32B8" w:rsidRPr="00576787" w:rsidRDefault="007C32B8" w:rsidP="00576787">
            <w:pPr>
              <w:jc w:val="both"/>
              <w:rPr>
                <w:rFonts w:ascii="Calibri" w:hAnsi="Calibri" w:cs="Calibri"/>
                <w:sz w:val="18"/>
                <w:szCs w:val="18"/>
                <w:lang w:val="ru-RU"/>
              </w:rPr>
            </w:pPr>
            <w:r w:rsidRPr="00576787">
              <w:rPr>
                <w:rFonts w:ascii="Calibri" w:hAnsi="Calibri" w:cs="Calibri"/>
                <w:sz w:val="18"/>
                <w:szCs w:val="18"/>
                <w:lang w:val="ru-RU"/>
              </w:rPr>
              <w:t xml:space="preserve">Глава Дальнереченского </w:t>
            </w:r>
          </w:p>
          <w:p w14:paraId="305793F7" w14:textId="77777777" w:rsidR="005B1E29" w:rsidRPr="00576787" w:rsidRDefault="007C32B8" w:rsidP="00576787">
            <w:pPr>
              <w:jc w:val="both"/>
              <w:rPr>
                <w:rFonts w:ascii="Calibri" w:hAnsi="Calibri" w:cs="Calibri"/>
                <w:sz w:val="18"/>
                <w:szCs w:val="18"/>
                <w:lang w:val="ru-RU"/>
              </w:rPr>
            </w:pPr>
            <w:r w:rsidRPr="00576787">
              <w:rPr>
                <w:rFonts w:ascii="Calibri" w:hAnsi="Calibri" w:cs="Calibri"/>
                <w:sz w:val="18"/>
                <w:szCs w:val="18"/>
                <w:lang w:val="ru-RU"/>
              </w:rPr>
              <w:t>муниципального округа</w:t>
            </w:r>
            <w:r w:rsidRPr="00576787">
              <w:rPr>
                <w:rFonts w:ascii="Calibri" w:hAnsi="Calibri" w:cs="Calibri"/>
                <w:sz w:val="18"/>
                <w:szCs w:val="18"/>
                <w:lang w:val="ru-RU"/>
              </w:rPr>
              <w:tab/>
            </w:r>
            <w:r w:rsidRPr="00576787">
              <w:rPr>
                <w:rFonts w:ascii="Calibri" w:hAnsi="Calibri" w:cs="Calibri"/>
                <w:sz w:val="18"/>
                <w:szCs w:val="18"/>
                <w:lang w:val="ru-RU"/>
              </w:rPr>
              <w:tab/>
              <w:t>В.С. Дернов</w:t>
            </w:r>
          </w:p>
          <w:p w14:paraId="2BCA8D0D" w14:textId="77777777" w:rsidR="00C5111E" w:rsidRPr="00576787" w:rsidRDefault="00C5111E" w:rsidP="00576787">
            <w:pPr>
              <w:jc w:val="both"/>
              <w:rPr>
                <w:rFonts w:ascii="Calibri" w:hAnsi="Calibri" w:cs="Calibri"/>
                <w:sz w:val="18"/>
                <w:szCs w:val="18"/>
                <w:lang w:val="ru-RU"/>
              </w:rPr>
            </w:pPr>
          </w:p>
          <w:p w14:paraId="3C9F4884" w14:textId="77777777" w:rsidR="00C5111E" w:rsidRPr="00576787" w:rsidRDefault="00C5111E" w:rsidP="00576787">
            <w:pPr>
              <w:jc w:val="both"/>
              <w:rPr>
                <w:rFonts w:ascii="Calibri" w:hAnsi="Calibri" w:cs="Calibri"/>
                <w:sz w:val="18"/>
                <w:szCs w:val="18"/>
                <w:lang w:val="ru-RU"/>
              </w:rPr>
            </w:pPr>
          </w:p>
          <w:p w14:paraId="485D6699" w14:textId="77777777" w:rsidR="00C5111E" w:rsidRPr="00576787" w:rsidRDefault="00C5111E" w:rsidP="00576787">
            <w:pPr>
              <w:jc w:val="center"/>
              <w:rPr>
                <w:rFonts w:ascii="Calibri" w:hAnsi="Calibri" w:cs="Calibri"/>
                <w:b/>
                <w:bCs/>
                <w:sz w:val="18"/>
                <w:szCs w:val="18"/>
                <w:lang w:val="ru-RU"/>
              </w:rPr>
            </w:pPr>
            <w:r w:rsidRPr="00576787">
              <w:rPr>
                <w:rFonts w:ascii="Calibri" w:hAnsi="Calibri" w:cs="Calibri"/>
                <w:b/>
                <w:bCs/>
                <w:sz w:val="18"/>
                <w:szCs w:val="18"/>
                <w:lang w:val="ru-RU"/>
              </w:rPr>
              <w:t>ДУМА ДАЛЬНЕРЕЧЕНСКОГО МУНИЦИПАЛЬНОГО ОКРУГА</w:t>
            </w:r>
          </w:p>
          <w:p w14:paraId="4235C982" w14:textId="77777777" w:rsidR="00C5111E" w:rsidRPr="00576787" w:rsidRDefault="00C5111E" w:rsidP="00576787">
            <w:pPr>
              <w:jc w:val="center"/>
              <w:rPr>
                <w:rFonts w:ascii="Calibri" w:hAnsi="Calibri" w:cs="Calibri"/>
                <w:b/>
                <w:bCs/>
                <w:sz w:val="18"/>
                <w:szCs w:val="18"/>
                <w:lang w:val="ru-RU"/>
              </w:rPr>
            </w:pPr>
          </w:p>
          <w:p w14:paraId="24805679" w14:textId="77777777" w:rsidR="00C5111E" w:rsidRPr="00576787" w:rsidRDefault="00C5111E" w:rsidP="00576787">
            <w:pPr>
              <w:jc w:val="center"/>
              <w:rPr>
                <w:rFonts w:ascii="Calibri" w:hAnsi="Calibri" w:cs="Calibri"/>
                <w:b/>
                <w:bCs/>
                <w:sz w:val="18"/>
                <w:szCs w:val="18"/>
                <w:lang w:val="ru-RU"/>
              </w:rPr>
            </w:pPr>
            <w:r w:rsidRPr="00576787">
              <w:rPr>
                <w:rFonts w:ascii="Calibri" w:hAnsi="Calibri" w:cs="Calibri"/>
                <w:b/>
                <w:bCs/>
                <w:sz w:val="18"/>
                <w:szCs w:val="18"/>
                <w:lang w:val="ru-RU"/>
              </w:rPr>
              <w:t>РЕШЕНИЕ</w:t>
            </w:r>
          </w:p>
          <w:p w14:paraId="6A82160E" w14:textId="77777777" w:rsidR="00C5111E" w:rsidRPr="00576787" w:rsidRDefault="00C5111E" w:rsidP="00576787">
            <w:pPr>
              <w:jc w:val="center"/>
              <w:rPr>
                <w:rFonts w:ascii="Calibri" w:hAnsi="Calibri" w:cs="Calibri"/>
                <w:b/>
                <w:bCs/>
                <w:sz w:val="18"/>
                <w:szCs w:val="18"/>
                <w:lang w:val="ru-RU"/>
              </w:rPr>
            </w:pPr>
          </w:p>
          <w:p w14:paraId="1B94F679" w14:textId="4E68D122" w:rsidR="00C5111E" w:rsidRPr="00576787" w:rsidRDefault="00C5111E" w:rsidP="00576787">
            <w:pPr>
              <w:rPr>
                <w:rFonts w:ascii="Calibri" w:hAnsi="Calibri" w:cs="Calibri"/>
                <w:b/>
                <w:bCs/>
                <w:sz w:val="14"/>
                <w:szCs w:val="14"/>
                <w:lang w:val="ru-RU"/>
              </w:rPr>
            </w:pPr>
            <w:r w:rsidRPr="00576787">
              <w:rPr>
                <w:rFonts w:ascii="Calibri" w:hAnsi="Calibri" w:cs="Calibri"/>
                <w:b/>
                <w:bCs/>
                <w:sz w:val="14"/>
                <w:szCs w:val="14"/>
                <w:lang w:val="ru-RU"/>
              </w:rPr>
              <w:t>30 апреля 2026 года</w:t>
            </w:r>
            <w:r w:rsidRPr="00576787">
              <w:rPr>
                <w:rFonts w:ascii="Calibri" w:hAnsi="Calibri" w:cs="Calibri"/>
                <w:b/>
                <w:bCs/>
                <w:sz w:val="14"/>
                <w:szCs w:val="14"/>
                <w:lang w:val="ru-RU"/>
              </w:rPr>
              <w:tab/>
              <w:t>г. Дальнереченск</w:t>
            </w:r>
            <w:r w:rsidRPr="00576787">
              <w:rPr>
                <w:rFonts w:ascii="Calibri" w:hAnsi="Calibri" w:cs="Calibri"/>
                <w:b/>
                <w:bCs/>
                <w:sz w:val="14"/>
                <w:szCs w:val="14"/>
                <w:lang w:val="ru-RU"/>
              </w:rPr>
              <w:tab/>
              <w:t xml:space="preserve">   № 123-МНПА</w:t>
            </w:r>
          </w:p>
          <w:p w14:paraId="3CC03C33" w14:textId="77777777" w:rsidR="00C5111E" w:rsidRPr="00576787" w:rsidRDefault="00C5111E" w:rsidP="00576787">
            <w:pPr>
              <w:jc w:val="center"/>
              <w:rPr>
                <w:rFonts w:ascii="Calibri" w:hAnsi="Calibri" w:cs="Calibri"/>
                <w:b/>
                <w:bCs/>
                <w:sz w:val="18"/>
                <w:szCs w:val="18"/>
                <w:lang w:val="ru-RU"/>
              </w:rPr>
            </w:pPr>
          </w:p>
          <w:p w14:paraId="35D24BDE" w14:textId="72034765" w:rsidR="00C5111E" w:rsidRPr="00576787" w:rsidRDefault="00C5111E" w:rsidP="00576787">
            <w:pPr>
              <w:jc w:val="center"/>
              <w:rPr>
                <w:rFonts w:ascii="Calibri" w:hAnsi="Calibri" w:cs="Calibri"/>
                <w:b/>
                <w:bCs/>
                <w:sz w:val="18"/>
                <w:szCs w:val="18"/>
                <w:lang w:val="ru-RU"/>
              </w:rPr>
            </w:pPr>
            <w:r w:rsidRPr="00576787">
              <w:rPr>
                <w:rFonts w:ascii="Calibri" w:hAnsi="Calibri" w:cs="Calibri"/>
                <w:b/>
                <w:bCs/>
                <w:sz w:val="18"/>
                <w:szCs w:val="18"/>
                <w:lang w:val="ru-RU"/>
              </w:rPr>
              <w:t>Об утверждении Положения о порядке представления ежегодного отчета главы Дальнереченского муниципального округа о результатах его деятельности, о результатах деятельности администрации Дальнереченского муниципального округа и иных подведомственных ему органов местного самоуправления, в том числе о решении вопросов, поставленных Думой Дальнереченского муниципального округа</w:t>
            </w:r>
          </w:p>
          <w:p w14:paraId="5FB5473B" w14:textId="77777777" w:rsidR="00C5111E" w:rsidRPr="00576787" w:rsidRDefault="00C5111E" w:rsidP="00576787">
            <w:pPr>
              <w:jc w:val="both"/>
              <w:rPr>
                <w:rFonts w:ascii="Calibri" w:hAnsi="Calibri" w:cs="Calibri"/>
                <w:sz w:val="18"/>
                <w:szCs w:val="18"/>
                <w:lang w:val="ru-RU"/>
              </w:rPr>
            </w:pPr>
          </w:p>
          <w:p w14:paraId="7C3FAAD1" w14:textId="27765296" w:rsidR="00C5111E" w:rsidRPr="00576787" w:rsidRDefault="00C5111E" w:rsidP="00576787">
            <w:pPr>
              <w:jc w:val="both"/>
              <w:rPr>
                <w:rFonts w:ascii="Calibri" w:hAnsi="Calibri" w:cs="Calibri"/>
                <w:sz w:val="18"/>
                <w:szCs w:val="18"/>
                <w:lang w:val="ru-RU"/>
              </w:rPr>
            </w:pPr>
            <w:r w:rsidRPr="00576787">
              <w:rPr>
                <w:rFonts w:ascii="Calibri" w:hAnsi="Calibri" w:cs="Calibri"/>
                <w:sz w:val="18"/>
                <w:szCs w:val="18"/>
                <w:lang w:val="ru-RU"/>
              </w:rPr>
              <w:tab/>
              <w:t>В соответствии с Федеральным законом от 20.03.2025 № 33-ФЗ</w:t>
            </w:r>
            <w:r w:rsidR="00864F0F" w:rsidRPr="00576787">
              <w:rPr>
                <w:rFonts w:ascii="Calibri" w:hAnsi="Calibri" w:cs="Calibri"/>
                <w:sz w:val="18"/>
                <w:szCs w:val="18"/>
                <w:lang w:val="ru-RU"/>
              </w:rPr>
              <w:t xml:space="preserve"> </w:t>
            </w:r>
            <w:r w:rsidRPr="00576787">
              <w:rPr>
                <w:rFonts w:ascii="Calibri" w:hAnsi="Calibri" w:cs="Calibri"/>
                <w:sz w:val="18"/>
                <w:szCs w:val="18"/>
                <w:lang w:val="ru-RU"/>
              </w:rPr>
              <w:t xml:space="preserve">«Об общих принципах организации местного самоуправления в единой системе публичной власти», Уставом Дальнереченского муниципального округа Приморского края Дума Дальнереченского муниципального округа </w:t>
            </w:r>
          </w:p>
          <w:p w14:paraId="31891028" w14:textId="77777777" w:rsidR="00C5111E" w:rsidRPr="00576787" w:rsidRDefault="00C5111E" w:rsidP="00576787">
            <w:pPr>
              <w:jc w:val="both"/>
              <w:rPr>
                <w:rFonts w:ascii="Calibri" w:hAnsi="Calibri" w:cs="Calibri"/>
                <w:sz w:val="18"/>
                <w:szCs w:val="18"/>
                <w:lang w:val="ru-RU"/>
              </w:rPr>
            </w:pPr>
          </w:p>
          <w:p w14:paraId="723DAEA9" w14:textId="77777777" w:rsidR="00C5111E" w:rsidRPr="00576787" w:rsidRDefault="00C5111E" w:rsidP="00576787">
            <w:pPr>
              <w:jc w:val="both"/>
              <w:rPr>
                <w:rFonts w:ascii="Calibri" w:hAnsi="Calibri" w:cs="Calibri"/>
                <w:sz w:val="18"/>
                <w:szCs w:val="18"/>
                <w:lang w:val="ru-RU"/>
              </w:rPr>
            </w:pPr>
            <w:r w:rsidRPr="00576787">
              <w:rPr>
                <w:rFonts w:ascii="Calibri" w:hAnsi="Calibri" w:cs="Calibri"/>
                <w:sz w:val="18"/>
                <w:szCs w:val="18"/>
                <w:lang w:val="ru-RU"/>
              </w:rPr>
              <w:tab/>
              <w:t>РЕШИЛА:</w:t>
            </w:r>
          </w:p>
          <w:p w14:paraId="43628B52" w14:textId="77777777" w:rsidR="00C5111E" w:rsidRPr="00576787" w:rsidRDefault="00C5111E" w:rsidP="00576787">
            <w:pPr>
              <w:jc w:val="both"/>
              <w:rPr>
                <w:rFonts w:ascii="Calibri" w:hAnsi="Calibri" w:cs="Calibri"/>
                <w:sz w:val="18"/>
                <w:szCs w:val="18"/>
                <w:lang w:val="ru-RU"/>
              </w:rPr>
            </w:pPr>
          </w:p>
          <w:p w14:paraId="73FDC0B5" w14:textId="02FB3A25" w:rsidR="00C5111E" w:rsidRPr="00576787" w:rsidRDefault="00C5111E" w:rsidP="00576787">
            <w:pPr>
              <w:ind w:firstLine="709"/>
              <w:jc w:val="both"/>
              <w:rPr>
                <w:rFonts w:ascii="Calibri" w:hAnsi="Calibri" w:cs="Calibri"/>
                <w:sz w:val="18"/>
                <w:szCs w:val="18"/>
                <w:lang w:val="ru-RU"/>
              </w:rPr>
            </w:pPr>
            <w:r w:rsidRPr="00576787">
              <w:rPr>
                <w:rFonts w:ascii="Calibri" w:hAnsi="Calibri" w:cs="Calibri"/>
                <w:sz w:val="18"/>
                <w:szCs w:val="18"/>
                <w:lang w:val="ru-RU"/>
              </w:rPr>
              <w:t>1. Утвердить Положение о порядке представления ежегодного отчета главы Дальнереченского муниципального округа о результатах его деятельности, результатах</w:t>
            </w:r>
          </w:p>
        </w:tc>
        <w:tc>
          <w:tcPr>
            <w:tcW w:w="282" w:type="dxa"/>
            <w:gridSpan w:val="2"/>
            <w:shd w:val="clear" w:color="auto" w:fill="auto"/>
          </w:tcPr>
          <w:p w14:paraId="68D6D9D0" w14:textId="77777777" w:rsidR="005B1E29" w:rsidRPr="00576787" w:rsidRDefault="005B1E29" w:rsidP="00576787">
            <w:pPr>
              <w:rPr>
                <w:rFonts w:ascii="Calibri" w:hAnsi="Calibri" w:cs="Calibri"/>
                <w:sz w:val="18"/>
                <w:szCs w:val="18"/>
                <w:lang w:val="ru-RU"/>
              </w:rPr>
            </w:pPr>
          </w:p>
        </w:tc>
        <w:tc>
          <w:tcPr>
            <w:tcW w:w="3771" w:type="dxa"/>
            <w:gridSpan w:val="2"/>
            <w:shd w:val="clear" w:color="auto" w:fill="auto"/>
          </w:tcPr>
          <w:p w14:paraId="7AF24261" w14:textId="77777777" w:rsidR="00864F0F" w:rsidRPr="00576787" w:rsidRDefault="00864F0F" w:rsidP="00576787">
            <w:pPr>
              <w:jc w:val="both"/>
              <w:rPr>
                <w:rFonts w:ascii="Calibri" w:hAnsi="Calibri" w:cs="Calibri"/>
                <w:sz w:val="18"/>
                <w:szCs w:val="18"/>
                <w:lang w:val="ru-RU"/>
              </w:rPr>
            </w:pPr>
            <w:r w:rsidRPr="00576787">
              <w:rPr>
                <w:rFonts w:ascii="Calibri" w:hAnsi="Calibri" w:cs="Calibri"/>
                <w:sz w:val="18"/>
                <w:szCs w:val="18"/>
                <w:lang w:val="ru-RU"/>
              </w:rPr>
              <w:t>деятельности администрации Дальнереченского муниципального округа и иных подведомственных ему органов местного самоуправления, в том числе о решении вопросов, поставленных Думой Дальнереченского муниципального округа (прилагается).</w:t>
            </w:r>
          </w:p>
          <w:p w14:paraId="3AE97223" w14:textId="77777777" w:rsidR="00864F0F" w:rsidRPr="00576787" w:rsidRDefault="00864F0F" w:rsidP="00576787">
            <w:pPr>
              <w:ind w:firstLine="709"/>
              <w:jc w:val="both"/>
              <w:rPr>
                <w:rFonts w:ascii="Calibri" w:hAnsi="Calibri" w:cs="Calibri"/>
                <w:sz w:val="18"/>
                <w:szCs w:val="18"/>
                <w:lang w:val="ru-RU"/>
              </w:rPr>
            </w:pPr>
            <w:r w:rsidRPr="00576787">
              <w:rPr>
                <w:rFonts w:ascii="Calibri" w:hAnsi="Calibri" w:cs="Calibri"/>
                <w:sz w:val="18"/>
                <w:szCs w:val="18"/>
                <w:lang w:val="ru-RU"/>
              </w:rPr>
              <w:t>2. Признать утратившим силу решение Думы Дальнереченского муниципального района от 21.11.2018 № 480 «О порядке предоставления и заслушивания ежегодного отчета главы Дальнереченского муниципального района о результатах его деятельности, деятельности администрации Дальнереченского муниципального района, в том числе о решении вопросов, поставленных Думой Дальнереченского муниципального района».</w:t>
            </w:r>
          </w:p>
          <w:p w14:paraId="28CC6CAD" w14:textId="77777777" w:rsidR="00864F0F" w:rsidRPr="00576787" w:rsidRDefault="00864F0F" w:rsidP="00576787">
            <w:pPr>
              <w:ind w:firstLine="709"/>
              <w:jc w:val="both"/>
              <w:rPr>
                <w:rFonts w:ascii="Calibri" w:hAnsi="Calibri" w:cs="Calibri"/>
                <w:sz w:val="18"/>
                <w:szCs w:val="18"/>
                <w:lang w:val="ru-RU"/>
              </w:rPr>
            </w:pPr>
            <w:r w:rsidRPr="00576787">
              <w:rPr>
                <w:rFonts w:ascii="Calibri" w:hAnsi="Calibri" w:cs="Calibri"/>
                <w:sz w:val="18"/>
                <w:szCs w:val="18"/>
                <w:lang w:val="ru-RU"/>
              </w:rPr>
              <w:t>3. Настоящее решение вступает в силу после его официального опубликования.</w:t>
            </w:r>
          </w:p>
          <w:p w14:paraId="4571F905" w14:textId="77777777" w:rsidR="00864F0F" w:rsidRPr="00576787" w:rsidRDefault="00864F0F" w:rsidP="00576787">
            <w:pPr>
              <w:jc w:val="both"/>
              <w:rPr>
                <w:rFonts w:ascii="Calibri" w:hAnsi="Calibri" w:cs="Calibri"/>
                <w:sz w:val="18"/>
                <w:szCs w:val="18"/>
                <w:lang w:val="ru-RU"/>
              </w:rPr>
            </w:pPr>
          </w:p>
          <w:p w14:paraId="406B1C4B" w14:textId="77777777" w:rsidR="00864F0F" w:rsidRPr="00576787" w:rsidRDefault="00864F0F" w:rsidP="00576787">
            <w:pPr>
              <w:jc w:val="both"/>
              <w:rPr>
                <w:rFonts w:ascii="Calibri" w:hAnsi="Calibri" w:cs="Calibri"/>
                <w:sz w:val="18"/>
                <w:szCs w:val="18"/>
                <w:lang w:val="ru-RU"/>
              </w:rPr>
            </w:pPr>
            <w:r w:rsidRPr="00576787">
              <w:rPr>
                <w:rFonts w:ascii="Calibri" w:hAnsi="Calibri" w:cs="Calibri"/>
                <w:sz w:val="18"/>
                <w:szCs w:val="18"/>
                <w:lang w:val="ru-RU"/>
              </w:rPr>
              <w:t xml:space="preserve">Глава Дальнереченского </w:t>
            </w:r>
          </w:p>
          <w:p w14:paraId="33E438AE" w14:textId="77777777" w:rsidR="005B1E29" w:rsidRPr="00576787" w:rsidRDefault="00864F0F" w:rsidP="00576787">
            <w:pPr>
              <w:jc w:val="both"/>
              <w:rPr>
                <w:rFonts w:ascii="Calibri" w:hAnsi="Calibri" w:cs="Calibri"/>
                <w:sz w:val="18"/>
                <w:szCs w:val="18"/>
                <w:lang w:val="ru-RU"/>
              </w:rPr>
            </w:pPr>
            <w:r w:rsidRPr="00576787">
              <w:rPr>
                <w:rFonts w:ascii="Calibri" w:hAnsi="Calibri" w:cs="Calibri"/>
                <w:sz w:val="18"/>
                <w:szCs w:val="18"/>
                <w:lang w:val="ru-RU"/>
              </w:rPr>
              <w:t>муниципального округа</w:t>
            </w:r>
            <w:r w:rsidRPr="00576787">
              <w:rPr>
                <w:rFonts w:ascii="Calibri" w:hAnsi="Calibri" w:cs="Calibri"/>
                <w:sz w:val="18"/>
                <w:szCs w:val="18"/>
                <w:lang w:val="ru-RU"/>
              </w:rPr>
              <w:tab/>
              <w:t xml:space="preserve">                  В.С. Дернов</w:t>
            </w:r>
          </w:p>
          <w:p w14:paraId="3F092203" w14:textId="77777777" w:rsidR="00864F0F" w:rsidRPr="00576787" w:rsidRDefault="00864F0F" w:rsidP="00576787">
            <w:pPr>
              <w:jc w:val="both"/>
              <w:rPr>
                <w:rFonts w:ascii="Calibri" w:hAnsi="Calibri" w:cs="Calibri"/>
                <w:sz w:val="18"/>
                <w:szCs w:val="18"/>
                <w:lang w:val="ru-RU"/>
              </w:rPr>
            </w:pPr>
          </w:p>
          <w:p w14:paraId="02DAA6E7" w14:textId="77777777" w:rsidR="00864F0F" w:rsidRPr="00576787" w:rsidRDefault="00864F0F" w:rsidP="00576787">
            <w:pPr>
              <w:jc w:val="both"/>
              <w:rPr>
                <w:rFonts w:ascii="Calibri" w:hAnsi="Calibri" w:cs="Calibri"/>
                <w:sz w:val="18"/>
                <w:szCs w:val="18"/>
                <w:lang w:val="ru-RU"/>
              </w:rPr>
            </w:pPr>
          </w:p>
          <w:p w14:paraId="77DCECC2" w14:textId="77777777" w:rsidR="00864F0F" w:rsidRPr="00576787" w:rsidRDefault="00864F0F" w:rsidP="00576787">
            <w:pPr>
              <w:jc w:val="right"/>
              <w:rPr>
                <w:rFonts w:ascii="Calibri" w:hAnsi="Calibri" w:cs="Calibri"/>
                <w:sz w:val="18"/>
                <w:szCs w:val="18"/>
                <w:lang w:val="ru-RU"/>
              </w:rPr>
            </w:pPr>
            <w:r w:rsidRPr="00576787">
              <w:rPr>
                <w:rFonts w:ascii="Calibri" w:hAnsi="Calibri" w:cs="Calibri"/>
                <w:sz w:val="18"/>
                <w:szCs w:val="18"/>
                <w:lang w:val="ru-RU"/>
              </w:rPr>
              <w:t>УТВЕРЖДЕНО</w:t>
            </w:r>
          </w:p>
          <w:p w14:paraId="7173D412" w14:textId="77777777" w:rsidR="00864F0F" w:rsidRPr="00576787" w:rsidRDefault="00864F0F" w:rsidP="00576787">
            <w:pPr>
              <w:jc w:val="right"/>
              <w:rPr>
                <w:rFonts w:ascii="Calibri" w:hAnsi="Calibri" w:cs="Calibri"/>
                <w:sz w:val="18"/>
                <w:szCs w:val="18"/>
                <w:lang w:val="ru-RU"/>
              </w:rPr>
            </w:pPr>
          </w:p>
          <w:p w14:paraId="039BB1A6" w14:textId="77777777" w:rsidR="00864F0F" w:rsidRPr="00576787" w:rsidRDefault="00864F0F" w:rsidP="00576787">
            <w:pPr>
              <w:jc w:val="right"/>
              <w:rPr>
                <w:rFonts w:ascii="Calibri" w:hAnsi="Calibri" w:cs="Calibri"/>
                <w:sz w:val="18"/>
                <w:szCs w:val="18"/>
                <w:lang w:val="ru-RU"/>
              </w:rPr>
            </w:pPr>
            <w:r w:rsidRPr="00576787">
              <w:rPr>
                <w:rFonts w:ascii="Calibri" w:hAnsi="Calibri" w:cs="Calibri"/>
                <w:sz w:val="18"/>
                <w:szCs w:val="18"/>
                <w:lang w:val="ru-RU"/>
              </w:rPr>
              <w:t xml:space="preserve">решением Думы </w:t>
            </w:r>
          </w:p>
          <w:p w14:paraId="06FAF191" w14:textId="77777777" w:rsidR="00864F0F" w:rsidRPr="00576787" w:rsidRDefault="00864F0F" w:rsidP="00576787">
            <w:pPr>
              <w:jc w:val="right"/>
              <w:rPr>
                <w:rFonts w:ascii="Calibri" w:hAnsi="Calibri" w:cs="Calibri"/>
                <w:sz w:val="18"/>
                <w:szCs w:val="18"/>
                <w:lang w:val="ru-RU"/>
              </w:rPr>
            </w:pPr>
            <w:r w:rsidRPr="00576787">
              <w:rPr>
                <w:rFonts w:ascii="Calibri" w:hAnsi="Calibri" w:cs="Calibri"/>
                <w:sz w:val="18"/>
                <w:szCs w:val="18"/>
                <w:lang w:val="ru-RU"/>
              </w:rPr>
              <w:t>Дальнереченского</w:t>
            </w:r>
          </w:p>
          <w:p w14:paraId="64120D5B" w14:textId="77777777" w:rsidR="00864F0F" w:rsidRPr="00576787" w:rsidRDefault="00864F0F" w:rsidP="00576787">
            <w:pPr>
              <w:jc w:val="right"/>
              <w:rPr>
                <w:rFonts w:ascii="Calibri" w:hAnsi="Calibri" w:cs="Calibri"/>
                <w:sz w:val="18"/>
                <w:szCs w:val="18"/>
                <w:lang w:val="ru-RU"/>
              </w:rPr>
            </w:pPr>
            <w:r w:rsidRPr="00576787">
              <w:rPr>
                <w:rFonts w:ascii="Calibri" w:hAnsi="Calibri" w:cs="Calibri"/>
                <w:sz w:val="18"/>
                <w:szCs w:val="18"/>
                <w:lang w:val="ru-RU"/>
              </w:rPr>
              <w:t xml:space="preserve">муниципального округа </w:t>
            </w:r>
          </w:p>
          <w:p w14:paraId="2397596A" w14:textId="77777777" w:rsidR="00864F0F" w:rsidRPr="00576787" w:rsidRDefault="00864F0F" w:rsidP="00576787">
            <w:pPr>
              <w:jc w:val="right"/>
              <w:rPr>
                <w:rFonts w:ascii="Calibri" w:hAnsi="Calibri" w:cs="Calibri"/>
                <w:sz w:val="18"/>
                <w:szCs w:val="18"/>
                <w:lang w:val="ru-RU"/>
              </w:rPr>
            </w:pPr>
            <w:r w:rsidRPr="00576787">
              <w:rPr>
                <w:rFonts w:ascii="Calibri" w:hAnsi="Calibri" w:cs="Calibri"/>
                <w:sz w:val="18"/>
                <w:szCs w:val="18"/>
                <w:lang w:val="ru-RU"/>
              </w:rPr>
              <w:t>от 30 апреля 2026 № 123-МНПА</w:t>
            </w:r>
          </w:p>
          <w:p w14:paraId="004E0CEE" w14:textId="77777777" w:rsidR="00864F0F" w:rsidRPr="00576787" w:rsidRDefault="00864F0F" w:rsidP="00576787">
            <w:pPr>
              <w:jc w:val="both"/>
              <w:rPr>
                <w:rFonts w:ascii="Calibri" w:hAnsi="Calibri" w:cs="Calibri"/>
                <w:sz w:val="18"/>
                <w:szCs w:val="18"/>
                <w:lang w:val="ru-RU"/>
              </w:rPr>
            </w:pPr>
          </w:p>
          <w:p w14:paraId="7A1B7934" w14:textId="77777777" w:rsidR="00864F0F" w:rsidRPr="00576787" w:rsidRDefault="00864F0F" w:rsidP="00576787">
            <w:pPr>
              <w:jc w:val="center"/>
              <w:rPr>
                <w:rFonts w:ascii="Calibri" w:hAnsi="Calibri" w:cs="Calibri"/>
                <w:b/>
                <w:bCs/>
                <w:sz w:val="18"/>
                <w:szCs w:val="18"/>
                <w:lang w:val="ru-RU"/>
              </w:rPr>
            </w:pPr>
            <w:r w:rsidRPr="00576787">
              <w:rPr>
                <w:rFonts w:ascii="Calibri" w:hAnsi="Calibri" w:cs="Calibri"/>
                <w:b/>
                <w:bCs/>
                <w:sz w:val="18"/>
                <w:szCs w:val="18"/>
                <w:lang w:val="ru-RU"/>
              </w:rPr>
              <w:t>ПОЛОЖЕНИЕ</w:t>
            </w:r>
          </w:p>
          <w:p w14:paraId="0B05ACC4" w14:textId="4997C8CE" w:rsidR="00864F0F" w:rsidRPr="00576787" w:rsidRDefault="00864F0F" w:rsidP="00576787">
            <w:pPr>
              <w:jc w:val="center"/>
              <w:rPr>
                <w:rFonts w:ascii="Calibri" w:hAnsi="Calibri" w:cs="Calibri"/>
                <w:b/>
                <w:bCs/>
                <w:sz w:val="18"/>
                <w:szCs w:val="18"/>
                <w:lang w:val="ru-RU"/>
              </w:rPr>
            </w:pPr>
            <w:r w:rsidRPr="00576787">
              <w:rPr>
                <w:rFonts w:ascii="Calibri" w:hAnsi="Calibri" w:cs="Calibri"/>
                <w:b/>
                <w:bCs/>
                <w:sz w:val="18"/>
                <w:szCs w:val="18"/>
                <w:lang w:val="ru-RU"/>
              </w:rPr>
              <w:t>о порядке представления ежегодного отчета главы Дальнереченского муниципального округа о результатах его деятельности, результатах деятельности администрации Дальнереченского муниципального округа и иных подведомственных ему органов местного самоуправления, в том числе о решении вопросов, поставленных Думой Дальнереченского муниципального округа</w:t>
            </w:r>
          </w:p>
          <w:p w14:paraId="73C18BD4" w14:textId="77777777" w:rsidR="00864F0F" w:rsidRPr="00576787" w:rsidRDefault="00864F0F" w:rsidP="00576787">
            <w:pPr>
              <w:jc w:val="both"/>
              <w:rPr>
                <w:rFonts w:ascii="Calibri" w:hAnsi="Calibri" w:cs="Calibri"/>
                <w:sz w:val="18"/>
                <w:szCs w:val="18"/>
                <w:lang w:val="ru-RU"/>
              </w:rPr>
            </w:pPr>
          </w:p>
          <w:p w14:paraId="14830D4C" w14:textId="77777777" w:rsidR="00864F0F" w:rsidRPr="00576787" w:rsidRDefault="00864F0F" w:rsidP="00576787">
            <w:pPr>
              <w:jc w:val="center"/>
              <w:rPr>
                <w:rFonts w:ascii="Calibri" w:hAnsi="Calibri" w:cs="Calibri"/>
                <w:b/>
                <w:bCs/>
                <w:sz w:val="18"/>
                <w:szCs w:val="18"/>
                <w:lang w:val="ru-RU"/>
              </w:rPr>
            </w:pPr>
            <w:r w:rsidRPr="00576787">
              <w:rPr>
                <w:rFonts w:ascii="Calibri" w:hAnsi="Calibri" w:cs="Calibri"/>
                <w:b/>
                <w:bCs/>
                <w:sz w:val="18"/>
                <w:szCs w:val="18"/>
                <w:lang w:val="ru-RU"/>
              </w:rPr>
              <w:t>Статья 1. Общие положения</w:t>
            </w:r>
          </w:p>
          <w:p w14:paraId="02A1D4BC" w14:textId="77777777" w:rsidR="00864F0F" w:rsidRPr="00576787" w:rsidRDefault="00864F0F" w:rsidP="00576787">
            <w:pPr>
              <w:jc w:val="both"/>
              <w:rPr>
                <w:rFonts w:ascii="Calibri" w:hAnsi="Calibri" w:cs="Calibri"/>
                <w:sz w:val="18"/>
                <w:szCs w:val="18"/>
                <w:lang w:val="ru-RU"/>
              </w:rPr>
            </w:pPr>
          </w:p>
          <w:p w14:paraId="156EED49" w14:textId="4C779B86" w:rsidR="00864F0F" w:rsidRPr="00576787" w:rsidRDefault="00864F0F" w:rsidP="00576787">
            <w:pPr>
              <w:ind w:firstLine="709"/>
              <w:jc w:val="both"/>
              <w:rPr>
                <w:rFonts w:ascii="Calibri" w:hAnsi="Calibri" w:cs="Calibri"/>
                <w:sz w:val="18"/>
                <w:szCs w:val="18"/>
                <w:lang w:val="ru-RU"/>
              </w:rPr>
            </w:pPr>
            <w:r w:rsidRPr="00576787">
              <w:rPr>
                <w:rFonts w:ascii="Calibri" w:hAnsi="Calibri" w:cs="Calibri"/>
                <w:sz w:val="18"/>
                <w:szCs w:val="18"/>
                <w:lang w:val="ru-RU"/>
              </w:rPr>
              <w:t>Настоящее Положение разработано в</w:t>
            </w:r>
          </w:p>
        </w:tc>
      </w:tr>
      <w:tr w:rsidR="00F95141" w:rsidRPr="00576787" w14:paraId="4D58619A" w14:textId="77777777" w:rsidTr="00F95141">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E15362B" w14:textId="77777777" w:rsidR="00F95141" w:rsidRPr="00576787" w:rsidRDefault="00F95141"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ECBD933" w14:textId="55A5CCC3" w:rsidR="00F95141" w:rsidRPr="00576787" w:rsidRDefault="00F95141"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45</w:t>
            </w:r>
          </w:p>
        </w:tc>
      </w:tr>
    </w:tbl>
    <w:p w14:paraId="52A5363F" w14:textId="77777777" w:rsidR="00F95141" w:rsidRPr="00576787" w:rsidRDefault="00F95141"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F95141" w:rsidRPr="00576787" w14:paraId="110B7346" w14:textId="77777777" w:rsidTr="002B7D50">
        <w:trPr>
          <w:gridBefore w:val="1"/>
          <w:wBefore w:w="55" w:type="dxa"/>
          <w:trHeight w:val="18"/>
        </w:trPr>
        <w:tc>
          <w:tcPr>
            <w:tcW w:w="3772" w:type="dxa"/>
            <w:shd w:val="clear" w:color="auto" w:fill="auto"/>
          </w:tcPr>
          <w:p w14:paraId="2F42F8C0" w14:textId="77777777" w:rsidR="00F95141" w:rsidRPr="00576787" w:rsidRDefault="00F95141" w:rsidP="00576787">
            <w:pPr>
              <w:jc w:val="both"/>
              <w:rPr>
                <w:rFonts w:ascii="Calibri" w:hAnsi="Calibri" w:cs="Calibri"/>
                <w:sz w:val="18"/>
                <w:szCs w:val="18"/>
                <w:lang w:val="ru-RU"/>
              </w:rPr>
            </w:pPr>
            <w:r w:rsidRPr="00576787">
              <w:rPr>
                <w:rFonts w:ascii="Calibri" w:hAnsi="Calibri" w:cs="Calibri"/>
                <w:sz w:val="18"/>
                <w:szCs w:val="18"/>
                <w:lang w:val="ru-RU"/>
              </w:rPr>
              <w:t xml:space="preserve">соответствии с Федеральным законом от 20.03.2025 № 33-ФЗ «Об общих принципах организации местного самоуправления в единой системе публичной власти», Уставом Дальнереченского муниципального округа в целях организации взаимодействия органов местного самоуправления Дальнереченского муниципального округа в процессе подготовки ежегодного отчета главы Дальнереченского муниципального округа о результатах его деятельности, результатах деятельности администрации Дальнереченского муниципального округа и иных подведомственных ему органов местного самоуправления, в том числе о решении вопросов, поставленных Думой Дальнереченского муниципального округа (далее - отчет главы). </w:t>
            </w:r>
          </w:p>
          <w:p w14:paraId="374DA887" w14:textId="77777777" w:rsidR="00F95141" w:rsidRPr="00576787" w:rsidRDefault="00F95141" w:rsidP="00576787">
            <w:pPr>
              <w:jc w:val="both"/>
              <w:rPr>
                <w:rFonts w:ascii="Calibri" w:hAnsi="Calibri" w:cs="Calibri"/>
                <w:sz w:val="18"/>
                <w:szCs w:val="18"/>
                <w:lang w:val="ru-RU"/>
              </w:rPr>
            </w:pPr>
          </w:p>
          <w:p w14:paraId="39472786" w14:textId="77777777" w:rsidR="00F95141" w:rsidRPr="00576787" w:rsidRDefault="00F95141" w:rsidP="00576787">
            <w:pPr>
              <w:jc w:val="center"/>
              <w:rPr>
                <w:rFonts w:ascii="Calibri" w:hAnsi="Calibri" w:cs="Calibri"/>
                <w:b/>
                <w:bCs/>
                <w:sz w:val="18"/>
                <w:szCs w:val="18"/>
                <w:lang w:val="ru-RU"/>
              </w:rPr>
            </w:pPr>
            <w:r w:rsidRPr="00576787">
              <w:rPr>
                <w:rFonts w:ascii="Calibri" w:hAnsi="Calibri" w:cs="Calibri"/>
                <w:b/>
                <w:bCs/>
                <w:sz w:val="18"/>
                <w:szCs w:val="18"/>
                <w:lang w:val="ru-RU"/>
              </w:rPr>
              <w:t>Статья 2. Порядок представления и рассмотрения отчета главы</w:t>
            </w:r>
          </w:p>
          <w:p w14:paraId="79C40968" w14:textId="77777777" w:rsidR="00F95141" w:rsidRPr="00576787" w:rsidRDefault="00F95141" w:rsidP="00576787">
            <w:pPr>
              <w:jc w:val="both"/>
              <w:rPr>
                <w:rFonts w:ascii="Calibri" w:hAnsi="Calibri" w:cs="Calibri"/>
                <w:sz w:val="18"/>
                <w:szCs w:val="18"/>
                <w:lang w:val="ru-RU"/>
              </w:rPr>
            </w:pPr>
          </w:p>
          <w:p w14:paraId="70A9D0CA" w14:textId="77777777" w:rsidR="00F95141" w:rsidRPr="00576787" w:rsidRDefault="00F95141" w:rsidP="00576787">
            <w:pPr>
              <w:ind w:firstLine="709"/>
              <w:jc w:val="both"/>
              <w:rPr>
                <w:rFonts w:ascii="Calibri" w:hAnsi="Calibri" w:cs="Calibri"/>
                <w:sz w:val="18"/>
                <w:szCs w:val="18"/>
                <w:lang w:val="ru-RU"/>
              </w:rPr>
            </w:pPr>
            <w:r w:rsidRPr="00576787">
              <w:rPr>
                <w:rFonts w:ascii="Calibri" w:hAnsi="Calibri" w:cs="Calibri"/>
                <w:sz w:val="18"/>
                <w:szCs w:val="18"/>
                <w:lang w:val="ru-RU"/>
              </w:rPr>
              <w:t>1. Отчет главы заслушивается ежегодно до 1 мая года, следующего за отчетным. Докладчик лично представляет его на открытом заседании Думы Дальнереченского муниципального округа. Время выступления ограничено 30 минутами.</w:t>
            </w:r>
          </w:p>
          <w:p w14:paraId="3DBBD8E2" w14:textId="77777777" w:rsidR="00F95141" w:rsidRPr="00576787" w:rsidRDefault="00F95141" w:rsidP="00576787">
            <w:pPr>
              <w:ind w:firstLine="709"/>
              <w:jc w:val="both"/>
              <w:rPr>
                <w:rFonts w:ascii="Calibri" w:hAnsi="Calibri" w:cs="Calibri"/>
                <w:sz w:val="18"/>
                <w:szCs w:val="18"/>
                <w:lang w:val="ru-RU"/>
              </w:rPr>
            </w:pPr>
            <w:r w:rsidRPr="00576787">
              <w:rPr>
                <w:rFonts w:ascii="Calibri" w:hAnsi="Calibri" w:cs="Calibri"/>
                <w:sz w:val="18"/>
                <w:szCs w:val="18"/>
                <w:lang w:val="ru-RU"/>
              </w:rPr>
              <w:t>Датой внесения отчета считается дата регистрации его оригинала на бумажном носителе аппаратом Думы Дальнереченского муниципального округа.</w:t>
            </w:r>
          </w:p>
          <w:p w14:paraId="6A7C278C" w14:textId="77777777" w:rsidR="00F95141" w:rsidRPr="00576787" w:rsidRDefault="00F95141" w:rsidP="00576787">
            <w:pPr>
              <w:ind w:firstLine="709"/>
              <w:jc w:val="both"/>
              <w:rPr>
                <w:rFonts w:ascii="Calibri" w:hAnsi="Calibri" w:cs="Calibri"/>
                <w:sz w:val="18"/>
                <w:szCs w:val="18"/>
                <w:lang w:val="ru-RU"/>
              </w:rPr>
            </w:pPr>
            <w:r w:rsidRPr="00576787">
              <w:rPr>
                <w:rFonts w:ascii="Calibri" w:hAnsi="Calibri" w:cs="Calibri"/>
                <w:sz w:val="18"/>
                <w:szCs w:val="18"/>
                <w:lang w:val="ru-RU"/>
              </w:rPr>
              <w:t>2. Порядок подготовки отчета и структура доклада определяются главой Дальнереченского муниципального округа самостоятельно.</w:t>
            </w:r>
          </w:p>
          <w:p w14:paraId="271EFEE8" w14:textId="380610B5" w:rsidR="00F95141" w:rsidRPr="00576787" w:rsidRDefault="00F95141" w:rsidP="00576787">
            <w:pPr>
              <w:ind w:firstLine="709"/>
              <w:jc w:val="both"/>
              <w:rPr>
                <w:rFonts w:ascii="Calibri" w:hAnsi="Calibri" w:cs="Calibri"/>
                <w:sz w:val="18"/>
                <w:szCs w:val="18"/>
                <w:lang w:val="ru-RU"/>
              </w:rPr>
            </w:pPr>
            <w:r w:rsidRPr="00576787">
              <w:rPr>
                <w:rFonts w:ascii="Calibri" w:hAnsi="Calibri" w:cs="Calibri"/>
                <w:sz w:val="18"/>
                <w:szCs w:val="18"/>
                <w:lang w:val="ru-RU"/>
              </w:rPr>
              <w:t>3. Отчет должен содержать полную информацию за предшествующий отчету календарный год о результатах деятельности главы Дальнереченского муниципального округа, о результатах деятельности администрации Дальнереченского муниципального округа и иных подведомственных ему органов местного самоуправления, в том числе о решении вопросов, поставленных Думой</w:t>
            </w:r>
          </w:p>
        </w:tc>
        <w:tc>
          <w:tcPr>
            <w:tcW w:w="283" w:type="dxa"/>
            <w:shd w:val="clear" w:color="auto" w:fill="auto"/>
          </w:tcPr>
          <w:p w14:paraId="6B25D2F6" w14:textId="77777777" w:rsidR="00F95141" w:rsidRPr="00576787" w:rsidRDefault="00F95141" w:rsidP="00576787">
            <w:pPr>
              <w:rPr>
                <w:rFonts w:ascii="Calibri" w:hAnsi="Calibri" w:cs="Calibri"/>
                <w:sz w:val="18"/>
                <w:szCs w:val="18"/>
                <w:lang w:val="ru-RU"/>
              </w:rPr>
            </w:pPr>
          </w:p>
        </w:tc>
        <w:tc>
          <w:tcPr>
            <w:tcW w:w="3771" w:type="dxa"/>
            <w:shd w:val="clear" w:color="auto" w:fill="auto"/>
          </w:tcPr>
          <w:p w14:paraId="4DD40CEC" w14:textId="77777777" w:rsidR="00423F99" w:rsidRPr="00576787" w:rsidRDefault="00423F99" w:rsidP="00576787">
            <w:pPr>
              <w:jc w:val="both"/>
              <w:rPr>
                <w:rFonts w:ascii="Calibri" w:hAnsi="Calibri" w:cs="Calibri"/>
                <w:sz w:val="18"/>
                <w:szCs w:val="18"/>
                <w:lang w:val="ru-RU"/>
              </w:rPr>
            </w:pPr>
            <w:r w:rsidRPr="00576787">
              <w:rPr>
                <w:rFonts w:ascii="Calibri" w:hAnsi="Calibri" w:cs="Calibri"/>
                <w:sz w:val="18"/>
                <w:szCs w:val="18"/>
                <w:lang w:val="ru-RU"/>
              </w:rPr>
              <w:t>Дальнереченского муниципального округа, в том числе:</w:t>
            </w:r>
          </w:p>
          <w:p w14:paraId="5B008676" w14:textId="77777777" w:rsidR="00423F99" w:rsidRPr="00576787" w:rsidRDefault="00423F99" w:rsidP="00576787">
            <w:pPr>
              <w:ind w:firstLine="709"/>
              <w:jc w:val="both"/>
              <w:rPr>
                <w:rFonts w:ascii="Calibri" w:hAnsi="Calibri" w:cs="Calibri"/>
                <w:sz w:val="18"/>
                <w:szCs w:val="18"/>
                <w:lang w:val="ru-RU"/>
              </w:rPr>
            </w:pPr>
            <w:r w:rsidRPr="00576787">
              <w:rPr>
                <w:rFonts w:ascii="Calibri" w:hAnsi="Calibri" w:cs="Calibri"/>
                <w:sz w:val="18"/>
                <w:szCs w:val="18"/>
                <w:lang w:val="ru-RU"/>
              </w:rPr>
              <w:t>1) о состоянии социально-экономического положения Дальнереченского муниципального округа;</w:t>
            </w:r>
          </w:p>
          <w:p w14:paraId="3E3336B5" w14:textId="77777777" w:rsidR="00423F99" w:rsidRPr="00576787" w:rsidRDefault="00423F99" w:rsidP="00576787">
            <w:pPr>
              <w:ind w:firstLine="709"/>
              <w:jc w:val="both"/>
              <w:rPr>
                <w:rFonts w:ascii="Calibri" w:hAnsi="Calibri" w:cs="Calibri"/>
                <w:sz w:val="18"/>
                <w:szCs w:val="18"/>
                <w:lang w:val="ru-RU"/>
              </w:rPr>
            </w:pPr>
            <w:r w:rsidRPr="00576787">
              <w:rPr>
                <w:rFonts w:ascii="Calibri" w:hAnsi="Calibri" w:cs="Calibri"/>
                <w:sz w:val="18"/>
                <w:szCs w:val="18"/>
                <w:lang w:val="ru-RU"/>
              </w:rPr>
              <w:t>2) о достигнутых показателях эффективности деятельности органов местного самоуправления;</w:t>
            </w:r>
          </w:p>
          <w:p w14:paraId="4DC68F6D" w14:textId="77777777" w:rsidR="00423F99" w:rsidRPr="00576787" w:rsidRDefault="00423F99" w:rsidP="00576787">
            <w:pPr>
              <w:ind w:firstLine="709"/>
              <w:jc w:val="both"/>
              <w:rPr>
                <w:rFonts w:ascii="Calibri" w:hAnsi="Calibri" w:cs="Calibri"/>
                <w:sz w:val="18"/>
                <w:szCs w:val="18"/>
                <w:lang w:val="ru-RU"/>
              </w:rPr>
            </w:pPr>
            <w:r w:rsidRPr="00576787">
              <w:rPr>
                <w:rFonts w:ascii="Calibri" w:hAnsi="Calibri" w:cs="Calibri"/>
                <w:sz w:val="18"/>
                <w:szCs w:val="18"/>
                <w:lang w:val="ru-RU"/>
              </w:rPr>
              <w:t>3) о результатах реализации планов и программ развития Дальнереченского муниципального округа, муниципальных целевых программ;</w:t>
            </w:r>
          </w:p>
          <w:p w14:paraId="557921FC" w14:textId="77777777" w:rsidR="00423F99" w:rsidRPr="00576787" w:rsidRDefault="00423F99" w:rsidP="00576787">
            <w:pPr>
              <w:ind w:firstLine="709"/>
              <w:jc w:val="both"/>
              <w:rPr>
                <w:rFonts w:ascii="Calibri" w:hAnsi="Calibri" w:cs="Calibri"/>
                <w:sz w:val="18"/>
                <w:szCs w:val="18"/>
                <w:lang w:val="ru-RU"/>
              </w:rPr>
            </w:pPr>
            <w:r w:rsidRPr="00576787">
              <w:rPr>
                <w:rFonts w:ascii="Calibri" w:hAnsi="Calibri" w:cs="Calibri"/>
                <w:sz w:val="18"/>
                <w:szCs w:val="18"/>
                <w:lang w:val="ru-RU"/>
              </w:rPr>
              <w:t>4) об исполнении отдельных государственных полномочий, переданных администрации Дальнереченского муниципального округа федеральными законами и законами Приморского края.</w:t>
            </w:r>
          </w:p>
          <w:p w14:paraId="2319B523" w14:textId="77777777" w:rsidR="00423F99" w:rsidRPr="00576787" w:rsidRDefault="00423F99"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В качестве комментария к отчету главы могут быть приложены презентационные материалы, слайды, таблицы, иллюстрации и иные материалы. </w:t>
            </w:r>
          </w:p>
          <w:p w14:paraId="2C46CB78" w14:textId="77777777" w:rsidR="00423F99" w:rsidRPr="00576787" w:rsidRDefault="00423F99" w:rsidP="00576787">
            <w:pPr>
              <w:ind w:firstLine="709"/>
              <w:jc w:val="both"/>
              <w:rPr>
                <w:rFonts w:ascii="Calibri" w:hAnsi="Calibri" w:cs="Calibri"/>
                <w:sz w:val="18"/>
                <w:szCs w:val="18"/>
                <w:lang w:val="ru-RU"/>
              </w:rPr>
            </w:pPr>
            <w:r w:rsidRPr="00576787">
              <w:rPr>
                <w:rFonts w:ascii="Calibri" w:hAnsi="Calibri" w:cs="Calibri"/>
                <w:sz w:val="18"/>
                <w:szCs w:val="18"/>
                <w:lang w:val="ru-RU"/>
              </w:rPr>
              <w:t>4. Отчет главы Дальнереченского муниципального округа не позднее чем за 10 рабочих дней до его рассмотрения на заседании Думы Дальнереченского муниципального округа, на котором планируется заслушивание отчета главы, направляется в комиссию по экономической политике и собственности Думы Дальнереченского муниципального округа для его предварительного рассмотрения (далее - Комиссия).</w:t>
            </w:r>
          </w:p>
          <w:p w14:paraId="32F88692" w14:textId="3255E443" w:rsidR="00423F99" w:rsidRPr="00576787" w:rsidRDefault="00423F99"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На заседание Комиссии могут приглашаться депутаты других постоянных комиссий Думы Дальнереченского муниципального округа. </w:t>
            </w:r>
          </w:p>
          <w:p w14:paraId="034F6FED" w14:textId="24229A0F" w:rsidR="00423F99" w:rsidRPr="00576787" w:rsidRDefault="00423F99" w:rsidP="00576787">
            <w:pPr>
              <w:ind w:firstLine="709"/>
              <w:jc w:val="both"/>
              <w:rPr>
                <w:rFonts w:ascii="Calibri" w:hAnsi="Calibri" w:cs="Calibri"/>
                <w:sz w:val="18"/>
                <w:szCs w:val="18"/>
                <w:lang w:val="ru-RU"/>
              </w:rPr>
            </w:pPr>
            <w:r w:rsidRPr="00576787">
              <w:rPr>
                <w:rFonts w:ascii="Calibri" w:hAnsi="Calibri" w:cs="Calibri"/>
                <w:sz w:val="18"/>
                <w:szCs w:val="18"/>
                <w:lang w:val="ru-RU"/>
              </w:rPr>
              <w:t>Комиссия обобщает поступившие на ее заседание вопросы и формирует перечень вопросов к главе Дальнереченского муниципального округа по содержанию отчета главы за отчетный период.</w:t>
            </w:r>
          </w:p>
          <w:p w14:paraId="251B088D" w14:textId="1B2AF0B7" w:rsidR="00F95141" w:rsidRPr="00576787" w:rsidRDefault="00423F99" w:rsidP="00576787">
            <w:pPr>
              <w:ind w:firstLine="709"/>
              <w:jc w:val="both"/>
              <w:rPr>
                <w:rFonts w:ascii="Calibri" w:hAnsi="Calibri" w:cs="Calibri"/>
                <w:sz w:val="18"/>
                <w:szCs w:val="18"/>
                <w:lang w:val="ru-RU"/>
              </w:rPr>
            </w:pPr>
            <w:r w:rsidRPr="00576787">
              <w:rPr>
                <w:rFonts w:ascii="Calibri" w:hAnsi="Calibri" w:cs="Calibri"/>
                <w:sz w:val="18"/>
                <w:szCs w:val="18"/>
                <w:lang w:val="ru-RU"/>
              </w:rPr>
              <w:t>5. Перечень вопросов направляется главе Дальнереченского муниципального округа не позднее чем за 5 рабочих дней до даты проведения заседания Думы Дальнереченского муниципального округа, на котором планируется заслушивание отчета главы.</w:t>
            </w:r>
          </w:p>
        </w:tc>
        <w:tc>
          <w:tcPr>
            <w:tcW w:w="283" w:type="dxa"/>
            <w:shd w:val="clear" w:color="auto" w:fill="auto"/>
          </w:tcPr>
          <w:p w14:paraId="1923D354" w14:textId="77777777" w:rsidR="00F95141" w:rsidRPr="00576787" w:rsidRDefault="00F95141" w:rsidP="00576787">
            <w:pPr>
              <w:rPr>
                <w:rFonts w:ascii="Calibri" w:hAnsi="Calibri" w:cs="Calibri"/>
                <w:sz w:val="18"/>
                <w:szCs w:val="18"/>
                <w:lang w:val="ru-RU"/>
              </w:rPr>
            </w:pPr>
          </w:p>
        </w:tc>
        <w:tc>
          <w:tcPr>
            <w:tcW w:w="3771" w:type="dxa"/>
            <w:shd w:val="clear" w:color="auto" w:fill="auto"/>
          </w:tcPr>
          <w:p w14:paraId="4F2B9332" w14:textId="77777777" w:rsidR="00423F99" w:rsidRPr="00576787" w:rsidRDefault="00423F99" w:rsidP="00576787">
            <w:pPr>
              <w:ind w:firstLine="709"/>
              <w:jc w:val="both"/>
              <w:rPr>
                <w:rFonts w:ascii="Calibri" w:hAnsi="Calibri" w:cs="Calibri"/>
                <w:sz w:val="18"/>
                <w:szCs w:val="18"/>
                <w:lang w:val="ru-RU"/>
              </w:rPr>
            </w:pPr>
            <w:r w:rsidRPr="00576787">
              <w:rPr>
                <w:rFonts w:ascii="Calibri" w:hAnsi="Calibri" w:cs="Calibri"/>
                <w:sz w:val="18"/>
                <w:szCs w:val="18"/>
                <w:lang w:val="ru-RU"/>
              </w:rPr>
              <w:t>Вопросы и предложения подлежат обязательному рассмотрению главой Дальнереченского муниципального округа, результаты рассмотрения оформляются в письменном виде и приобщаются к отчету.</w:t>
            </w:r>
          </w:p>
          <w:p w14:paraId="55BAC49F" w14:textId="77777777" w:rsidR="00423F99" w:rsidRPr="00576787" w:rsidRDefault="00423F99"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6. Глава Дальнереченского муниципального округа в письменной форме уведомляется о дате, времени и месте заседания Думы Дальнереченского муниципального округа, на котором планируется заслушивание отчета главы. </w:t>
            </w:r>
          </w:p>
          <w:p w14:paraId="7915F155" w14:textId="77777777" w:rsidR="00423F99" w:rsidRPr="00576787" w:rsidRDefault="00423F99" w:rsidP="00576787">
            <w:pPr>
              <w:ind w:firstLine="709"/>
              <w:jc w:val="both"/>
              <w:rPr>
                <w:rFonts w:ascii="Calibri" w:hAnsi="Calibri" w:cs="Calibri"/>
                <w:sz w:val="18"/>
                <w:szCs w:val="18"/>
                <w:lang w:val="ru-RU"/>
              </w:rPr>
            </w:pPr>
            <w:r w:rsidRPr="00576787">
              <w:rPr>
                <w:rFonts w:ascii="Calibri" w:hAnsi="Calibri" w:cs="Calibri"/>
                <w:sz w:val="18"/>
                <w:szCs w:val="18"/>
                <w:lang w:val="ru-RU"/>
              </w:rPr>
              <w:tab/>
              <w:t xml:space="preserve">7. Информация о дате, времени и месте заседания Думы Дальнереченского муниципального округа, на котором планируется заслушивание отчета главы, размещается на официальном сайте администрации Дальнереченского муниципального округа в информационно-телекоммуникационной сети «Интернет».    </w:t>
            </w:r>
          </w:p>
          <w:p w14:paraId="59D84775" w14:textId="77777777" w:rsidR="00423F99" w:rsidRPr="00576787" w:rsidRDefault="00423F99" w:rsidP="00576787">
            <w:pPr>
              <w:ind w:firstLine="709"/>
              <w:jc w:val="both"/>
              <w:rPr>
                <w:rFonts w:ascii="Calibri" w:hAnsi="Calibri" w:cs="Calibri"/>
                <w:sz w:val="18"/>
                <w:szCs w:val="18"/>
                <w:lang w:val="ru-RU"/>
              </w:rPr>
            </w:pPr>
            <w:r w:rsidRPr="00576787">
              <w:rPr>
                <w:rFonts w:ascii="Calibri" w:hAnsi="Calibri" w:cs="Calibri"/>
                <w:sz w:val="18"/>
                <w:szCs w:val="18"/>
                <w:lang w:val="ru-RU"/>
              </w:rPr>
              <w:t>8. Отчет главы заслушивается после рассмотрения ежегодных отчетов об исполнении бюджета Дальнереченского муниципального округа и итогов социально-экономического развития Дальнереченского муниципального округа за прошедший год.</w:t>
            </w:r>
          </w:p>
          <w:p w14:paraId="593A3DD3" w14:textId="77777777" w:rsidR="00423F99" w:rsidRPr="00576787" w:rsidRDefault="00423F99" w:rsidP="00576787">
            <w:pPr>
              <w:ind w:firstLine="709"/>
              <w:jc w:val="both"/>
              <w:rPr>
                <w:rFonts w:ascii="Calibri" w:hAnsi="Calibri" w:cs="Calibri"/>
                <w:sz w:val="18"/>
                <w:szCs w:val="18"/>
                <w:lang w:val="ru-RU"/>
              </w:rPr>
            </w:pPr>
            <w:r w:rsidRPr="00576787">
              <w:rPr>
                <w:rFonts w:ascii="Calibri" w:hAnsi="Calibri" w:cs="Calibri"/>
                <w:sz w:val="18"/>
                <w:szCs w:val="18"/>
                <w:lang w:val="ru-RU"/>
              </w:rPr>
              <w:t>9. По результатам заслушивания отчета главы Дальнереченского муниципального округа Дума Дальнереченского муниципального округа принимает мотивированное решение, которое включает в себя следующие положения:</w:t>
            </w:r>
          </w:p>
          <w:p w14:paraId="2A62BE31" w14:textId="77777777" w:rsidR="00423F99" w:rsidRPr="00576787" w:rsidRDefault="00423F99"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об утверждении или </w:t>
            </w:r>
            <w:proofErr w:type="spellStart"/>
            <w:r w:rsidRPr="00576787">
              <w:rPr>
                <w:rFonts w:ascii="Calibri" w:hAnsi="Calibri" w:cs="Calibri"/>
                <w:sz w:val="18"/>
                <w:szCs w:val="18"/>
                <w:lang w:val="ru-RU"/>
              </w:rPr>
              <w:t>неутверждении</w:t>
            </w:r>
            <w:proofErr w:type="spellEnd"/>
            <w:r w:rsidRPr="00576787">
              <w:rPr>
                <w:rFonts w:ascii="Calibri" w:hAnsi="Calibri" w:cs="Calibri"/>
                <w:sz w:val="18"/>
                <w:szCs w:val="18"/>
                <w:lang w:val="ru-RU"/>
              </w:rPr>
              <w:t xml:space="preserve"> отчета главы;</w:t>
            </w:r>
          </w:p>
          <w:p w14:paraId="29271EEA" w14:textId="77777777" w:rsidR="00423F99" w:rsidRPr="00576787" w:rsidRDefault="00423F99" w:rsidP="00576787">
            <w:pPr>
              <w:ind w:firstLine="709"/>
              <w:jc w:val="both"/>
              <w:rPr>
                <w:rFonts w:ascii="Calibri" w:hAnsi="Calibri" w:cs="Calibri"/>
                <w:sz w:val="18"/>
                <w:szCs w:val="18"/>
                <w:lang w:val="ru-RU"/>
              </w:rPr>
            </w:pPr>
            <w:r w:rsidRPr="00576787">
              <w:rPr>
                <w:rFonts w:ascii="Calibri" w:hAnsi="Calibri" w:cs="Calibri"/>
                <w:sz w:val="18"/>
                <w:szCs w:val="18"/>
                <w:lang w:val="ru-RU"/>
              </w:rPr>
              <w:t>- удовлетворительную или неудовлетворительную оценку деятельности главы Дальнереченского муниципального округа.</w:t>
            </w:r>
          </w:p>
          <w:p w14:paraId="5CD9CAED" w14:textId="77777777" w:rsidR="00423F99" w:rsidRPr="00576787" w:rsidRDefault="00423F99" w:rsidP="00576787">
            <w:pPr>
              <w:ind w:firstLine="709"/>
              <w:jc w:val="both"/>
              <w:rPr>
                <w:rFonts w:ascii="Calibri" w:hAnsi="Calibri" w:cs="Calibri"/>
                <w:sz w:val="18"/>
                <w:szCs w:val="18"/>
                <w:lang w:val="ru-RU"/>
              </w:rPr>
            </w:pPr>
            <w:r w:rsidRPr="00576787">
              <w:rPr>
                <w:rFonts w:ascii="Calibri" w:hAnsi="Calibri" w:cs="Calibri"/>
                <w:sz w:val="18"/>
                <w:szCs w:val="18"/>
                <w:lang w:val="ru-RU"/>
              </w:rPr>
              <w:t>10. В случае если деятельность главы Дальнереченского муниципального округа по результатам отчета признана неудовлетворительной, в решении Думы Дальнереченского муниципального округа должны быть сформулированы причины и основания принятия такого решения.</w:t>
            </w:r>
          </w:p>
          <w:p w14:paraId="0E6F09A5" w14:textId="2A4AD0B9" w:rsidR="00F95141" w:rsidRPr="00576787" w:rsidRDefault="00423F99" w:rsidP="00576787">
            <w:pPr>
              <w:ind w:firstLine="709"/>
              <w:jc w:val="both"/>
              <w:rPr>
                <w:rFonts w:ascii="Calibri" w:hAnsi="Calibri" w:cs="Calibri"/>
                <w:sz w:val="18"/>
                <w:szCs w:val="18"/>
                <w:lang w:val="ru-RU"/>
              </w:rPr>
            </w:pPr>
            <w:r w:rsidRPr="00576787">
              <w:rPr>
                <w:rFonts w:ascii="Calibri" w:hAnsi="Calibri" w:cs="Calibri"/>
                <w:sz w:val="18"/>
                <w:szCs w:val="18"/>
                <w:lang w:val="ru-RU"/>
              </w:rPr>
              <w:t>По решению большинства от установленной численности депутатов Думы Дальнереченского муниципального округа в</w:t>
            </w:r>
          </w:p>
        </w:tc>
        <w:tc>
          <w:tcPr>
            <w:tcW w:w="282" w:type="dxa"/>
            <w:gridSpan w:val="2"/>
            <w:shd w:val="clear" w:color="auto" w:fill="auto"/>
          </w:tcPr>
          <w:p w14:paraId="54D1C765" w14:textId="77777777" w:rsidR="00F95141" w:rsidRPr="00576787" w:rsidRDefault="00F95141" w:rsidP="00576787">
            <w:pPr>
              <w:rPr>
                <w:rFonts w:ascii="Calibri" w:hAnsi="Calibri" w:cs="Calibri"/>
                <w:sz w:val="18"/>
                <w:szCs w:val="18"/>
                <w:lang w:val="ru-RU"/>
              </w:rPr>
            </w:pPr>
          </w:p>
        </w:tc>
        <w:tc>
          <w:tcPr>
            <w:tcW w:w="3771" w:type="dxa"/>
            <w:gridSpan w:val="2"/>
            <w:shd w:val="clear" w:color="auto" w:fill="auto"/>
          </w:tcPr>
          <w:p w14:paraId="5F90FB1E" w14:textId="178B1EDC" w:rsidR="00F95141" w:rsidRPr="00576787" w:rsidRDefault="00F95141" w:rsidP="00576787">
            <w:pPr>
              <w:jc w:val="both"/>
              <w:rPr>
                <w:rFonts w:ascii="Calibri" w:hAnsi="Calibri" w:cs="Calibri"/>
                <w:sz w:val="18"/>
                <w:szCs w:val="18"/>
                <w:lang w:val="ru-RU"/>
              </w:rPr>
            </w:pPr>
            <w:r w:rsidRPr="00576787">
              <w:rPr>
                <w:rFonts w:ascii="Calibri" w:hAnsi="Calibri" w:cs="Calibri"/>
                <w:sz w:val="18"/>
                <w:szCs w:val="18"/>
                <w:lang w:val="ru-RU"/>
              </w:rPr>
              <w:t>решении указываются сроки устранения недоработок и заслушивания информации об их устранении (но не более чем через 6 месяцев), а также отражаются предложения по совершенствованию деятельности главы Дальнереченского муниципального округа.</w:t>
            </w:r>
          </w:p>
          <w:p w14:paraId="4B7DE674" w14:textId="77777777" w:rsidR="00F95141" w:rsidRPr="00576787" w:rsidRDefault="00F95141"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11. Решение Думы Дальнереченского муниципального округа по отчету главы Дальнереченского муниципального округа подлежит официальному опубликованию и размещению на официальном сайте администрации Дальнереченского муниципального округа в информационно-телекоммуникационной сети «Интернет».  </w:t>
            </w:r>
          </w:p>
          <w:p w14:paraId="475D73E9" w14:textId="77777777" w:rsidR="00B840CB" w:rsidRPr="00576787" w:rsidRDefault="00B840CB" w:rsidP="00576787">
            <w:pPr>
              <w:ind w:firstLine="709"/>
              <w:jc w:val="both"/>
              <w:rPr>
                <w:rFonts w:ascii="Calibri" w:hAnsi="Calibri" w:cs="Calibri"/>
                <w:sz w:val="18"/>
                <w:szCs w:val="18"/>
                <w:lang w:val="ru-RU"/>
              </w:rPr>
            </w:pPr>
          </w:p>
          <w:p w14:paraId="67349CF1" w14:textId="77777777" w:rsidR="00B840CB" w:rsidRPr="00576787" w:rsidRDefault="00B840CB" w:rsidP="00576787">
            <w:pPr>
              <w:jc w:val="center"/>
              <w:rPr>
                <w:rFonts w:ascii="Calibri" w:hAnsi="Calibri" w:cs="Calibri"/>
                <w:b/>
                <w:bCs/>
                <w:sz w:val="18"/>
                <w:szCs w:val="18"/>
                <w:lang w:val="ru-RU"/>
              </w:rPr>
            </w:pPr>
            <w:r w:rsidRPr="00576787">
              <w:rPr>
                <w:rFonts w:ascii="Calibri" w:hAnsi="Calibri" w:cs="Calibri"/>
                <w:b/>
                <w:bCs/>
                <w:sz w:val="18"/>
                <w:szCs w:val="18"/>
                <w:lang w:val="ru-RU"/>
              </w:rPr>
              <w:t>ДУМА ДАЛЬНЕРЕЧЕНСКОГО МУНИЦИПАЛЬНОГО ОКРУГА</w:t>
            </w:r>
          </w:p>
          <w:p w14:paraId="6875A795" w14:textId="77777777" w:rsidR="00B840CB" w:rsidRPr="00576787" w:rsidRDefault="00B840CB" w:rsidP="00576787">
            <w:pPr>
              <w:ind w:firstLine="709"/>
              <w:jc w:val="center"/>
              <w:rPr>
                <w:rFonts w:ascii="Calibri" w:hAnsi="Calibri" w:cs="Calibri"/>
                <w:b/>
                <w:bCs/>
                <w:sz w:val="18"/>
                <w:szCs w:val="18"/>
                <w:lang w:val="ru-RU"/>
              </w:rPr>
            </w:pPr>
          </w:p>
          <w:p w14:paraId="04AAFDC3" w14:textId="77777777" w:rsidR="00B840CB" w:rsidRPr="00576787" w:rsidRDefault="00B840CB" w:rsidP="00576787">
            <w:pPr>
              <w:jc w:val="center"/>
              <w:rPr>
                <w:rFonts w:ascii="Calibri" w:hAnsi="Calibri" w:cs="Calibri"/>
                <w:b/>
                <w:bCs/>
                <w:sz w:val="18"/>
                <w:szCs w:val="18"/>
                <w:lang w:val="ru-RU"/>
              </w:rPr>
            </w:pPr>
            <w:r w:rsidRPr="00576787">
              <w:rPr>
                <w:rFonts w:ascii="Calibri" w:hAnsi="Calibri" w:cs="Calibri"/>
                <w:b/>
                <w:bCs/>
                <w:sz w:val="18"/>
                <w:szCs w:val="18"/>
                <w:lang w:val="ru-RU"/>
              </w:rPr>
              <w:t>РЕШЕНИЕ</w:t>
            </w:r>
          </w:p>
          <w:p w14:paraId="2ED5D445" w14:textId="77777777" w:rsidR="00B840CB" w:rsidRPr="00576787" w:rsidRDefault="00B840CB" w:rsidP="00576787">
            <w:pPr>
              <w:ind w:firstLine="709"/>
              <w:jc w:val="center"/>
              <w:rPr>
                <w:rFonts w:ascii="Calibri" w:hAnsi="Calibri" w:cs="Calibri"/>
                <w:b/>
                <w:bCs/>
                <w:sz w:val="18"/>
                <w:szCs w:val="18"/>
                <w:lang w:val="ru-RU"/>
              </w:rPr>
            </w:pPr>
          </w:p>
          <w:p w14:paraId="5C3D17E8" w14:textId="77777777" w:rsidR="00B840CB" w:rsidRPr="00576787" w:rsidRDefault="00B840CB" w:rsidP="00576787">
            <w:pPr>
              <w:rPr>
                <w:rFonts w:ascii="Calibri" w:hAnsi="Calibri" w:cs="Calibri"/>
                <w:b/>
                <w:bCs/>
                <w:sz w:val="14"/>
                <w:szCs w:val="14"/>
                <w:lang w:val="ru-RU"/>
              </w:rPr>
            </w:pPr>
            <w:r w:rsidRPr="00576787">
              <w:rPr>
                <w:rFonts w:ascii="Calibri" w:hAnsi="Calibri" w:cs="Calibri"/>
                <w:b/>
                <w:bCs/>
                <w:sz w:val="14"/>
                <w:szCs w:val="14"/>
                <w:lang w:val="ru-RU"/>
              </w:rPr>
              <w:t>30 апреля 2026 года</w:t>
            </w:r>
            <w:r w:rsidRPr="00576787">
              <w:rPr>
                <w:rFonts w:ascii="Calibri" w:hAnsi="Calibri" w:cs="Calibri"/>
                <w:b/>
                <w:bCs/>
                <w:sz w:val="14"/>
                <w:szCs w:val="14"/>
                <w:lang w:val="ru-RU"/>
              </w:rPr>
              <w:tab/>
              <w:t xml:space="preserve">   г. Дальнереченск</w:t>
            </w:r>
            <w:r w:rsidRPr="00576787">
              <w:rPr>
                <w:rFonts w:ascii="Calibri" w:hAnsi="Calibri" w:cs="Calibri"/>
                <w:b/>
                <w:bCs/>
                <w:sz w:val="14"/>
                <w:szCs w:val="14"/>
                <w:lang w:val="ru-RU"/>
              </w:rPr>
              <w:tab/>
              <w:t xml:space="preserve">                 № 124</w:t>
            </w:r>
          </w:p>
          <w:p w14:paraId="2ECB0C01" w14:textId="77777777" w:rsidR="00B840CB" w:rsidRPr="00576787" w:rsidRDefault="00B840CB" w:rsidP="00576787">
            <w:pPr>
              <w:ind w:firstLine="709"/>
              <w:jc w:val="both"/>
              <w:rPr>
                <w:rFonts w:ascii="Calibri" w:hAnsi="Calibri" w:cs="Calibri"/>
                <w:sz w:val="18"/>
                <w:szCs w:val="18"/>
                <w:lang w:val="ru-RU"/>
              </w:rPr>
            </w:pPr>
          </w:p>
          <w:p w14:paraId="3E984B58" w14:textId="77777777" w:rsidR="00B840CB" w:rsidRPr="00576787" w:rsidRDefault="00B840CB" w:rsidP="00576787">
            <w:pPr>
              <w:jc w:val="center"/>
              <w:rPr>
                <w:rFonts w:ascii="Calibri" w:hAnsi="Calibri" w:cs="Calibri"/>
                <w:b/>
                <w:bCs/>
                <w:sz w:val="18"/>
                <w:szCs w:val="18"/>
                <w:lang w:val="ru-RU"/>
              </w:rPr>
            </w:pPr>
            <w:r w:rsidRPr="00576787">
              <w:rPr>
                <w:rFonts w:ascii="Calibri" w:hAnsi="Calibri" w:cs="Calibri"/>
                <w:b/>
                <w:bCs/>
                <w:sz w:val="18"/>
                <w:szCs w:val="18"/>
                <w:lang w:val="ru-RU"/>
              </w:rPr>
              <w:t>Об утверждении ежегодного отчета главы Дальнереченского муниципального округа о результатах его деятельности, о результатах деятельности администрации Дальнереченского муниципального округа и иных подведомственных ему органов местного самоуправления, в том числе о решении вопросов, поставленных Думой Дальнереченского муниципального округа за 2025 год</w:t>
            </w:r>
          </w:p>
          <w:p w14:paraId="738F45A8" w14:textId="77777777" w:rsidR="00B840CB" w:rsidRPr="00576787" w:rsidRDefault="00B840CB" w:rsidP="00576787">
            <w:pPr>
              <w:ind w:firstLine="709"/>
              <w:jc w:val="both"/>
              <w:rPr>
                <w:rFonts w:ascii="Calibri" w:hAnsi="Calibri" w:cs="Calibri"/>
                <w:sz w:val="18"/>
                <w:szCs w:val="18"/>
                <w:lang w:val="ru-RU"/>
              </w:rPr>
            </w:pPr>
          </w:p>
          <w:p w14:paraId="0EDB6056" w14:textId="7196B332" w:rsidR="00B840CB" w:rsidRPr="00576787" w:rsidRDefault="00B840CB"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Положением о порядке представления ежегодного отчета главы Дальнереченского муниципального округа о результатах его деятельности, результатах деятельности администрации Дальнереченского муниципального округа и иных подведомственных ему органов местного самоуправления, в том числе о решении вопросов, поставленных Думой </w:t>
            </w:r>
          </w:p>
        </w:tc>
      </w:tr>
      <w:tr w:rsidR="002B7D50" w:rsidRPr="00576787" w14:paraId="40ED59B4" w14:textId="77777777" w:rsidTr="002B7D50">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DB0B844" w14:textId="77777777" w:rsidR="002B7D50" w:rsidRPr="00576787" w:rsidRDefault="002B7D50"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F99F8DF" w14:textId="1372520E" w:rsidR="002B7D50" w:rsidRPr="00576787" w:rsidRDefault="002B7D50"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46</w:t>
            </w:r>
          </w:p>
        </w:tc>
      </w:tr>
    </w:tbl>
    <w:p w14:paraId="6C972E4C" w14:textId="1247FFE0" w:rsidR="002B7D50" w:rsidRPr="00576787" w:rsidRDefault="002B7D50"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2B7D50" w:rsidRPr="00576787" w14:paraId="5D6F924A" w14:textId="77777777" w:rsidTr="008D3E6E">
        <w:trPr>
          <w:gridBefore w:val="1"/>
          <w:wBefore w:w="55" w:type="dxa"/>
          <w:trHeight w:val="18"/>
        </w:trPr>
        <w:tc>
          <w:tcPr>
            <w:tcW w:w="3772" w:type="dxa"/>
            <w:shd w:val="clear" w:color="auto" w:fill="auto"/>
          </w:tcPr>
          <w:p w14:paraId="463C0A00" w14:textId="7B34B19C" w:rsidR="00B840CB" w:rsidRPr="00576787" w:rsidRDefault="00B840CB" w:rsidP="00576787">
            <w:pPr>
              <w:jc w:val="both"/>
              <w:rPr>
                <w:rFonts w:ascii="Calibri" w:hAnsi="Calibri" w:cs="Calibri"/>
                <w:sz w:val="18"/>
                <w:szCs w:val="18"/>
                <w:lang w:val="ru-RU"/>
              </w:rPr>
            </w:pPr>
            <w:r w:rsidRPr="00576787">
              <w:rPr>
                <w:rFonts w:ascii="Calibri" w:hAnsi="Calibri" w:cs="Calibri"/>
                <w:sz w:val="18"/>
                <w:szCs w:val="18"/>
                <w:lang w:val="ru-RU"/>
              </w:rPr>
              <w:t>Дальнереченского муниципального округа, Уставом Дальнереченского муниципального округа Приморского края, Дума Дальнереченского муниципального округа</w:t>
            </w:r>
          </w:p>
          <w:p w14:paraId="761CCDF8" w14:textId="77777777" w:rsidR="00B840CB" w:rsidRPr="00576787" w:rsidRDefault="00B840CB" w:rsidP="00576787">
            <w:pPr>
              <w:ind w:firstLine="709"/>
              <w:jc w:val="both"/>
              <w:rPr>
                <w:rFonts w:ascii="Calibri" w:hAnsi="Calibri" w:cs="Calibri"/>
                <w:sz w:val="18"/>
                <w:szCs w:val="18"/>
                <w:lang w:val="ru-RU"/>
              </w:rPr>
            </w:pPr>
          </w:p>
          <w:p w14:paraId="085889DB" w14:textId="02C9B04A" w:rsidR="00B840CB" w:rsidRPr="00576787" w:rsidRDefault="00B840CB" w:rsidP="00576787">
            <w:pPr>
              <w:ind w:firstLine="709"/>
              <w:jc w:val="both"/>
              <w:rPr>
                <w:rFonts w:ascii="Calibri" w:hAnsi="Calibri" w:cs="Calibri"/>
                <w:sz w:val="18"/>
                <w:szCs w:val="18"/>
                <w:lang w:val="ru-RU"/>
              </w:rPr>
            </w:pPr>
            <w:r w:rsidRPr="00576787">
              <w:rPr>
                <w:rFonts w:ascii="Calibri" w:hAnsi="Calibri" w:cs="Calibri"/>
                <w:sz w:val="18"/>
                <w:szCs w:val="18"/>
                <w:lang w:val="ru-RU"/>
              </w:rPr>
              <w:t>РЕШИЛА:</w:t>
            </w:r>
          </w:p>
          <w:p w14:paraId="47AD4098" w14:textId="5BFC62D2" w:rsidR="00B840CB" w:rsidRPr="00576787" w:rsidRDefault="00B840CB" w:rsidP="00576787">
            <w:pPr>
              <w:ind w:firstLine="709"/>
              <w:jc w:val="both"/>
              <w:rPr>
                <w:rFonts w:ascii="Calibri" w:hAnsi="Calibri" w:cs="Calibri"/>
                <w:sz w:val="18"/>
                <w:szCs w:val="18"/>
                <w:lang w:val="ru-RU"/>
              </w:rPr>
            </w:pPr>
          </w:p>
          <w:p w14:paraId="5C93DD3C" w14:textId="261EEF0A" w:rsidR="00B840CB" w:rsidRPr="00576787" w:rsidRDefault="00B840CB" w:rsidP="00576787">
            <w:pPr>
              <w:ind w:firstLine="709"/>
              <w:jc w:val="both"/>
              <w:rPr>
                <w:rFonts w:ascii="Calibri" w:hAnsi="Calibri" w:cs="Calibri"/>
                <w:sz w:val="18"/>
                <w:szCs w:val="18"/>
                <w:lang w:val="ru-RU"/>
              </w:rPr>
            </w:pPr>
            <w:r w:rsidRPr="00576787">
              <w:rPr>
                <w:rFonts w:ascii="Calibri" w:hAnsi="Calibri" w:cs="Calibri"/>
                <w:sz w:val="18"/>
                <w:szCs w:val="18"/>
                <w:lang w:val="ru-RU"/>
              </w:rPr>
              <w:t>1. Утвердить отчет главы Дальнереченского муниципального округа о результатах его деятельности, о результатах деятельности администрации Дальнереченского муниципального округа и иных подведомственных ему органов местного самоуправления, в том числе о решении вопросов, поставленных Думой Дальнереченского муниципального округа (прилагается).</w:t>
            </w:r>
          </w:p>
          <w:p w14:paraId="2F9B34B8" w14:textId="0D9AB828" w:rsidR="00B840CB" w:rsidRPr="00576787" w:rsidRDefault="00B840CB"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2. Признать деятельность главы Дальнереченского муниципального округа удовлетворительной. </w:t>
            </w:r>
          </w:p>
          <w:p w14:paraId="70423C3A" w14:textId="23685F95" w:rsidR="00B840CB" w:rsidRPr="00576787" w:rsidRDefault="00B840CB" w:rsidP="00576787">
            <w:pPr>
              <w:ind w:firstLine="709"/>
              <w:jc w:val="both"/>
              <w:rPr>
                <w:rFonts w:ascii="Calibri" w:hAnsi="Calibri" w:cs="Calibri"/>
                <w:sz w:val="18"/>
                <w:szCs w:val="18"/>
                <w:lang w:val="ru-RU"/>
              </w:rPr>
            </w:pPr>
            <w:r w:rsidRPr="00576787">
              <w:rPr>
                <w:rFonts w:ascii="Calibri" w:hAnsi="Calibri" w:cs="Calibri"/>
                <w:sz w:val="18"/>
                <w:szCs w:val="18"/>
                <w:lang w:val="ru-RU"/>
              </w:rPr>
              <w:t>3. Настоящее решение вступает в силу со дня его принятия.</w:t>
            </w:r>
          </w:p>
          <w:p w14:paraId="73F12D32" w14:textId="724F2EF8" w:rsidR="00B840CB" w:rsidRPr="00576787" w:rsidRDefault="00B840CB" w:rsidP="00576787">
            <w:pPr>
              <w:jc w:val="both"/>
              <w:rPr>
                <w:rFonts w:ascii="Calibri" w:hAnsi="Calibri" w:cs="Calibri"/>
                <w:sz w:val="18"/>
                <w:szCs w:val="18"/>
                <w:lang w:val="ru-RU"/>
              </w:rPr>
            </w:pPr>
          </w:p>
          <w:p w14:paraId="065FDF8A" w14:textId="43C5FA82" w:rsidR="00B840CB" w:rsidRPr="00576787" w:rsidRDefault="00B840CB" w:rsidP="00576787">
            <w:pPr>
              <w:jc w:val="both"/>
              <w:rPr>
                <w:rFonts w:ascii="Calibri" w:hAnsi="Calibri" w:cs="Calibri"/>
                <w:sz w:val="18"/>
                <w:szCs w:val="18"/>
                <w:lang w:val="ru-RU"/>
              </w:rPr>
            </w:pPr>
            <w:r w:rsidRPr="00576787">
              <w:rPr>
                <w:rFonts w:ascii="Calibri" w:hAnsi="Calibri" w:cs="Calibri"/>
                <w:sz w:val="18"/>
                <w:szCs w:val="18"/>
                <w:lang w:val="ru-RU"/>
              </w:rPr>
              <w:t xml:space="preserve">Председатель Думы </w:t>
            </w:r>
          </w:p>
          <w:p w14:paraId="64ED3448" w14:textId="674327B1" w:rsidR="00B840CB" w:rsidRPr="00576787" w:rsidRDefault="00B840CB" w:rsidP="00576787">
            <w:pPr>
              <w:jc w:val="both"/>
              <w:rPr>
                <w:rFonts w:ascii="Calibri" w:hAnsi="Calibri" w:cs="Calibri"/>
                <w:sz w:val="18"/>
                <w:szCs w:val="18"/>
                <w:lang w:val="ru-RU"/>
              </w:rPr>
            </w:pPr>
            <w:r w:rsidRPr="00576787">
              <w:rPr>
                <w:rFonts w:ascii="Calibri" w:hAnsi="Calibri" w:cs="Calibri"/>
                <w:sz w:val="18"/>
                <w:szCs w:val="18"/>
                <w:lang w:val="ru-RU"/>
              </w:rPr>
              <w:t>Дальнереченского муниципального округа</w:t>
            </w:r>
          </w:p>
          <w:p w14:paraId="461893A7" w14:textId="3640E7B6" w:rsidR="008C4537" w:rsidRPr="00576787" w:rsidRDefault="00B840CB" w:rsidP="00576787">
            <w:pPr>
              <w:jc w:val="both"/>
              <w:rPr>
                <w:rFonts w:ascii="Calibri" w:hAnsi="Calibri" w:cs="Calibri"/>
                <w:sz w:val="18"/>
                <w:szCs w:val="18"/>
                <w:lang w:val="ru-RU"/>
              </w:rPr>
            </w:pPr>
            <w:r w:rsidRPr="00576787">
              <w:rPr>
                <w:rFonts w:ascii="Calibri" w:hAnsi="Calibri" w:cs="Calibri"/>
                <w:sz w:val="18"/>
                <w:szCs w:val="18"/>
                <w:lang w:val="ru-RU"/>
              </w:rPr>
              <w:t xml:space="preserve">Н.В. </w:t>
            </w:r>
            <w:proofErr w:type="spellStart"/>
            <w:r w:rsidRPr="00576787">
              <w:rPr>
                <w:rFonts w:ascii="Calibri" w:hAnsi="Calibri" w:cs="Calibri"/>
                <w:sz w:val="18"/>
                <w:szCs w:val="18"/>
                <w:lang w:val="ru-RU"/>
              </w:rPr>
              <w:t>Гуцалюк</w:t>
            </w:r>
            <w:proofErr w:type="spellEnd"/>
          </w:p>
          <w:p w14:paraId="7ECF329B" w14:textId="77777777" w:rsidR="008C4537" w:rsidRPr="00576787" w:rsidRDefault="008C4537" w:rsidP="00576787">
            <w:pPr>
              <w:jc w:val="center"/>
              <w:rPr>
                <w:rFonts w:ascii="Calibri" w:hAnsi="Calibri" w:cs="Calibri"/>
                <w:b/>
                <w:bCs/>
                <w:sz w:val="18"/>
                <w:szCs w:val="18"/>
                <w:lang w:val="ru-RU"/>
              </w:rPr>
            </w:pPr>
          </w:p>
          <w:p w14:paraId="63A304D9" w14:textId="174CF7E8" w:rsidR="008C4537" w:rsidRPr="00576787" w:rsidRDefault="008C4537" w:rsidP="00576787">
            <w:pPr>
              <w:jc w:val="center"/>
              <w:rPr>
                <w:rFonts w:ascii="Calibri" w:hAnsi="Calibri" w:cs="Calibri"/>
                <w:sz w:val="18"/>
                <w:szCs w:val="18"/>
                <w:lang w:val="ru-RU"/>
              </w:rPr>
            </w:pPr>
            <w:r w:rsidRPr="00576787">
              <w:rPr>
                <w:rFonts w:ascii="Calibri" w:hAnsi="Calibri" w:cs="Calibri"/>
                <w:b/>
                <w:bCs/>
                <w:sz w:val="18"/>
                <w:szCs w:val="18"/>
                <w:lang w:val="ru-RU"/>
              </w:rPr>
              <w:t>Приморский край</w:t>
            </w:r>
          </w:p>
          <w:p w14:paraId="6D501F82" w14:textId="0E356C85" w:rsidR="008C4537" w:rsidRPr="00576787" w:rsidRDefault="008C4537" w:rsidP="00576787">
            <w:pPr>
              <w:jc w:val="center"/>
              <w:rPr>
                <w:rFonts w:ascii="Calibri" w:hAnsi="Calibri" w:cs="Calibri"/>
                <w:b/>
                <w:bCs/>
                <w:sz w:val="18"/>
                <w:szCs w:val="18"/>
                <w:lang w:val="ru-RU"/>
              </w:rPr>
            </w:pPr>
            <w:r w:rsidRPr="00576787">
              <w:rPr>
                <w:rFonts w:ascii="Calibri" w:hAnsi="Calibri" w:cs="Calibri"/>
                <w:b/>
                <w:bCs/>
                <w:sz w:val="18"/>
                <w:szCs w:val="18"/>
                <w:lang w:val="ru-RU"/>
              </w:rPr>
              <w:t>Дальнереченский муниципальный округ</w:t>
            </w:r>
          </w:p>
          <w:p w14:paraId="3290E30A" w14:textId="77777777" w:rsidR="008C4537" w:rsidRPr="00576787" w:rsidRDefault="008C4537" w:rsidP="00576787">
            <w:pPr>
              <w:jc w:val="center"/>
              <w:rPr>
                <w:rFonts w:ascii="Calibri" w:hAnsi="Calibri" w:cs="Calibri"/>
                <w:sz w:val="18"/>
                <w:szCs w:val="18"/>
                <w:lang w:val="ru-RU"/>
              </w:rPr>
            </w:pPr>
          </w:p>
          <w:p w14:paraId="5342927F" w14:textId="78F3B699" w:rsidR="008C4537" w:rsidRPr="00576787" w:rsidRDefault="008C4537" w:rsidP="00576787">
            <w:pPr>
              <w:jc w:val="center"/>
              <w:rPr>
                <w:rFonts w:ascii="Calibri" w:hAnsi="Calibri" w:cs="Calibri"/>
                <w:b/>
                <w:sz w:val="18"/>
                <w:szCs w:val="18"/>
                <w:lang w:val="ru-RU"/>
              </w:rPr>
            </w:pPr>
            <w:r w:rsidRPr="00576787">
              <w:rPr>
                <w:rFonts w:ascii="Calibri" w:hAnsi="Calibri" w:cs="Calibri"/>
                <w:b/>
                <w:noProof/>
                <w:sz w:val="18"/>
                <w:szCs w:val="18"/>
                <w:lang w:val="ru-RU"/>
              </w:rPr>
              <w:drawing>
                <wp:inline distT="0" distB="0" distL="0" distR="0" wp14:anchorId="23E140DC" wp14:editId="00AC3764">
                  <wp:extent cx="709683" cy="74812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812" cy="800967"/>
                          </a:xfrm>
                          <a:prstGeom prst="rect">
                            <a:avLst/>
                          </a:prstGeom>
                          <a:noFill/>
                        </pic:spPr>
                      </pic:pic>
                    </a:graphicData>
                  </a:graphic>
                </wp:inline>
              </w:drawing>
            </w:r>
          </w:p>
          <w:p w14:paraId="1607849C" w14:textId="77777777" w:rsidR="008C4537" w:rsidRPr="00576787" w:rsidRDefault="008C4537" w:rsidP="00576787">
            <w:pPr>
              <w:jc w:val="center"/>
              <w:rPr>
                <w:rFonts w:ascii="Calibri" w:hAnsi="Calibri" w:cs="Calibri"/>
                <w:b/>
                <w:sz w:val="18"/>
                <w:szCs w:val="18"/>
                <w:lang w:val="ru-RU"/>
              </w:rPr>
            </w:pPr>
          </w:p>
          <w:p w14:paraId="4E7E58CD" w14:textId="7B62BD5D" w:rsidR="008C4537" w:rsidRPr="00576787" w:rsidRDefault="008C4537" w:rsidP="00576787">
            <w:pPr>
              <w:jc w:val="center"/>
              <w:rPr>
                <w:rFonts w:ascii="Calibri" w:hAnsi="Calibri" w:cs="Calibri"/>
                <w:sz w:val="18"/>
                <w:szCs w:val="18"/>
                <w:lang w:val="ru-RU"/>
              </w:rPr>
            </w:pPr>
            <w:r w:rsidRPr="00576787">
              <w:rPr>
                <w:rFonts w:ascii="Calibri" w:hAnsi="Calibri" w:cs="Calibri"/>
                <w:b/>
                <w:sz w:val="18"/>
                <w:szCs w:val="18"/>
                <w:lang w:val="ru-RU"/>
              </w:rPr>
              <w:t>ОТЧЕТ</w:t>
            </w:r>
          </w:p>
          <w:p w14:paraId="6021819E" w14:textId="77777777" w:rsidR="008C4537" w:rsidRPr="00576787" w:rsidRDefault="008C4537" w:rsidP="00576787">
            <w:pPr>
              <w:jc w:val="center"/>
              <w:rPr>
                <w:rFonts w:ascii="Calibri" w:hAnsi="Calibri" w:cs="Calibri"/>
                <w:sz w:val="18"/>
                <w:szCs w:val="18"/>
                <w:lang w:val="ru-RU"/>
              </w:rPr>
            </w:pPr>
            <w:r w:rsidRPr="00576787">
              <w:rPr>
                <w:rFonts w:ascii="Calibri" w:hAnsi="Calibri" w:cs="Calibri"/>
                <w:b/>
                <w:bCs/>
                <w:sz w:val="18"/>
                <w:szCs w:val="18"/>
                <w:lang w:val="ru-RU"/>
              </w:rPr>
              <w:t>главы Дальнереченского муниципального округа</w:t>
            </w:r>
          </w:p>
          <w:p w14:paraId="00767FBE" w14:textId="77777777" w:rsidR="008C4537" w:rsidRPr="00576787" w:rsidRDefault="008C4537" w:rsidP="00576787">
            <w:pPr>
              <w:jc w:val="center"/>
              <w:rPr>
                <w:rFonts w:ascii="Calibri" w:hAnsi="Calibri" w:cs="Calibri"/>
                <w:sz w:val="18"/>
                <w:szCs w:val="18"/>
                <w:lang w:val="ru-RU"/>
              </w:rPr>
            </w:pPr>
            <w:r w:rsidRPr="00576787">
              <w:rPr>
                <w:rFonts w:ascii="Calibri" w:hAnsi="Calibri" w:cs="Calibri"/>
                <w:b/>
                <w:bCs/>
                <w:sz w:val="18"/>
                <w:szCs w:val="18"/>
                <w:lang w:val="ru-RU"/>
              </w:rPr>
              <w:t>о результатах его деятельности, результатах деятельности администрации Дальнереченского муниципального округа</w:t>
            </w:r>
          </w:p>
          <w:p w14:paraId="7ED806A0" w14:textId="636E50A3" w:rsidR="008C4537" w:rsidRPr="00576787" w:rsidRDefault="008C4537" w:rsidP="00576787">
            <w:pPr>
              <w:jc w:val="center"/>
              <w:rPr>
                <w:rFonts w:ascii="Calibri" w:hAnsi="Calibri" w:cs="Calibri"/>
                <w:sz w:val="18"/>
                <w:szCs w:val="18"/>
                <w:lang w:val="ru-RU"/>
              </w:rPr>
            </w:pPr>
            <w:r w:rsidRPr="00576787">
              <w:rPr>
                <w:rFonts w:ascii="Calibri" w:hAnsi="Calibri" w:cs="Calibri"/>
                <w:b/>
                <w:bCs/>
                <w:sz w:val="18"/>
                <w:szCs w:val="18"/>
                <w:lang w:val="ru-RU"/>
              </w:rPr>
              <w:t>и иных подведомственных ему органов местного самоуправления, в том числе о решении вопросов, поставленных Думой</w:t>
            </w:r>
          </w:p>
        </w:tc>
        <w:tc>
          <w:tcPr>
            <w:tcW w:w="283" w:type="dxa"/>
            <w:shd w:val="clear" w:color="auto" w:fill="auto"/>
          </w:tcPr>
          <w:p w14:paraId="4083336B" w14:textId="75A42A3D" w:rsidR="002B7D50" w:rsidRPr="00576787" w:rsidRDefault="002B7D50" w:rsidP="00576787">
            <w:pPr>
              <w:rPr>
                <w:rFonts w:ascii="Calibri" w:hAnsi="Calibri" w:cs="Calibri"/>
                <w:sz w:val="18"/>
                <w:szCs w:val="18"/>
                <w:lang w:val="ru-RU"/>
              </w:rPr>
            </w:pPr>
          </w:p>
        </w:tc>
        <w:tc>
          <w:tcPr>
            <w:tcW w:w="3771" w:type="dxa"/>
            <w:shd w:val="clear" w:color="auto" w:fill="auto"/>
          </w:tcPr>
          <w:p w14:paraId="1A187421" w14:textId="77777777" w:rsidR="008C4537" w:rsidRPr="00576787" w:rsidRDefault="008C4537" w:rsidP="00576787">
            <w:pPr>
              <w:jc w:val="center"/>
              <w:rPr>
                <w:rFonts w:ascii="Calibri" w:hAnsi="Calibri" w:cs="Calibri"/>
                <w:sz w:val="18"/>
                <w:szCs w:val="18"/>
                <w:lang w:val="ru-RU"/>
              </w:rPr>
            </w:pPr>
            <w:r w:rsidRPr="00576787">
              <w:rPr>
                <w:rFonts w:ascii="Calibri" w:hAnsi="Calibri" w:cs="Calibri"/>
                <w:b/>
                <w:bCs/>
                <w:sz w:val="18"/>
                <w:szCs w:val="18"/>
                <w:lang w:val="ru-RU"/>
              </w:rPr>
              <w:t xml:space="preserve">Дальнереченского муниципального округа в соответствии </w:t>
            </w:r>
          </w:p>
          <w:p w14:paraId="372BD395" w14:textId="77777777" w:rsidR="008C4537" w:rsidRPr="00576787" w:rsidRDefault="008C4537" w:rsidP="00576787">
            <w:pPr>
              <w:ind w:firstLine="709"/>
              <w:jc w:val="center"/>
              <w:rPr>
                <w:rFonts w:ascii="Calibri" w:hAnsi="Calibri" w:cs="Calibri"/>
                <w:sz w:val="18"/>
                <w:szCs w:val="18"/>
                <w:lang w:val="ru-RU"/>
              </w:rPr>
            </w:pPr>
            <w:r w:rsidRPr="00576787">
              <w:rPr>
                <w:rFonts w:ascii="Calibri" w:hAnsi="Calibri" w:cs="Calibri"/>
                <w:b/>
                <w:bCs/>
                <w:color w:val="000000"/>
                <w:sz w:val="18"/>
                <w:szCs w:val="18"/>
                <w:lang w:val="ru-RU"/>
              </w:rPr>
              <w:t>с ФЗ от 20.03.2025 № 33-ФЗ «Об общих принципах организации местного самоуправления в единой системе публичной власти</w:t>
            </w:r>
            <w:r w:rsidRPr="00576787">
              <w:rPr>
                <w:rStyle w:val="a6"/>
                <w:rFonts w:ascii="Calibri" w:hAnsi="Calibri" w:cs="Calibri"/>
                <w:b/>
                <w:bCs/>
                <w:color w:val="000000"/>
                <w:sz w:val="18"/>
                <w:szCs w:val="18"/>
                <w:lang w:val="ru-RU"/>
              </w:rPr>
              <w:t>»</w:t>
            </w:r>
          </w:p>
          <w:p w14:paraId="2760BA72" w14:textId="77777777" w:rsidR="008C4537" w:rsidRPr="00576787" w:rsidRDefault="008C4537" w:rsidP="00576787">
            <w:pPr>
              <w:jc w:val="center"/>
              <w:rPr>
                <w:rFonts w:ascii="Calibri" w:hAnsi="Calibri" w:cs="Calibri"/>
                <w:b/>
                <w:bCs/>
                <w:sz w:val="18"/>
                <w:szCs w:val="18"/>
                <w:lang w:val="ru-RU"/>
              </w:rPr>
            </w:pPr>
            <w:r w:rsidRPr="00576787">
              <w:rPr>
                <w:rFonts w:ascii="Calibri" w:hAnsi="Calibri" w:cs="Calibri"/>
                <w:b/>
                <w:bCs/>
                <w:sz w:val="18"/>
                <w:szCs w:val="18"/>
                <w:lang w:val="ru-RU"/>
              </w:rPr>
              <w:t xml:space="preserve">за период </w:t>
            </w:r>
            <w:r w:rsidRPr="00576787">
              <w:rPr>
                <w:rFonts w:ascii="Calibri" w:hAnsi="Calibri" w:cs="Calibri"/>
                <w:b/>
                <w:bCs/>
                <w:sz w:val="18"/>
                <w:szCs w:val="18"/>
              </w:rPr>
              <w:t>c</w:t>
            </w:r>
            <w:r w:rsidRPr="00576787">
              <w:rPr>
                <w:rFonts w:ascii="Calibri" w:hAnsi="Calibri" w:cs="Calibri"/>
                <w:b/>
                <w:bCs/>
                <w:sz w:val="18"/>
                <w:szCs w:val="18"/>
                <w:lang w:val="ru-RU"/>
              </w:rPr>
              <w:t xml:space="preserve"> 01 января 2025 г. по 31 декабря 2025 г.</w:t>
            </w:r>
          </w:p>
          <w:p w14:paraId="44DD6D8C" w14:textId="77777777" w:rsidR="008C4537" w:rsidRPr="00576787" w:rsidRDefault="008C4537" w:rsidP="00576787">
            <w:pPr>
              <w:jc w:val="center"/>
              <w:rPr>
                <w:rFonts w:ascii="Calibri" w:hAnsi="Calibri" w:cs="Calibri"/>
                <w:sz w:val="18"/>
                <w:szCs w:val="18"/>
                <w:lang w:val="ru-RU"/>
              </w:rPr>
            </w:pPr>
          </w:p>
          <w:p w14:paraId="7DC06E4B" w14:textId="77777777" w:rsidR="008C4537" w:rsidRPr="00576787" w:rsidRDefault="008C4537" w:rsidP="00576787">
            <w:pPr>
              <w:jc w:val="center"/>
              <w:rPr>
                <w:rFonts w:ascii="Calibri" w:hAnsi="Calibri" w:cs="Calibri"/>
                <w:sz w:val="18"/>
                <w:szCs w:val="18"/>
                <w:lang w:val="ru-RU"/>
              </w:rPr>
            </w:pPr>
            <w:r w:rsidRPr="00576787">
              <w:rPr>
                <w:rFonts w:ascii="Calibri" w:hAnsi="Calibri" w:cs="Calibri"/>
                <w:b/>
                <w:bCs/>
                <w:color w:val="000000"/>
                <w:sz w:val="18"/>
                <w:szCs w:val="18"/>
                <w:lang w:val="ru-RU"/>
              </w:rPr>
              <w:t>г. Дальнереченск</w:t>
            </w:r>
          </w:p>
          <w:p w14:paraId="5A543CAA" w14:textId="344299E2" w:rsidR="008C4537" w:rsidRPr="00576787" w:rsidRDefault="008C4537" w:rsidP="00576787">
            <w:pPr>
              <w:jc w:val="center"/>
              <w:rPr>
                <w:rFonts w:ascii="Calibri" w:hAnsi="Calibri" w:cs="Calibri"/>
                <w:b/>
                <w:bCs/>
                <w:color w:val="000000"/>
                <w:sz w:val="18"/>
                <w:szCs w:val="18"/>
                <w:lang w:val="ru-RU"/>
              </w:rPr>
            </w:pPr>
            <w:r w:rsidRPr="00576787">
              <w:rPr>
                <w:rFonts w:ascii="Calibri" w:hAnsi="Calibri" w:cs="Calibri"/>
                <w:b/>
                <w:bCs/>
                <w:color w:val="000000"/>
                <w:sz w:val="18"/>
                <w:szCs w:val="18"/>
                <w:lang w:val="ru-RU"/>
              </w:rPr>
              <w:t>2026 год</w:t>
            </w:r>
          </w:p>
          <w:p w14:paraId="7A165255" w14:textId="77777777" w:rsidR="008C4537" w:rsidRPr="00576787" w:rsidRDefault="008C4537" w:rsidP="00576787">
            <w:pPr>
              <w:jc w:val="center"/>
              <w:rPr>
                <w:rFonts w:ascii="Calibri" w:hAnsi="Calibri" w:cs="Calibri"/>
                <w:sz w:val="18"/>
                <w:szCs w:val="18"/>
                <w:lang w:val="ru-RU"/>
              </w:rPr>
            </w:pPr>
          </w:p>
          <w:p w14:paraId="3CB396FE" w14:textId="77777777" w:rsidR="008C4537" w:rsidRPr="00576787" w:rsidRDefault="008C4537" w:rsidP="00576787">
            <w:pPr>
              <w:ind w:firstLine="709"/>
              <w:jc w:val="both"/>
              <w:rPr>
                <w:rFonts w:ascii="Calibri" w:hAnsi="Calibri" w:cs="Calibri"/>
                <w:b/>
                <w:bCs/>
                <w:sz w:val="18"/>
                <w:szCs w:val="18"/>
                <w:lang w:val="ru-RU"/>
              </w:rPr>
            </w:pPr>
            <w:r w:rsidRPr="00576787">
              <w:rPr>
                <w:rFonts w:ascii="Calibri" w:hAnsi="Calibri" w:cs="Calibri"/>
                <w:b/>
                <w:bCs/>
                <w:sz w:val="18"/>
                <w:szCs w:val="18"/>
                <w:lang w:val="ru-RU"/>
              </w:rPr>
              <w:t xml:space="preserve">1. Общая характеристика района. </w:t>
            </w:r>
          </w:p>
          <w:p w14:paraId="50B47167" w14:textId="77777777" w:rsidR="008C4537" w:rsidRPr="00576787" w:rsidRDefault="008C4537" w:rsidP="00576787">
            <w:pPr>
              <w:ind w:firstLine="709"/>
              <w:jc w:val="both"/>
              <w:rPr>
                <w:rFonts w:ascii="Calibri" w:hAnsi="Calibri" w:cs="Calibri"/>
                <w:sz w:val="18"/>
                <w:szCs w:val="18"/>
                <w:lang w:val="ru-RU"/>
              </w:rPr>
            </w:pPr>
          </w:p>
          <w:p w14:paraId="356F622C" w14:textId="77777777" w:rsidR="008C4537" w:rsidRPr="00576787" w:rsidRDefault="008C4537" w:rsidP="00576787">
            <w:pPr>
              <w:jc w:val="both"/>
              <w:rPr>
                <w:rFonts w:ascii="Calibri" w:hAnsi="Calibri" w:cs="Calibri"/>
                <w:sz w:val="18"/>
                <w:szCs w:val="18"/>
                <w:lang w:val="ru-RU"/>
              </w:rPr>
            </w:pPr>
            <w:r w:rsidRPr="00576787">
              <w:rPr>
                <w:rFonts w:ascii="Calibri" w:hAnsi="Calibri" w:cs="Calibri"/>
                <w:sz w:val="18"/>
                <w:szCs w:val="18"/>
                <w:lang w:val="ru-RU"/>
              </w:rPr>
              <w:t xml:space="preserve">Орган исполнительной власти: </w:t>
            </w:r>
            <w:r w:rsidRPr="00576787">
              <w:rPr>
                <w:rFonts w:ascii="Calibri" w:hAnsi="Calibri" w:cs="Calibri"/>
                <w:b/>
                <w:bCs/>
                <w:sz w:val="18"/>
                <w:szCs w:val="18"/>
                <w:lang w:val="ru-RU"/>
              </w:rPr>
              <w:t>Администрация Дальнереченского муниципального округа</w:t>
            </w:r>
          </w:p>
          <w:p w14:paraId="0D15FF17" w14:textId="77777777" w:rsidR="008C4537" w:rsidRPr="00576787" w:rsidRDefault="008C4537" w:rsidP="00576787">
            <w:pPr>
              <w:jc w:val="both"/>
              <w:rPr>
                <w:rFonts w:ascii="Calibri" w:hAnsi="Calibri" w:cs="Calibri"/>
                <w:sz w:val="18"/>
                <w:szCs w:val="18"/>
                <w:lang w:val="ru-RU"/>
              </w:rPr>
            </w:pPr>
            <w:r w:rsidRPr="00576787">
              <w:rPr>
                <w:rFonts w:ascii="Calibri" w:hAnsi="Calibri" w:cs="Calibri"/>
                <w:sz w:val="18"/>
                <w:szCs w:val="18"/>
                <w:lang w:val="ru-RU"/>
              </w:rPr>
              <w:t xml:space="preserve">Представительный орган местного самоуправления: </w:t>
            </w:r>
            <w:r w:rsidRPr="00576787">
              <w:rPr>
                <w:rFonts w:ascii="Calibri" w:hAnsi="Calibri" w:cs="Calibri"/>
                <w:b/>
                <w:bCs/>
                <w:sz w:val="18"/>
                <w:szCs w:val="18"/>
                <w:lang w:val="ru-RU"/>
              </w:rPr>
              <w:t>Дума Дальнереченского муниципального округа</w:t>
            </w:r>
          </w:p>
          <w:p w14:paraId="1FE7C550" w14:textId="77777777" w:rsidR="008C4537" w:rsidRPr="00576787" w:rsidRDefault="008C4537" w:rsidP="00576787">
            <w:pPr>
              <w:jc w:val="both"/>
              <w:rPr>
                <w:rFonts w:ascii="Calibri" w:hAnsi="Calibri" w:cs="Calibri"/>
                <w:sz w:val="18"/>
                <w:szCs w:val="18"/>
                <w:lang w:val="ru-RU"/>
              </w:rPr>
            </w:pPr>
            <w:r w:rsidRPr="00576787">
              <w:rPr>
                <w:rFonts w:ascii="Calibri" w:hAnsi="Calibri" w:cs="Calibri"/>
                <w:sz w:val="18"/>
                <w:szCs w:val="18"/>
                <w:lang w:val="ru-RU"/>
              </w:rPr>
              <w:t xml:space="preserve">Общая площадь территории: </w:t>
            </w:r>
            <w:r w:rsidRPr="00576787">
              <w:rPr>
                <w:rFonts w:ascii="Calibri" w:hAnsi="Calibri" w:cs="Calibri"/>
                <w:b/>
                <w:bCs/>
                <w:sz w:val="18"/>
                <w:szCs w:val="18"/>
                <w:lang w:val="ru-RU"/>
              </w:rPr>
              <w:t>7 235 км2.</w:t>
            </w:r>
          </w:p>
          <w:p w14:paraId="19894B22" w14:textId="77777777" w:rsidR="008C4537" w:rsidRPr="00576787" w:rsidRDefault="008C4537" w:rsidP="00576787">
            <w:pPr>
              <w:jc w:val="both"/>
              <w:rPr>
                <w:rFonts w:ascii="Calibri" w:hAnsi="Calibri" w:cs="Calibri"/>
                <w:b/>
                <w:bCs/>
                <w:sz w:val="18"/>
                <w:szCs w:val="18"/>
                <w:lang w:val="ru-RU"/>
              </w:rPr>
            </w:pPr>
            <w:r w:rsidRPr="00576787">
              <w:rPr>
                <w:rFonts w:ascii="Calibri" w:hAnsi="Calibri" w:cs="Calibri"/>
                <w:sz w:val="18"/>
                <w:szCs w:val="18"/>
                <w:lang w:val="ru-RU"/>
              </w:rPr>
              <w:t xml:space="preserve">Число населённых пунктов: </w:t>
            </w:r>
            <w:r w:rsidRPr="00576787">
              <w:rPr>
                <w:rFonts w:ascii="Calibri" w:hAnsi="Calibri" w:cs="Calibri"/>
                <w:b/>
                <w:bCs/>
                <w:sz w:val="18"/>
                <w:szCs w:val="18"/>
                <w:lang w:val="ru-RU"/>
              </w:rPr>
              <w:t>29 населённых пунктов.</w:t>
            </w:r>
          </w:p>
          <w:p w14:paraId="43140C40" w14:textId="77777777" w:rsidR="008C4537" w:rsidRPr="00576787" w:rsidRDefault="008C4537" w:rsidP="00576787">
            <w:pPr>
              <w:jc w:val="both"/>
              <w:rPr>
                <w:rFonts w:ascii="Calibri" w:hAnsi="Calibri" w:cs="Calibri"/>
                <w:b/>
                <w:bCs/>
                <w:sz w:val="18"/>
                <w:szCs w:val="18"/>
                <w:lang w:val="ru-RU"/>
              </w:rPr>
            </w:pPr>
            <w:r w:rsidRPr="00576787">
              <w:rPr>
                <w:rFonts w:ascii="Calibri" w:hAnsi="Calibri" w:cs="Calibri"/>
                <w:sz w:val="18"/>
                <w:szCs w:val="18"/>
                <w:lang w:val="ru-RU"/>
              </w:rPr>
              <w:t xml:space="preserve">Численность населения на 01.01.2025 г: </w:t>
            </w:r>
            <w:r w:rsidRPr="00576787">
              <w:rPr>
                <w:rFonts w:ascii="Calibri" w:hAnsi="Calibri" w:cs="Calibri"/>
                <w:b/>
                <w:bCs/>
                <w:sz w:val="18"/>
                <w:szCs w:val="18"/>
                <w:lang w:val="ru-RU"/>
              </w:rPr>
              <w:t>7 600 человек</w:t>
            </w:r>
          </w:p>
          <w:p w14:paraId="7326D63A" w14:textId="77777777" w:rsidR="008C4537" w:rsidRPr="00576787" w:rsidRDefault="008C4537" w:rsidP="00576787">
            <w:pPr>
              <w:jc w:val="both"/>
              <w:rPr>
                <w:rFonts w:ascii="Calibri" w:hAnsi="Calibri" w:cs="Calibri"/>
                <w:sz w:val="18"/>
                <w:szCs w:val="18"/>
                <w:lang w:val="ru-RU"/>
              </w:rPr>
            </w:pPr>
            <w:r w:rsidRPr="00576787">
              <w:rPr>
                <w:rFonts w:ascii="Calibri" w:hAnsi="Calibri" w:cs="Calibri"/>
                <w:sz w:val="18"/>
                <w:szCs w:val="18"/>
                <w:lang w:val="ru-RU"/>
              </w:rPr>
              <w:t xml:space="preserve">Естественная убыль населения - </w:t>
            </w:r>
            <w:r w:rsidRPr="00576787">
              <w:rPr>
                <w:rFonts w:ascii="Calibri" w:hAnsi="Calibri" w:cs="Calibri"/>
                <w:b/>
                <w:bCs/>
                <w:sz w:val="18"/>
                <w:szCs w:val="18"/>
                <w:lang w:val="ru-RU"/>
              </w:rPr>
              <w:t>103 человека</w:t>
            </w:r>
            <w:r w:rsidRPr="00576787">
              <w:rPr>
                <w:rFonts w:ascii="Calibri" w:hAnsi="Calibri" w:cs="Calibri"/>
                <w:sz w:val="18"/>
                <w:szCs w:val="18"/>
                <w:lang w:val="ru-RU"/>
              </w:rPr>
              <w:t xml:space="preserve">. </w:t>
            </w:r>
          </w:p>
          <w:p w14:paraId="33F56D40" w14:textId="77777777" w:rsidR="008C4537" w:rsidRPr="00576787" w:rsidRDefault="008C4537" w:rsidP="00576787">
            <w:pPr>
              <w:jc w:val="both"/>
              <w:rPr>
                <w:rFonts w:ascii="Calibri" w:hAnsi="Calibri" w:cs="Calibri"/>
                <w:sz w:val="18"/>
                <w:szCs w:val="18"/>
                <w:lang w:val="ru-RU"/>
              </w:rPr>
            </w:pPr>
            <w:r w:rsidRPr="00576787">
              <w:rPr>
                <w:rFonts w:ascii="Calibri" w:hAnsi="Calibri" w:cs="Calibri"/>
                <w:sz w:val="18"/>
                <w:szCs w:val="18"/>
                <w:lang w:val="ru-RU"/>
              </w:rPr>
              <w:t xml:space="preserve">Миграционный отток населения - </w:t>
            </w:r>
            <w:r w:rsidRPr="00576787">
              <w:rPr>
                <w:rFonts w:ascii="Calibri" w:hAnsi="Calibri" w:cs="Calibri"/>
                <w:b/>
                <w:bCs/>
                <w:sz w:val="18"/>
                <w:szCs w:val="18"/>
                <w:lang w:val="ru-RU"/>
              </w:rPr>
              <w:t>94 чел.</w:t>
            </w:r>
            <w:r w:rsidRPr="00576787">
              <w:rPr>
                <w:rFonts w:ascii="Calibri" w:hAnsi="Calibri" w:cs="Calibri"/>
                <w:sz w:val="18"/>
                <w:szCs w:val="18"/>
                <w:lang w:val="ru-RU"/>
              </w:rPr>
              <w:t xml:space="preserve"> </w:t>
            </w:r>
          </w:p>
          <w:p w14:paraId="696D0597" w14:textId="77777777" w:rsidR="008C4537" w:rsidRPr="00576787" w:rsidRDefault="008C4537" w:rsidP="00576787">
            <w:pPr>
              <w:jc w:val="both"/>
              <w:rPr>
                <w:rFonts w:ascii="Calibri" w:hAnsi="Calibri" w:cs="Calibri"/>
                <w:b/>
                <w:bCs/>
                <w:sz w:val="18"/>
                <w:szCs w:val="18"/>
                <w:lang w:val="ru-RU"/>
              </w:rPr>
            </w:pPr>
            <w:r w:rsidRPr="00576787">
              <w:rPr>
                <w:rFonts w:ascii="Calibri" w:hAnsi="Calibri" w:cs="Calibri"/>
                <w:sz w:val="18"/>
                <w:szCs w:val="18"/>
                <w:lang w:val="ru-RU"/>
              </w:rPr>
              <w:t xml:space="preserve">Экономически активное </w:t>
            </w:r>
            <w:proofErr w:type="gramStart"/>
            <w:r w:rsidRPr="00576787">
              <w:rPr>
                <w:rFonts w:ascii="Calibri" w:hAnsi="Calibri" w:cs="Calibri"/>
                <w:sz w:val="18"/>
                <w:szCs w:val="18"/>
                <w:lang w:val="ru-RU"/>
              </w:rPr>
              <w:t>население  -</w:t>
            </w:r>
            <w:proofErr w:type="gramEnd"/>
            <w:r w:rsidRPr="00576787">
              <w:rPr>
                <w:rFonts w:ascii="Calibri" w:hAnsi="Calibri" w:cs="Calibri"/>
                <w:sz w:val="18"/>
                <w:szCs w:val="18"/>
                <w:lang w:val="ru-RU"/>
              </w:rPr>
              <w:t xml:space="preserve"> </w:t>
            </w:r>
            <w:r w:rsidRPr="00576787">
              <w:rPr>
                <w:rFonts w:ascii="Calibri" w:hAnsi="Calibri" w:cs="Calibri"/>
                <w:b/>
                <w:bCs/>
                <w:sz w:val="18"/>
                <w:szCs w:val="18"/>
                <w:lang w:val="ru-RU"/>
              </w:rPr>
              <w:t>4,5 тыс. человек, из них занято в экономике 3,3 тыс.человек.</w:t>
            </w:r>
          </w:p>
          <w:p w14:paraId="167C6DCA" w14:textId="77777777" w:rsidR="008C4537" w:rsidRPr="00576787" w:rsidRDefault="008C4537" w:rsidP="00576787">
            <w:pPr>
              <w:jc w:val="both"/>
              <w:rPr>
                <w:rFonts w:ascii="Calibri" w:hAnsi="Calibri" w:cs="Calibri"/>
                <w:sz w:val="18"/>
                <w:szCs w:val="18"/>
                <w:lang w:val="ru-RU"/>
              </w:rPr>
            </w:pPr>
            <w:r w:rsidRPr="00576787">
              <w:rPr>
                <w:rFonts w:ascii="Calibri" w:hAnsi="Calibri" w:cs="Calibri"/>
                <w:sz w:val="18"/>
                <w:szCs w:val="18"/>
                <w:lang w:val="ru-RU"/>
              </w:rPr>
              <w:t xml:space="preserve">Уровень безработицы - </w:t>
            </w:r>
            <w:r w:rsidRPr="00576787">
              <w:rPr>
                <w:rFonts w:ascii="Calibri" w:hAnsi="Calibri" w:cs="Calibri"/>
                <w:b/>
                <w:bCs/>
                <w:sz w:val="18"/>
                <w:szCs w:val="18"/>
                <w:lang w:val="ru-RU"/>
              </w:rPr>
              <w:t>1,9%.</w:t>
            </w:r>
            <w:r w:rsidRPr="00576787">
              <w:rPr>
                <w:rFonts w:ascii="Calibri" w:hAnsi="Calibri" w:cs="Calibri"/>
                <w:sz w:val="18"/>
                <w:szCs w:val="18"/>
                <w:lang w:val="ru-RU"/>
              </w:rPr>
              <w:t xml:space="preserve">  </w:t>
            </w:r>
          </w:p>
          <w:p w14:paraId="49552D5C" w14:textId="1410FF0E" w:rsidR="008C4537" w:rsidRPr="00576787" w:rsidRDefault="008C4537" w:rsidP="00576787">
            <w:pPr>
              <w:jc w:val="both"/>
              <w:rPr>
                <w:rFonts w:ascii="Calibri" w:hAnsi="Calibri" w:cs="Calibri"/>
                <w:sz w:val="18"/>
                <w:szCs w:val="18"/>
                <w:lang w:val="ru-RU"/>
              </w:rPr>
            </w:pPr>
            <w:r w:rsidRPr="00576787">
              <w:rPr>
                <w:rFonts w:ascii="Calibri" w:hAnsi="Calibri" w:cs="Calibri"/>
                <w:sz w:val="18"/>
                <w:szCs w:val="18"/>
                <w:lang w:val="ru-RU"/>
              </w:rPr>
              <w:t xml:space="preserve">Среднемесячная заработная плата работников </w:t>
            </w:r>
            <w:proofErr w:type="gramStart"/>
            <w:r w:rsidRPr="00576787">
              <w:rPr>
                <w:rFonts w:ascii="Calibri" w:hAnsi="Calibri" w:cs="Calibri"/>
                <w:sz w:val="18"/>
                <w:szCs w:val="18"/>
                <w:lang w:val="ru-RU"/>
              </w:rPr>
              <w:t>организаций  -</w:t>
            </w:r>
            <w:proofErr w:type="gramEnd"/>
            <w:r w:rsidRPr="00576787">
              <w:rPr>
                <w:rFonts w:ascii="Calibri" w:hAnsi="Calibri" w:cs="Calibri"/>
                <w:sz w:val="18"/>
                <w:szCs w:val="18"/>
                <w:lang w:val="ru-RU"/>
              </w:rPr>
              <w:t xml:space="preserve"> </w:t>
            </w:r>
            <w:r w:rsidRPr="00576787">
              <w:rPr>
                <w:rFonts w:ascii="Calibri" w:hAnsi="Calibri" w:cs="Calibri"/>
                <w:b/>
                <w:bCs/>
                <w:sz w:val="18"/>
                <w:szCs w:val="18"/>
                <w:lang w:val="ru-RU"/>
              </w:rPr>
              <w:t>89 873,5 рублей</w:t>
            </w:r>
            <w:r w:rsidRPr="00576787">
              <w:rPr>
                <w:rFonts w:ascii="Calibri" w:hAnsi="Calibri" w:cs="Calibri"/>
                <w:sz w:val="18"/>
                <w:szCs w:val="18"/>
                <w:lang w:val="ru-RU"/>
              </w:rPr>
              <w:t>.</w:t>
            </w:r>
          </w:p>
          <w:p w14:paraId="71F83D89" w14:textId="55B3E097" w:rsidR="008C4537" w:rsidRPr="00576787" w:rsidRDefault="008C4537" w:rsidP="00576787">
            <w:pPr>
              <w:jc w:val="both"/>
              <w:rPr>
                <w:rFonts w:ascii="Calibri" w:hAnsi="Calibri" w:cs="Calibri"/>
                <w:sz w:val="18"/>
                <w:szCs w:val="18"/>
                <w:lang w:val="ru-RU"/>
              </w:rPr>
            </w:pPr>
            <w:r w:rsidRPr="00576787">
              <w:rPr>
                <w:rFonts w:ascii="Calibri" w:hAnsi="Calibri" w:cs="Calibri"/>
                <w:noProof/>
                <w:sz w:val="18"/>
                <w:szCs w:val="18"/>
                <w:lang w:val="ru-RU"/>
              </w:rPr>
              <w:drawing>
                <wp:inline distT="0" distB="0" distL="0" distR="0" wp14:anchorId="1F378381" wp14:editId="148F126D">
                  <wp:extent cx="2366200" cy="129653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5393" cy="1318012"/>
                          </a:xfrm>
                          <a:prstGeom prst="rect">
                            <a:avLst/>
                          </a:prstGeom>
                          <a:noFill/>
                        </pic:spPr>
                      </pic:pic>
                    </a:graphicData>
                  </a:graphic>
                </wp:inline>
              </w:drawing>
            </w:r>
          </w:p>
          <w:p w14:paraId="46790B96" w14:textId="77777777" w:rsidR="00CA7608" w:rsidRPr="00576787" w:rsidRDefault="00CA7608" w:rsidP="00576787">
            <w:pPr>
              <w:ind w:firstLine="709"/>
              <w:jc w:val="both"/>
              <w:rPr>
                <w:rFonts w:ascii="Calibri" w:hAnsi="Calibri" w:cs="Calibri"/>
                <w:b/>
                <w:bCs/>
                <w:sz w:val="18"/>
                <w:szCs w:val="18"/>
                <w:lang w:val="ru-RU"/>
              </w:rPr>
            </w:pPr>
            <w:r w:rsidRPr="00576787">
              <w:rPr>
                <w:rFonts w:ascii="Calibri" w:hAnsi="Calibri" w:cs="Calibri"/>
                <w:b/>
                <w:bCs/>
                <w:sz w:val="18"/>
                <w:szCs w:val="18"/>
                <w:lang w:val="ru-RU"/>
              </w:rPr>
              <w:t>2. Экономика и предпринимательство.</w:t>
            </w:r>
          </w:p>
          <w:p w14:paraId="2CBE4B2A" w14:textId="77777777" w:rsidR="00CA7608" w:rsidRPr="00576787" w:rsidRDefault="00CA7608" w:rsidP="00576787">
            <w:pPr>
              <w:jc w:val="both"/>
              <w:rPr>
                <w:rFonts w:ascii="Calibri" w:hAnsi="Calibri" w:cs="Calibri"/>
                <w:sz w:val="18"/>
                <w:szCs w:val="18"/>
                <w:lang w:val="ru-RU"/>
              </w:rPr>
            </w:pPr>
          </w:p>
          <w:p w14:paraId="04585D20" w14:textId="7311C566" w:rsidR="008C4537" w:rsidRPr="00576787" w:rsidRDefault="00CA7608" w:rsidP="00576787">
            <w:pPr>
              <w:ind w:firstLine="709"/>
              <w:jc w:val="both"/>
              <w:rPr>
                <w:rFonts w:ascii="Calibri" w:hAnsi="Calibri" w:cs="Calibri"/>
                <w:sz w:val="18"/>
                <w:szCs w:val="18"/>
                <w:lang w:val="ru-RU"/>
              </w:rPr>
            </w:pPr>
            <w:r w:rsidRPr="00576787">
              <w:rPr>
                <w:rFonts w:ascii="Calibri" w:hAnsi="Calibri" w:cs="Calibri"/>
                <w:sz w:val="18"/>
                <w:szCs w:val="18"/>
                <w:lang w:val="ru-RU"/>
              </w:rPr>
              <w:t>На 1 января 2026 года в округе зарегистрировано 239 субъектов</w:t>
            </w:r>
          </w:p>
        </w:tc>
        <w:tc>
          <w:tcPr>
            <w:tcW w:w="283" w:type="dxa"/>
            <w:shd w:val="clear" w:color="auto" w:fill="auto"/>
          </w:tcPr>
          <w:p w14:paraId="4CF95284" w14:textId="77777777" w:rsidR="002B7D50" w:rsidRPr="00576787" w:rsidRDefault="002B7D50" w:rsidP="00576787">
            <w:pPr>
              <w:rPr>
                <w:rFonts w:ascii="Calibri" w:hAnsi="Calibri" w:cs="Calibri"/>
                <w:sz w:val="18"/>
                <w:szCs w:val="18"/>
                <w:lang w:val="ru-RU"/>
              </w:rPr>
            </w:pPr>
          </w:p>
        </w:tc>
        <w:tc>
          <w:tcPr>
            <w:tcW w:w="3771" w:type="dxa"/>
            <w:shd w:val="clear" w:color="auto" w:fill="auto"/>
          </w:tcPr>
          <w:p w14:paraId="45240EC5" w14:textId="2D57079E" w:rsidR="00CA7608" w:rsidRPr="00576787" w:rsidRDefault="00CA7608" w:rsidP="00576787">
            <w:pPr>
              <w:jc w:val="both"/>
              <w:rPr>
                <w:rFonts w:ascii="Calibri" w:hAnsi="Calibri" w:cs="Calibri"/>
                <w:sz w:val="18"/>
                <w:szCs w:val="18"/>
                <w:lang w:val="ru-RU"/>
              </w:rPr>
            </w:pPr>
            <w:r w:rsidRPr="00576787">
              <w:rPr>
                <w:rFonts w:ascii="Calibri" w:hAnsi="Calibri" w:cs="Calibri"/>
                <w:sz w:val="18"/>
                <w:szCs w:val="18"/>
                <w:lang w:val="ru-RU"/>
              </w:rPr>
              <w:t>хозяйствования, в том числе 66 юридических лиц и 173 индивидуальных предпринимателей.</w:t>
            </w:r>
          </w:p>
          <w:p w14:paraId="7ECBFAB5" w14:textId="77777777" w:rsidR="002252CB" w:rsidRPr="00576787" w:rsidRDefault="002252CB" w:rsidP="00576787">
            <w:pPr>
              <w:jc w:val="both"/>
              <w:rPr>
                <w:rFonts w:ascii="Calibri" w:hAnsi="Calibri" w:cs="Calibri"/>
                <w:sz w:val="18"/>
                <w:szCs w:val="18"/>
                <w:lang w:val="ru-RU"/>
              </w:rPr>
            </w:pPr>
          </w:p>
          <w:tbl>
            <w:tblPr>
              <w:tblW w:w="3842" w:type="dxa"/>
              <w:tblLayout w:type="fixed"/>
              <w:tblCellMar>
                <w:left w:w="0" w:type="dxa"/>
                <w:right w:w="0" w:type="dxa"/>
              </w:tblCellMar>
              <w:tblLook w:val="0000" w:firstRow="0" w:lastRow="0" w:firstColumn="0" w:lastColumn="0" w:noHBand="0" w:noVBand="0"/>
            </w:tblPr>
            <w:tblGrid>
              <w:gridCol w:w="2281"/>
              <w:gridCol w:w="1561"/>
            </w:tblGrid>
            <w:tr w:rsidR="002252CB" w:rsidRPr="00576787" w14:paraId="78D663A3" w14:textId="77777777" w:rsidTr="002252CB">
              <w:trPr>
                <w:trHeight w:val="63"/>
              </w:trPr>
              <w:tc>
                <w:tcPr>
                  <w:tcW w:w="2281" w:type="dxa"/>
                  <w:shd w:val="clear" w:color="auto" w:fill="auto"/>
                  <w:vAlign w:val="center"/>
                </w:tcPr>
                <w:p w14:paraId="645F60BE" w14:textId="77777777" w:rsidR="002252CB" w:rsidRPr="00576787" w:rsidRDefault="002252CB" w:rsidP="00576787">
                  <w:pPr>
                    <w:pStyle w:val="af8"/>
                    <w:jc w:val="left"/>
                    <w:rPr>
                      <w:rFonts w:ascii="Calibri" w:hAnsi="Calibri" w:cs="Calibri"/>
                      <w:sz w:val="14"/>
                      <w:szCs w:val="14"/>
                    </w:rPr>
                  </w:pPr>
                  <w:r w:rsidRPr="00576787">
                    <w:rPr>
                      <w:rFonts w:ascii="Calibri" w:hAnsi="Calibri" w:cs="Calibri"/>
                      <w:color w:val="000000"/>
                      <w:sz w:val="14"/>
                      <w:szCs w:val="14"/>
                    </w:rPr>
                    <w:t>Вид деятельности:</w:t>
                  </w:r>
                </w:p>
              </w:tc>
              <w:tc>
                <w:tcPr>
                  <w:tcW w:w="1561" w:type="dxa"/>
                  <w:shd w:val="clear" w:color="auto" w:fill="auto"/>
                  <w:vAlign w:val="center"/>
                </w:tcPr>
                <w:p w14:paraId="3A0F5255" w14:textId="77777777" w:rsidR="002252CB" w:rsidRPr="00576787" w:rsidRDefault="002252CB" w:rsidP="00576787">
                  <w:pPr>
                    <w:pStyle w:val="af8"/>
                    <w:jc w:val="left"/>
                    <w:rPr>
                      <w:rFonts w:ascii="Calibri" w:hAnsi="Calibri" w:cs="Calibri"/>
                      <w:sz w:val="14"/>
                      <w:szCs w:val="14"/>
                    </w:rPr>
                  </w:pPr>
                  <w:r w:rsidRPr="00576787">
                    <w:rPr>
                      <w:rFonts w:ascii="Calibri" w:hAnsi="Calibri" w:cs="Calibri"/>
                      <w:color w:val="000000"/>
                      <w:sz w:val="14"/>
                      <w:szCs w:val="14"/>
                    </w:rPr>
                    <w:t>Количество субъектов:</w:t>
                  </w:r>
                </w:p>
              </w:tc>
            </w:tr>
            <w:tr w:rsidR="002252CB" w:rsidRPr="00576787" w14:paraId="0637F6FA" w14:textId="77777777" w:rsidTr="002252CB">
              <w:trPr>
                <w:trHeight w:val="63"/>
              </w:trPr>
              <w:tc>
                <w:tcPr>
                  <w:tcW w:w="2281" w:type="dxa"/>
                  <w:shd w:val="clear" w:color="auto" w:fill="auto"/>
                  <w:vAlign w:val="center"/>
                </w:tcPr>
                <w:p w14:paraId="53B95F79" w14:textId="77777777" w:rsidR="002252CB" w:rsidRPr="00576787" w:rsidRDefault="002252CB" w:rsidP="00576787">
                  <w:pPr>
                    <w:pStyle w:val="ae"/>
                    <w:rPr>
                      <w:rFonts w:ascii="Calibri" w:hAnsi="Calibri" w:cs="Calibri"/>
                      <w:sz w:val="14"/>
                      <w:szCs w:val="14"/>
                    </w:rPr>
                  </w:pPr>
                  <w:proofErr w:type="spellStart"/>
                  <w:r w:rsidRPr="00576787">
                    <w:rPr>
                      <w:rFonts w:ascii="Calibri" w:hAnsi="Calibri" w:cs="Calibri"/>
                      <w:color w:val="000000"/>
                      <w:sz w:val="14"/>
                      <w:szCs w:val="14"/>
                    </w:rPr>
                    <w:t>Торговля</w:t>
                  </w:r>
                  <w:proofErr w:type="spellEnd"/>
                  <w:r w:rsidRPr="00576787">
                    <w:rPr>
                      <w:rFonts w:ascii="Calibri" w:hAnsi="Calibri" w:cs="Calibri"/>
                      <w:color w:val="000000"/>
                      <w:sz w:val="14"/>
                      <w:szCs w:val="14"/>
                    </w:rPr>
                    <w:t xml:space="preserve">, </w:t>
                  </w:r>
                  <w:proofErr w:type="spellStart"/>
                  <w:r w:rsidRPr="00576787">
                    <w:rPr>
                      <w:rFonts w:ascii="Calibri" w:hAnsi="Calibri" w:cs="Calibri"/>
                      <w:color w:val="000000"/>
                      <w:sz w:val="14"/>
                      <w:szCs w:val="14"/>
                    </w:rPr>
                    <w:t>ремонт</w:t>
                  </w:r>
                  <w:proofErr w:type="spellEnd"/>
                  <w:r w:rsidRPr="00576787">
                    <w:rPr>
                      <w:rFonts w:ascii="Calibri" w:hAnsi="Calibri" w:cs="Calibri"/>
                      <w:color w:val="000000"/>
                      <w:sz w:val="14"/>
                      <w:szCs w:val="14"/>
                    </w:rPr>
                    <w:t xml:space="preserve"> </w:t>
                  </w:r>
                  <w:proofErr w:type="spellStart"/>
                  <w:r w:rsidRPr="00576787">
                    <w:rPr>
                      <w:rFonts w:ascii="Calibri" w:hAnsi="Calibri" w:cs="Calibri"/>
                      <w:color w:val="000000"/>
                      <w:sz w:val="14"/>
                      <w:szCs w:val="14"/>
                    </w:rPr>
                    <w:t>авто</w:t>
                  </w:r>
                  <w:proofErr w:type="spellEnd"/>
                </w:p>
              </w:tc>
              <w:tc>
                <w:tcPr>
                  <w:tcW w:w="1561" w:type="dxa"/>
                  <w:shd w:val="clear" w:color="auto" w:fill="auto"/>
                  <w:vAlign w:val="center"/>
                </w:tcPr>
                <w:p w14:paraId="09907728" w14:textId="77777777" w:rsidR="002252CB" w:rsidRPr="00576787" w:rsidRDefault="002252CB" w:rsidP="00576787">
                  <w:pPr>
                    <w:pStyle w:val="ae"/>
                    <w:rPr>
                      <w:rFonts w:ascii="Calibri" w:hAnsi="Calibri" w:cs="Calibri"/>
                      <w:sz w:val="14"/>
                      <w:szCs w:val="14"/>
                    </w:rPr>
                  </w:pPr>
                  <w:r w:rsidRPr="00576787">
                    <w:rPr>
                      <w:rFonts w:ascii="Calibri" w:hAnsi="Calibri" w:cs="Calibri"/>
                      <w:color w:val="000000"/>
                      <w:sz w:val="14"/>
                      <w:szCs w:val="14"/>
                    </w:rPr>
                    <w:t>74</w:t>
                  </w:r>
                </w:p>
              </w:tc>
            </w:tr>
            <w:tr w:rsidR="002252CB" w:rsidRPr="00576787" w14:paraId="4DBA179B" w14:textId="77777777" w:rsidTr="002252CB">
              <w:trPr>
                <w:trHeight w:val="63"/>
              </w:trPr>
              <w:tc>
                <w:tcPr>
                  <w:tcW w:w="2281" w:type="dxa"/>
                  <w:shd w:val="clear" w:color="auto" w:fill="auto"/>
                  <w:vAlign w:val="center"/>
                </w:tcPr>
                <w:p w14:paraId="2C0A8633" w14:textId="77777777" w:rsidR="002252CB" w:rsidRPr="00576787" w:rsidRDefault="002252CB" w:rsidP="00576787">
                  <w:pPr>
                    <w:pStyle w:val="ae"/>
                    <w:rPr>
                      <w:rFonts w:ascii="Calibri" w:hAnsi="Calibri" w:cs="Calibri"/>
                      <w:sz w:val="14"/>
                      <w:szCs w:val="14"/>
                    </w:rPr>
                  </w:pPr>
                  <w:proofErr w:type="spellStart"/>
                  <w:r w:rsidRPr="00576787">
                    <w:rPr>
                      <w:rFonts w:ascii="Calibri" w:hAnsi="Calibri" w:cs="Calibri"/>
                      <w:color w:val="000000"/>
                      <w:sz w:val="14"/>
                      <w:szCs w:val="14"/>
                    </w:rPr>
                    <w:t>Сельское</w:t>
                  </w:r>
                  <w:proofErr w:type="spellEnd"/>
                  <w:r w:rsidRPr="00576787">
                    <w:rPr>
                      <w:rFonts w:ascii="Calibri" w:hAnsi="Calibri" w:cs="Calibri"/>
                      <w:color w:val="000000"/>
                      <w:sz w:val="14"/>
                      <w:szCs w:val="14"/>
                    </w:rPr>
                    <w:t xml:space="preserve"> и </w:t>
                  </w:r>
                  <w:proofErr w:type="spellStart"/>
                  <w:r w:rsidRPr="00576787">
                    <w:rPr>
                      <w:rFonts w:ascii="Calibri" w:hAnsi="Calibri" w:cs="Calibri"/>
                      <w:color w:val="000000"/>
                      <w:sz w:val="14"/>
                      <w:szCs w:val="14"/>
                    </w:rPr>
                    <w:t>лесное</w:t>
                  </w:r>
                  <w:proofErr w:type="spellEnd"/>
                  <w:r w:rsidRPr="00576787">
                    <w:rPr>
                      <w:rFonts w:ascii="Calibri" w:hAnsi="Calibri" w:cs="Calibri"/>
                      <w:color w:val="000000"/>
                      <w:sz w:val="14"/>
                      <w:szCs w:val="14"/>
                    </w:rPr>
                    <w:t xml:space="preserve"> </w:t>
                  </w:r>
                  <w:proofErr w:type="spellStart"/>
                  <w:r w:rsidRPr="00576787">
                    <w:rPr>
                      <w:rFonts w:ascii="Calibri" w:hAnsi="Calibri" w:cs="Calibri"/>
                      <w:color w:val="000000"/>
                      <w:sz w:val="14"/>
                      <w:szCs w:val="14"/>
                    </w:rPr>
                    <w:t>хозяйство</w:t>
                  </w:r>
                  <w:proofErr w:type="spellEnd"/>
                </w:p>
              </w:tc>
              <w:tc>
                <w:tcPr>
                  <w:tcW w:w="1561" w:type="dxa"/>
                  <w:shd w:val="clear" w:color="auto" w:fill="auto"/>
                  <w:vAlign w:val="center"/>
                </w:tcPr>
                <w:p w14:paraId="2ACB20E7" w14:textId="77777777" w:rsidR="002252CB" w:rsidRPr="00576787" w:rsidRDefault="002252CB" w:rsidP="00576787">
                  <w:pPr>
                    <w:pStyle w:val="ae"/>
                    <w:rPr>
                      <w:rFonts w:ascii="Calibri" w:hAnsi="Calibri" w:cs="Calibri"/>
                      <w:sz w:val="14"/>
                      <w:szCs w:val="14"/>
                    </w:rPr>
                  </w:pPr>
                  <w:r w:rsidRPr="00576787">
                    <w:rPr>
                      <w:rFonts w:ascii="Calibri" w:hAnsi="Calibri" w:cs="Calibri"/>
                      <w:color w:val="000000"/>
                      <w:sz w:val="14"/>
                      <w:szCs w:val="14"/>
                    </w:rPr>
                    <w:t>64</w:t>
                  </w:r>
                </w:p>
              </w:tc>
            </w:tr>
            <w:tr w:rsidR="002252CB" w:rsidRPr="00576787" w14:paraId="63ACA20F" w14:textId="77777777" w:rsidTr="002252CB">
              <w:trPr>
                <w:trHeight w:val="238"/>
              </w:trPr>
              <w:tc>
                <w:tcPr>
                  <w:tcW w:w="2281" w:type="dxa"/>
                  <w:shd w:val="clear" w:color="auto" w:fill="auto"/>
                  <w:vAlign w:val="center"/>
                </w:tcPr>
                <w:p w14:paraId="77287F67" w14:textId="77777777" w:rsidR="002252CB" w:rsidRPr="00576787" w:rsidRDefault="002252CB" w:rsidP="00576787">
                  <w:pPr>
                    <w:pStyle w:val="ae"/>
                    <w:rPr>
                      <w:rFonts w:ascii="Calibri" w:hAnsi="Calibri" w:cs="Calibri"/>
                      <w:sz w:val="14"/>
                      <w:szCs w:val="14"/>
                    </w:rPr>
                  </w:pPr>
                  <w:proofErr w:type="spellStart"/>
                  <w:r w:rsidRPr="00576787">
                    <w:rPr>
                      <w:rFonts w:ascii="Calibri" w:hAnsi="Calibri" w:cs="Calibri"/>
                      <w:color w:val="000000"/>
                      <w:sz w:val="14"/>
                      <w:szCs w:val="14"/>
                    </w:rPr>
                    <w:t>Строительство</w:t>
                  </w:r>
                  <w:proofErr w:type="spellEnd"/>
                </w:p>
              </w:tc>
              <w:tc>
                <w:tcPr>
                  <w:tcW w:w="1561" w:type="dxa"/>
                  <w:shd w:val="clear" w:color="auto" w:fill="auto"/>
                  <w:vAlign w:val="center"/>
                </w:tcPr>
                <w:p w14:paraId="67AC9A69" w14:textId="77777777" w:rsidR="002252CB" w:rsidRPr="00576787" w:rsidRDefault="002252CB" w:rsidP="00576787">
                  <w:pPr>
                    <w:pStyle w:val="ae"/>
                    <w:rPr>
                      <w:rFonts w:ascii="Calibri" w:hAnsi="Calibri" w:cs="Calibri"/>
                      <w:sz w:val="14"/>
                      <w:szCs w:val="14"/>
                    </w:rPr>
                  </w:pPr>
                  <w:r w:rsidRPr="00576787">
                    <w:rPr>
                      <w:rFonts w:ascii="Calibri" w:hAnsi="Calibri" w:cs="Calibri"/>
                      <w:color w:val="000000"/>
                      <w:sz w:val="14"/>
                      <w:szCs w:val="14"/>
                    </w:rPr>
                    <w:t>19</w:t>
                  </w:r>
                </w:p>
              </w:tc>
            </w:tr>
            <w:tr w:rsidR="002252CB" w:rsidRPr="00576787" w14:paraId="7339CA28" w14:textId="77777777" w:rsidTr="002252CB">
              <w:trPr>
                <w:trHeight w:val="63"/>
              </w:trPr>
              <w:tc>
                <w:tcPr>
                  <w:tcW w:w="2281" w:type="dxa"/>
                  <w:shd w:val="clear" w:color="auto" w:fill="auto"/>
                  <w:vAlign w:val="center"/>
                </w:tcPr>
                <w:p w14:paraId="70D1F336" w14:textId="77777777" w:rsidR="002252CB" w:rsidRPr="00576787" w:rsidRDefault="002252CB" w:rsidP="00576787">
                  <w:pPr>
                    <w:pStyle w:val="ae"/>
                    <w:rPr>
                      <w:rFonts w:ascii="Calibri" w:hAnsi="Calibri" w:cs="Calibri"/>
                      <w:sz w:val="14"/>
                      <w:szCs w:val="14"/>
                    </w:rPr>
                  </w:pPr>
                  <w:proofErr w:type="spellStart"/>
                  <w:r w:rsidRPr="00576787">
                    <w:rPr>
                      <w:rFonts w:ascii="Calibri" w:hAnsi="Calibri" w:cs="Calibri"/>
                      <w:color w:val="000000"/>
                      <w:sz w:val="14"/>
                      <w:szCs w:val="14"/>
                    </w:rPr>
                    <w:t>Транспортировка</w:t>
                  </w:r>
                  <w:proofErr w:type="spellEnd"/>
                  <w:r w:rsidRPr="00576787">
                    <w:rPr>
                      <w:rFonts w:ascii="Calibri" w:hAnsi="Calibri" w:cs="Calibri"/>
                      <w:color w:val="000000"/>
                      <w:sz w:val="14"/>
                      <w:szCs w:val="14"/>
                    </w:rPr>
                    <w:t xml:space="preserve"> и </w:t>
                  </w:r>
                  <w:proofErr w:type="spellStart"/>
                  <w:r w:rsidRPr="00576787">
                    <w:rPr>
                      <w:rFonts w:ascii="Calibri" w:hAnsi="Calibri" w:cs="Calibri"/>
                      <w:color w:val="000000"/>
                      <w:sz w:val="14"/>
                      <w:szCs w:val="14"/>
                    </w:rPr>
                    <w:t>хранение</w:t>
                  </w:r>
                  <w:proofErr w:type="spellEnd"/>
                </w:p>
              </w:tc>
              <w:tc>
                <w:tcPr>
                  <w:tcW w:w="1561" w:type="dxa"/>
                  <w:shd w:val="clear" w:color="auto" w:fill="auto"/>
                  <w:vAlign w:val="center"/>
                </w:tcPr>
                <w:p w14:paraId="416C4FAF" w14:textId="77777777" w:rsidR="002252CB" w:rsidRPr="00576787" w:rsidRDefault="002252CB" w:rsidP="00576787">
                  <w:pPr>
                    <w:pStyle w:val="ae"/>
                    <w:rPr>
                      <w:rFonts w:ascii="Calibri" w:hAnsi="Calibri" w:cs="Calibri"/>
                      <w:sz w:val="14"/>
                      <w:szCs w:val="14"/>
                    </w:rPr>
                  </w:pPr>
                  <w:r w:rsidRPr="00576787">
                    <w:rPr>
                      <w:rFonts w:ascii="Calibri" w:hAnsi="Calibri" w:cs="Calibri"/>
                      <w:color w:val="000000"/>
                      <w:sz w:val="14"/>
                      <w:szCs w:val="14"/>
                    </w:rPr>
                    <w:t>18</w:t>
                  </w:r>
                </w:p>
              </w:tc>
            </w:tr>
            <w:tr w:rsidR="002252CB" w:rsidRPr="00576787" w14:paraId="5F9695CF" w14:textId="77777777" w:rsidTr="002252CB">
              <w:trPr>
                <w:trHeight w:val="63"/>
              </w:trPr>
              <w:tc>
                <w:tcPr>
                  <w:tcW w:w="2281" w:type="dxa"/>
                  <w:shd w:val="clear" w:color="auto" w:fill="auto"/>
                  <w:vAlign w:val="center"/>
                </w:tcPr>
                <w:p w14:paraId="0B0D5BB8" w14:textId="77777777" w:rsidR="002252CB" w:rsidRPr="00576787" w:rsidRDefault="002252CB" w:rsidP="00576787">
                  <w:pPr>
                    <w:pStyle w:val="ae"/>
                    <w:rPr>
                      <w:rFonts w:ascii="Calibri" w:hAnsi="Calibri" w:cs="Calibri"/>
                      <w:sz w:val="14"/>
                      <w:szCs w:val="14"/>
                    </w:rPr>
                  </w:pPr>
                  <w:proofErr w:type="spellStart"/>
                  <w:r w:rsidRPr="00576787">
                    <w:rPr>
                      <w:rFonts w:ascii="Calibri" w:hAnsi="Calibri" w:cs="Calibri"/>
                      <w:color w:val="000000"/>
                      <w:sz w:val="14"/>
                      <w:szCs w:val="14"/>
                    </w:rPr>
                    <w:t>Обрабатывающее</w:t>
                  </w:r>
                  <w:proofErr w:type="spellEnd"/>
                  <w:r w:rsidRPr="00576787">
                    <w:rPr>
                      <w:rFonts w:ascii="Calibri" w:hAnsi="Calibri" w:cs="Calibri"/>
                      <w:color w:val="000000"/>
                      <w:sz w:val="14"/>
                      <w:szCs w:val="14"/>
                    </w:rPr>
                    <w:t xml:space="preserve"> </w:t>
                  </w:r>
                  <w:proofErr w:type="spellStart"/>
                  <w:r w:rsidRPr="00576787">
                    <w:rPr>
                      <w:rFonts w:ascii="Calibri" w:hAnsi="Calibri" w:cs="Calibri"/>
                      <w:color w:val="000000"/>
                      <w:sz w:val="14"/>
                      <w:szCs w:val="14"/>
                    </w:rPr>
                    <w:t>производство</w:t>
                  </w:r>
                  <w:proofErr w:type="spellEnd"/>
                </w:p>
              </w:tc>
              <w:tc>
                <w:tcPr>
                  <w:tcW w:w="1561" w:type="dxa"/>
                  <w:shd w:val="clear" w:color="auto" w:fill="auto"/>
                  <w:vAlign w:val="center"/>
                </w:tcPr>
                <w:p w14:paraId="1A8446A3" w14:textId="77777777" w:rsidR="002252CB" w:rsidRPr="00576787" w:rsidRDefault="002252CB" w:rsidP="00576787">
                  <w:pPr>
                    <w:pStyle w:val="ae"/>
                    <w:rPr>
                      <w:rFonts w:ascii="Calibri" w:hAnsi="Calibri" w:cs="Calibri"/>
                      <w:sz w:val="14"/>
                      <w:szCs w:val="14"/>
                    </w:rPr>
                  </w:pPr>
                  <w:r w:rsidRPr="00576787">
                    <w:rPr>
                      <w:rFonts w:ascii="Calibri" w:hAnsi="Calibri" w:cs="Calibri"/>
                      <w:color w:val="000000"/>
                      <w:sz w:val="14"/>
                      <w:szCs w:val="14"/>
                    </w:rPr>
                    <w:t>9</w:t>
                  </w:r>
                </w:p>
              </w:tc>
            </w:tr>
            <w:tr w:rsidR="002252CB" w:rsidRPr="00576787" w14:paraId="74CD1051" w14:textId="77777777" w:rsidTr="002252CB">
              <w:trPr>
                <w:trHeight w:val="63"/>
              </w:trPr>
              <w:tc>
                <w:tcPr>
                  <w:tcW w:w="2281" w:type="dxa"/>
                  <w:shd w:val="clear" w:color="auto" w:fill="auto"/>
                  <w:vAlign w:val="center"/>
                </w:tcPr>
                <w:p w14:paraId="2EFE01B0" w14:textId="77777777" w:rsidR="002252CB" w:rsidRPr="00576787" w:rsidRDefault="002252CB" w:rsidP="00576787">
                  <w:pPr>
                    <w:pStyle w:val="ae"/>
                    <w:rPr>
                      <w:rFonts w:ascii="Calibri" w:hAnsi="Calibri" w:cs="Calibri"/>
                      <w:sz w:val="14"/>
                      <w:szCs w:val="14"/>
                    </w:rPr>
                  </w:pPr>
                  <w:proofErr w:type="spellStart"/>
                  <w:r w:rsidRPr="00576787">
                    <w:rPr>
                      <w:rFonts w:ascii="Calibri" w:hAnsi="Calibri" w:cs="Calibri"/>
                      <w:color w:val="000000"/>
                      <w:sz w:val="14"/>
                      <w:szCs w:val="14"/>
                    </w:rPr>
                    <w:t>Прочие</w:t>
                  </w:r>
                  <w:proofErr w:type="spellEnd"/>
                  <w:r w:rsidRPr="00576787">
                    <w:rPr>
                      <w:rFonts w:ascii="Calibri" w:hAnsi="Calibri" w:cs="Calibri"/>
                      <w:color w:val="000000"/>
                      <w:sz w:val="14"/>
                      <w:szCs w:val="14"/>
                    </w:rPr>
                    <w:t xml:space="preserve"> </w:t>
                  </w:r>
                  <w:proofErr w:type="spellStart"/>
                  <w:r w:rsidRPr="00576787">
                    <w:rPr>
                      <w:rFonts w:ascii="Calibri" w:hAnsi="Calibri" w:cs="Calibri"/>
                      <w:color w:val="000000"/>
                      <w:sz w:val="14"/>
                      <w:szCs w:val="14"/>
                    </w:rPr>
                    <w:t>виды</w:t>
                  </w:r>
                  <w:proofErr w:type="spellEnd"/>
                  <w:r w:rsidRPr="00576787">
                    <w:rPr>
                      <w:rFonts w:ascii="Calibri" w:hAnsi="Calibri" w:cs="Calibri"/>
                      <w:color w:val="000000"/>
                      <w:sz w:val="14"/>
                      <w:szCs w:val="14"/>
                    </w:rPr>
                    <w:t xml:space="preserve"> </w:t>
                  </w:r>
                  <w:proofErr w:type="spellStart"/>
                  <w:r w:rsidRPr="00576787">
                    <w:rPr>
                      <w:rFonts w:ascii="Calibri" w:hAnsi="Calibri" w:cs="Calibri"/>
                      <w:color w:val="000000"/>
                      <w:sz w:val="14"/>
                      <w:szCs w:val="14"/>
                    </w:rPr>
                    <w:t>деятельности</w:t>
                  </w:r>
                  <w:proofErr w:type="spellEnd"/>
                </w:p>
              </w:tc>
              <w:tc>
                <w:tcPr>
                  <w:tcW w:w="1561" w:type="dxa"/>
                  <w:shd w:val="clear" w:color="auto" w:fill="auto"/>
                  <w:vAlign w:val="center"/>
                </w:tcPr>
                <w:p w14:paraId="61938E75" w14:textId="77777777" w:rsidR="002252CB" w:rsidRPr="00576787" w:rsidRDefault="002252CB" w:rsidP="00576787">
                  <w:pPr>
                    <w:pStyle w:val="ae"/>
                    <w:rPr>
                      <w:rFonts w:ascii="Calibri" w:hAnsi="Calibri" w:cs="Calibri"/>
                      <w:sz w:val="14"/>
                      <w:szCs w:val="14"/>
                    </w:rPr>
                  </w:pPr>
                  <w:r w:rsidRPr="00576787">
                    <w:rPr>
                      <w:rFonts w:ascii="Calibri" w:hAnsi="Calibri" w:cs="Calibri"/>
                      <w:color w:val="000000"/>
                      <w:sz w:val="14"/>
                      <w:szCs w:val="14"/>
                    </w:rPr>
                    <w:t>55</w:t>
                  </w:r>
                </w:p>
              </w:tc>
            </w:tr>
          </w:tbl>
          <w:p w14:paraId="4D754735" w14:textId="77777777" w:rsidR="00CA7608" w:rsidRPr="00576787" w:rsidRDefault="00CA7608" w:rsidP="00576787">
            <w:pPr>
              <w:jc w:val="both"/>
              <w:rPr>
                <w:rFonts w:ascii="Calibri" w:hAnsi="Calibri" w:cs="Calibri"/>
                <w:sz w:val="18"/>
                <w:szCs w:val="18"/>
                <w:lang w:val="ru-RU"/>
              </w:rPr>
            </w:pPr>
          </w:p>
          <w:p w14:paraId="250CB428" w14:textId="77777777" w:rsidR="002252CB" w:rsidRPr="00576787" w:rsidRDefault="002252CB"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На территории района отсутствуют крупные и средние производственные предприятия. Из предприятий, осуществляющих деятельность на территории района, но зарегистрированных в других территориальных образованиях: </w:t>
            </w:r>
            <w:proofErr w:type="gramStart"/>
            <w:r w:rsidRPr="00576787">
              <w:rPr>
                <w:rFonts w:ascii="Calibri" w:hAnsi="Calibri" w:cs="Calibri"/>
                <w:sz w:val="18"/>
                <w:szCs w:val="18"/>
                <w:lang w:val="ru-RU"/>
              </w:rPr>
              <w:t>филиал  «</w:t>
            </w:r>
            <w:proofErr w:type="gramEnd"/>
            <w:r w:rsidRPr="00576787">
              <w:rPr>
                <w:rFonts w:ascii="Calibri" w:hAnsi="Calibri" w:cs="Calibri"/>
                <w:sz w:val="18"/>
                <w:szCs w:val="18"/>
                <w:lang w:val="ru-RU"/>
              </w:rPr>
              <w:t>Лесозаводский» КГУП «Примтеплоэнерго» Тепловой район «Дальнереченский», ПАО «ДЭК»,УК «Округ», филиал «Дальнереченский» ОАО «Примавтодор», ООО «ФорестГранд», ООО «Иман-авто».</w:t>
            </w:r>
          </w:p>
          <w:p w14:paraId="73683BEB" w14:textId="77777777" w:rsidR="002252CB" w:rsidRPr="00576787" w:rsidRDefault="002252CB" w:rsidP="00576787">
            <w:pPr>
              <w:jc w:val="both"/>
              <w:rPr>
                <w:rFonts w:ascii="Calibri" w:hAnsi="Calibri" w:cs="Calibri"/>
                <w:sz w:val="18"/>
                <w:szCs w:val="18"/>
                <w:lang w:val="ru-RU"/>
              </w:rPr>
            </w:pPr>
          </w:p>
          <w:p w14:paraId="00CF9AF7" w14:textId="77777777" w:rsidR="002252CB" w:rsidRPr="00576787" w:rsidRDefault="002252CB" w:rsidP="00576787">
            <w:pPr>
              <w:ind w:firstLine="709"/>
              <w:jc w:val="both"/>
              <w:rPr>
                <w:rFonts w:ascii="Calibri" w:hAnsi="Calibri" w:cs="Calibri"/>
                <w:b/>
                <w:bCs/>
                <w:sz w:val="18"/>
                <w:szCs w:val="18"/>
                <w:lang w:val="ru-RU"/>
              </w:rPr>
            </w:pPr>
            <w:r w:rsidRPr="00576787">
              <w:rPr>
                <w:rFonts w:ascii="Calibri" w:hAnsi="Calibri" w:cs="Calibri"/>
                <w:b/>
                <w:bCs/>
                <w:sz w:val="18"/>
                <w:szCs w:val="18"/>
                <w:lang w:val="ru-RU"/>
              </w:rPr>
              <w:t>3. Бюджет и финансы.</w:t>
            </w:r>
          </w:p>
          <w:p w14:paraId="37789B1F" w14:textId="77777777" w:rsidR="002252CB" w:rsidRPr="00576787" w:rsidRDefault="002252CB" w:rsidP="00576787">
            <w:pPr>
              <w:jc w:val="both"/>
              <w:rPr>
                <w:rFonts w:ascii="Calibri" w:hAnsi="Calibri" w:cs="Calibri"/>
                <w:sz w:val="18"/>
                <w:szCs w:val="18"/>
                <w:lang w:val="ru-RU"/>
              </w:rPr>
            </w:pPr>
          </w:p>
          <w:p w14:paraId="28E3C03E" w14:textId="77777777" w:rsidR="002252CB" w:rsidRPr="00576787" w:rsidRDefault="002252CB" w:rsidP="00576787">
            <w:pPr>
              <w:ind w:firstLine="709"/>
              <w:jc w:val="both"/>
              <w:rPr>
                <w:rFonts w:ascii="Calibri" w:hAnsi="Calibri" w:cs="Calibri"/>
                <w:sz w:val="18"/>
                <w:szCs w:val="18"/>
                <w:lang w:val="ru-RU"/>
              </w:rPr>
            </w:pPr>
            <w:r w:rsidRPr="00576787">
              <w:rPr>
                <w:rFonts w:ascii="Calibri" w:hAnsi="Calibri" w:cs="Calibri"/>
                <w:sz w:val="18"/>
                <w:szCs w:val="18"/>
                <w:lang w:val="ru-RU"/>
              </w:rPr>
              <w:t>Доходы бюджета в 2025 году составили 816 млн. руб. (105,7% от плана), что на 25,</w:t>
            </w:r>
            <w:proofErr w:type="gramStart"/>
            <w:r w:rsidRPr="00576787">
              <w:rPr>
                <w:rFonts w:ascii="Calibri" w:hAnsi="Calibri" w:cs="Calibri"/>
                <w:sz w:val="18"/>
                <w:szCs w:val="18"/>
                <w:lang w:val="ru-RU"/>
              </w:rPr>
              <w:t xml:space="preserve">4  </w:t>
            </w:r>
            <w:proofErr w:type="spellStart"/>
            <w:r w:rsidRPr="00576787">
              <w:rPr>
                <w:rFonts w:ascii="Calibri" w:hAnsi="Calibri" w:cs="Calibri"/>
                <w:sz w:val="18"/>
                <w:szCs w:val="18"/>
                <w:lang w:val="ru-RU"/>
              </w:rPr>
              <w:t>млн.руб</w:t>
            </w:r>
            <w:proofErr w:type="spellEnd"/>
            <w:r w:rsidRPr="00576787">
              <w:rPr>
                <w:rFonts w:ascii="Calibri" w:hAnsi="Calibri" w:cs="Calibri"/>
                <w:sz w:val="18"/>
                <w:szCs w:val="18"/>
                <w:lang w:val="ru-RU"/>
              </w:rPr>
              <w:t>.</w:t>
            </w:r>
            <w:proofErr w:type="gramEnd"/>
            <w:r w:rsidRPr="00576787">
              <w:rPr>
                <w:rFonts w:ascii="Calibri" w:hAnsi="Calibri" w:cs="Calibri"/>
                <w:sz w:val="18"/>
                <w:szCs w:val="18"/>
                <w:lang w:val="ru-RU"/>
              </w:rPr>
              <w:t xml:space="preserve"> больше, чем в 2024 году. Налоговые и неналоговые поступления —   193,6 млн. руб. (рост на 17,2 </w:t>
            </w:r>
            <w:proofErr w:type="spellStart"/>
            <w:r w:rsidRPr="00576787">
              <w:rPr>
                <w:rFonts w:ascii="Calibri" w:hAnsi="Calibri" w:cs="Calibri"/>
                <w:sz w:val="18"/>
                <w:szCs w:val="18"/>
                <w:lang w:val="ru-RU"/>
              </w:rPr>
              <w:t>млн.руб</w:t>
            </w:r>
            <w:proofErr w:type="spellEnd"/>
            <w:r w:rsidRPr="00576787">
              <w:rPr>
                <w:rFonts w:ascii="Calibri" w:hAnsi="Calibri" w:cs="Calibri"/>
                <w:sz w:val="18"/>
                <w:szCs w:val="18"/>
                <w:lang w:val="ru-RU"/>
              </w:rPr>
              <w:t xml:space="preserve">.), их доля — 23,7%. Безвозмездные поступления — 623,3 </w:t>
            </w:r>
            <w:proofErr w:type="spellStart"/>
            <w:r w:rsidRPr="00576787">
              <w:rPr>
                <w:rFonts w:ascii="Calibri" w:hAnsi="Calibri" w:cs="Calibri"/>
                <w:sz w:val="18"/>
                <w:szCs w:val="18"/>
                <w:lang w:val="ru-RU"/>
              </w:rPr>
              <w:t>млн.руб</w:t>
            </w:r>
            <w:proofErr w:type="spellEnd"/>
            <w:r w:rsidRPr="00576787">
              <w:rPr>
                <w:rFonts w:ascii="Calibri" w:hAnsi="Calibri" w:cs="Calibri"/>
                <w:sz w:val="18"/>
                <w:szCs w:val="18"/>
                <w:lang w:val="ru-RU"/>
              </w:rPr>
              <w:t>. (76,3%).</w:t>
            </w:r>
          </w:p>
          <w:p w14:paraId="4452D082" w14:textId="77777777" w:rsidR="002252CB" w:rsidRPr="00576787" w:rsidRDefault="002252CB"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Расходы бюджета исполнены на 831,5 </w:t>
            </w:r>
            <w:proofErr w:type="spellStart"/>
            <w:r w:rsidRPr="00576787">
              <w:rPr>
                <w:rFonts w:ascii="Calibri" w:hAnsi="Calibri" w:cs="Calibri"/>
                <w:sz w:val="18"/>
                <w:szCs w:val="18"/>
                <w:lang w:val="ru-RU"/>
              </w:rPr>
              <w:t>млн.руб</w:t>
            </w:r>
            <w:proofErr w:type="spellEnd"/>
            <w:r w:rsidRPr="00576787">
              <w:rPr>
                <w:rFonts w:ascii="Calibri" w:hAnsi="Calibri" w:cs="Calibri"/>
                <w:sz w:val="18"/>
                <w:szCs w:val="18"/>
                <w:lang w:val="ru-RU"/>
              </w:rPr>
              <w:t xml:space="preserve">. (98,3% от плана), рост </w:t>
            </w:r>
            <w:proofErr w:type="gramStart"/>
            <w:r w:rsidRPr="00576787">
              <w:rPr>
                <w:rFonts w:ascii="Calibri" w:hAnsi="Calibri" w:cs="Calibri"/>
                <w:sz w:val="18"/>
                <w:szCs w:val="18"/>
                <w:lang w:val="ru-RU"/>
              </w:rPr>
              <w:t>по  сравнению</w:t>
            </w:r>
            <w:proofErr w:type="gramEnd"/>
            <w:r w:rsidRPr="00576787">
              <w:rPr>
                <w:rFonts w:ascii="Calibri" w:hAnsi="Calibri" w:cs="Calibri"/>
                <w:sz w:val="18"/>
                <w:szCs w:val="18"/>
                <w:lang w:val="ru-RU"/>
              </w:rPr>
              <w:t xml:space="preserve"> с прошлым годом — 88,7 </w:t>
            </w:r>
            <w:proofErr w:type="spellStart"/>
            <w:r w:rsidRPr="00576787">
              <w:rPr>
                <w:rFonts w:ascii="Calibri" w:hAnsi="Calibri" w:cs="Calibri"/>
                <w:sz w:val="18"/>
                <w:szCs w:val="18"/>
                <w:lang w:val="ru-RU"/>
              </w:rPr>
              <w:t>млн.руб</w:t>
            </w:r>
            <w:proofErr w:type="spellEnd"/>
            <w:r w:rsidRPr="00576787">
              <w:rPr>
                <w:rFonts w:ascii="Calibri" w:hAnsi="Calibri" w:cs="Calibri"/>
                <w:sz w:val="18"/>
                <w:szCs w:val="18"/>
                <w:lang w:val="ru-RU"/>
              </w:rPr>
              <w:t xml:space="preserve">. Проведено 10 корректировок бюджета, каждая из которых проведена в минимальные сроки. Бюджет исполнен с дефицитом: 14,6 </w:t>
            </w:r>
            <w:proofErr w:type="spellStart"/>
            <w:r w:rsidRPr="00576787">
              <w:rPr>
                <w:rFonts w:ascii="Calibri" w:hAnsi="Calibri" w:cs="Calibri"/>
                <w:sz w:val="18"/>
                <w:szCs w:val="18"/>
                <w:lang w:val="ru-RU"/>
              </w:rPr>
              <w:t>млн.руб</w:t>
            </w:r>
            <w:proofErr w:type="spellEnd"/>
            <w:r w:rsidRPr="00576787">
              <w:rPr>
                <w:rFonts w:ascii="Calibri" w:hAnsi="Calibri" w:cs="Calibri"/>
                <w:sz w:val="18"/>
                <w:szCs w:val="18"/>
                <w:lang w:val="ru-RU"/>
              </w:rPr>
              <w:t>.</w:t>
            </w:r>
          </w:p>
          <w:p w14:paraId="7E2074D6" w14:textId="77777777" w:rsidR="002252CB" w:rsidRPr="00576787" w:rsidRDefault="002252CB" w:rsidP="00576787">
            <w:pPr>
              <w:ind w:firstLine="709"/>
              <w:jc w:val="both"/>
              <w:rPr>
                <w:rFonts w:ascii="Calibri" w:hAnsi="Calibri" w:cs="Calibri"/>
                <w:sz w:val="18"/>
                <w:szCs w:val="18"/>
                <w:lang w:val="ru-RU"/>
              </w:rPr>
            </w:pPr>
            <w:r w:rsidRPr="00576787">
              <w:rPr>
                <w:rFonts w:ascii="Calibri" w:hAnsi="Calibri" w:cs="Calibri"/>
                <w:sz w:val="18"/>
                <w:szCs w:val="18"/>
                <w:lang w:val="ru-RU"/>
              </w:rPr>
              <w:t>Структура расходов бюджета сложилась следующим образом:</w:t>
            </w:r>
          </w:p>
          <w:tbl>
            <w:tblPr>
              <w:tblW w:w="3713" w:type="dxa"/>
              <w:tblInd w:w="83" w:type="dxa"/>
              <w:tblLayout w:type="fixed"/>
              <w:tblCellMar>
                <w:left w:w="0" w:type="dxa"/>
                <w:right w:w="0" w:type="dxa"/>
              </w:tblCellMar>
              <w:tblLook w:val="0000" w:firstRow="0" w:lastRow="0" w:firstColumn="0" w:lastColumn="0" w:noHBand="0" w:noVBand="0"/>
            </w:tblPr>
            <w:tblGrid>
              <w:gridCol w:w="1673"/>
              <w:gridCol w:w="1052"/>
              <w:gridCol w:w="988"/>
            </w:tblGrid>
            <w:tr w:rsidR="002252CB" w:rsidRPr="00576787" w14:paraId="2B487B74" w14:textId="77777777" w:rsidTr="002252CB">
              <w:trPr>
                <w:trHeight w:val="63"/>
              </w:trPr>
              <w:tc>
                <w:tcPr>
                  <w:tcW w:w="1673" w:type="dxa"/>
                  <w:shd w:val="clear" w:color="auto" w:fill="auto"/>
                  <w:vAlign w:val="center"/>
                </w:tcPr>
                <w:p w14:paraId="22F20BAA" w14:textId="77777777" w:rsidR="002252CB" w:rsidRPr="00576787" w:rsidRDefault="002252CB" w:rsidP="00576787">
                  <w:pPr>
                    <w:pStyle w:val="af8"/>
                    <w:jc w:val="left"/>
                    <w:rPr>
                      <w:rFonts w:ascii="Calibri" w:hAnsi="Calibri" w:cs="Calibri"/>
                      <w:sz w:val="14"/>
                      <w:szCs w:val="14"/>
                    </w:rPr>
                  </w:pPr>
                  <w:r w:rsidRPr="00576787">
                    <w:rPr>
                      <w:rFonts w:ascii="Calibri" w:hAnsi="Calibri" w:cs="Calibri"/>
                      <w:color w:val="000000"/>
                      <w:sz w:val="14"/>
                      <w:szCs w:val="14"/>
                    </w:rPr>
                    <w:t>Статья расходов</w:t>
                  </w:r>
                </w:p>
              </w:tc>
              <w:tc>
                <w:tcPr>
                  <w:tcW w:w="1052" w:type="dxa"/>
                  <w:shd w:val="clear" w:color="auto" w:fill="auto"/>
                  <w:vAlign w:val="center"/>
                </w:tcPr>
                <w:p w14:paraId="3AB64962" w14:textId="77777777" w:rsidR="002252CB" w:rsidRPr="00576787" w:rsidRDefault="002252CB" w:rsidP="00576787">
                  <w:pPr>
                    <w:pStyle w:val="af8"/>
                    <w:jc w:val="left"/>
                    <w:rPr>
                      <w:rFonts w:ascii="Calibri" w:hAnsi="Calibri" w:cs="Calibri"/>
                      <w:sz w:val="14"/>
                      <w:szCs w:val="14"/>
                    </w:rPr>
                  </w:pPr>
                  <w:r w:rsidRPr="00576787">
                    <w:rPr>
                      <w:rFonts w:ascii="Calibri" w:hAnsi="Calibri" w:cs="Calibri"/>
                      <w:color w:val="000000"/>
                      <w:sz w:val="14"/>
                      <w:szCs w:val="14"/>
                    </w:rPr>
                    <w:t>Сумма (млн руб.)</w:t>
                  </w:r>
                </w:p>
              </w:tc>
              <w:tc>
                <w:tcPr>
                  <w:tcW w:w="988" w:type="dxa"/>
                  <w:shd w:val="clear" w:color="auto" w:fill="auto"/>
                  <w:vAlign w:val="center"/>
                </w:tcPr>
                <w:p w14:paraId="7E29F928" w14:textId="77777777" w:rsidR="002252CB" w:rsidRPr="00576787" w:rsidRDefault="002252CB" w:rsidP="00576787">
                  <w:pPr>
                    <w:pStyle w:val="af8"/>
                    <w:jc w:val="left"/>
                    <w:rPr>
                      <w:rFonts w:ascii="Calibri" w:hAnsi="Calibri" w:cs="Calibri"/>
                      <w:sz w:val="14"/>
                      <w:szCs w:val="14"/>
                    </w:rPr>
                  </w:pPr>
                  <w:r w:rsidRPr="00576787">
                    <w:rPr>
                      <w:rFonts w:ascii="Calibri" w:hAnsi="Calibri" w:cs="Calibri"/>
                      <w:color w:val="000000"/>
                      <w:sz w:val="14"/>
                      <w:szCs w:val="14"/>
                    </w:rPr>
                    <w:t>Доля (%)</w:t>
                  </w:r>
                </w:p>
              </w:tc>
            </w:tr>
            <w:tr w:rsidR="002252CB" w:rsidRPr="00576787" w14:paraId="43DAB698" w14:textId="77777777" w:rsidTr="002252CB">
              <w:trPr>
                <w:trHeight w:val="63"/>
              </w:trPr>
              <w:tc>
                <w:tcPr>
                  <w:tcW w:w="1673" w:type="dxa"/>
                  <w:shd w:val="clear" w:color="auto" w:fill="auto"/>
                  <w:vAlign w:val="center"/>
                </w:tcPr>
                <w:p w14:paraId="16B4D7CD" w14:textId="77777777" w:rsidR="002252CB" w:rsidRPr="00576787" w:rsidRDefault="002252CB" w:rsidP="00576787">
                  <w:pPr>
                    <w:pStyle w:val="ae"/>
                    <w:rPr>
                      <w:rFonts w:ascii="Calibri" w:hAnsi="Calibri" w:cs="Calibri"/>
                      <w:sz w:val="14"/>
                      <w:szCs w:val="14"/>
                    </w:rPr>
                  </w:pPr>
                  <w:proofErr w:type="spellStart"/>
                  <w:r w:rsidRPr="00576787">
                    <w:rPr>
                      <w:rFonts w:ascii="Calibri" w:hAnsi="Calibri" w:cs="Calibri"/>
                      <w:color w:val="000000"/>
                      <w:sz w:val="14"/>
                      <w:szCs w:val="14"/>
                    </w:rPr>
                    <w:t>Социально-культурная</w:t>
                  </w:r>
                  <w:proofErr w:type="spellEnd"/>
                  <w:r w:rsidRPr="00576787">
                    <w:rPr>
                      <w:rFonts w:ascii="Calibri" w:hAnsi="Calibri" w:cs="Calibri"/>
                      <w:color w:val="000000"/>
                      <w:sz w:val="14"/>
                      <w:szCs w:val="14"/>
                    </w:rPr>
                    <w:t xml:space="preserve"> </w:t>
                  </w:r>
                  <w:proofErr w:type="spellStart"/>
                  <w:r w:rsidRPr="00576787">
                    <w:rPr>
                      <w:rFonts w:ascii="Calibri" w:hAnsi="Calibri" w:cs="Calibri"/>
                      <w:color w:val="000000"/>
                      <w:sz w:val="14"/>
                      <w:szCs w:val="14"/>
                    </w:rPr>
                    <w:t>сфера</w:t>
                  </w:r>
                  <w:proofErr w:type="spellEnd"/>
                </w:p>
              </w:tc>
              <w:tc>
                <w:tcPr>
                  <w:tcW w:w="1052" w:type="dxa"/>
                  <w:shd w:val="clear" w:color="auto" w:fill="auto"/>
                  <w:vAlign w:val="center"/>
                </w:tcPr>
                <w:p w14:paraId="32C791F7" w14:textId="77777777" w:rsidR="002252CB" w:rsidRPr="00576787" w:rsidRDefault="002252CB" w:rsidP="00576787">
                  <w:pPr>
                    <w:pStyle w:val="ae"/>
                    <w:rPr>
                      <w:rFonts w:ascii="Calibri" w:hAnsi="Calibri" w:cs="Calibri"/>
                      <w:sz w:val="14"/>
                      <w:szCs w:val="14"/>
                    </w:rPr>
                  </w:pPr>
                  <w:r w:rsidRPr="00576787">
                    <w:rPr>
                      <w:rFonts w:ascii="Calibri" w:hAnsi="Calibri" w:cs="Calibri"/>
                      <w:color w:val="000000"/>
                      <w:sz w:val="14"/>
                      <w:szCs w:val="14"/>
                    </w:rPr>
                    <w:t>509,0</w:t>
                  </w:r>
                </w:p>
              </w:tc>
              <w:tc>
                <w:tcPr>
                  <w:tcW w:w="988" w:type="dxa"/>
                  <w:shd w:val="clear" w:color="auto" w:fill="auto"/>
                  <w:vAlign w:val="center"/>
                </w:tcPr>
                <w:p w14:paraId="2D3776F1" w14:textId="77777777" w:rsidR="002252CB" w:rsidRPr="00576787" w:rsidRDefault="002252CB" w:rsidP="00576787">
                  <w:pPr>
                    <w:pStyle w:val="ae"/>
                    <w:rPr>
                      <w:rFonts w:ascii="Calibri" w:hAnsi="Calibri" w:cs="Calibri"/>
                      <w:sz w:val="14"/>
                      <w:szCs w:val="14"/>
                    </w:rPr>
                  </w:pPr>
                  <w:r w:rsidRPr="00576787">
                    <w:rPr>
                      <w:rFonts w:ascii="Calibri" w:hAnsi="Calibri" w:cs="Calibri"/>
                      <w:color w:val="000000"/>
                      <w:sz w:val="14"/>
                      <w:szCs w:val="14"/>
                    </w:rPr>
                    <w:t>61,2</w:t>
                  </w:r>
                </w:p>
              </w:tc>
            </w:tr>
            <w:tr w:rsidR="002252CB" w:rsidRPr="00576787" w14:paraId="2C1DFCAF" w14:textId="77777777" w:rsidTr="002252CB">
              <w:trPr>
                <w:trHeight w:val="63"/>
              </w:trPr>
              <w:tc>
                <w:tcPr>
                  <w:tcW w:w="1673" w:type="dxa"/>
                  <w:shd w:val="clear" w:color="auto" w:fill="auto"/>
                  <w:vAlign w:val="center"/>
                </w:tcPr>
                <w:p w14:paraId="389BC427" w14:textId="77777777" w:rsidR="002252CB" w:rsidRPr="00576787" w:rsidRDefault="002252CB" w:rsidP="00576787">
                  <w:pPr>
                    <w:pStyle w:val="ae"/>
                    <w:rPr>
                      <w:rFonts w:ascii="Calibri" w:hAnsi="Calibri" w:cs="Calibri"/>
                      <w:sz w:val="14"/>
                      <w:szCs w:val="14"/>
                    </w:rPr>
                  </w:pPr>
                  <w:proofErr w:type="spellStart"/>
                  <w:r w:rsidRPr="00576787">
                    <w:rPr>
                      <w:rFonts w:ascii="Calibri" w:hAnsi="Calibri" w:cs="Calibri"/>
                      <w:color w:val="000000"/>
                      <w:sz w:val="14"/>
                      <w:szCs w:val="14"/>
                    </w:rPr>
                    <w:t>Национальная</w:t>
                  </w:r>
                  <w:proofErr w:type="spellEnd"/>
                  <w:r w:rsidRPr="00576787">
                    <w:rPr>
                      <w:rFonts w:ascii="Calibri" w:hAnsi="Calibri" w:cs="Calibri"/>
                      <w:color w:val="000000"/>
                      <w:sz w:val="14"/>
                      <w:szCs w:val="14"/>
                    </w:rPr>
                    <w:t xml:space="preserve"> </w:t>
                  </w:r>
                  <w:proofErr w:type="spellStart"/>
                  <w:r w:rsidRPr="00576787">
                    <w:rPr>
                      <w:rFonts w:ascii="Calibri" w:hAnsi="Calibri" w:cs="Calibri"/>
                      <w:color w:val="000000"/>
                      <w:sz w:val="14"/>
                      <w:szCs w:val="14"/>
                    </w:rPr>
                    <w:t>экономика</w:t>
                  </w:r>
                  <w:proofErr w:type="spellEnd"/>
                </w:p>
              </w:tc>
              <w:tc>
                <w:tcPr>
                  <w:tcW w:w="1052" w:type="dxa"/>
                  <w:shd w:val="clear" w:color="auto" w:fill="auto"/>
                  <w:vAlign w:val="center"/>
                </w:tcPr>
                <w:p w14:paraId="4AC0EB54" w14:textId="77777777" w:rsidR="002252CB" w:rsidRPr="00576787" w:rsidRDefault="002252CB" w:rsidP="00576787">
                  <w:pPr>
                    <w:pStyle w:val="ae"/>
                    <w:rPr>
                      <w:rFonts w:ascii="Calibri" w:hAnsi="Calibri" w:cs="Calibri"/>
                      <w:sz w:val="14"/>
                      <w:szCs w:val="14"/>
                    </w:rPr>
                  </w:pPr>
                  <w:r w:rsidRPr="00576787">
                    <w:rPr>
                      <w:rFonts w:ascii="Calibri" w:hAnsi="Calibri" w:cs="Calibri"/>
                      <w:color w:val="000000"/>
                      <w:sz w:val="14"/>
                      <w:szCs w:val="14"/>
                    </w:rPr>
                    <w:t>105,1</w:t>
                  </w:r>
                </w:p>
              </w:tc>
              <w:tc>
                <w:tcPr>
                  <w:tcW w:w="988" w:type="dxa"/>
                  <w:shd w:val="clear" w:color="auto" w:fill="auto"/>
                  <w:vAlign w:val="center"/>
                </w:tcPr>
                <w:p w14:paraId="6610C337" w14:textId="77777777" w:rsidR="002252CB" w:rsidRPr="00576787" w:rsidRDefault="002252CB" w:rsidP="00576787">
                  <w:pPr>
                    <w:pStyle w:val="ae"/>
                    <w:rPr>
                      <w:rFonts w:ascii="Calibri" w:hAnsi="Calibri" w:cs="Calibri"/>
                      <w:sz w:val="14"/>
                      <w:szCs w:val="14"/>
                    </w:rPr>
                  </w:pPr>
                  <w:r w:rsidRPr="00576787">
                    <w:rPr>
                      <w:rFonts w:ascii="Calibri" w:hAnsi="Calibri" w:cs="Calibri"/>
                      <w:color w:val="000000"/>
                      <w:sz w:val="14"/>
                      <w:szCs w:val="14"/>
                    </w:rPr>
                    <w:t>12,6</w:t>
                  </w:r>
                </w:p>
              </w:tc>
            </w:tr>
            <w:tr w:rsidR="002252CB" w:rsidRPr="00576787" w14:paraId="6D566968" w14:textId="77777777" w:rsidTr="002252CB">
              <w:trPr>
                <w:trHeight w:val="63"/>
              </w:trPr>
              <w:tc>
                <w:tcPr>
                  <w:tcW w:w="1673" w:type="dxa"/>
                  <w:shd w:val="clear" w:color="auto" w:fill="auto"/>
                  <w:vAlign w:val="center"/>
                </w:tcPr>
                <w:p w14:paraId="1573880A" w14:textId="77777777" w:rsidR="002252CB" w:rsidRPr="00576787" w:rsidRDefault="002252CB" w:rsidP="00576787">
                  <w:pPr>
                    <w:pStyle w:val="ae"/>
                    <w:rPr>
                      <w:rFonts w:ascii="Calibri" w:hAnsi="Calibri" w:cs="Calibri"/>
                      <w:sz w:val="14"/>
                      <w:szCs w:val="14"/>
                    </w:rPr>
                  </w:pPr>
                  <w:r w:rsidRPr="00576787">
                    <w:rPr>
                      <w:rFonts w:ascii="Calibri" w:hAnsi="Calibri" w:cs="Calibri"/>
                      <w:color w:val="000000"/>
                      <w:sz w:val="14"/>
                      <w:szCs w:val="14"/>
                    </w:rPr>
                    <w:t>ЖКХ</w:t>
                  </w:r>
                </w:p>
              </w:tc>
              <w:tc>
                <w:tcPr>
                  <w:tcW w:w="1052" w:type="dxa"/>
                  <w:shd w:val="clear" w:color="auto" w:fill="auto"/>
                  <w:vAlign w:val="center"/>
                </w:tcPr>
                <w:p w14:paraId="0C369F88" w14:textId="77777777" w:rsidR="002252CB" w:rsidRPr="00576787" w:rsidRDefault="002252CB" w:rsidP="00576787">
                  <w:pPr>
                    <w:pStyle w:val="ae"/>
                    <w:rPr>
                      <w:rFonts w:ascii="Calibri" w:hAnsi="Calibri" w:cs="Calibri"/>
                      <w:sz w:val="14"/>
                      <w:szCs w:val="14"/>
                    </w:rPr>
                  </w:pPr>
                  <w:r w:rsidRPr="00576787">
                    <w:rPr>
                      <w:rFonts w:ascii="Calibri" w:hAnsi="Calibri" w:cs="Calibri"/>
                      <w:color w:val="000000"/>
                      <w:sz w:val="14"/>
                      <w:szCs w:val="14"/>
                    </w:rPr>
                    <w:t>46,6</w:t>
                  </w:r>
                </w:p>
              </w:tc>
              <w:tc>
                <w:tcPr>
                  <w:tcW w:w="988" w:type="dxa"/>
                  <w:shd w:val="clear" w:color="auto" w:fill="auto"/>
                  <w:vAlign w:val="center"/>
                </w:tcPr>
                <w:p w14:paraId="2692EB37" w14:textId="77777777" w:rsidR="002252CB" w:rsidRPr="00576787" w:rsidRDefault="002252CB" w:rsidP="00576787">
                  <w:pPr>
                    <w:pStyle w:val="ae"/>
                    <w:rPr>
                      <w:rFonts w:ascii="Calibri" w:hAnsi="Calibri" w:cs="Calibri"/>
                      <w:sz w:val="14"/>
                      <w:szCs w:val="14"/>
                    </w:rPr>
                  </w:pPr>
                  <w:r w:rsidRPr="00576787">
                    <w:rPr>
                      <w:rFonts w:ascii="Calibri" w:hAnsi="Calibri" w:cs="Calibri"/>
                      <w:color w:val="000000"/>
                      <w:sz w:val="14"/>
                      <w:szCs w:val="14"/>
                    </w:rPr>
                    <w:t>5,6</w:t>
                  </w:r>
                </w:p>
              </w:tc>
            </w:tr>
            <w:tr w:rsidR="002252CB" w:rsidRPr="00576787" w14:paraId="6CC9A0FB" w14:textId="77777777" w:rsidTr="002252CB">
              <w:trPr>
                <w:trHeight w:val="63"/>
              </w:trPr>
              <w:tc>
                <w:tcPr>
                  <w:tcW w:w="1673" w:type="dxa"/>
                  <w:shd w:val="clear" w:color="auto" w:fill="auto"/>
                  <w:vAlign w:val="center"/>
                </w:tcPr>
                <w:p w14:paraId="27169F1D" w14:textId="77777777" w:rsidR="002252CB" w:rsidRPr="00576787" w:rsidRDefault="002252CB" w:rsidP="00576787">
                  <w:pPr>
                    <w:pStyle w:val="ae"/>
                    <w:rPr>
                      <w:rFonts w:ascii="Calibri" w:hAnsi="Calibri" w:cs="Calibri"/>
                      <w:sz w:val="14"/>
                      <w:szCs w:val="14"/>
                    </w:rPr>
                  </w:pPr>
                  <w:proofErr w:type="spellStart"/>
                  <w:r w:rsidRPr="00576787">
                    <w:rPr>
                      <w:rFonts w:ascii="Calibri" w:hAnsi="Calibri" w:cs="Calibri"/>
                      <w:color w:val="000000"/>
                      <w:sz w:val="14"/>
                      <w:szCs w:val="14"/>
                    </w:rPr>
                    <w:t>Общегосударственные</w:t>
                  </w:r>
                  <w:proofErr w:type="spellEnd"/>
                  <w:r w:rsidRPr="00576787">
                    <w:rPr>
                      <w:rFonts w:ascii="Calibri" w:hAnsi="Calibri" w:cs="Calibri"/>
                      <w:color w:val="000000"/>
                      <w:sz w:val="14"/>
                      <w:szCs w:val="14"/>
                    </w:rPr>
                    <w:t xml:space="preserve"> </w:t>
                  </w:r>
                  <w:proofErr w:type="spellStart"/>
                  <w:r w:rsidRPr="00576787">
                    <w:rPr>
                      <w:rFonts w:ascii="Calibri" w:hAnsi="Calibri" w:cs="Calibri"/>
                      <w:color w:val="000000"/>
                      <w:sz w:val="14"/>
                      <w:szCs w:val="14"/>
                    </w:rPr>
                    <w:t>вопросы</w:t>
                  </w:r>
                  <w:proofErr w:type="spellEnd"/>
                </w:p>
              </w:tc>
              <w:tc>
                <w:tcPr>
                  <w:tcW w:w="1052" w:type="dxa"/>
                  <w:shd w:val="clear" w:color="auto" w:fill="auto"/>
                  <w:vAlign w:val="center"/>
                </w:tcPr>
                <w:p w14:paraId="29E2D768" w14:textId="77777777" w:rsidR="002252CB" w:rsidRPr="00576787" w:rsidRDefault="002252CB" w:rsidP="00576787">
                  <w:pPr>
                    <w:pStyle w:val="ae"/>
                    <w:rPr>
                      <w:rFonts w:ascii="Calibri" w:hAnsi="Calibri" w:cs="Calibri"/>
                      <w:sz w:val="14"/>
                      <w:szCs w:val="14"/>
                    </w:rPr>
                  </w:pPr>
                  <w:r w:rsidRPr="00576787">
                    <w:rPr>
                      <w:rFonts w:ascii="Calibri" w:hAnsi="Calibri" w:cs="Calibri"/>
                      <w:color w:val="000000"/>
                      <w:sz w:val="14"/>
                      <w:szCs w:val="14"/>
                    </w:rPr>
                    <w:t>115,1</w:t>
                  </w:r>
                </w:p>
              </w:tc>
              <w:tc>
                <w:tcPr>
                  <w:tcW w:w="988" w:type="dxa"/>
                  <w:shd w:val="clear" w:color="auto" w:fill="auto"/>
                  <w:vAlign w:val="center"/>
                </w:tcPr>
                <w:p w14:paraId="7E6E6946" w14:textId="77777777" w:rsidR="002252CB" w:rsidRPr="00576787" w:rsidRDefault="002252CB" w:rsidP="00576787">
                  <w:pPr>
                    <w:pStyle w:val="ae"/>
                    <w:rPr>
                      <w:rFonts w:ascii="Calibri" w:hAnsi="Calibri" w:cs="Calibri"/>
                      <w:sz w:val="14"/>
                      <w:szCs w:val="14"/>
                    </w:rPr>
                  </w:pPr>
                  <w:r w:rsidRPr="00576787">
                    <w:rPr>
                      <w:rFonts w:ascii="Calibri" w:hAnsi="Calibri" w:cs="Calibri"/>
                      <w:color w:val="000000"/>
                      <w:sz w:val="14"/>
                      <w:szCs w:val="14"/>
                    </w:rPr>
                    <w:t>13,8</w:t>
                  </w:r>
                </w:p>
              </w:tc>
            </w:tr>
            <w:tr w:rsidR="002252CB" w:rsidRPr="00576787" w14:paraId="46617AEE" w14:textId="77777777" w:rsidTr="002252CB">
              <w:trPr>
                <w:trHeight w:val="117"/>
              </w:trPr>
              <w:tc>
                <w:tcPr>
                  <w:tcW w:w="1673" w:type="dxa"/>
                  <w:shd w:val="clear" w:color="auto" w:fill="auto"/>
                  <w:vAlign w:val="center"/>
                </w:tcPr>
                <w:p w14:paraId="0E31B572" w14:textId="77777777" w:rsidR="002252CB" w:rsidRPr="00576787" w:rsidRDefault="002252CB" w:rsidP="00576787">
                  <w:pPr>
                    <w:pStyle w:val="ae"/>
                    <w:rPr>
                      <w:rFonts w:ascii="Calibri" w:hAnsi="Calibri" w:cs="Calibri"/>
                      <w:sz w:val="14"/>
                      <w:szCs w:val="14"/>
                    </w:rPr>
                  </w:pPr>
                  <w:proofErr w:type="spellStart"/>
                  <w:r w:rsidRPr="00576787">
                    <w:rPr>
                      <w:rFonts w:ascii="Calibri" w:hAnsi="Calibri" w:cs="Calibri"/>
                      <w:color w:val="000000"/>
                      <w:sz w:val="14"/>
                      <w:szCs w:val="14"/>
                    </w:rPr>
                    <w:t>Прочие</w:t>
                  </w:r>
                  <w:proofErr w:type="spellEnd"/>
                  <w:r w:rsidRPr="00576787">
                    <w:rPr>
                      <w:rFonts w:ascii="Calibri" w:hAnsi="Calibri" w:cs="Calibri"/>
                      <w:color w:val="000000"/>
                      <w:sz w:val="14"/>
                      <w:szCs w:val="14"/>
                    </w:rPr>
                    <w:t xml:space="preserve"> </w:t>
                  </w:r>
                  <w:proofErr w:type="spellStart"/>
                  <w:r w:rsidRPr="00576787">
                    <w:rPr>
                      <w:rFonts w:ascii="Calibri" w:hAnsi="Calibri" w:cs="Calibri"/>
                      <w:color w:val="000000"/>
                      <w:sz w:val="14"/>
                      <w:szCs w:val="14"/>
                    </w:rPr>
                    <w:t>расходы</w:t>
                  </w:r>
                  <w:proofErr w:type="spellEnd"/>
                </w:p>
              </w:tc>
              <w:tc>
                <w:tcPr>
                  <w:tcW w:w="1052" w:type="dxa"/>
                  <w:shd w:val="clear" w:color="auto" w:fill="auto"/>
                  <w:vAlign w:val="center"/>
                </w:tcPr>
                <w:p w14:paraId="240A9E6C" w14:textId="77777777" w:rsidR="002252CB" w:rsidRPr="00576787" w:rsidRDefault="002252CB" w:rsidP="00576787">
                  <w:pPr>
                    <w:pStyle w:val="ae"/>
                    <w:rPr>
                      <w:rFonts w:ascii="Calibri" w:hAnsi="Calibri" w:cs="Calibri"/>
                      <w:sz w:val="14"/>
                      <w:szCs w:val="14"/>
                    </w:rPr>
                  </w:pPr>
                  <w:r w:rsidRPr="00576787">
                    <w:rPr>
                      <w:rFonts w:ascii="Calibri" w:hAnsi="Calibri" w:cs="Calibri"/>
                      <w:color w:val="000000"/>
                      <w:sz w:val="14"/>
                      <w:szCs w:val="14"/>
                    </w:rPr>
                    <w:t>55,8</w:t>
                  </w:r>
                </w:p>
              </w:tc>
              <w:tc>
                <w:tcPr>
                  <w:tcW w:w="988" w:type="dxa"/>
                  <w:shd w:val="clear" w:color="auto" w:fill="auto"/>
                  <w:vAlign w:val="center"/>
                </w:tcPr>
                <w:p w14:paraId="466C5E11" w14:textId="77777777" w:rsidR="002252CB" w:rsidRPr="00576787" w:rsidRDefault="002252CB" w:rsidP="00576787">
                  <w:pPr>
                    <w:pStyle w:val="ae"/>
                    <w:rPr>
                      <w:rFonts w:ascii="Calibri" w:hAnsi="Calibri" w:cs="Calibri"/>
                      <w:sz w:val="14"/>
                      <w:szCs w:val="14"/>
                    </w:rPr>
                  </w:pPr>
                  <w:r w:rsidRPr="00576787">
                    <w:rPr>
                      <w:rFonts w:ascii="Calibri" w:hAnsi="Calibri" w:cs="Calibri"/>
                      <w:color w:val="000000"/>
                      <w:sz w:val="14"/>
                      <w:szCs w:val="14"/>
                    </w:rPr>
                    <w:t>6,7</w:t>
                  </w:r>
                </w:p>
              </w:tc>
            </w:tr>
          </w:tbl>
          <w:p w14:paraId="13DF6D25" w14:textId="349974BE" w:rsidR="002252CB" w:rsidRPr="00576787" w:rsidRDefault="002252CB" w:rsidP="00576787">
            <w:pPr>
              <w:ind w:firstLine="709"/>
              <w:jc w:val="both"/>
              <w:rPr>
                <w:rFonts w:ascii="Calibri" w:hAnsi="Calibri" w:cs="Calibri"/>
                <w:sz w:val="18"/>
                <w:szCs w:val="18"/>
                <w:lang w:val="ru-RU"/>
              </w:rPr>
            </w:pPr>
          </w:p>
        </w:tc>
        <w:tc>
          <w:tcPr>
            <w:tcW w:w="282" w:type="dxa"/>
            <w:gridSpan w:val="2"/>
            <w:shd w:val="clear" w:color="auto" w:fill="auto"/>
          </w:tcPr>
          <w:p w14:paraId="7D6ADA16" w14:textId="77777777" w:rsidR="002B7D50" w:rsidRPr="00576787" w:rsidRDefault="002B7D50" w:rsidP="00576787">
            <w:pPr>
              <w:rPr>
                <w:rFonts w:ascii="Calibri" w:hAnsi="Calibri" w:cs="Calibri"/>
                <w:sz w:val="18"/>
                <w:szCs w:val="18"/>
                <w:lang w:val="ru-RU"/>
              </w:rPr>
            </w:pPr>
          </w:p>
        </w:tc>
        <w:tc>
          <w:tcPr>
            <w:tcW w:w="3771" w:type="dxa"/>
            <w:gridSpan w:val="2"/>
            <w:shd w:val="clear" w:color="auto" w:fill="auto"/>
          </w:tcPr>
          <w:p w14:paraId="0AD33E62" w14:textId="55DC1355" w:rsidR="002252CB" w:rsidRPr="00576787" w:rsidRDefault="002252CB" w:rsidP="00576787">
            <w:pPr>
              <w:ind w:firstLine="709"/>
              <w:jc w:val="both"/>
              <w:rPr>
                <w:rFonts w:ascii="Calibri" w:hAnsi="Calibri" w:cs="Calibri"/>
                <w:sz w:val="18"/>
                <w:szCs w:val="18"/>
                <w:lang w:val="ru-RU"/>
              </w:rPr>
            </w:pPr>
            <w:r w:rsidRPr="00576787">
              <w:rPr>
                <w:rFonts w:ascii="Calibri" w:hAnsi="Calibri" w:cs="Calibri"/>
                <w:noProof/>
                <w:sz w:val="18"/>
                <w:szCs w:val="18"/>
                <w:lang w:val="ru-RU"/>
              </w:rPr>
              <w:object w:dxaOrig="1440" w:dyaOrig="1440" w14:anchorId="78B85B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5.45pt;margin-top:4pt;width:179.75pt;height:77.9pt;z-index:251658240;mso-wrap-distance-left:0;mso-wrap-distance-top:0;mso-wrap-distance-right:0;mso-wrap-distance-bottom:0;mso-position-horizontal-relative:text;mso-position-vertical-relative:text" filled="t">
                  <v:fill color2="black"/>
                  <v:imagedata r:id="rId10" o:title="" croptop="-15f" cropbottom="-15f" cropleft="-6f" cropright="-6f"/>
                  <w10:wrap type="square" side="largest"/>
                </v:shape>
                <o:OLEObject Type="Embed" ShapeID="_x0000_s1031" DrawAspect="Content" ObjectID="_1839662550" r:id="rId11"/>
              </w:object>
            </w:r>
          </w:p>
          <w:p w14:paraId="0892B4CE" w14:textId="237AB6FE" w:rsidR="002252CB" w:rsidRPr="00576787" w:rsidRDefault="002252CB"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В 2025 года было проведено 10 заседаний комиссии, на котором заслушаны 360 налогоплательщика, из них - 39 индивидуальных предпринимателя, 301 – физических лиц, 20 – юридических лиц. Направлены 222 писем-требований по погашению задолженности, в том числе 4 - юридическим лицам, 5 - индивидуальным предпринимателям, 171 - физическим лицам, 42 – </w:t>
            </w:r>
            <w:proofErr w:type="gramStart"/>
            <w:r w:rsidRPr="00576787">
              <w:rPr>
                <w:rFonts w:ascii="Calibri" w:hAnsi="Calibri" w:cs="Calibri"/>
                <w:sz w:val="18"/>
                <w:szCs w:val="18"/>
                <w:lang w:val="ru-RU"/>
              </w:rPr>
              <w:t>соц.найм</w:t>
            </w:r>
            <w:proofErr w:type="gramEnd"/>
            <w:r w:rsidRPr="00576787">
              <w:rPr>
                <w:rFonts w:ascii="Calibri" w:hAnsi="Calibri" w:cs="Calibri"/>
                <w:sz w:val="18"/>
                <w:szCs w:val="18"/>
                <w:lang w:val="ru-RU"/>
              </w:rPr>
              <w:t>. Поставлено на налоговый учет 1 обособленное структурное подразделение, осуществляющее действие на территории района.</w:t>
            </w:r>
          </w:p>
          <w:p w14:paraId="27D06383" w14:textId="77777777" w:rsidR="002252CB" w:rsidRPr="00576787" w:rsidRDefault="002252CB" w:rsidP="00576787">
            <w:pPr>
              <w:ind w:firstLine="709"/>
              <w:jc w:val="both"/>
              <w:rPr>
                <w:rFonts w:ascii="Calibri" w:hAnsi="Calibri" w:cs="Calibri"/>
                <w:sz w:val="18"/>
                <w:szCs w:val="18"/>
                <w:lang w:val="ru-RU"/>
              </w:rPr>
            </w:pPr>
          </w:p>
          <w:p w14:paraId="3D79BED2" w14:textId="4033A537" w:rsidR="002252CB" w:rsidRPr="00576787" w:rsidRDefault="002252CB" w:rsidP="00576787">
            <w:pPr>
              <w:ind w:firstLine="709"/>
              <w:jc w:val="both"/>
              <w:rPr>
                <w:rFonts w:ascii="Calibri" w:hAnsi="Calibri" w:cs="Calibri"/>
                <w:b/>
                <w:bCs/>
                <w:sz w:val="18"/>
                <w:szCs w:val="18"/>
                <w:lang w:val="ru-RU"/>
              </w:rPr>
            </w:pPr>
            <w:r w:rsidRPr="00576787">
              <w:rPr>
                <w:rFonts w:ascii="Calibri" w:hAnsi="Calibri" w:cs="Calibri"/>
                <w:b/>
                <w:bCs/>
                <w:sz w:val="18"/>
                <w:szCs w:val="18"/>
                <w:lang w:val="ru-RU"/>
              </w:rPr>
              <w:t>3. Муниципальные программы.</w:t>
            </w:r>
          </w:p>
          <w:p w14:paraId="01ACDC78" w14:textId="77777777" w:rsidR="002252CB" w:rsidRPr="00576787" w:rsidRDefault="002252CB" w:rsidP="00576787">
            <w:pPr>
              <w:jc w:val="both"/>
              <w:rPr>
                <w:rFonts w:ascii="Calibri" w:hAnsi="Calibri" w:cs="Calibri"/>
                <w:sz w:val="18"/>
                <w:szCs w:val="18"/>
                <w:lang w:val="ru-RU"/>
              </w:rPr>
            </w:pPr>
          </w:p>
          <w:p w14:paraId="144B8AA0" w14:textId="2D11FEB2" w:rsidR="002252CB" w:rsidRPr="00576787" w:rsidRDefault="002252CB" w:rsidP="00576787">
            <w:pPr>
              <w:ind w:firstLine="709"/>
              <w:jc w:val="both"/>
              <w:rPr>
                <w:rFonts w:ascii="Calibri" w:hAnsi="Calibri" w:cs="Calibri"/>
                <w:sz w:val="18"/>
                <w:szCs w:val="18"/>
                <w:lang w:val="ru-RU"/>
              </w:rPr>
            </w:pPr>
            <w:r w:rsidRPr="00576787">
              <w:rPr>
                <w:rFonts w:ascii="Calibri" w:hAnsi="Calibri" w:cs="Calibri"/>
                <w:sz w:val="18"/>
                <w:szCs w:val="18"/>
                <w:lang w:val="ru-RU"/>
              </w:rPr>
              <w:t>В 2025 году бюджет района включил расходы по 25 муниципальным программам на сумму 734,</w:t>
            </w:r>
            <w:proofErr w:type="gramStart"/>
            <w:r w:rsidRPr="00576787">
              <w:rPr>
                <w:rFonts w:ascii="Calibri" w:hAnsi="Calibri" w:cs="Calibri"/>
                <w:sz w:val="18"/>
                <w:szCs w:val="18"/>
                <w:lang w:val="ru-RU"/>
              </w:rPr>
              <w:t>6  млн.руб.</w:t>
            </w:r>
            <w:proofErr w:type="gramEnd"/>
            <w:r w:rsidRPr="00576787">
              <w:rPr>
                <w:rFonts w:ascii="Calibri" w:hAnsi="Calibri" w:cs="Calibri"/>
                <w:sz w:val="18"/>
                <w:szCs w:val="18"/>
                <w:lang w:val="ru-RU"/>
              </w:rPr>
              <w:t>, фактическое исполнение составило 730,7 млн.руб. (99,5%).</w:t>
            </w:r>
          </w:p>
          <w:p w14:paraId="2664AEC2" w14:textId="7F9115E0" w:rsidR="0076298C" w:rsidRPr="00576787" w:rsidRDefault="0076298C" w:rsidP="00576787">
            <w:pPr>
              <w:ind w:firstLine="709"/>
              <w:jc w:val="both"/>
              <w:rPr>
                <w:rFonts w:ascii="Calibri" w:hAnsi="Calibri" w:cs="Calibri"/>
                <w:sz w:val="18"/>
                <w:szCs w:val="18"/>
                <w:lang w:val="ru-RU"/>
              </w:rPr>
            </w:pPr>
          </w:p>
          <w:tbl>
            <w:tblPr>
              <w:tblW w:w="0" w:type="auto"/>
              <w:tblInd w:w="25" w:type="dxa"/>
              <w:tblLayout w:type="fixed"/>
              <w:tblLook w:val="0000" w:firstRow="0" w:lastRow="0" w:firstColumn="0" w:lastColumn="0" w:noHBand="0" w:noVBand="0"/>
            </w:tblPr>
            <w:tblGrid>
              <w:gridCol w:w="1276"/>
              <w:gridCol w:w="850"/>
              <w:gridCol w:w="851"/>
              <w:gridCol w:w="709"/>
            </w:tblGrid>
            <w:tr w:rsidR="0076298C" w:rsidRPr="00576787" w14:paraId="1665B330" w14:textId="77777777" w:rsidTr="0076298C">
              <w:trPr>
                <w:trHeight w:val="338"/>
              </w:trPr>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4A19F" w14:textId="77777777" w:rsidR="0076298C" w:rsidRPr="00576787" w:rsidRDefault="0076298C" w:rsidP="00576787">
                  <w:pPr>
                    <w:widowControl w:val="0"/>
                    <w:jc w:val="center"/>
                    <w:rPr>
                      <w:rFonts w:ascii="Calibri" w:hAnsi="Calibri" w:cs="Calibri"/>
                      <w:sz w:val="12"/>
                      <w:szCs w:val="12"/>
                    </w:rPr>
                  </w:pPr>
                  <w:proofErr w:type="spellStart"/>
                  <w:r w:rsidRPr="00576787">
                    <w:rPr>
                      <w:rFonts w:ascii="Calibri" w:hAnsi="Calibri" w:cs="Calibri"/>
                      <w:b/>
                      <w:bCs/>
                      <w:color w:val="000000"/>
                      <w:sz w:val="12"/>
                      <w:szCs w:val="12"/>
                    </w:rPr>
                    <w:t>Источники</w:t>
                  </w:r>
                  <w:proofErr w:type="spellEnd"/>
                  <w:r w:rsidRPr="00576787">
                    <w:rPr>
                      <w:rFonts w:ascii="Calibri" w:hAnsi="Calibri" w:cs="Calibri"/>
                      <w:b/>
                      <w:bCs/>
                      <w:color w:val="000000"/>
                      <w:sz w:val="12"/>
                      <w:szCs w:val="12"/>
                    </w:rPr>
                    <w:t xml:space="preserve"> </w:t>
                  </w:r>
                  <w:proofErr w:type="spellStart"/>
                  <w:r w:rsidRPr="00576787">
                    <w:rPr>
                      <w:rFonts w:ascii="Calibri" w:hAnsi="Calibri" w:cs="Calibri"/>
                      <w:b/>
                      <w:bCs/>
                      <w:color w:val="000000"/>
                      <w:sz w:val="12"/>
                      <w:szCs w:val="12"/>
                    </w:rPr>
                    <w:t>финансирования</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92D9A" w14:textId="77777777" w:rsidR="0076298C" w:rsidRPr="00576787" w:rsidRDefault="0076298C" w:rsidP="00576787">
                  <w:pPr>
                    <w:pStyle w:val="NormalWeb"/>
                    <w:widowControl w:val="0"/>
                    <w:suppressAutoHyphens w:val="0"/>
                    <w:spacing w:before="0" w:after="0"/>
                    <w:jc w:val="center"/>
                    <w:rPr>
                      <w:rFonts w:ascii="Calibri" w:hAnsi="Calibri" w:cs="Calibri"/>
                      <w:sz w:val="12"/>
                      <w:szCs w:val="12"/>
                    </w:rPr>
                  </w:pPr>
                  <w:r w:rsidRPr="00576787">
                    <w:rPr>
                      <w:rFonts w:ascii="Calibri" w:hAnsi="Calibri" w:cs="Calibri"/>
                      <w:b/>
                      <w:bCs/>
                      <w:sz w:val="12"/>
                      <w:szCs w:val="12"/>
                    </w:rPr>
                    <w:t>План на 2025</w:t>
                  </w:r>
                </w:p>
                <w:p w14:paraId="68F72271" w14:textId="77777777" w:rsidR="0076298C" w:rsidRPr="00576787" w:rsidRDefault="0076298C" w:rsidP="00576787">
                  <w:pPr>
                    <w:pStyle w:val="NormalWeb"/>
                    <w:widowControl w:val="0"/>
                    <w:suppressAutoHyphens w:val="0"/>
                    <w:spacing w:before="0" w:after="0"/>
                    <w:jc w:val="center"/>
                    <w:rPr>
                      <w:rFonts w:ascii="Calibri" w:hAnsi="Calibri" w:cs="Calibri"/>
                      <w:sz w:val="12"/>
                      <w:szCs w:val="12"/>
                    </w:rPr>
                  </w:pPr>
                  <w:r w:rsidRPr="00576787">
                    <w:rPr>
                      <w:rFonts w:ascii="Calibri" w:hAnsi="Calibri" w:cs="Calibri"/>
                      <w:b/>
                      <w:bCs/>
                      <w:sz w:val="12"/>
                      <w:szCs w:val="12"/>
                    </w:rPr>
                    <w:t>года, тыс. руб.</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13D69" w14:textId="77777777" w:rsidR="0076298C" w:rsidRPr="00576787" w:rsidRDefault="0076298C" w:rsidP="00576787">
                  <w:pPr>
                    <w:pStyle w:val="NormalWeb"/>
                    <w:widowControl w:val="0"/>
                    <w:suppressAutoHyphens w:val="0"/>
                    <w:spacing w:before="0" w:after="0"/>
                    <w:jc w:val="center"/>
                    <w:rPr>
                      <w:rFonts w:ascii="Calibri" w:hAnsi="Calibri" w:cs="Calibri"/>
                      <w:sz w:val="12"/>
                      <w:szCs w:val="12"/>
                    </w:rPr>
                  </w:pPr>
                  <w:r w:rsidRPr="00576787">
                    <w:rPr>
                      <w:rFonts w:ascii="Calibri" w:hAnsi="Calibri" w:cs="Calibri"/>
                      <w:b/>
                      <w:bCs/>
                      <w:sz w:val="12"/>
                      <w:szCs w:val="12"/>
                    </w:rPr>
                    <w:t xml:space="preserve">Факт за 2025 </w:t>
                  </w:r>
                  <w:proofErr w:type="gramStart"/>
                  <w:r w:rsidRPr="00576787">
                    <w:rPr>
                      <w:rFonts w:ascii="Calibri" w:hAnsi="Calibri" w:cs="Calibri"/>
                      <w:b/>
                      <w:bCs/>
                      <w:sz w:val="12"/>
                      <w:szCs w:val="12"/>
                    </w:rPr>
                    <w:t>год,  тыс.</w:t>
                  </w:r>
                  <w:proofErr w:type="gramEnd"/>
                  <w:r w:rsidRPr="00576787">
                    <w:rPr>
                      <w:rFonts w:ascii="Calibri" w:hAnsi="Calibri" w:cs="Calibri"/>
                      <w:b/>
                      <w:bCs/>
                      <w:sz w:val="12"/>
                      <w:szCs w:val="12"/>
                    </w:rPr>
                    <w:t xml:space="preserve"> руб.</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0CDE8B9" w14:textId="77777777" w:rsidR="0076298C" w:rsidRPr="00576787" w:rsidRDefault="0076298C" w:rsidP="00576787">
                  <w:pPr>
                    <w:widowControl w:val="0"/>
                    <w:jc w:val="center"/>
                    <w:rPr>
                      <w:rFonts w:ascii="Calibri" w:hAnsi="Calibri" w:cs="Calibri"/>
                      <w:sz w:val="12"/>
                      <w:szCs w:val="12"/>
                    </w:rPr>
                  </w:pPr>
                  <w:r w:rsidRPr="00576787">
                    <w:rPr>
                      <w:rFonts w:ascii="Calibri" w:hAnsi="Calibri" w:cs="Calibri"/>
                      <w:b/>
                      <w:bCs/>
                      <w:color w:val="000000"/>
                      <w:sz w:val="12"/>
                      <w:szCs w:val="12"/>
                    </w:rPr>
                    <w:t xml:space="preserve">% </w:t>
                  </w:r>
                  <w:proofErr w:type="spellStart"/>
                  <w:r w:rsidRPr="00576787">
                    <w:rPr>
                      <w:rFonts w:ascii="Calibri" w:hAnsi="Calibri" w:cs="Calibri"/>
                      <w:b/>
                      <w:bCs/>
                      <w:color w:val="000000"/>
                      <w:sz w:val="12"/>
                      <w:szCs w:val="12"/>
                    </w:rPr>
                    <w:t>освоения</w:t>
                  </w:r>
                  <w:proofErr w:type="spellEnd"/>
                  <w:r w:rsidRPr="00576787">
                    <w:rPr>
                      <w:rFonts w:ascii="Calibri" w:hAnsi="Calibri" w:cs="Calibri"/>
                      <w:b/>
                      <w:bCs/>
                      <w:color w:val="000000"/>
                      <w:sz w:val="12"/>
                      <w:szCs w:val="12"/>
                    </w:rPr>
                    <w:t xml:space="preserve"> </w:t>
                  </w:r>
                  <w:r w:rsidRPr="00576787">
                    <w:rPr>
                      <w:rFonts w:ascii="Calibri" w:hAnsi="Calibri" w:cs="Calibri"/>
                      <w:b/>
                      <w:bCs/>
                      <w:color w:val="000000"/>
                      <w:sz w:val="12"/>
                      <w:szCs w:val="12"/>
                    </w:rPr>
                    <w:br/>
                    <w:t xml:space="preserve">с </w:t>
                  </w:r>
                  <w:proofErr w:type="spellStart"/>
                  <w:r w:rsidRPr="00576787">
                    <w:rPr>
                      <w:rFonts w:ascii="Calibri" w:hAnsi="Calibri" w:cs="Calibri"/>
                      <w:b/>
                      <w:bCs/>
                      <w:color w:val="000000"/>
                      <w:sz w:val="12"/>
                      <w:szCs w:val="12"/>
                    </w:rPr>
                    <w:t>начала</w:t>
                  </w:r>
                  <w:proofErr w:type="spellEnd"/>
                  <w:r w:rsidRPr="00576787">
                    <w:rPr>
                      <w:rFonts w:ascii="Calibri" w:hAnsi="Calibri" w:cs="Calibri"/>
                      <w:b/>
                      <w:bCs/>
                      <w:color w:val="000000"/>
                      <w:sz w:val="12"/>
                      <w:szCs w:val="12"/>
                    </w:rPr>
                    <w:t xml:space="preserve"> </w:t>
                  </w:r>
                  <w:proofErr w:type="spellStart"/>
                  <w:r w:rsidRPr="00576787">
                    <w:rPr>
                      <w:rFonts w:ascii="Calibri" w:hAnsi="Calibri" w:cs="Calibri"/>
                      <w:b/>
                      <w:bCs/>
                      <w:color w:val="000000"/>
                      <w:sz w:val="12"/>
                      <w:szCs w:val="12"/>
                    </w:rPr>
                    <w:t>года</w:t>
                  </w:r>
                  <w:proofErr w:type="spellEnd"/>
                </w:p>
              </w:tc>
            </w:tr>
            <w:tr w:rsidR="0076298C" w:rsidRPr="00576787" w14:paraId="602984E3" w14:textId="77777777" w:rsidTr="0076298C">
              <w:trPr>
                <w:trHeight w:val="289"/>
              </w:trPr>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97F1D5" w14:textId="77777777" w:rsidR="0076298C" w:rsidRPr="00576787" w:rsidRDefault="0076298C" w:rsidP="00576787">
                  <w:pPr>
                    <w:widowControl w:val="0"/>
                    <w:jc w:val="both"/>
                    <w:rPr>
                      <w:rFonts w:ascii="Calibri" w:hAnsi="Calibri" w:cs="Calibri"/>
                      <w:sz w:val="12"/>
                      <w:szCs w:val="12"/>
                    </w:rPr>
                  </w:pPr>
                  <w:proofErr w:type="spellStart"/>
                  <w:r w:rsidRPr="00576787">
                    <w:rPr>
                      <w:rFonts w:ascii="Calibri" w:hAnsi="Calibri" w:cs="Calibri"/>
                      <w:color w:val="000000"/>
                      <w:sz w:val="12"/>
                      <w:szCs w:val="12"/>
                    </w:rPr>
                    <w:t>средства</w:t>
                  </w:r>
                  <w:proofErr w:type="spellEnd"/>
                  <w:r w:rsidRPr="00576787">
                    <w:rPr>
                      <w:rFonts w:ascii="Calibri" w:hAnsi="Calibri" w:cs="Calibri"/>
                      <w:color w:val="000000"/>
                      <w:sz w:val="12"/>
                      <w:szCs w:val="12"/>
                    </w:rPr>
                    <w:t xml:space="preserve"> </w:t>
                  </w:r>
                  <w:proofErr w:type="spellStart"/>
                  <w:r w:rsidRPr="00576787">
                    <w:rPr>
                      <w:rFonts w:ascii="Calibri" w:hAnsi="Calibri" w:cs="Calibri"/>
                      <w:color w:val="000000"/>
                      <w:sz w:val="12"/>
                      <w:szCs w:val="12"/>
                    </w:rPr>
                    <w:t>федерального</w:t>
                  </w:r>
                  <w:proofErr w:type="spellEnd"/>
                  <w:r w:rsidRPr="00576787">
                    <w:rPr>
                      <w:rFonts w:ascii="Calibri" w:hAnsi="Calibri" w:cs="Calibri"/>
                      <w:color w:val="000000"/>
                      <w:sz w:val="12"/>
                      <w:szCs w:val="12"/>
                    </w:rPr>
                    <w:t xml:space="preserve"> </w:t>
                  </w:r>
                  <w:proofErr w:type="spellStart"/>
                  <w:r w:rsidRPr="00576787">
                    <w:rPr>
                      <w:rFonts w:ascii="Calibri" w:hAnsi="Calibri" w:cs="Calibri"/>
                      <w:color w:val="000000"/>
                      <w:sz w:val="12"/>
                      <w:szCs w:val="12"/>
                    </w:rPr>
                    <w:t>бюджета</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55777" w14:textId="77777777" w:rsidR="0076298C" w:rsidRPr="00576787" w:rsidRDefault="0076298C" w:rsidP="00576787">
                  <w:pPr>
                    <w:widowControl w:val="0"/>
                    <w:snapToGrid w:val="0"/>
                    <w:jc w:val="center"/>
                    <w:rPr>
                      <w:rFonts w:ascii="Calibri" w:hAnsi="Calibri" w:cs="Calibri"/>
                      <w:sz w:val="12"/>
                      <w:szCs w:val="12"/>
                    </w:rPr>
                  </w:pPr>
                  <w:r w:rsidRPr="00576787">
                    <w:rPr>
                      <w:rFonts w:ascii="Calibri" w:hAnsi="Calibri" w:cs="Calibri"/>
                      <w:sz w:val="12"/>
                      <w:szCs w:val="12"/>
                    </w:rPr>
                    <w:t>26 265,50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936F7" w14:textId="77777777" w:rsidR="0076298C" w:rsidRPr="00576787" w:rsidRDefault="0076298C" w:rsidP="00576787">
                  <w:pPr>
                    <w:widowControl w:val="0"/>
                    <w:snapToGrid w:val="0"/>
                    <w:jc w:val="center"/>
                    <w:rPr>
                      <w:rFonts w:ascii="Calibri" w:hAnsi="Calibri" w:cs="Calibri"/>
                      <w:sz w:val="12"/>
                      <w:szCs w:val="12"/>
                    </w:rPr>
                  </w:pPr>
                  <w:r w:rsidRPr="00576787">
                    <w:rPr>
                      <w:rFonts w:ascii="Calibri" w:hAnsi="Calibri" w:cs="Calibri"/>
                      <w:sz w:val="12"/>
                      <w:szCs w:val="12"/>
                    </w:rPr>
                    <w:t>26 265,50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E6731" w14:textId="77777777" w:rsidR="0076298C" w:rsidRPr="00576787" w:rsidRDefault="0076298C" w:rsidP="00576787">
                  <w:pPr>
                    <w:widowControl w:val="0"/>
                    <w:snapToGrid w:val="0"/>
                    <w:jc w:val="center"/>
                    <w:rPr>
                      <w:rFonts w:ascii="Calibri" w:hAnsi="Calibri" w:cs="Calibri"/>
                      <w:sz w:val="12"/>
                      <w:szCs w:val="12"/>
                    </w:rPr>
                  </w:pPr>
                  <w:r w:rsidRPr="00576787">
                    <w:rPr>
                      <w:rFonts w:ascii="Calibri" w:hAnsi="Calibri" w:cs="Calibri"/>
                      <w:sz w:val="12"/>
                      <w:szCs w:val="12"/>
                    </w:rPr>
                    <w:t>100,00</w:t>
                  </w:r>
                </w:p>
              </w:tc>
            </w:tr>
            <w:tr w:rsidR="0076298C" w:rsidRPr="00576787" w14:paraId="67C18FA4" w14:textId="77777777" w:rsidTr="0076298C">
              <w:trPr>
                <w:trHeight w:val="300"/>
              </w:trPr>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BDA3F" w14:textId="77777777" w:rsidR="0076298C" w:rsidRPr="00576787" w:rsidRDefault="0076298C" w:rsidP="00576787">
                  <w:pPr>
                    <w:widowControl w:val="0"/>
                    <w:jc w:val="both"/>
                    <w:rPr>
                      <w:rFonts w:ascii="Calibri" w:hAnsi="Calibri" w:cs="Calibri"/>
                      <w:sz w:val="12"/>
                      <w:szCs w:val="12"/>
                    </w:rPr>
                  </w:pPr>
                  <w:proofErr w:type="spellStart"/>
                  <w:r w:rsidRPr="00576787">
                    <w:rPr>
                      <w:rFonts w:ascii="Calibri" w:hAnsi="Calibri" w:cs="Calibri"/>
                      <w:color w:val="000000"/>
                      <w:sz w:val="12"/>
                      <w:szCs w:val="12"/>
                    </w:rPr>
                    <w:t>средства</w:t>
                  </w:r>
                  <w:proofErr w:type="spellEnd"/>
                  <w:r w:rsidRPr="00576787">
                    <w:rPr>
                      <w:rFonts w:ascii="Calibri" w:hAnsi="Calibri" w:cs="Calibri"/>
                      <w:color w:val="000000"/>
                      <w:sz w:val="12"/>
                      <w:szCs w:val="12"/>
                    </w:rPr>
                    <w:t xml:space="preserve"> </w:t>
                  </w:r>
                  <w:proofErr w:type="spellStart"/>
                  <w:r w:rsidRPr="00576787">
                    <w:rPr>
                      <w:rFonts w:ascii="Calibri" w:hAnsi="Calibri" w:cs="Calibri"/>
                      <w:color w:val="000000"/>
                      <w:sz w:val="12"/>
                      <w:szCs w:val="12"/>
                    </w:rPr>
                    <w:t>краевого</w:t>
                  </w:r>
                  <w:proofErr w:type="spellEnd"/>
                  <w:r w:rsidRPr="00576787">
                    <w:rPr>
                      <w:rFonts w:ascii="Calibri" w:hAnsi="Calibri" w:cs="Calibri"/>
                      <w:color w:val="000000"/>
                      <w:sz w:val="12"/>
                      <w:szCs w:val="12"/>
                    </w:rPr>
                    <w:t xml:space="preserve"> </w:t>
                  </w:r>
                  <w:proofErr w:type="spellStart"/>
                  <w:r w:rsidRPr="00576787">
                    <w:rPr>
                      <w:rFonts w:ascii="Calibri" w:hAnsi="Calibri" w:cs="Calibri"/>
                      <w:color w:val="000000"/>
                      <w:sz w:val="12"/>
                      <w:szCs w:val="12"/>
                    </w:rPr>
                    <w:t>бюджета</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07E4D" w14:textId="77777777" w:rsidR="0076298C" w:rsidRPr="00576787" w:rsidRDefault="0076298C" w:rsidP="00576787">
                  <w:pPr>
                    <w:widowControl w:val="0"/>
                    <w:snapToGrid w:val="0"/>
                    <w:jc w:val="center"/>
                    <w:rPr>
                      <w:rFonts w:ascii="Calibri" w:hAnsi="Calibri" w:cs="Calibri"/>
                      <w:sz w:val="12"/>
                      <w:szCs w:val="12"/>
                    </w:rPr>
                  </w:pPr>
                  <w:r w:rsidRPr="00576787">
                    <w:rPr>
                      <w:rFonts w:ascii="Calibri" w:hAnsi="Calibri" w:cs="Calibri"/>
                      <w:sz w:val="12"/>
                      <w:szCs w:val="12"/>
                    </w:rPr>
                    <w:t>283 877,77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A1A86" w14:textId="77777777" w:rsidR="0076298C" w:rsidRPr="00576787" w:rsidRDefault="0076298C" w:rsidP="00576787">
                  <w:pPr>
                    <w:widowControl w:val="0"/>
                    <w:snapToGrid w:val="0"/>
                    <w:jc w:val="center"/>
                    <w:rPr>
                      <w:rFonts w:ascii="Calibri" w:hAnsi="Calibri" w:cs="Calibri"/>
                      <w:sz w:val="12"/>
                      <w:szCs w:val="12"/>
                    </w:rPr>
                  </w:pPr>
                  <w:r w:rsidRPr="00576787">
                    <w:rPr>
                      <w:rFonts w:ascii="Calibri" w:hAnsi="Calibri" w:cs="Calibri"/>
                      <w:sz w:val="12"/>
                      <w:szCs w:val="12"/>
                    </w:rPr>
                    <w:t>283 797,23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87C9D" w14:textId="77777777" w:rsidR="0076298C" w:rsidRPr="00576787" w:rsidRDefault="0076298C" w:rsidP="00576787">
                  <w:pPr>
                    <w:widowControl w:val="0"/>
                    <w:snapToGrid w:val="0"/>
                    <w:jc w:val="center"/>
                    <w:rPr>
                      <w:rFonts w:ascii="Calibri" w:hAnsi="Calibri" w:cs="Calibri"/>
                      <w:sz w:val="12"/>
                      <w:szCs w:val="12"/>
                    </w:rPr>
                  </w:pPr>
                  <w:r w:rsidRPr="00576787">
                    <w:rPr>
                      <w:rFonts w:ascii="Calibri" w:hAnsi="Calibri" w:cs="Calibri"/>
                      <w:sz w:val="12"/>
                      <w:szCs w:val="12"/>
                    </w:rPr>
                    <w:t>99,97</w:t>
                  </w:r>
                </w:p>
              </w:tc>
            </w:tr>
            <w:tr w:rsidR="0076298C" w:rsidRPr="00576787" w14:paraId="179C5C57" w14:textId="77777777" w:rsidTr="0076298C">
              <w:trPr>
                <w:trHeight w:val="242"/>
              </w:trPr>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0631E" w14:textId="77777777" w:rsidR="0076298C" w:rsidRPr="00576787" w:rsidRDefault="0076298C" w:rsidP="00576787">
                  <w:pPr>
                    <w:widowControl w:val="0"/>
                    <w:jc w:val="both"/>
                    <w:rPr>
                      <w:rFonts w:ascii="Calibri" w:hAnsi="Calibri" w:cs="Calibri"/>
                      <w:sz w:val="12"/>
                      <w:szCs w:val="12"/>
                    </w:rPr>
                  </w:pPr>
                  <w:proofErr w:type="spellStart"/>
                  <w:r w:rsidRPr="00576787">
                    <w:rPr>
                      <w:rFonts w:ascii="Calibri" w:hAnsi="Calibri" w:cs="Calibri"/>
                      <w:color w:val="000000"/>
                      <w:sz w:val="12"/>
                      <w:szCs w:val="12"/>
                    </w:rPr>
                    <w:t>средства</w:t>
                  </w:r>
                  <w:proofErr w:type="spellEnd"/>
                  <w:r w:rsidRPr="00576787">
                    <w:rPr>
                      <w:rFonts w:ascii="Calibri" w:hAnsi="Calibri" w:cs="Calibri"/>
                      <w:color w:val="000000"/>
                      <w:sz w:val="12"/>
                      <w:szCs w:val="12"/>
                    </w:rPr>
                    <w:t xml:space="preserve"> </w:t>
                  </w:r>
                  <w:proofErr w:type="spellStart"/>
                  <w:r w:rsidRPr="00576787">
                    <w:rPr>
                      <w:rFonts w:ascii="Calibri" w:hAnsi="Calibri" w:cs="Calibri"/>
                      <w:color w:val="000000"/>
                      <w:sz w:val="12"/>
                      <w:szCs w:val="12"/>
                    </w:rPr>
                    <w:t>местного</w:t>
                  </w:r>
                  <w:proofErr w:type="spellEnd"/>
                  <w:r w:rsidRPr="00576787">
                    <w:rPr>
                      <w:rFonts w:ascii="Calibri" w:hAnsi="Calibri" w:cs="Calibri"/>
                      <w:color w:val="000000"/>
                      <w:sz w:val="12"/>
                      <w:szCs w:val="12"/>
                    </w:rPr>
                    <w:t xml:space="preserve"> </w:t>
                  </w:r>
                  <w:proofErr w:type="spellStart"/>
                  <w:r w:rsidRPr="00576787">
                    <w:rPr>
                      <w:rFonts w:ascii="Calibri" w:hAnsi="Calibri" w:cs="Calibri"/>
                      <w:color w:val="000000"/>
                      <w:sz w:val="12"/>
                      <w:szCs w:val="12"/>
                    </w:rPr>
                    <w:t>бюджета</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735E4" w14:textId="77777777" w:rsidR="0076298C" w:rsidRPr="00576787" w:rsidRDefault="0076298C" w:rsidP="00576787">
                  <w:pPr>
                    <w:widowControl w:val="0"/>
                    <w:snapToGrid w:val="0"/>
                    <w:jc w:val="center"/>
                    <w:rPr>
                      <w:rFonts w:ascii="Calibri" w:hAnsi="Calibri" w:cs="Calibri"/>
                      <w:sz w:val="12"/>
                      <w:szCs w:val="12"/>
                    </w:rPr>
                  </w:pPr>
                  <w:r w:rsidRPr="00576787">
                    <w:rPr>
                      <w:rFonts w:ascii="Calibri" w:hAnsi="Calibri" w:cs="Calibri"/>
                      <w:sz w:val="12"/>
                      <w:szCs w:val="12"/>
                    </w:rPr>
                    <w:t>424 528,58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B23F4" w14:textId="77777777" w:rsidR="0076298C" w:rsidRPr="00576787" w:rsidRDefault="0076298C" w:rsidP="00576787">
                  <w:pPr>
                    <w:widowControl w:val="0"/>
                    <w:snapToGrid w:val="0"/>
                    <w:jc w:val="center"/>
                    <w:rPr>
                      <w:rFonts w:ascii="Calibri" w:hAnsi="Calibri" w:cs="Calibri"/>
                      <w:sz w:val="12"/>
                      <w:szCs w:val="12"/>
                    </w:rPr>
                  </w:pPr>
                  <w:r w:rsidRPr="00576787">
                    <w:rPr>
                      <w:rFonts w:ascii="Calibri" w:hAnsi="Calibri" w:cs="Calibri"/>
                      <w:sz w:val="12"/>
                      <w:szCs w:val="12"/>
                    </w:rPr>
                    <w:t>420 655,26</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EFCFD" w14:textId="77777777" w:rsidR="0076298C" w:rsidRPr="00576787" w:rsidRDefault="0076298C" w:rsidP="00576787">
                  <w:pPr>
                    <w:widowControl w:val="0"/>
                    <w:snapToGrid w:val="0"/>
                    <w:jc w:val="center"/>
                    <w:rPr>
                      <w:rFonts w:ascii="Calibri" w:hAnsi="Calibri" w:cs="Calibri"/>
                      <w:sz w:val="12"/>
                      <w:szCs w:val="12"/>
                    </w:rPr>
                  </w:pPr>
                  <w:r w:rsidRPr="00576787">
                    <w:rPr>
                      <w:rFonts w:ascii="Calibri" w:hAnsi="Calibri" w:cs="Calibri"/>
                      <w:sz w:val="12"/>
                      <w:szCs w:val="12"/>
                    </w:rPr>
                    <w:t>99,09</w:t>
                  </w:r>
                </w:p>
              </w:tc>
            </w:tr>
            <w:tr w:rsidR="0076298C" w:rsidRPr="00576787" w14:paraId="7B3EB209" w14:textId="77777777" w:rsidTr="0076298C">
              <w:trPr>
                <w:trHeight w:val="182"/>
              </w:trPr>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F34B1" w14:textId="77777777" w:rsidR="0076298C" w:rsidRPr="00576787" w:rsidRDefault="0076298C" w:rsidP="00576787">
                  <w:pPr>
                    <w:widowControl w:val="0"/>
                    <w:jc w:val="both"/>
                    <w:rPr>
                      <w:rFonts w:ascii="Calibri" w:hAnsi="Calibri" w:cs="Calibri"/>
                      <w:sz w:val="12"/>
                      <w:szCs w:val="12"/>
                    </w:rPr>
                  </w:pPr>
                  <w:r w:rsidRPr="00576787">
                    <w:rPr>
                      <w:rFonts w:ascii="Calibri" w:hAnsi="Calibri" w:cs="Calibri"/>
                      <w:b/>
                      <w:bCs/>
                      <w:color w:val="000000"/>
                      <w:sz w:val="12"/>
                      <w:szCs w:val="12"/>
                    </w:rPr>
                    <w:t>ИТОГО:</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56841" w14:textId="77777777" w:rsidR="0076298C" w:rsidRPr="00576787" w:rsidRDefault="0076298C" w:rsidP="00576787">
                  <w:pPr>
                    <w:widowControl w:val="0"/>
                    <w:snapToGrid w:val="0"/>
                    <w:jc w:val="center"/>
                    <w:rPr>
                      <w:rFonts w:ascii="Calibri" w:hAnsi="Calibri" w:cs="Calibri"/>
                      <w:sz w:val="12"/>
                      <w:szCs w:val="12"/>
                    </w:rPr>
                  </w:pPr>
                  <w:r w:rsidRPr="00576787">
                    <w:rPr>
                      <w:rFonts w:ascii="Calibri" w:hAnsi="Calibri" w:cs="Calibri"/>
                      <w:b/>
                      <w:bCs/>
                      <w:sz w:val="12"/>
                      <w:szCs w:val="12"/>
                    </w:rPr>
                    <w:t>734 671,85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D6C6A" w14:textId="77777777" w:rsidR="0076298C" w:rsidRPr="00576787" w:rsidRDefault="0076298C" w:rsidP="00576787">
                  <w:pPr>
                    <w:pStyle w:val="NormalWeb"/>
                    <w:widowControl w:val="0"/>
                    <w:suppressAutoHyphens w:val="0"/>
                    <w:snapToGrid w:val="0"/>
                    <w:spacing w:before="0" w:after="0"/>
                    <w:jc w:val="center"/>
                    <w:rPr>
                      <w:rFonts w:ascii="Calibri" w:hAnsi="Calibri" w:cs="Calibri"/>
                      <w:sz w:val="12"/>
                      <w:szCs w:val="12"/>
                    </w:rPr>
                  </w:pPr>
                  <w:r w:rsidRPr="00576787">
                    <w:rPr>
                      <w:rFonts w:ascii="Calibri" w:hAnsi="Calibri" w:cs="Calibri"/>
                      <w:b/>
                      <w:bCs/>
                      <w:sz w:val="12"/>
                      <w:szCs w:val="12"/>
                    </w:rPr>
                    <w:t>730 717,90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50070" w14:textId="77777777" w:rsidR="0076298C" w:rsidRPr="00576787" w:rsidRDefault="0076298C" w:rsidP="00576787">
                  <w:pPr>
                    <w:pStyle w:val="NormalWeb"/>
                    <w:widowControl w:val="0"/>
                    <w:suppressAutoHyphens w:val="0"/>
                    <w:snapToGrid w:val="0"/>
                    <w:spacing w:before="0" w:after="0"/>
                    <w:jc w:val="center"/>
                    <w:rPr>
                      <w:rFonts w:ascii="Calibri" w:hAnsi="Calibri" w:cs="Calibri"/>
                      <w:sz w:val="12"/>
                      <w:szCs w:val="12"/>
                    </w:rPr>
                  </w:pPr>
                  <w:r w:rsidRPr="00576787">
                    <w:rPr>
                      <w:rFonts w:ascii="Calibri" w:hAnsi="Calibri" w:cs="Calibri"/>
                      <w:b/>
                      <w:bCs/>
                      <w:sz w:val="12"/>
                      <w:szCs w:val="12"/>
                    </w:rPr>
                    <w:t>99,46</w:t>
                  </w:r>
                </w:p>
              </w:tc>
            </w:tr>
          </w:tbl>
          <w:p w14:paraId="7C012490" w14:textId="77777777" w:rsidR="0076298C" w:rsidRPr="00576787" w:rsidRDefault="0076298C" w:rsidP="00576787">
            <w:pPr>
              <w:ind w:firstLine="709"/>
              <w:jc w:val="both"/>
              <w:rPr>
                <w:rFonts w:ascii="Calibri" w:hAnsi="Calibri" w:cs="Calibri"/>
                <w:sz w:val="18"/>
                <w:szCs w:val="18"/>
                <w:lang w:val="ru-RU"/>
              </w:rPr>
            </w:pPr>
          </w:p>
          <w:p w14:paraId="00A180AF" w14:textId="77777777" w:rsidR="008D3E6E" w:rsidRPr="00576787" w:rsidRDefault="008D3E6E" w:rsidP="00576787">
            <w:pPr>
              <w:pStyle w:val="NormalWeb"/>
              <w:suppressAutoHyphens w:val="0"/>
              <w:spacing w:before="0" w:after="0"/>
              <w:ind w:firstLine="567"/>
              <w:jc w:val="both"/>
              <w:rPr>
                <w:rFonts w:ascii="Calibri" w:hAnsi="Calibri" w:cs="Calibri"/>
                <w:sz w:val="18"/>
                <w:szCs w:val="18"/>
              </w:rPr>
            </w:pPr>
            <w:r w:rsidRPr="00576787">
              <w:rPr>
                <w:rFonts w:ascii="Calibri" w:hAnsi="Calibri" w:cs="Calibri"/>
                <w:b/>
                <w:bCs/>
                <w:sz w:val="18"/>
                <w:szCs w:val="18"/>
              </w:rPr>
              <w:t>10</w:t>
            </w:r>
            <w:r w:rsidRPr="00576787">
              <w:rPr>
                <w:rFonts w:ascii="Calibri" w:hAnsi="Calibri" w:cs="Calibri"/>
                <w:sz w:val="18"/>
                <w:szCs w:val="18"/>
              </w:rPr>
              <w:t xml:space="preserve"> муниципальных программ исполнялись на условиях </w:t>
            </w:r>
            <w:proofErr w:type="spellStart"/>
            <w:r w:rsidRPr="00576787">
              <w:rPr>
                <w:rFonts w:ascii="Calibri" w:hAnsi="Calibri" w:cs="Calibri"/>
                <w:sz w:val="18"/>
                <w:szCs w:val="18"/>
              </w:rPr>
              <w:t>софинансирования</w:t>
            </w:r>
            <w:proofErr w:type="spellEnd"/>
            <w:r w:rsidRPr="00576787">
              <w:rPr>
                <w:rFonts w:ascii="Calibri" w:hAnsi="Calibri" w:cs="Calibri"/>
                <w:sz w:val="18"/>
                <w:szCs w:val="18"/>
              </w:rPr>
              <w:t xml:space="preserve"> средств, поступивших из краевого и федеральных бюджетов. Результаты исполнения данных программ: </w:t>
            </w:r>
          </w:p>
          <w:p w14:paraId="073D804C" w14:textId="1BF8AC86" w:rsidR="008D3E6E" w:rsidRPr="00576787" w:rsidRDefault="008D3E6E" w:rsidP="00576787">
            <w:pPr>
              <w:pStyle w:val="NormalWeb"/>
              <w:suppressAutoHyphens w:val="0"/>
              <w:spacing w:before="0" w:after="0"/>
              <w:ind w:firstLine="567"/>
              <w:jc w:val="both"/>
              <w:rPr>
                <w:rFonts w:ascii="Calibri" w:hAnsi="Calibri" w:cs="Calibri"/>
                <w:sz w:val="18"/>
                <w:szCs w:val="18"/>
              </w:rPr>
            </w:pPr>
            <w:r w:rsidRPr="00576787">
              <w:rPr>
                <w:rFonts w:ascii="Calibri" w:hAnsi="Calibri" w:cs="Calibri"/>
                <w:color w:val="111111"/>
                <w:sz w:val="18"/>
                <w:szCs w:val="18"/>
              </w:rPr>
              <w:t xml:space="preserve">1. </w:t>
            </w:r>
            <w:r w:rsidRPr="00576787">
              <w:rPr>
                <w:rFonts w:ascii="Calibri" w:hAnsi="Calibri" w:cs="Calibri"/>
                <w:b/>
                <w:bCs/>
                <w:color w:val="111111"/>
                <w:sz w:val="18"/>
                <w:szCs w:val="18"/>
              </w:rPr>
              <w:t xml:space="preserve">МП «Развитие образования на территории Дальнереченского муниципального района на 2025-2029 годы». </w:t>
            </w:r>
            <w:r w:rsidRPr="00576787">
              <w:rPr>
                <w:rFonts w:ascii="Calibri" w:hAnsi="Calibri" w:cs="Calibri"/>
                <w:sz w:val="18"/>
                <w:szCs w:val="18"/>
              </w:rPr>
              <w:t>Федеральные с</w:t>
            </w:r>
          </w:p>
        </w:tc>
      </w:tr>
      <w:tr w:rsidR="008D3E6E" w:rsidRPr="00576787" w14:paraId="37BA0000" w14:textId="77777777" w:rsidTr="008D3E6E">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FE29043" w14:textId="77777777" w:rsidR="008D3E6E" w:rsidRPr="00576787" w:rsidRDefault="008D3E6E"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1C54376" w14:textId="2F0AC082" w:rsidR="008D3E6E" w:rsidRPr="00576787" w:rsidRDefault="008D3E6E"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47</w:t>
            </w:r>
          </w:p>
        </w:tc>
      </w:tr>
    </w:tbl>
    <w:p w14:paraId="759EDCD5" w14:textId="77777777" w:rsidR="008D3E6E" w:rsidRPr="00576787" w:rsidRDefault="008D3E6E"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8D3E6E" w:rsidRPr="00576787" w14:paraId="056D439A" w14:textId="77777777" w:rsidTr="00FA4F9C">
        <w:trPr>
          <w:gridBefore w:val="1"/>
          <w:wBefore w:w="55" w:type="dxa"/>
          <w:trHeight w:val="18"/>
        </w:trPr>
        <w:tc>
          <w:tcPr>
            <w:tcW w:w="3772" w:type="dxa"/>
            <w:shd w:val="clear" w:color="auto" w:fill="auto"/>
          </w:tcPr>
          <w:p w14:paraId="47E5FEB7" w14:textId="2DFF5863" w:rsidR="008D3E6E" w:rsidRPr="00576787" w:rsidRDefault="008D3E6E" w:rsidP="00576787">
            <w:pPr>
              <w:jc w:val="both"/>
              <w:rPr>
                <w:rFonts w:ascii="Calibri" w:hAnsi="Calibri" w:cs="Calibri"/>
                <w:sz w:val="18"/>
                <w:szCs w:val="18"/>
                <w:lang w:val="ru-RU"/>
              </w:rPr>
            </w:pPr>
            <w:proofErr w:type="spellStart"/>
            <w:r w:rsidRPr="00576787">
              <w:rPr>
                <w:rFonts w:ascii="Calibri" w:hAnsi="Calibri" w:cs="Calibri"/>
                <w:sz w:val="18"/>
                <w:szCs w:val="18"/>
                <w:lang w:val="ru-RU"/>
              </w:rPr>
              <w:t>редствав</w:t>
            </w:r>
            <w:proofErr w:type="spellEnd"/>
            <w:r w:rsidRPr="00576787">
              <w:rPr>
                <w:rFonts w:ascii="Calibri" w:hAnsi="Calibri" w:cs="Calibri"/>
                <w:sz w:val="18"/>
                <w:szCs w:val="18"/>
                <w:lang w:val="ru-RU"/>
              </w:rPr>
              <w:t xml:space="preserve"> размере            2</w:t>
            </w:r>
            <w:r w:rsidRPr="00576787">
              <w:rPr>
                <w:rFonts w:ascii="Calibri" w:hAnsi="Calibri" w:cs="Calibri"/>
                <w:b/>
                <w:bCs/>
                <w:sz w:val="18"/>
                <w:szCs w:val="18"/>
                <w:lang w:val="ru-RU"/>
              </w:rPr>
              <w:t xml:space="preserve">6 028,34 </w:t>
            </w:r>
            <w:proofErr w:type="spellStart"/>
            <w:r w:rsidRPr="00576787">
              <w:rPr>
                <w:rFonts w:ascii="Calibri" w:hAnsi="Calibri" w:cs="Calibri"/>
                <w:b/>
                <w:bCs/>
                <w:sz w:val="18"/>
                <w:szCs w:val="18"/>
                <w:lang w:val="ru-RU"/>
              </w:rPr>
              <w:t>тыс.руб</w:t>
            </w:r>
            <w:proofErr w:type="spellEnd"/>
            <w:r w:rsidRPr="00576787">
              <w:rPr>
                <w:rFonts w:ascii="Calibri" w:hAnsi="Calibri" w:cs="Calibri"/>
                <w:b/>
                <w:bCs/>
                <w:sz w:val="18"/>
                <w:szCs w:val="18"/>
                <w:lang w:val="ru-RU"/>
              </w:rPr>
              <w:t>.</w:t>
            </w:r>
            <w:r w:rsidRPr="00576787">
              <w:rPr>
                <w:rFonts w:ascii="Calibri" w:hAnsi="Calibri" w:cs="Calibri"/>
                <w:sz w:val="18"/>
                <w:szCs w:val="18"/>
                <w:lang w:val="ru-RU"/>
              </w:rPr>
              <w:t xml:space="preserve"> были использованы в полном объеме (100%)</w:t>
            </w:r>
            <w:r w:rsidRPr="00576787">
              <w:rPr>
                <w:rFonts w:ascii="Calibri" w:hAnsi="Calibri" w:cs="Calibri"/>
                <w:color w:val="000000"/>
                <w:sz w:val="18"/>
                <w:szCs w:val="18"/>
                <w:lang w:val="ru-RU"/>
              </w:rPr>
              <w:t>, к</w:t>
            </w:r>
            <w:r w:rsidRPr="00576787">
              <w:rPr>
                <w:rFonts w:ascii="Calibri" w:hAnsi="Calibri" w:cs="Calibri"/>
                <w:sz w:val="18"/>
                <w:szCs w:val="18"/>
                <w:lang w:val="ru-RU"/>
              </w:rPr>
              <w:t xml:space="preserve">раевые средства в размере </w:t>
            </w:r>
            <w:r w:rsidRPr="00576787">
              <w:rPr>
                <w:rFonts w:ascii="Calibri" w:hAnsi="Calibri" w:cs="Calibri"/>
                <w:b/>
                <w:bCs/>
                <w:sz w:val="18"/>
                <w:szCs w:val="18"/>
                <w:lang w:val="ru-RU"/>
              </w:rPr>
              <w:t xml:space="preserve">202 296,33 </w:t>
            </w:r>
            <w:proofErr w:type="spellStart"/>
            <w:r w:rsidRPr="00576787">
              <w:rPr>
                <w:rFonts w:ascii="Calibri" w:hAnsi="Calibri" w:cs="Calibri"/>
                <w:b/>
                <w:bCs/>
                <w:sz w:val="18"/>
                <w:szCs w:val="18"/>
                <w:lang w:val="ru-RU"/>
              </w:rPr>
              <w:t>тыс.руб</w:t>
            </w:r>
            <w:proofErr w:type="spellEnd"/>
            <w:r w:rsidRPr="00576787">
              <w:rPr>
                <w:rFonts w:ascii="Calibri" w:hAnsi="Calibri" w:cs="Calibri"/>
                <w:b/>
                <w:bCs/>
                <w:sz w:val="18"/>
                <w:szCs w:val="18"/>
                <w:lang w:val="ru-RU"/>
              </w:rPr>
              <w:t>.</w:t>
            </w:r>
            <w:r w:rsidRPr="00576787">
              <w:rPr>
                <w:rFonts w:ascii="Calibri" w:hAnsi="Calibri" w:cs="Calibri"/>
                <w:sz w:val="18"/>
                <w:szCs w:val="18"/>
                <w:lang w:val="ru-RU"/>
              </w:rPr>
              <w:t xml:space="preserve"> также были израсходованы полностью (100%). </w:t>
            </w:r>
          </w:p>
          <w:p w14:paraId="5D698EDE" w14:textId="77777777" w:rsidR="008D3E6E" w:rsidRPr="00576787" w:rsidRDefault="008D3E6E" w:rsidP="00576787">
            <w:pPr>
              <w:ind w:firstLine="709"/>
              <w:jc w:val="both"/>
              <w:rPr>
                <w:rFonts w:ascii="Calibri" w:hAnsi="Calibri" w:cs="Calibri"/>
                <w:sz w:val="18"/>
                <w:szCs w:val="18"/>
                <w:lang w:val="ru-RU"/>
              </w:rPr>
            </w:pPr>
            <w:r w:rsidRPr="00576787">
              <w:rPr>
                <w:rFonts w:ascii="Calibri" w:hAnsi="Calibri" w:cs="Calibri"/>
                <w:color w:val="000000"/>
                <w:sz w:val="18"/>
                <w:szCs w:val="18"/>
                <w:lang w:val="ru-RU"/>
              </w:rPr>
              <w:t>2.</w:t>
            </w:r>
            <w:r w:rsidRPr="00576787">
              <w:rPr>
                <w:rFonts w:ascii="Calibri" w:hAnsi="Calibri" w:cs="Calibri"/>
                <w:b/>
                <w:bCs/>
                <w:color w:val="000000"/>
                <w:sz w:val="18"/>
                <w:szCs w:val="18"/>
                <w:lang w:val="ru-RU"/>
              </w:rPr>
              <w:t xml:space="preserve"> МП "Развитие и сохранение культуры, спорта, молодежной политики на территории Дальнереченского муниципального района на 2025-2029 годы</w:t>
            </w:r>
            <w:proofErr w:type="gramStart"/>
            <w:r w:rsidRPr="00576787">
              <w:rPr>
                <w:rFonts w:ascii="Calibri" w:hAnsi="Calibri" w:cs="Calibri"/>
                <w:b/>
                <w:bCs/>
                <w:color w:val="000000"/>
                <w:sz w:val="18"/>
                <w:szCs w:val="18"/>
                <w:lang w:val="ru-RU"/>
              </w:rPr>
              <w:t>"</w:t>
            </w:r>
            <w:r w:rsidRPr="00576787">
              <w:rPr>
                <w:rFonts w:ascii="Calibri" w:hAnsi="Calibri" w:cs="Calibri"/>
                <w:color w:val="000000"/>
                <w:sz w:val="18"/>
                <w:szCs w:val="18"/>
                <w:lang w:val="ru-RU"/>
              </w:rPr>
              <w:t xml:space="preserve"> .</w:t>
            </w:r>
            <w:proofErr w:type="gramEnd"/>
            <w:r w:rsidRPr="00576787">
              <w:rPr>
                <w:rFonts w:ascii="Calibri" w:hAnsi="Calibri" w:cs="Calibri"/>
                <w:color w:val="000000"/>
                <w:sz w:val="18"/>
                <w:szCs w:val="18"/>
                <w:lang w:val="ru-RU"/>
              </w:rPr>
              <w:t xml:space="preserve"> </w:t>
            </w:r>
            <w:r w:rsidRPr="00576787">
              <w:rPr>
                <w:rFonts w:ascii="Calibri" w:hAnsi="Calibri" w:cs="Calibri"/>
                <w:sz w:val="18"/>
                <w:szCs w:val="18"/>
                <w:lang w:val="ru-RU"/>
              </w:rPr>
              <w:t xml:space="preserve">Краевые средства в объеме </w:t>
            </w:r>
            <w:r w:rsidRPr="00576787">
              <w:rPr>
                <w:rFonts w:ascii="Calibri" w:hAnsi="Calibri" w:cs="Calibri"/>
                <w:b/>
                <w:bCs/>
                <w:sz w:val="18"/>
                <w:szCs w:val="18"/>
                <w:lang w:val="ru-RU"/>
              </w:rPr>
              <w:t>20 894,46 тыс. руб</w:t>
            </w:r>
            <w:r w:rsidRPr="00576787">
              <w:rPr>
                <w:rFonts w:ascii="Calibri" w:hAnsi="Calibri" w:cs="Calibri"/>
                <w:sz w:val="18"/>
                <w:szCs w:val="18"/>
                <w:lang w:val="ru-RU"/>
              </w:rPr>
              <w:t xml:space="preserve">. были использованы на 98,52%. </w:t>
            </w:r>
          </w:p>
          <w:p w14:paraId="359AB311" w14:textId="77777777" w:rsidR="008D3E6E" w:rsidRPr="00576787" w:rsidRDefault="008D3E6E" w:rsidP="00576787">
            <w:pPr>
              <w:ind w:firstLine="709"/>
              <w:jc w:val="both"/>
              <w:rPr>
                <w:rFonts w:ascii="Calibri" w:hAnsi="Calibri" w:cs="Calibri"/>
                <w:sz w:val="18"/>
                <w:szCs w:val="18"/>
                <w:lang w:val="ru-RU"/>
              </w:rPr>
            </w:pPr>
            <w:r w:rsidRPr="00576787">
              <w:rPr>
                <w:rFonts w:ascii="Calibri" w:hAnsi="Calibri" w:cs="Calibri"/>
                <w:color w:val="000000"/>
                <w:sz w:val="18"/>
                <w:szCs w:val="18"/>
                <w:lang w:val="ru-RU"/>
              </w:rPr>
              <w:t xml:space="preserve">3. </w:t>
            </w:r>
            <w:r w:rsidRPr="00576787">
              <w:rPr>
                <w:rFonts w:ascii="Calibri" w:hAnsi="Calibri" w:cs="Calibri"/>
                <w:b/>
                <w:bCs/>
                <w:color w:val="000000"/>
                <w:sz w:val="18"/>
                <w:szCs w:val="18"/>
                <w:lang w:val="ru-RU"/>
              </w:rPr>
              <w:t xml:space="preserve">МП «Содержание и развитие муниципального хозяйства Дальнереченского муниципального района на 2025-2029 годы». </w:t>
            </w:r>
            <w:r w:rsidRPr="00576787">
              <w:rPr>
                <w:rFonts w:ascii="Calibri" w:hAnsi="Calibri" w:cs="Calibri"/>
                <w:sz w:val="18"/>
                <w:szCs w:val="18"/>
                <w:lang w:val="ru-RU"/>
              </w:rPr>
              <w:t xml:space="preserve">Краевые средства в размере </w:t>
            </w:r>
            <w:r w:rsidRPr="00576787">
              <w:rPr>
                <w:rFonts w:ascii="Calibri" w:hAnsi="Calibri" w:cs="Calibri"/>
                <w:b/>
                <w:bCs/>
                <w:sz w:val="18"/>
                <w:szCs w:val="18"/>
                <w:lang w:val="ru-RU"/>
              </w:rPr>
              <w:t xml:space="preserve">28 751,74 </w:t>
            </w:r>
            <w:proofErr w:type="spellStart"/>
            <w:r w:rsidRPr="00576787">
              <w:rPr>
                <w:rFonts w:ascii="Calibri" w:hAnsi="Calibri" w:cs="Calibri"/>
                <w:b/>
                <w:bCs/>
                <w:sz w:val="18"/>
                <w:szCs w:val="18"/>
                <w:lang w:val="ru-RU"/>
              </w:rPr>
              <w:t>тыс.руб</w:t>
            </w:r>
            <w:proofErr w:type="spellEnd"/>
            <w:r w:rsidRPr="00576787">
              <w:rPr>
                <w:rFonts w:ascii="Calibri" w:hAnsi="Calibri" w:cs="Calibri"/>
                <w:b/>
                <w:bCs/>
                <w:sz w:val="18"/>
                <w:szCs w:val="18"/>
                <w:lang w:val="ru-RU"/>
              </w:rPr>
              <w:t>.</w:t>
            </w:r>
            <w:r w:rsidRPr="00576787">
              <w:rPr>
                <w:rFonts w:ascii="Calibri" w:hAnsi="Calibri" w:cs="Calibri"/>
                <w:sz w:val="18"/>
                <w:szCs w:val="18"/>
                <w:lang w:val="ru-RU"/>
              </w:rPr>
              <w:t xml:space="preserve"> были израсходованы в полном объеме (100%). </w:t>
            </w:r>
            <w:r w:rsidRPr="00576787">
              <w:rPr>
                <w:rFonts w:ascii="Calibri" w:hAnsi="Calibri" w:cs="Calibri"/>
                <w:color w:val="000000"/>
                <w:sz w:val="18"/>
                <w:szCs w:val="18"/>
                <w:lang w:val="ru-RU"/>
              </w:rPr>
              <w:t xml:space="preserve"> </w:t>
            </w:r>
          </w:p>
          <w:p w14:paraId="0AD4538B" w14:textId="77777777" w:rsidR="008D3E6E" w:rsidRPr="00576787" w:rsidRDefault="008D3E6E" w:rsidP="00576787">
            <w:pPr>
              <w:widowControl w:val="0"/>
              <w:jc w:val="both"/>
              <w:rPr>
                <w:rFonts w:ascii="Calibri" w:hAnsi="Calibri" w:cs="Calibri"/>
                <w:sz w:val="18"/>
                <w:szCs w:val="18"/>
                <w:lang w:val="ru-RU"/>
              </w:rPr>
            </w:pPr>
            <w:r w:rsidRPr="00576787">
              <w:rPr>
                <w:rFonts w:ascii="Calibri" w:hAnsi="Calibri" w:cs="Calibri"/>
                <w:color w:val="000000"/>
                <w:sz w:val="18"/>
                <w:szCs w:val="18"/>
                <w:lang w:val="ru-RU"/>
              </w:rPr>
              <w:tab/>
              <w:t xml:space="preserve">4. </w:t>
            </w:r>
            <w:r w:rsidRPr="00576787">
              <w:rPr>
                <w:rFonts w:ascii="Calibri" w:hAnsi="Calibri" w:cs="Calibri"/>
                <w:b/>
                <w:bCs/>
                <w:color w:val="000000"/>
                <w:sz w:val="18"/>
                <w:szCs w:val="18"/>
                <w:lang w:val="ru-RU"/>
              </w:rPr>
              <w:t>МП «Управление муниципальными финансами Дальнереченского муниципального района на 2025-2027 годы».</w:t>
            </w:r>
            <w:r w:rsidRPr="00576787">
              <w:rPr>
                <w:rFonts w:ascii="Calibri" w:hAnsi="Calibri" w:cs="Calibri"/>
                <w:color w:val="000000"/>
                <w:sz w:val="18"/>
                <w:szCs w:val="18"/>
                <w:lang w:val="ru-RU"/>
              </w:rPr>
              <w:t xml:space="preserve"> </w:t>
            </w:r>
            <w:r w:rsidRPr="00576787">
              <w:rPr>
                <w:rFonts w:ascii="Calibri" w:hAnsi="Calibri" w:cs="Calibri"/>
                <w:sz w:val="18"/>
                <w:szCs w:val="18"/>
                <w:lang w:val="ru-RU"/>
              </w:rPr>
              <w:t xml:space="preserve">Краевые средства в размере </w:t>
            </w:r>
            <w:r w:rsidRPr="00576787">
              <w:rPr>
                <w:rFonts w:ascii="Calibri" w:hAnsi="Calibri" w:cs="Calibri"/>
                <w:b/>
                <w:bCs/>
                <w:sz w:val="18"/>
                <w:szCs w:val="18"/>
                <w:lang w:val="ru-RU"/>
              </w:rPr>
              <w:t xml:space="preserve">6 624,05 </w:t>
            </w:r>
            <w:proofErr w:type="spellStart"/>
            <w:r w:rsidRPr="00576787">
              <w:rPr>
                <w:rFonts w:ascii="Calibri" w:hAnsi="Calibri" w:cs="Calibri"/>
                <w:b/>
                <w:bCs/>
                <w:sz w:val="18"/>
                <w:szCs w:val="18"/>
                <w:lang w:val="ru-RU"/>
              </w:rPr>
              <w:t>тыс.руб</w:t>
            </w:r>
            <w:proofErr w:type="spellEnd"/>
            <w:r w:rsidRPr="00576787">
              <w:rPr>
                <w:rFonts w:ascii="Calibri" w:hAnsi="Calibri" w:cs="Calibri"/>
                <w:b/>
                <w:bCs/>
                <w:sz w:val="18"/>
                <w:szCs w:val="18"/>
                <w:lang w:val="ru-RU"/>
              </w:rPr>
              <w:t xml:space="preserve">. </w:t>
            </w:r>
            <w:r w:rsidRPr="00576787">
              <w:rPr>
                <w:rFonts w:ascii="Calibri" w:hAnsi="Calibri" w:cs="Calibri"/>
                <w:sz w:val="18"/>
                <w:szCs w:val="18"/>
                <w:lang w:val="ru-RU"/>
              </w:rPr>
              <w:t xml:space="preserve">были освоены полностью (100%). </w:t>
            </w:r>
          </w:p>
          <w:p w14:paraId="0E95B019" w14:textId="77777777" w:rsidR="008D3E6E" w:rsidRPr="00576787" w:rsidRDefault="008D3E6E" w:rsidP="00576787">
            <w:pPr>
              <w:ind w:firstLine="737"/>
              <w:jc w:val="both"/>
              <w:rPr>
                <w:rFonts w:ascii="Calibri" w:hAnsi="Calibri" w:cs="Calibri"/>
                <w:sz w:val="18"/>
                <w:szCs w:val="18"/>
                <w:lang w:val="ru-RU"/>
              </w:rPr>
            </w:pPr>
            <w:r w:rsidRPr="00576787">
              <w:rPr>
                <w:rFonts w:ascii="Calibri" w:hAnsi="Calibri" w:cs="Calibri"/>
                <w:color w:val="111111"/>
                <w:sz w:val="18"/>
                <w:szCs w:val="18"/>
                <w:lang w:val="ru-RU"/>
              </w:rPr>
              <w:t>5.</w:t>
            </w:r>
            <w:r w:rsidRPr="00576787">
              <w:rPr>
                <w:rFonts w:ascii="Calibri" w:hAnsi="Calibri" w:cs="Calibri"/>
                <w:b/>
                <w:bCs/>
                <w:color w:val="111111"/>
                <w:sz w:val="18"/>
                <w:szCs w:val="18"/>
                <w:lang w:val="ru-RU"/>
              </w:rPr>
              <w:t xml:space="preserve"> МП "Управление муниципальным имуществом и земельными ресурсами на 2025-2029 годы". </w:t>
            </w:r>
            <w:r w:rsidRPr="00576787">
              <w:rPr>
                <w:rFonts w:ascii="Calibri" w:hAnsi="Calibri" w:cs="Calibri"/>
                <w:sz w:val="18"/>
                <w:szCs w:val="18"/>
                <w:lang w:val="ru-RU"/>
              </w:rPr>
              <w:t xml:space="preserve">Краевые средства в размере </w:t>
            </w:r>
            <w:r w:rsidRPr="00576787">
              <w:rPr>
                <w:rFonts w:ascii="Calibri" w:hAnsi="Calibri" w:cs="Calibri"/>
                <w:b/>
                <w:bCs/>
                <w:sz w:val="18"/>
                <w:szCs w:val="18"/>
                <w:lang w:val="ru-RU"/>
              </w:rPr>
              <w:t xml:space="preserve">48,58 </w:t>
            </w:r>
            <w:proofErr w:type="spellStart"/>
            <w:r w:rsidRPr="00576787">
              <w:rPr>
                <w:rFonts w:ascii="Calibri" w:hAnsi="Calibri" w:cs="Calibri"/>
                <w:b/>
                <w:bCs/>
                <w:sz w:val="18"/>
                <w:szCs w:val="18"/>
                <w:lang w:val="ru-RU"/>
              </w:rPr>
              <w:t>тыс.руб</w:t>
            </w:r>
            <w:proofErr w:type="spellEnd"/>
            <w:r w:rsidRPr="00576787">
              <w:rPr>
                <w:rFonts w:ascii="Calibri" w:hAnsi="Calibri" w:cs="Calibri"/>
                <w:b/>
                <w:bCs/>
                <w:sz w:val="18"/>
                <w:szCs w:val="18"/>
                <w:lang w:val="ru-RU"/>
              </w:rPr>
              <w:t xml:space="preserve">. </w:t>
            </w:r>
            <w:r w:rsidRPr="00576787">
              <w:rPr>
                <w:rFonts w:ascii="Calibri" w:hAnsi="Calibri" w:cs="Calibri"/>
                <w:sz w:val="18"/>
                <w:szCs w:val="18"/>
                <w:lang w:val="ru-RU"/>
              </w:rPr>
              <w:t xml:space="preserve">и федеральные средства в размере </w:t>
            </w:r>
            <w:r w:rsidRPr="00576787">
              <w:rPr>
                <w:rFonts w:ascii="Calibri" w:hAnsi="Calibri" w:cs="Calibri"/>
                <w:b/>
                <w:bCs/>
                <w:sz w:val="18"/>
                <w:szCs w:val="18"/>
                <w:lang w:val="ru-RU"/>
              </w:rPr>
              <w:t xml:space="preserve">237,16 </w:t>
            </w:r>
            <w:proofErr w:type="spellStart"/>
            <w:r w:rsidRPr="00576787">
              <w:rPr>
                <w:rFonts w:ascii="Calibri" w:hAnsi="Calibri" w:cs="Calibri"/>
                <w:b/>
                <w:bCs/>
                <w:sz w:val="18"/>
                <w:szCs w:val="18"/>
                <w:lang w:val="ru-RU"/>
              </w:rPr>
              <w:t>тыс.руб</w:t>
            </w:r>
            <w:proofErr w:type="spellEnd"/>
            <w:r w:rsidRPr="00576787">
              <w:rPr>
                <w:rFonts w:ascii="Calibri" w:hAnsi="Calibri" w:cs="Calibri"/>
                <w:b/>
                <w:bCs/>
                <w:sz w:val="18"/>
                <w:szCs w:val="18"/>
                <w:lang w:val="ru-RU"/>
              </w:rPr>
              <w:t>.</w:t>
            </w:r>
            <w:r w:rsidRPr="00576787">
              <w:rPr>
                <w:rFonts w:ascii="Calibri" w:hAnsi="Calibri" w:cs="Calibri"/>
                <w:sz w:val="18"/>
                <w:szCs w:val="18"/>
                <w:lang w:val="ru-RU"/>
              </w:rPr>
              <w:t xml:space="preserve"> были использованы в полном объеме (100%). </w:t>
            </w:r>
          </w:p>
          <w:p w14:paraId="1F917631" w14:textId="77777777" w:rsidR="008D3E6E" w:rsidRPr="00576787" w:rsidRDefault="008D3E6E" w:rsidP="00576787">
            <w:pPr>
              <w:jc w:val="both"/>
              <w:rPr>
                <w:rFonts w:ascii="Calibri" w:hAnsi="Calibri" w:cs="Calibri"/>
                <w:sz w:val="18"/>
                <w:szCs w:val="18"/>
                <w:lang w:val="ru-RU"/>
              </w:rPr>
            </w:pPr>
            <w:r w:rsidRPr="00576787">
              <w:rPr>
                <w:rFonts w:ascii="Calibri" w:eastAsia="NSimSun" w:hAnsi="Calibri" w:cs="Calibri"/>
                <w:color w:val="111111"/>
                <w:sz w:val="18"/>
                <w:szCs w:val="18"/>
                <w:lang w:val="ru-RU"/>
              </w:rPr>
              <w:tab/>
              <w:t>6.</w:t>
            </w:r>
            <w:r w:rsidRPr="00576787">
              <w:rPr>
                <w:rFonts w:ascii="Calibri" w:eastAsia="NSimSun" w:hAnsi="Calibri" w:cs="Calibri"/>
                <w:b/>
                <w:bCs/>
                <w:color w:val="111111"/>
                <w:sz w:val="18"/>
                <w:szCs w:val="18"/>
                <w:lang w:val="ru-RU"/>
              </w:rPr>
              <w:t xml:space="preserve"> МП "Содержание кладбищ на территории Дальнереченского муниципального района на 2025-2029 годы"</w:t>
            </w:r>
            <w:r w:rsidRPr="00576787">
              <w:rPr>
                <w:rFonts w:ascii="Calibri" w:eastAsia="NSimSun" w:hAnsi="Calibri" w:cs="Calibri"/>
                <w:b/>
                <w:bCs/>
                <w:color w:val="000000"/>
                <w:sz w:val="18"/>
                <w:szCs w:val="18"/>
                <w:lang w:val="ru-RU"/>
              </w:rPr>
              <w:t>.</w:t>
            </w:r>
            <w:r w:rsidRPr="00576787">
              <w:rPr>
                <w:rFonts w:ascii="Calibri" w:eastAsia="NSimSun" w:hAnsi="Calibri" w:cs="Calibri"/>
                <w:color w:val="000000"/>
                <w:sz w:val="18"/>
                <w:szCs w:val="18"/>
                <w:lang w:val="ru-RU"/>
              </w:rPr>
              <w:t xml:space="preserve"> </w:t>
            </w:r>
            <w:r w:rsidRPr="00576787">
              <w:rPr>
                <w:rFonts w:ascii="Calibri" w:hAnsi="Calibri" w:cs="Calibri"/>
                <w:sz w:val="18"/>
                <w:szCs w:val="18"/>
                <w:lang w:val="ru-RU"/>
              </w:rPr>
              <w:t xml:space="preserve">Краевые средства в размере </w:t>
            </w:r>
            <w:r w:rsidRPr="00576787">
              <w:rPr>
                <w:rFonts w:ascii="Calibri" w:hAnsi="Calibri" w:cs="Calibri"/>
                <w:b/>
                <w:bCs/>
                <w:sz w:val="18"/>
                <w:szCs w:val="18"/>
                <w:lang w:val="ru-RU"/>
              </w:rPr>
              <w:t xml:space="preserve">118,57 </w:t>
            </w:r>
            <w:proofErr w:type="spellStart"/>
            <w:r w:rsidRPr="00576787">
              <w:rPr>
                <w:rFonts w:ascii="Calibri" w:hAnsi="Calibri" w:cs="Calibri"/>
                <w:b/>
                <w:bCs/>
                <w:sz w:val="18"/>
                <w:szCs w:val="18"/>
                <w:lang w:val="ru-RU"/>
              </w:rPr>
              <w:t>тыс.руб</w:t>
            </w:r>
            <w:proofErr w:type="spellEnd"/>
            <w:r w:rsidRPr="00576787">
              <w:rPr>
                <w:rFonts w:ascii="Calibri" w:hAnsi="Calibri" w:cs="Calibri"/>
                <w:b/>
                <w:bCs/>
                <w:sz w:val="18"/>
                <w:szCs w:val="18"/>
                <w:lang w:val="ru-RU"/>
              </w:rPr>
              <w:t>.</w:t>
            </w:r>
            <w:r w:rsidRPr="00576787">
              <w:rPr>
                <w:rFonts w:ascii="Calibri" w:hAnsi="Calibri" w:cs="Calibri"/>
                <w:sz w:val="18"/>
                <w:szCs w:val="18"/>
                <w:lang w:val="ru-RU"/>
              </w:rPr>
              <w:t xml:space="preserve"> были использованы полностью (100%) </w:t>
            </w:r>
          </w:p>
          <w:p w14:paraId="2A6FF7BD" w14:textId="77777777" w:rsidR="008D3E6E" w:rsidRPr="00576787" w:rsidRDefault="008D3E6E" w:rsidP="00576787">
            <w:pPr>
              <w:jc w:val="both"/>
              <w:rPr>
                <w:rFonts w:ascii="Calibri" w:hAnsi="Calibri" w:cs="Calibri"/>
                <w:sz w:val="18"/>
                <w:szCs w:val="18"/>
                <w:lang w:val="ru-RU"/>
              </w:rPr>
            </w:pPr>
            <w:r w:rsidRPr="00576787">
              <w:rPr>
                <w:rFonts w:ascii="Calibri" w:eastAsia="NSimSun" w:hAnsi="Calibri" w:cs="Calibri"/>
                <w:color w:val="000000"/>
                <w:sz w:val="18"/>
                <w:szCs w:val="18"/>
                <w:lang w:val="ru-RU"/>
              </w:rPr>
              <w:tab/>
              <w:t xml:space="preserve">7. </w:t>
            </w:r>
            <w:r w:rsidRPr="00576787">
              <w:rPr>
                <w:rFonts w:ascii="Calibri" w:eastAsia="NSimSun" w:hAnsi="Calibri" w:cs="Calibri"/>
                <w:b/>
                <w:bCs/>
                <w:color w:val="000000"/>
                <w:sz w:val="18"/>
                <w:szCs w:val="18"/>
                <w:lang w:val="ru-RU"/>
              </w:rPr>
              <w:t>МП "Укрепление общественного здоровья на территории Дальнереченского муниципального района на 2025-2029 годы"</w:t>
            </w:r>
            <w:r w:rsidRPr="00576787">
              <w:rPr>
                <w:rStyle w:val="10"/>
                <w:rFonts w:ascii="Calibri" w:eastAsia="NSimSun" w:hAnsi="Calibri" w:cs="Calibri"/>
                <w:b/>
                <w:bCs/>
                <w:color w:val="000000"/>
                <w:sz w:val="18"/>
                <w:szCs w:val="18"/>
                <w:lang w:val="ru-RU"/>
              </w:rPr>
              <w:t>.</w:t>
            </w:r>
            <w:r w:rsidRPr="00576787">
              <w:rPr>
                <w:rStyle w:val="10"/>
                <w:rFonts w:ascii="Calibri" w:eastAsia="NSimSun" w:hAnsi="Calibri" w:cs="Calibri"/>
                <w:color w:val="000000"/>
                <w:sz w:val="18"/>
                <w:szCs w:val="18"/>
                <w:lang w:val="ru-RU"/>
              </w:rPr>
              <w:t xml:space="preserve"> Краевые средства в объеме </w:t>
            </w:r>
            <w:r w:rsidRPr="00576787">
              <w:rPr>
                <w:rStyle w:val="10"/>
                <w:rFonts w:ascii="Calibri" w:eastAsia="NSimSun" w:hAnsi="Calibri" w:cs="Calibri"/>
                <w:b/>
                <w:bCs/>
                <w:color w:val="000000"/>
                <w:sz w:val="18"/>
                <w:szCs w:val="18"/>
                <w:lang w:val="ru-RU"/>
              </w:rPr>
              <w:t xml:space="preserve">368,29 </w:t>
            </w:r>
            <w:proofErr w:type="spellStart"/>
            <w:r w:rsidRPr="00576787">
              <w:rPr>
                <w:rStyle w:val="10"/>
                <w:rFonts w:ascii="Calibri" w:eastAsia="NSimSun" w:hAnsi="Calibri" w:cs="Calibri"/>
                <w:b/>
                <w:bCs/>
                <w:color w:val="000000"/>
                <w:sz w:val="18"/>
                <w:szCs w:val="18"/>
                <w:lang w:val="ru-RU"/>
              </w:rPr>
              <w:t>тыс.руб</w:t>
            </w:r>
            <w:proofErr w:type="spellEnd"/>
            <w:r w:rsidRPr="00576787">
              <w:rPr>
                <w:rStyle w:val="10"/>
                <w:rFonts w:ascii="Calibri" w:eastAsia="NSimSun" w:hAnsi="Calibri" w:cs="Calibri"/>
                <w:b/>
                <w:bCs/>
                <w:color w:val="000000"/>
                <w:sz w:val="18"/>
                <w:szCs w:val="18"/>
                <w:lang w:val="ru-RU"/>
              </w:rPr>
              <w:t>.</w:t>
            </w:r>
            <w:r w:rsidRPr="00576787">
              <w:rPr>
                <w:rStyle w:val="10"/>
                <w:rFonts w:ascii="Calibri" w:eastAsia="NSimSun" w:hAnsi="Calibri" w:cs="Calibri"/>
                <w:color w:val="000000"/>
                <w:sz w:val="18"/>
                <w:szCs w:val="18"/>
                <w:lang w:val="ru-RU"/>
              </w:rPr>
              <w:t xml:space="preserve"> были израсходованы в полном объеме (100%). </w:t>
            </w:r>
          </w:p>
          <w:p w14:paraId="247FE182" w14:textId="77777777" w:rsidR="008D3E6E" w:rsidRPr="00576787" w:rsidRDefault="008D3E6E" w:rsidP="00576787">
            <w:pPr>
              <w:jc w:val="both"/>
              <w:rPr>
                <w:rFonts w:ascii="Calibri" w:hAnsi="Calibri" w:cs="Calibri"/>
                <w:sz w:val="18"/>
                <w:szCs w:val="18"/>
                <w:lang w:val="ru-RU"/>
              </w:rPr>
            </w:pPr>
            <w:r w:rsidRPr="00576787">
              <w:rPr>
                <w:rStyle w:val="10"/>
                <w:rFonts w:ascii="Calibri" w:eastAsia="NSimSun" w:hAnsi="Calibri" w:cs="Calibri"/>
                <w:color w:val="000000"/>
                <w:sz w:val="18"/>
                <w:szCs w:val="18"/>
                <w:lang w:val="ru-RU"/>
              </w:rPr>
              <w:tab/>
              <w:t xml:space="preserve">8. </w:t>
            </w:r>
            <w:r w:rsidRPr="00576787">
              <w:rPr>
                <w:rStyle w:val="10"/>
                <w:rFonts w:ascii="Calibri" w:eastAsia="NSimSun" w:hAnsi="Calibri" w:cs="Calibri"/>
                <w:b/>
                <w:bCs/>
                <w:color w:val="000000"/>
                <w:sz w:val="18"/>
                <w:szCs w:val="18"/>
                <w:lang w:val="ru-RU"/>
              </w:rPr>
              <w:t xml:space="preserve">МП "Содержание и развитие жилищного хозяйства Дальнереченского муниципального района на 2025-2029 годы". </w:t>
            </w:r>
            <w:r w:rsidRPr="00576787">
              <w:rPr>
                <w:rStyle w:val="10"/>
                <w:rFonts w:ascii="Calibri" w:eastAsia="NSimSun" w:hAnsi="Calibri" w:cs="Calibri"/>
                <w:color w:val="000000"/>
                <w:sz w:val="18"/>
                <w:szCs w:val="18"/>
                <w:lang w:val="ru-RU"/>
              </w:rPr>
              <w:t xml:space="preserve">Краевые средства в размере </w:t>
            </w:r>
            <w:r w:rsidRPr="00576787">
              <w:rPr>
                <w:rStyle w:val="10"/>
                <w:rFonts w:ascii="Calibri" w:eastAsia="NSimSun" w:hAnsi="Calibri" w:cs="Calibri"/>
                <w:b/>
                <w:bCs/>
                <w:color w:val="000000"/>
                <w:sz w:val="18"/>
                <w:szCs w:val="18"/>
                <w:lang w:val="ru-RU"/>
              </w:rPr>
              <w:t>6 429,42 тыс. руб.</w:t>
            </w:r>
            <w:r w:rsidRPr="00576787">
              <w:rPr>
                <w:rStyle w:val="10"/>
                <w:rFonts w:ascii="Calibri" w:eastAsia="NSimSun" w:hAnsi="Calibri" w:cs="Calibri"/>
                <w:color w:val="000000"/>
                <w:sz w:val="18"/>
                <w:szCs w:val="18"/>
                <w:lang w:val="ru-RU"/>
              </w:rPr>
              <w:t xml:space="preserve"> были использованы полностью (100%). </w:t>
            </w:r>
          </w:p>
          <w:p w14:paraId="6A8AD99A" w14:textId="37EEA149" w:rsidR="008D3E6E" w:rsidRPr="00576787" w:rsidRDefault="008D3E6E" w:rsidP="00576787">
            <w:pPr>
              <w:ind w:firstLine="709"/>
              <w:jc w:val="both"/>
              <w:rPr>
                <w:rFonts w:ascii="Calibri" w:hAnsi="Calibri" w:cs="Calibri"/>
                <w:sz w:val="18"/>
                <w:szCs w:val="18"/>
                <w:lang w:val="ru-RU"/>
              </w:rPr>
            </w:pPr>
            <w:r w:rsidRPr="00576787">
              <w:rPr>
                <w:rFonts w:ascii="Calibri" w:hAnsi="Calibri" w:cs="Calibri"/>
                <w:color w:val="000000"/>
                <w:sz w:val="18"/>
                <w:szCs w:val="18"/>
                <w:lang w:val="ru-RU"/>
              </w:rPr>
              <w:t xml:space="preserve">9. </w:t>
            </w:r>
            <w:r w:rsidRPr="00576787">
              <w:rPr>
                <w:rFonts w:ascii="Calibri" w:hAnsi="Calibri" w:cs="Calibri"/>
                <w:b/>
                <w:bCs/>
                <w:color w:val="000000"/>
                <w:sz w:val="18"/>
                <w:szCs w:val="18"/>
                <w:lang w:val="ru-RU"/>
              </w:rPr>
              <w:t>МП "Создание условий для организации транспортного обслуживания населения по маршрутам в границах Дальнереченского муниципального района на 2025-2029 годы".</w:t>
            </w:r>
            <w:r w:rsidRPr="00576787">
              <w:rPr>
                <w:rFonts w:ascii="Calibri" w:hAnsi="Calibri" w:cs="Calibri"/>
                <w:color w:val="000000"/>
                <w:sz w:val="18"/>
                <w:szCs w:val="18"/>
                <w:lang w:val="ru-RU"/>
              </w:rPr>
              <w:t xml:space="preserve"> </w:t>
            </w:r>
            <w:r w:rsidRPr="00576787">
              <w:rPr>
                <w:rFonts w:ascii="Calibri" w:hAnsi="Calibri" w:cs="Calibri"/>
                <w:sz w:val="18"/>
                <w:szCs w:val="18"/>
                <w:lang w:val="ru-RU"/>
              </w:rPr>
              <w:t>Краевые средства в размере</w:t>
            </w:r>
          </w:p>
        </w:tc>
        <w:tc>
          <w:tcPr>
            <w:tcW w:w="283" w:type="dxa"/>
            <w:shd w:val="clear" w:color="auto" w:fill="auto"/>
          </w:tcPr>
          <w:p w14:paraId="6BCADD75" w14:textId="77777777" w:rsidR="008D3E6E" w:rsidRPr="00576787" w:rsidRDefault="008D3E6E" w:rsidP="00576787">
            <w:pPr>
              <w:rPr>
                <w:rFonts w:ascii="Calibri" w:hAnsi="Calibri" w:cs="Calibri"/>
                <w:sz w:val="18"/>
                <w:szCs w:val="18"/>
                <w:lang w:val="ru-RU"/>
              </w:rPr>
            </w:pPr>
          </w:p>
        </w:tc>
        <w:tc>
          <w:tcPr>
            <w:tcW w:w="3771" w:type="dxa"/>
            <w:shd w:val="clear" w:color="auto" w:fill="auto"/>
          </w:tcPr>
          <w:p w14:paraId="692C1CD0" w14:textId="77777777" w:rsidR="008D3E6E" w:rsidRPr="00576787" w:rsidRDefault="008D3E6E" w:rsidP="00576787">
            <w:pPr>
              <w:jc w:val="both"/>
              <w:rPr>
                <w:rFonts w:ascii="Calibri" w:hAnsi="Calibri" w:cs="Calibri"/>
                <w:sz w:val="18"/>
                <w:szCs w:val="18"/>
                <w:lang w:val="ru-RU"/>
              </w:rPr>
            </w:pPr>
            <w:r w:rsidRPr="00576787">
              <w:rPr>
                <w:rFonts w:ascii="Calibri" w:hAnsi="Calibri" w:cs="Calibri"/>
                <w:b/>
                <w:bCs/>
                <w:sz w:val="18"/>
                <w:szCs w:val="18"/>
                <w:lang w:val="ru-RU"/>
              </w:rPr>
              <w:t xml:space="preserve">10 500,09 </w:t>
            </w:r>
            <w:proofErr w:type="spellStart"/>
            <w:r w:rsidRPr="00576787">
              <w:rPr>
                <w:rFonts w:ascii="Calibri" w:hAnsi="Calibri" w:cs="Calibri"/>
                <w:b/>
                <w:bCs/>
                <w:sz w:val="18"/>
                <w:szCs w:val="18"/>
                <w:lang w:val="ru-RU"/>
              </w:rPr>
              <w:t>тыс.руб</w:t>
            </w:r>
            <w:proofErr w:type="spellEnd"/>
            <w:r w:rsidRPr="00576787">
              <w:rPr>
                <w:rFonts w:ascii="Calibri" w:hAnsi="Calibri" w:cs="Calibri"/>
                <w:b/>
                <w:bCs/>
                <w:sz w:val="18"/>
                <w:szCs w:val="18"/>
                <w:lang w:val="ru-RU"/>
              </w:rPr>
              <w:t>.</w:t>
            </w:r>
            <w:r w:rsidRPr="00576787">
              <w:rPr>
                <w:rFonts w:ascii="Calibri" w:hAnsi="Calibri" w:cs="Calibri"/>
                <w:sz w:val="18"/>
                <w:szCs w:val="18"/>
                <w:lang w:val="ru-RU"/>
              </w:rPr>
              <w:t xml:space="preserve"> были израсходованы на 99,59%. </w:t>
            </w:r>
          </w:p>
          <w:p w14:paraId="64470484" w14:textId="77777777" w:rsidR="008D3E6E" w:rsidRPr="00576787" w:rsidRDefault="008D3E6E" w:rsidP="00576787">
            <w:pPr>
              <w:overflowPunct w:val="0"/>
              <w:ind w:firstLine="737"/>
              <w:jc w:val="both"/>
              <w:rPr>
                <w:rFonts w:ascii="Calibri" w:hAnsi="Calibri" w:cs="Calibri"/>
                <w:sz w:val="18"/>
                <w:szCs w:val="18"/>
                <w:lang w:val="ru-RU"/>
              </w:rPr>
            </w:pPr>
            <w:r w:rsidRPr="00576787">
              <w:rPr>
                <w:rFonts w:ascii="Calibri" w:hAnsi="Calibri" w:cs="Calibri"/>
                <w:color w:val="000000"/>
                <w:sz w:val="18"/>
                <w:szCs w:val="18"/>
                <w:lang w:val="ru-RU"/>
              </w:rPr>
              <w:t xml:space="preserve">10. </w:t>
            </w:r>
            <w:r w:rsidRPr="00576787">
              <w:rPr>
                <w:rFonts w:ascii="Calibri" w:hAnsi="Calibri" w:cs="Calibri"/>
                <w:b/>
                <w:bCs/>
                <w:color w:val="000000"/>
                <w:sz w:val="18"/>
                <w:szCs w:val="18"/>
                <w:lang w:val="ru-RU"/>
              </w:rPr>
              <w:t>МП "Обеспечение населения Дальнереченского муниципального района твёрдым топливом (дровами) на 2025-2029 годы».</w:t>
            </w:r>
            <w:r w:rsidRPr="00576787">
              <w:rPr>
                <w:rFonts w:ascii="Calibri" w:hAnsi="Calibri" w:cs="Calibri"/>
                <w:color w:val="000000"/>
                <w:sz w:val="18"/>
                <w:szCs w:val="18"/>
                <w:lang w:val="ru-RU"/>
              </w:rPr>
              <w:t xml:space="preserve"> </w:t>
            </w:r>
            <w:r w:rsidRPr="00576787">
              <w:rPr>
                <w:rFonts w:ascii="Calibri" w:hAnsi="Calibri" w:cs="Calibri"/>
                <w:sz w:val="18"/>
                <w:szCs w:val="18"/>
                <w:lang w:val="ru-RU"/>
              </w:rPr>
              <w:t xml:space="preserve">Краевые средства в размере </w:t>
            </w:r>
            <w:r w:rsidRPr="00576787">
              <w:rPr>
                <w:rFonts w:ascii="Calibri" w:hAnsi="Calibri" w:cs="Calibri"/>
                <w:b/>
                <w:bCs/>
                <w:sz w:val="18"/>
                <w:szCs w:val="18"/>
                <w:lang w:val="ru-RU"/>
              </w:rPr>
              <w:t xml:space="preserve">21 762,69 </w:t>
            </w:r>
            <w:proofErr w:type="spellStart"/>
            <w:r w:rsidRPr="00576787">
              <w:rPr>
                <w:rFonts w:ascii="Calibri" w:hAnsi="Calibri" w:cs="Calibri"/>
                <w:b/>
                <w:bCs/>
                <w:sz w:val="18"/>
                <w:szCs w:val="18"/>
                <w:lang w:val="ru-RU"/>
              </w:rPr>
              <w:t>тыс.руб</w:t>
            </w:r>
            <w:proofErr w:type="spellEnd"/>
            <w:r w:rsidRPr="00576787">
              <w:rPr>
                <w:rFonts w:ascii="Calibri" w:hAnsi="Calibri" w:cs="Calibri"/>
                <w:b/>
                <w:bCs/>
                <w:sz w:val="18"/>
                <w:szCs w:val="18"/>
                <w:lang w:val="ru-RU"/>
              </w:rPr>
              <w:t>.</w:t>
            </w:r>
            <w:r w:rsidRPr="00576787">
              <w:rPr>
                <w:rFonts w:ascii="Calibri" w:hAnsi="Calibri" w:cs="Calibri"/>
                <w:sz w:val="18"/>
                <w:szCs w:val="18"/>
                <w:lang w:val="ru-RU"/>
              </w:rPr>
              <w:t xml:space="preserve"> были использованы практически в полном объеме (99,99%).</w:t>
            </w:r>
          </w:p>
          <w:p w14:paraId="74821454" w14:textId="77777777" w:rsidR="008D3E6E" w:rsidRPr="00576787" w:rsidRDefault="008D3E6E" w:rsidP="00576787">
            <w:pPr>
              <w:overflowPunct w:val="0"/>
              <w:ind w:firstLine="737"/>
              <w:jc w:val="both"/>
              <w:rPr>
                <w:rFonts w:ascii="Calibri" w:hAnsi="Calibri" w:cs="Calibri"/>
                <w:sz w:val="18"/>
                <w:szCs w:val="18"/>
                <w:lang w:val="ru-RU"/>
              </w:rPr>
            </w:pPr>
          </w:p>
          <w:p w14:paraId="4852CB21" w14:textId="13851BA4" w:rsidR="008D3E6E" w:rsidRPr="00576787" w:rsidRDefault="008D3E6E" w:rsidP="00576787">
            <w:pPr>
              <w:overflowPunct w:val="0"/>
              <w:ind w:firstLine="737"/>
              <w:jc w:val="both"/>
              <w:rPr>
                <w:rFonts w:ascii="Calibri" w:hAnsi="Calibri" w:cs="Calibri"/>
                <w:sz w:val="18"/>
                <w:szCs w:val="18"/>
                <w:lang w:val="ru-RU"/>
              </w:rPr>
            </w:pPr>
            <w:r w:rsidRPr="00576787">
              <w:rPr>
                <w:rFonts w:ascii="Calibri" w:hAnsi="Calibri" w:cs="Calibri"/>
                <w:b/>
                <w:bCs/>
                <w:color w:val="000000"/>
                <w:sz w:val="18"/>
                <w:szCs w:val="18"/>
                <w:lang w:val="ru-RU"/>
              </w:rPr>
              <w:t>4. Владение, пользование и распоряжение имуществом, находящимся в муниципальной собственности муниципального округа</w:t>
            </w:r>
          </w:p>
          <w:p w14:paraId="2B47886E" w14:textId="77777777" w:rsidR="008D3E6E" w:rsidRPr="00576787" w:rsidRDefault="008D3E6E" w:rsidP="00576787">
            <w:pPr>
              <w:pStyle w:val="NormalWeb"/>
              <w:spacing w:before="0" w:after="0"/>
              <w:jc w:val="both"/>
              <w:rPr>
                <w:rFonts w:ascii="Calibri" w:hAnsi="Calibri" w:cs="Calibri"/>
                <w:b/>
                <w:bCs/>
                <w:i/>
                <w:iCs/>
                <w:color w:val="000000"/>
                <w:sz w:val="18"/>
                <w:szCs w:val="18"/>
                <w:u w:val="single"/>
              </w:rPr>
            </w:pPr>
          </w:p>
          <w:p w14:paraId="7249BCD3" w14:textId="77777777" w:rsidR="008D3E6E" w:rsidRPr="00576787" w:rsidRDefault="008D3E6E" w:rsidP="00576787">
            <w:pPr>
              <w:ind w:firstLine="709"/>
              <w:jc w:val="both"/>
              <w:rPr>
                <w:rFonts w:ascii="Calibri" w:hAnsi="Calibri" w:cs="Calibri"/>
                <w:sz w:val="18"/>
                <w:szCs w:val="18"/>
                <w:lang w:val="ru-RU"/>
              </w:rPr>
            </w:pPr>
            <w:r w:rsidRPr="00576787">
              <w:rPr>
                <w:rFonts w:ascii="Calibri" w:hAnsi="Calibri" w:cs="Calibri"/>
                <w:color w:val="000000"/>
                <w:sz w:val="18"/>
                <w:szCs w:val="18"/>
                <w:lang w:val="ru-RU"/>
              </w:rPr>
              <w:t xml:space="preserve">В целях эффективного решения вопросов местного значения в сфере земельных и имущественных отношений администрацией подготовлено </w:t>
            </w:r>
            <w:r w:rsidRPr="00576787">
              <w:rPr>
                <w:rFonts w:ascii="Calibri" w:hAnsi="Calibri" w:cs="Calibri"/>
                <w:b/>
                <w:bCs/>
                <w:color w:val="000000"/>
                <w:sz w:val="18"/>
                <w:szCs w:val="18"/>
                <w:lang w:val="ru-RU"/>
              </w:rPr>
              <w:t>173</w:t>
            </w:r>
            <w:r w:rsidRPr="00576787">
              <w:rPr>
                <w:rFonts w:ascii="Calibri" w:hAnsi="Calibri" w:cs="Calibri"/>
                <w:color w:val="000000"/>
                <w:sz w:val="18"/>
                <w:szCs w:val="18"/>
                <w:lang w:val="ru-RU"/>
              </w:rPr>
              <w:t xml:space="preserve"> проекта НПА, из них 28</w:t>
            </w:r>
            <w:bookmarkStart w:id="2" w:name="_GoBack_Копия_1_Копия_1"/>
            <w:bookmarkEnd w:id="2"/>
            <w:r w:rsidRPr="00576787">
              <w:rPr>
                <w:rFonts w:ascii="Calibri" w:hAnsi="Calibri" w:cs="Calibri"/>
                <w:color w:val="000000"/>
                <w:sz w:val="18"/>
                <w:szCs w:val="18"/>
                <w:lang w:val="ru-RU"/>
              </w:rPr>
              <w:t xml:space="preserve"> проектов направлено в Думу Дальнереченского муниципального округа для принятия решений.</w:t>
            </w:r>
          </w:p>
          <w:p w14:paraId="11DDD4D4" w14:textId="77777777" w:rsidR="008D3E6E" w:rsidRPr="00576787" w:rsidRDefault="008D3E6E" w:rsidP="00576787">
            <w:pPr>
              <w:ind w:firstLine="709"/>
              <w:jc w:val="both"/>
              <w:rPr>
                <w:rFonts w:ascii="Calibri" w:hAnsi="Calibri" w:cs="Calibri"/>
                <w:sz w:val="18"/>
                <w:szCs w:val="18"/>
                <w:lang w:val="ru-RU"/>
              </w:rPr>
            </w:pPr>
            <w:r w:rsidRPr="00576787">
              <w:rPr>
                <w:rFonts w:ascii="Calibri" w:hAnsi="Calibri" w:cs="Calibri"/>
                <w:color w:val="000000"/>
                <w:sz w:val="18"/>
                <w:szCs w:val="18"/>
                <w:lang w:val="ru-RU"/>
              </w:rPr>
              <w:t>В целях повышения эффективности ведения реестра муниципального имущества и реестра муниципальной казны сведения реестров внесены в Программный комплекс "Барс-Имущество"</w:t>
            </w:r>
            <w:bookmarkStart w:id="3" w:name="_GoBack_Копия_1_Копия_1_Копия_1"/>
            <w:bookmarkEnd w:id="3"/>
            <w:r w:rsidRPr="00576787">
              <w:rPr>
                <w:rFonts w:ascii="Calibri" w:hAnsi="Calibri" w:cs="Calibri"/>
                <w:color w:val="000000"/>
                <w:sz w:val="18"/>
                <w:szCs w:val="18"/>
                <w:lang w:val="ru-RU"/>
              </w:rPr>
              <w:t xml:space="preserve">. </w:t>
            </w:r>
            <w:r w:rsidRPr="00576787">
              <w:rPr>
                <w:rFonts w:ascii="Calibri" w:hAnsi="Calibri" w:cs="Calibri"/>
                <w:sz w:val="18"/>
                <w:szCs w:val="18"/>
                <w:lang w:val="ru-RU"/>
              </w:rPr>
              <w:t xml:space="preserve">На 01.01.2026 в реестре 1 603 объекта, из них 1 175 учтены, 427 – нет. Проведена инвентаризация 209 объектов, из них 208 помещений и 1 здание поставлены на учет. Общая площадь муниципального жилого фонда – </w:t>
            </w:r>
            <w:r w:rsidRPr="00576787">
              <w:rPr>
                <w:rFonts w:ascii="Calibri" w:hAnsi="Calibri" w:cs="Calibri"/>
                <w:b/>
                <w:bCs/>
                <w:sz w:val="18"/>
                <w:szCs w:val="18"/>
                <w:lang w:val="ru-RU"/>
              </w:rPr>
              <w:t xml:space="preserve">55 319,85 </w:t>
            </w:r>
            <w:proofErr w:type="spellStart"/>
            <w:r w:rsidRPr="00576787">
              <w:rPr>
                <w:rFonts w:ascii="Calibri" w:hAnsi="Calibri" w:cs="Calibri"/>
                <w:b/>
                <w:bCs/>
                <w:sz w:val="18"/>
                <w:szCs w:val="18"/>
                <w:lang w:val="ru-RU"/>
              </w:rPr>
              <w:t>кв.м</w:t>
            </w:r>
            <w:proofErr w:type="spellEnd"/>
            <w:r w:rsidRPr="00576787">
              <w:rPr>
                <w:rFonts w:ascii="Calibri" w:hAnsi="Calibri" w:cs="Calibri"/>
                <w:b/>
                <w:bCs/>
                <w:sz w:val="18"/>
                <w:szCs w:val="18"/>
                <w:lang w:val="ru-RU"/>
              </w:rPr>
              <w:t xml:space="preserve">. </w:t>
            </w:r>
          </w:p>
          <w:p w14:paraId="063A8B55" w14:textId="77777777" w:rsidR="008D3E6E" w:rsidRPr="00576787" w:rsidRDefault="008D3E6E" w:rsidP="00576787">
            <w:pPr>
              <w:pStyle w:val="a0"/>
              <w:shd w:val="clear" w:color="auto" w:fill="FFFFFF"/>
              <w:ind w:firstLine="709"/>
              <w:jc w:val="both"/>
              <w:rPr>
                <w:rFonts w:ascii="Calibri" w:hAnsi="Calibri" w:cs="Calibri"/>
                <w:b w:val="0"/>
                <w:bCs/>
                <w:sz w:val="18"/>
                <w:szCs w:val="18"/>
              </w:rPr>
            </w:pPr>
            <w:r w:rsidRPr="00576787">
              <w:rPr>
                <w:rFonts w:ascii="Calibri" w:hAnsi="Calibri" w:cs="Calibri"/>
                <w:b w:val="0"/>
                <w:bCs/>
                <w:color w:val="000000"/>
                <w:sz w:val="18"/>
                <w:szCs w:val="18"/>
              </w:rPr>
              <w:t xml:space="preserve">В 2025 году поступило 266 письменных обращений от граждан и юридических лиц, утверждено 106 схем земельных участков. Заключено 21 договор аренды на 383,6 га, доходы – 14 381,92 тыс. руб. Выставлено 75 претензий на суммы 4 098 132,65 руб., 65 арендаторов оплатили на </w:t>
            </w:r>
            <w:proofErr w:type="spellStart"/>
            <w:r w:rsidRPr="00576787">
              <w:rPr>
                <w:rFonts w:ascii="Calibri" w:hAnsi="Calibri" w:cs="Calibri"/>
                <w:b w:val="0"/>
                <w:bCs/>
                <w:color w:val="000000"/>
                <w:sz w:val="18"/>
                <w:szCs w:val="18"/>
              </w:rPr>
              <w:t>оющую</w:t>
            </w:r>
            <w:proofErr w:type="spellEnd"/>
            <w:r w:rsidRPr="00576787">
              <w:rPr>
                <w:rFonts w:ascii="Calibri" w:hAnsi="Calibri" w:cs="Calibri"/>
                <w:b w:val="0"/>
                <w:bCs/>
                <w:color w:val="000000"/>
                <w:sz w:val="18"/>
                <w:szCs w:val="18"/>
              </w:rPr>
              <w:t xml:space="preserve"> сумму 2 032 902,20 руб. </w:t>
            </w:r>
          </w:p>
          <w:p w14:paraId="0EFFE5D8" w14:textId="77777777" w:rsidR="008D3E6E" w:rsidRPr="00576787" w:rsidRDefault="008D3E6E" w:rsidP="00576787">
            <w:pPr>
              <w:pStyle w:val="a0"/>
              <w:shd w:val="clear" w:color="auto" w:fill="FFFFFF"/>
              <w:ind w:firstLine="709"/>
              <w:jc w:val="both"/>
              <w:rPr>
                <w:rFonts w:ascii="Calibri" w:hAnsi="Calibri" w:cs="Calibri"/>
                <w:b w:val="0"/>
                <w:bCs/>
                <w:sz w:val="18"/>
                <w:szCs w:val="18"/>
              </w:rPr>
            </w:pPr>
            <w:r w:rsidRPr="00576787">
              <w:rPr>
                <w:rFonts w:ascii="Calibri" w:hAnsi="Calibri" w:cs="Calibri"/>
                <w:b w:val="0"/>
                <w:bCs/>
                <w:color w:val="000000"/>
                <w:sz w:val="18"/>
                <w:szCs w:val="18"/>
              </w:rPr>
              <w:t>Передано в собственность 30 жилых помещений и 17 земельных участков бесплатно. В собственность предоставлено 2 участка из категории земель сельхозназначения. Заключено 4 соглашения об установлении сервитута, в бюджет района поступило 12 880,91 тыс. руб.</w:t>
            </w:r>
          </w:p>
          <w:p w14:paraId="609EBCA6" w14:textId="0A213829" w:rsidR="008D3E6E" w:rsidRPr="00576787" w:rsidRDefault="008D3E6E" w:rsidP="00576787">
            <w:pPr>
              <w:ind w:firstLine="709"/>
              <w:jc w:val="both"/>
              <w:rPr>
                <w:rFonts w:ascii="Calibri" w:hAnsi="Calibri" w:cs="Calibri"/>
                <w:sz w:val="18"/>
                <w:szCs w:val="18"/>
                <w:lang w:val="ru-RU"/>
              </w:rPr>
            </w:pPr>
            <w:r w:rsidRPr="00576787">
              <w:rPr>
                <w:rFonts w:ascii="Calibri" w:hAnsi="Calibri" w:cs="Calibri"/>
                <w:bCs/>
                <w:color w:val="000000"/>
                <w:sz w:val="18"/>
                <w:szCs w:val="18"/>
                <w:lang w:val="ru-RU"/>
              </w:rPr>
              <w:t>Паспортизированы и поставлены на учет как бесхозяйные ремонтно-механическая</w:t>
            </w:r>
          </w:p>
        </w:tc>
        <w:tc>
          <w:tcPr>
            <w:tcW w:w="283" w:type="dxa"/>
            <w:shd w:val="clear" w:color="auto" w:fill="auto"/>
          </w:tcPr>
          <w:p w14:paraId="44B822EB" w14:textId="77777777" w:rsidR="008D3E6E" w:rsidRPr="00576787" w:rsidRDefault="008D3E6E" w:rsidP="00576787">
            <w:pPr>
              <w:rPr>
                <w:rFonts w:ascii="Calibri" w:hAnsi="Calibri" w:cs="Calibri"/>
                <w:sz w:val="18"/>
                <w:szCs w:val="18"/>
                <w:lang w:val="ru-RU"/>
              </w:rPr>
            </w:pPr>
          </w:p>
        </w:tc>
        <w:tc>
          <w:tcPr>
            <w:tcW w:w="3771" w:type="dxa"/>
            <w:shd w:val="clear" w:color="auto" w:fill="auto"/>
          </w:tcPr>
          <w:p w14:paraId="443B9F51" w14:textId="77777777" w:rsidR="00FA4F9C" w:rsidRPr="00576787" w:rsidRDefault="00FA4F9C" w:rsidP="00576787">
            <w:pPr>
              <w:pStyle w:val="a0"/>
              <w:shd w:val="clear" w:color="auto" w:fill="FFFFFF"/>
              <w:jc w:val="both"/>
              <w:rPr>
                <w:rFonts w:ascii="Calibri" w:hAnsi="Calibri" w:cs="Calibri"/>
                <w:b w:val="0"/>
                <w:bCs/>
                <w:sz w:val="18"/>
                <w:szCs w:val="18"/>
              </w:rPr>
            </w:pPr>
            <w:r w:rsidRPr="00576787">
              <w:rPr>
                <w:rFonts w:ascii="Calibri" w:hAnsi="Calibri" w:cs="Calibri"/>
                <w:b w:val="0"/>
                <w:bCs/>
                <w:color w:val="000000"/>
                <w:sz w:val="18"/>
                <w:szCs w:val="18"/>
              </w:rPr>
              <w:t xml:space="preserve">мастерская, расположенная в с. </w:t>
            </w:r>
            <w:proofErr w:type="spellStart"/>
            <w:r w:rsidRPr="00576787">
              <w:rPr>
                <w:rFonts w:ascii="Calibri" w:hAnsi="Calibri" w:cs="Calibri"/>
                <w:b w:val="0"/>
                <w:bCs/>
                <w:color w:val="000000"/>
                <w:sz w:val="18"/>
                <w:szCs w:val="18"/>
              </w:rPr>
              <w:t>Веденка</w:t>
            </w:r>
            <w:proofErr w:type="spellEnd"/>
            <w:r w:rsidRPr="00576787">
              <w:rPr>
                <w:rFonts w:ascii="Calibri" w:hAnsi="Calibri" w:cs="Calibri"/>
                <w:b w:val="0"/>
                <w:bCs/>
                <w:color w:val="000000"/>
                <w:sz w:val="18"/>
                <w:szCs w:val="18"/>
              </w:rPr>
              <w:t xml:space="preserve"> и 12 сооружений дорожного хозяйства (дороги к сельским кладбищам).</w:t>
            </w:r>
          </w:p>
          <w:p w14:paraId="3E5BB16E" w14:textId="77777777" w:rsidR="00FA4F9C" w:rsidRPr="00576787" w:rsidRDefault="00FA4F9C" w:rsidP="00576787">
            <w:pPr>
              <w:pStyle w:val="a0"/>
              <w:shd w:val="clear" w:color="auto" w:fill="FFFFFF"/>
              <w:ind w:firstLine="709"/>
              <w:jc w:val="both"/>
              <w:rPr>
                <w:rFonts w:ascii="Calibri" w:hAnsi="Calibri" w:cs="Calibri"/>
                <w:b w:val="0"/>
                <w:bCs/>
                <w:sz w:val="18"/>
                <w:szCs w:val="18"/>
              </w:rPr>
            </w:pPr>
            <w:r w:rsidRPr="00576787">
              <w:rPr>
                <w:rFonts w:ascii="Calibri" w:hAnsi="Calibri" w:cs="Calibri"/>
                <w:b w:val="0"/>
                <w:bCs/>
                <w:color w:val="000000"/>
                <w:sz w:val="18"/>
                <w:szCs w:val="18"/>
              </w:rPr>
              <w:t xml:space="preserve">По состоянию на 01.01.2026 в реестр по </w:t>
            </w:r>
            <w:proofErr w:type="spellStart"/>
            <w:r w:rsidRPr="00576787">
              <w:rPr>
                <w:rFonts w:ascii="Calibri" w:hAnsi="Calibri" w:cs="Calibri"/>
                <w:b w:val="0"/>
                <w:bCs/>
                <w:color w:val="000000"/>
                <w:sz w:val="18"/>
                <w:szCs w:val="18"/>
              </w:rPr>
              <w:t>предоставлениею</w:t>
            </w:r>
            <w:proofErr w:type="spellEnd"/>
            <w:r w:rsidRPr="00576787">
              <w:rPr>
                <w:rFonts w:ascii="Calibri" w:hAnsi="Calibri" w:cs="Calibri"/>
                <w:b w:val="0"/>
                <w:bCs/>
                <w:color w:val="000000"/>
                <w:sz w:val="18"/>
                <w:szCs w:val="18"/>
              </w:rPr>
              <w:t xml:space="preserve"> земельных участков многодетным семьям включено 13 семей, предоставлено 13 участков.</w:t>
            </w:r>
          </w:p>
          <w:p w14:paraId="5EB29BFB" w14:textId="77777777" w:rsidR="00FA4F9C" w:rsidRPr="00576787" w:rsidRDefault="00FA4F9C" w:rsidP="00576787">
            <w:pPr>
              <w:pStyle w:val="a0"/>
              <w:shd w:val="clear" w:color="auto" w:fill="FFFFFF"/>
              <w:ind w:firstLine="709"/>
              <w:jc w:val="both"/>
              <w:rPr>
                <w:rFonts w:ascii="Calibri" w:hAnsi="Calibri" w:cs="Calibri"/>
                <w:b w:val="0"/>
                <w:bCs/>
                <w:sz w:val="18"/>
                <w:szCs w:val="18"/>
              </w:rPr>
            </w:pPr>
            <w:r w:rsidRPr="00576787">
              <w:rPr>
                <w:rFonts w:ascii="Calibri" w:hAnsi="Calibri" w:cs="Calibri"/>
                <w:b w:val="0"/>
                <w:bCs/>
                <w:color w:val="000000"/>
                <w:sz w:val="18"/>
                <w:szCs w:val="18"/>
              </w:rPr>
              <w:t xml:space="preserve">В 2025 году в </w:t>
            </w:r>
            <w:proofErr w:type="gramStart"/>
            <w:r w:rsidRPr="00576787">
              <w:rPr>
                <w:rFonts w:ascii="Calibri" w:hAnsi="Calibri" w:cs="Calibri"/>
                <w:b w:val="0"/>
                <w:bCs/>
                <w:color w:val="000000"/>
                <w:sz w:val="18"/>
                <w:szCs w:val="18"/>
              </w:rPr>
              <w:t>целях  реализация</w:t>
            </w:r>
            <w:proofErr w:type="gramEnd"/>
            <w:r w:rsidRPr="00576787">
              <w:rPr>
                <w:rFonts w:ascii="Calibri" w:hAnsi="Calibri" w:cs="Calibri"/>
                <w:b w:val="0"/>
                <w:bCs/>
                <w:color w:val="000000"/>
                <w:sz w:val="18"/>
                <w:szCs w:val="18"/>
              </w:rPr>
              <w:t xml:space="preserve"> закона 119-ФЗ «Дальневосточный гектар» заключено 51 договор, предоставлено 11 земельных участков. За время действия программы поступило 532 заявления, заключено 405 договоров, предоставлено 135 участков в собственность и 7 в аренду.</w:t>
            </w:r>
          </w:p>
          <w:p w14:paraId="0516CFEB" w14:textId="77777777" w:rsidR="00FA4F9C" w:rsidRPr="00576787" w:rsidRDefault="00FA4F9C" w:rsidP="00576787">
            <w:pPr>
              <w:ind w:firstLine="709"/>
              <w:rPr>
                <w:rFonts w:ascii="Calibri" w:hAnsi="Calibri" w:cs="Calibri"/>
                <w:b/>
                <w:bCs/>
                <w:i/>
                <w:iCs/>
                <w:color w:val="000000"/>
                <w:sz w:val="18"/>
                <w:szCs w:val="18"/>
                <w:lang w:val="ru-RU"/>
              </w:rPr>
            </w:pPr>
          </w:p>
          <w:p w14:paraId="573314C8" w14:textId="77777777" w:rsidR="00FA4F9C" w:rsidRPr="00576787" w:rsidRDefault="00FA4F9C" w:rsidP="00576787">
            <w:pPr>
              <w:pStyle w:val="a0"/>
              <w:shd w:val="clear" w:color="auto" w:fill="FFFFFF"/>
              <w:ind w:firstLine="709"/>
              <w:jc w:val="left"/>
              <w:rPr>
                <w:rFonts w:ascii="Calibri" w:hAnsi="Calibri" w:cs="Calibri"/>
                <w:sz w:val="18"/>
                <w:szCs w:val="18"/>
              </w:rPr>
            </w:pPr>
            <w:r w:rsidRPr="00576787">
              <w:rPr>
                <w:rFonts w:ascii="Calibri" w:hAnsi="Calibri" w:cs="Calibri"/>
                <w:bCs/>
                <w:color w:val="000000"/>
                <w:sz w:val="18"/>
                <w:szCs w:val="18"/>
              </w:rPr>
              <w:t>5. ЖКХ и инфраструктура</w:t>
            </w:r>
          </w:p>
          <w:p w14:paraId="5DB10F27" w14:textId="77777777" w:rsidR="00FA4F9C" w:rsidRPr="00576787" w:rsidRDefault="00FA4F9C" w:rsidP="00576787">
            <w:pPr>
              <w:pStyle w:val="a0"/>
              <w:shd w:val="clear" w:color="auto" w:fill="FFFFFF"/>
              <w:ind w:firstLine="709"/>
              <w:jc w:val="both"/>
              <w:rPr>
                <w:rFonts w:ascii="Calibri" w:hAnsi="Calibri" w:cs="Calibri"/>
                <w:sz w:val="18"/>
                <w:szCs w:val="18"/>
              </w:rPr>
            </w:pPr>
            <w:r w:rsidRPr="00576787">
              <w:rPr>
                <w:rFonts w:ascii="Calibri" w:hAnsi="Calibri" w:cs="Calibri"/>
                <w:sz w:val="18"/>
                <w:szCs w:val="18"/>
              </w:rPr>
              <w:t> </w:t>
            </w:r>
          </w:p>
          <w:p w14:paraId="6C9F247B" w14:textId="77777777" w:rsidR="00FA4F9C" w:rsidRPr="00576787" w:rsidRDefault="00FA4F9C" w:rsidP="00576787">
            <w:pPr>
              <w:pStyle w:val="a0"/>
              <w:shd w:val="clear" w:color="auto" w:fill="FFFFFF"/>
              <w:ind w:firstLine="709"/>
              <w:jc w:val="both"/>
              <w:rPr>
                <w:rFonts w:ascii="Calibri" w:hAnsi="Calibri" w:cs="Calibri"/>
                <w:sz w:val="18"/>
                <w:szCs w:val="18"/>
              </w:rPr>
            </w:pPr>
            <w:r w:rsidRPr="00576787">
              <w:rPr>
                <w:rFonts w:ascii="Calibri" w:hAnsi="Calibri" w:cs="Calibri"/>
                <w:b w:val="0"/>
                <w:bCs/>
                <w:sz w:val="18"/>
                <w:szCs w:val="18"/>
              </w:rPr>
              <w:t>В рамках реализации муниципальных программ</w:t>
            </w:r>
            <w:r w:rsidRPr="00576787">
              <w:rPr>
                <w:rFonts w:ascii="Calibri" w:hAnsi="Calibri" w:cs="Calibri"/>
                <w:bCs/>
                <w:sz w:val="18"/>
                <w:szCs w:val="18"/>
              </w:rPr>
              <w:t xml:space="preserve"> «Комплексное развитие систем коммунальной инфраструктуры Дальнереченского муниципального района на 2025–2029 годы» </w:t>
            </w:r>
            <w:r w:rsidRPr="00576787">
              <w:rPr>
                <w:rFonts w:ascii="Calibri" w:hAnsi="Calibri" w:cs="Calibri"/>
                <w:b w:val="0"/>
                <w:sz w:val="18"/>
                <w:szCs w:val="18"/>
              </w:rPr>
              <w:t>и</w:t>
            </w:r>
            <w:r w:rsidRPr="00576787">
              <w:rPr>
                <w:rFonts w:ascii="Calibri" w:hAnsi="Calibri" w:cs="Calibri"/>
                <w:bCs/>
                <w:sz w:val="18"/>
                <w:szCs w:val="18"/>
              </w:rPr>
              <w:t xml:space="preserve"> «Энергосбережение и повышение энергетической эффективности в Дальнереченском муниципальном районе на 2025–2028 годы»</w:t>
            </w:r>
            <w:r w:rsidRPr="00576787">
              <w:rPr>
                <w:rFonts w:ascii="Calibri" w:hAnsi="Calibri" w:cs="Calibri"/>
                <w:sz w:val="18"/>
                <w:szCs w:val="18"/>
              </w:rPr>
              <w:t xml:space="preserve"> </w:t>
            </w:r>
            <w:r w:rsidRPr="00576787">
              <w:rPr>
                <w:rFonts w:ascii="Calibri" w:hAnsi="Calibri" w:cs="Calibri"/>
                <w:b w:val="0"/>
                <w:bCs/>
                <w:sz w:val="18"/>
                <w:szCs w:val="18"/>
              </w:rPr>
              <w:t>были выполнены следующие работы:</w:t>
            </w:r>
          </w:p>
          <w:p w14:paraId="3047704E" w14:textId="77777777" w:rsidR="00FA4F9C" w:rsidRPr="00576787" w:rsidRDefault="00FA4F9C" w:rsidP="00576787">
            <w:pPr>
              <w:pStyle w:val="a0"/>
              <w:shd w:val="clear" w:color="auto" w:fill="FFFFFF"/>
              <w:ind w:firstLine="709"/>
              <w:jc w:val="both"/>
              <w:rPr>
                <w:rFonts w:ascii="Calibri" w:hAnsi="Calibri" w:cs="Calibri"/>
                <w:sz w:val="18"/>
                <w:szCs w:val="18"/>
              </w:rPr>
            </w:pPr>
            <w:r w:rsidRPr="00576787">
              <w:rPr>
                <w:rFonts w:ascii="Calibri" w:hAnsi="Calibri" w:cs="Calibri"/>
                <w:b w:val="0"/>
                <w:bCs/>
                <w:sz w:val="18"/>
                <w:szCs w:val="18"/>
              </w:rPr>
              <w:t xml:space="preserve">- приобретены два насоса для котельной № 2-19, расположенной в с. </w:t>
            </w:r>
            <w:proofErr w:type="spellStart"/>
            <w:r w:rsidRPr="00576787">
              <w:rPr>
                <w:rFonts w:ascii="Calibri" w:hAnsi="Calibri" w:cs="Calibri"/>
                <w:b w:val="0"/>
                <w:bCs/>
                <w:sz w:val="18"/>
                <w:szCs w:val="18"/>
              </w:rPr>
              <w:t>Веденка</w:t>
            </w:r>
            <w:proofErr w:type="spellEnd"/>
            <w:r w:rsidRPr="00576787">
              <w:rPr>
                <w:rFonts w:ascii="Calibri" w:hAnsi="Calibri" w:cs="Calibri"/>
                <w:b w:val="0"/>
                <w:bCs/>
                <w:sz w:val="18"/>
                <w:szCs w:val="18"/>
              </w:rPr>
              <w:t xml:space="preserve"> по адресу ул. Малая </w:t>
            </w:r>
            <w:proofErr w:type="spellStart"/>
            <w:r w:rsidRPr="00576787">
              <w:rPr>
                <w:rFonts w:ascii="Calibri" w:hAnsi="Calibri" w:cs="Calibri"/>
                <w:b w:val="0"/>
                <w:bCs/>
                <w:sz w:val="18"/>
                <w:szCs w:val="18"/>
              </w:rPr>
              <w:t>Веденка</w:t>
            </w:r>
            <w:proofErr w:type="spellEnd"/>
            <w:r w:rsidRPr="00576787">
              <w:rPr>
                <w:rFonts w:ascii="Calibri" w:hAnsi="Calibri" w:cs="Calibri"/>
                <w:b w:val="0"/>
                <w:bCs/>
                <w:sz w:val="18"/>
                <w:szCs w:val="18"/>
              </w:rPr>
              <w:t>, на общую сумму</w:t>
            </w:r>
            <w:r w:rsidRPr="00576787">
              <w:rPr>
                <w:rFonts w:ascii="Calibri" w:hAnsi="Calibri" w:cs="Calibri"/>
                <w:sz w:val="18"/>
                <w:szCs w:val="18"/>
              </w:rPr>
              <w:t xml:space="preserve"> </w:t>
            </w:r>
            <w:r w:rsidRPr="00576787">
              <w:rPr>
                <w:rFonts w:ascii="Calibri" w:hAnsi="Calibri" w:cs="Calibri"/>
                <w:bCs/>
                <w:sz w:val="18"/>
                <w:szCs w:val="18"/>
              </w:rPr>
              <w:t>214 800,00 рублей.</w:t>
            </w:r>
          </w:p>
          <w:p w14:paraId="3FAC3049" w14:textId="77777777" w:rsidR="00FA4F9C" w:rsidRPr="00576787" w:rsidRDefault="00FA4F9C" w:rsidP="00576787">
            <w:pPr>
              <w:pStyle w:val="a0"/>
              <w:shd w:val="clear" w:color="auto" w:fill="FFFFFF"/>
              <w:ind w:firstLine="709"/>
              <w:jc w:val="both"/>
              <w:rPr>
                <w:rFonts w:ascii="Calibri" w:hAnsi="Calibri" w:cs="Calibri"/>
                <w:sz w:val="18"/>
                <w:szCs w:val="18"/>
              </w:rPr>
            </w:pPr>
            <w:r w:rsidRPr="00576787">
              <w:rPr>
                <w:rFonts w:ascii="Calibri" w:hAnsi="Calibri" w:cs="Calibri"/>
                <w:b w:val="0"/>
                <w:bCs/>
                <w:sz w:val="18"/>
                <w:szCs w:val="18"/>
              </w:rPr>
              <w:t xml:space="preserve">- приобретен котел для котельной № 2-10, находящейся в </w:t>
            </w:r>
            <w:proofErr w:type="spellStart"/>
            <w:r w:rsidRPr="00576787">
              <w:rPr>
                <w:rFonts w:ascii="Calibri" w:hAnsi="Calibri" w:cs="Calibri"/>
                <w:b w:val="0"/>
                <w:bCs/>
                <w:sz w:val="18"/>
                <w:szCs w:val="18"/>
              </w:rPr>
              <w:t>с.Ракитное</w:t>
            </w:r>
            <w:proofErr w:type="spellEnd"/>
            <w:r w:rsidRPr="00576787">
              <w:rPr>
                <w:rFonts w:ascii="Calibri" w:hAnsi="Calibri" w:cs="Calibri"/>
                <w:b w:val="0"/>
                <w:bCs/>
                <w:sz w:val="18"/>
                <w:szCs w:val="18"/>
              </w:rPr>
              <w:t xml:space="preserve"> по адресу ул. Советская, 22а, на общую сумму</w:t>
            </w:r>
            <w:r w:rsidRPr="00576787">
              <w:rPr>
                <w:rFonts w:ascii="Calibri" w:hAnsi="Calibri" w:cs="Calibri"/>
                <w:sz w:val="18"/>
                <w:szCs w:val="18"/>
              </w:rPr>
              <w:t xml:space="preserve"> </w:t>
            </w:r>
            <w:r w:rsidRPr="00576787">
              <w:rPr>
                <w:rFonts w:ascii="Calibri" w:hAnsi="Calibri" w:cs="Calibri"/>
                <w:bCs/>
                <w:sz w:val="18"/>
                <w:szCs w:val="18"/>
              </w:rPr>
              <w:t>695 940,19 рублей.</w:t>
            </w:r>
          </w:p>
          <w:p w14:paraId="4BC53317" w14:textId="77777777" w:rsidR="00FA4F9C" w:rsidRPr="00576787" w:rsidRDefault="00FA4F9C" w:rsidP="00576787">
            <w:pPr>
              <w:pStyle w:val="a0"/>
              <w:shd w:val="clear" w:color="auto" w:fill="FFFFFF"/>
              <w:ind w:firstLine="709"/>
              <w:jc w:val="both"/>
              <w:rPr>
                <w:rFonts w:ascii="Calibri" w:hAnsi="Calibri" w:cs="Calibri"/>
                <w:b w:val="0"/>
                <w:bCs/>
                <w:sz w:val="18"/>
                <w:szCs w:val="18"/>
              </w:rPr>
            </w:pPr>
            <w:r w:rsidRPr="00576787">
              <w:rPr>
                <w:rFonts w:ascii="Calibri" w:hAnsi="Calibri" w:cs="Calibri"/>
                <w:b w:val="0"/>
                <w:bCs/>
                <w:sz w:val="18"/>
                <w:szCs w:val="18"/>
              </w:rPr>
              <w:t>- проведен капитальный ремонт узла учёта тепловой энергии на сумму</w:t>
            </w:r>
            <w:r w:rsidRPr="00576787">
              <w:rPr>
                <w:rFonts w:ascii="Calibri" w:hAnsi="Calibri" w:cs="Calibri"/>
                <w:sz w:val="18"/>
                <w:szCs w:val="18"/>
              </w:rPr>
              <w:t xml:space="preserve"> </w:t>
            </w:r>
            <w:r w:rsidRPr="00576787">
              <w:rPr>
                <w:rFonts w:ascii="Calibri" w:hAnsi="Calibri" w:cs="Calibri"/>
                <w:b w:val="0"/>
                <w:bCs/>
                <w:sz w:val="18"/>
                <w:szCs w:val="18"/>
              </w:rPr>
              <w:t>200 881,45 рублей.</w:t>
            </w:r>
          </w:p>
          <w:p w14:paraId="6745D9A3" w14:textId="77777777" w:rsidR="00FA4F9C" w:rsidRPr="00576787" w:rsidRDefault="00FA4F9C" w:rsidP="00576787">
            <w:pPr>
              <w:pStyle w:val="a0"/>
              <w:shd w:val="clear" w:color="auto" w:fill="FFFFFF"/>
              <w:ind w:firstLine="709"/>
              <w:jc w:val="both"/>
              <w:rPr>
                <w:rFonts w:ascii="Calibri" w:hAnsi="Calibri" w:cs="Calibri"/>
                <w:sz w:val="18"/>
                <w:szCs w:val="18"/>
              </w:rPr>
            </w:pPr>
            <w:r w:rsidRPr="00576787">
              <w:rPr>
                <w:rFonts w:ascii="Calibri" w:hAnsi="Calibri" w:cs="Calibri"/>
                <w:b w:val="0"/>
                <w:bCs/>
                <w:sz w:val="18"/>
                <w:szCs w:val="18"/>
              </w:rPr>
              <w:t xml:space="preserve">- закуплены и доставлены материалы для ремонта тепловых сетей в с. </w:t>
            </w:r>
            <w:proofErr w:type="spellStart"/>
            <w:r w:rsidRPr="00576787">
              <w:rPr>
                <w:rFonts w:ascii="Calibri" w:hAnsi="Calibri" w:cs="Calibri"/>
                <w:b w:val="0"/>
                <w:bCs/>
                <w:sz w:val="18"/>
                <w:szCs w:val="18"/>
              </w:rPr>
              <w:t>Веденка</w:t>
            </w:r>
            <w:proofErr w:type="spellEnd"/>
            <w:r w:rsidRPr="00576787">
              <w:rPr>
                <w:rFonts w:ascii="Calibri" w:hAnsi="Calibri" w:cs="Calibri"/>
                <w:b w:val="0"/>
                <w:bCs/>
                <w:sz w:val="18"/>
                <w:szCs w:val="18"/>
              </w:rPr>
              <w:t>, по адресу ул. Мелехина, 34А на сумму</w:t>
            </w:r>
            <w:r w:rsidRPr="00576787">
              <w:rPr>
                <w:rFonts w:ascii="Calibri" w:hAnsi="Calibri" w:cs="Calibri"/>
                <w:sz w:val="18"/>
                <w:szCs w:val="18"/>
              </w:rPr>
              <w:t xml:space="preserve"> </w:t>
            </w:r>
            <w:r w:rsidRPr="00576787">
              <w:rPr>
                <w:rFonts w:ascii="Calibri" w:hAnsi="Calibri" w:cs="Calibri"/>
                <w:bCs/>
                <w:sz w:val="18"/>
                <w:szCs w:val="18"/>
              </w:rPr>
              <w:t>290 269,00 рублей.</w:t>
            </w:r>
          </w:p>
          <w:p w14:paraId="7DBB2BB6" w14:textId="77777777" w:rsidR="00FA4F9C" w:rsidRPr="00576787" w:rsidRDefault="00FA4F9C" w:rsidP="00576787">
            <w:pPr>
              <w:pStyle w:val="a0"/>
              <w:shd w:val="clear" w:color="auto" w:fill="FFFFFF"/>
              <w:ind w:firstLine="709"/>
              <w:jc w:val="both"/>
              <w:rPr>
                <w:rFonts w:ascii="Calibri" w:hAnsi="Calibri" w:cs="Calibri"/>
                <w:sz w:val="18"/>
                <w:szCs w:val="18"/>
              </w:rPr>
            </w:pPr>
            <w:r w:rsidRPr="00576787">
              <w:rPr>
                <w:rFonts w:ascii="Calibri" w:hAnsi="Calibri" w:cs="Calibri"/>
                <w:b w:val="0"/>
                <w:bCs/>
                <w:sz w:val="18"/>
                <w:szCs w:val="18"/>
              </w:rPr>
              <w:t xml:space="preserve">- профинансирована эксплуатация водозаборной скважины в с. </w:t>
            </w:r>
            <w:proofErr w:type="spellStart"/>
            <w:r w:rsidRPr="00576787">
              <w:rPr>
                <w:rFonts w:ascii="Calibri" w:hAnsi="Calibri" w:cs="Calibri"/>
                <w:b w:val="0"/>
                <w:bCs/>
                <w:sz w:val="18"/>
                <w:szCs w:val="18"/>
              </w:rPr>
              <w:t>Стретенка</w:t>
            </w:r>
            <w:proofErr w:type="spellEnd"/>
            <w:r w:rsidRPr="00576787">
              <w:rPr>
                <w:rFonts w:ascii="Calibri" w:hAnsi="Calibri" w:cs="Calibri"/>
                <w:b w:val="0"/>
                <w:bCs/>
                <w:sz w:val="18"/>
                <w:szCs w:val="18"/>
              </w:rPr>
              <w:t xml:space="preserve"> на сумму</w:t>
            </w:r>
            <w:r w:rsidRPr="00576787">
              <w:rPr>
                <w:rFonts w:ascii="Calibri" w:hAnsi="Calibri" w:cs="Calibri"/>
                <w:sz w:val="18"/>
                <w:szCs w:val="18"/>
              </w:rPr>
              <w:t xml:space="preserve"> </w:t>
            </w:r>
            <w:r w:rsidRPr="00576787">
              <w:rPr>
                <w:rFonts w:ascii="Calibri" w:hAnsi="Calibri" w:cs="Calibri"/>
                <w:bCs/>
                <w:sz w:val="18"/>
                <w:szCs w:val="18"/>
              </w:rPr>
              <w:t>1 958 401,83 рублей</w:t>
            </w:r>
          </w:p>
          <w:p w14:paraId="67205973" w14:textId="062AFDEE" w:rsidR="008D3E6E" w:rsidRPr="00576787" w:rsidRDefault="00FA4F9C" w:rsidP="00576787">
            <w:pPr>
              <w:pStyle w:val="a0"/>
              <w:shd w:val="clear" w:color="auto" w:fill="FFFFFF"/>
              <w:ind w:firstLine="709"/>
              <w:jc w:val="both"/>
              <w:rPr>
                <w:rFonts w:ascii="Calibri" w:hAnsi="Calibri" w:cs="Calibri"/>
                <w:sz w:val="18"/>
                <w:szCs w:val="18"/>
              </w:rPr>
            </w:pPr>
            <w:r w:rsidRPr="00576787">
              <w:rPr>
                <w:rFonts w:ascii="Calibri" w:hAnsi="Calibri" w:cs="Calibri"/>
                <w:sz w:val="18"/>
                <w:szCs w:val="18"/>
              </w:rPr>
              <w:t xml:space="preserve">- </w:t>
            </w:r>
            <w:r w:rsidRPr="00576787">
              <w:rPr>
                <w:rFonts w:ascii="Calibri" w:hAnsi="Calibri" w:cs="Calibri"/>
                <w:b w:val="0"/>
                <w:bCs/>
                <w:sz w:val="18"/>
                <w:szCs w:val="18"/>
              </w:rPr>
              <w:t>ремонт и содержание водозаборной скважины в с. Ракитное на сумму</w:t>
            </w:r>
            <w:r w:rsidRPr="00576787">
              <w:rPr>
                <w:rFonts w:ascii="Calibri" w:hAnsi="Calibri" w:cs="Calibri"/>
                <w:sz w:val="18"/>
                <w:szCs w:val="18"/>
              </w:rPr>
              <w:t xml:space="preserve"> </w:t>
            </w:r>
            <w:r w:rsidRPr="00576787">
              <w:rPr>
                <w:rFonts w:ascii="Calibri" w:hAnsi="Calibri" w:cs="Calibri"/>
                <w:bCs/>
                <w:sz w:val="18"/>
                <w:szCs w:val="18"/>
              </w:rPr>
              <w:t>257 523,04 рублей.</w:t>
            </w:r>
          </w:p>
        </w:tc>
        <w:tc>
          <w:tcPr>
            <w:tcW w:w="282" w:type="dxa"/>
            <w:gridSpan w:val="2"/>
            <w:shd w:val="clear" w:color="auto" w:fill="auto"/>
          </w:tcPr>
          <w:p w14:paraId="5F1486F0" w14:textId="77777777" w:rsidR="008D3E6E" w:rsidRPr="00576787" w:rsidRDefault="008D3E6E" w:rsidP="00576787">
            <w:pPr>
              <w:rPr>
                <w:rFonts w:ascii="Calibri" w:hAnsi="Calibri" w:cs="Calibri"/>
                <w:sz w:val="18"/>
                <w:szCs w:val="18"/>
                <w:lang w:val="ru-RU"/>
              </w:rPr>
            </w:pPr>
          </w:p>
        </w:tc>
        <w:tc>
          <w:tcPr>
            <w:tcW w:w="3771" w:type="dxa"/>
            <w:gridSpan w:val="2"/>
            <w:shd w:val="clear" w:color="auto" w:fill="auto"/>
          </w:tcPr>
          <w:p w14:paraId="15BA59C0" w14:textId="77777777" w:rsidR="008D3E6E" w:rsidRPr="00576787" w:rsidRDefault="008D3E6E" w:rsidP="00576787">
            <w:pPr>
              <w:pStyle w:val="a0"/>
              <w:shd w:val="clear" w:color="auto" w:fill="FFFFFF"/>
              <w:ind w:firstLine="709"/>
              <w:jc w:val="both"/>
              <w:rPr>
                <w:rFonts w:ascii="Calibri" w:hAnsi="Calibri" w:cs="Calibri"/>
                <w:sz w:val="18"/>
                <w:szCs w:val="18"/>
              </w:rPr>
            </w:pPr>
            <w:r w:rsidRPr="00576787">
              <w:rPr>
                <w:rFonts w:ascii="Calibri" w:hAnsi="Calibri" w:cs="Calibri"/>
                <w:b w:val="0"/>
                <w:bCs/>
                <w:sz w:val="18"/>
                <w:szCs w:val="18"/>
              </w:rPr>
              <w:t xml:space="preserve">- возмещены затраты, связанные с оказанием услуг по водоснабжению и водоотведению населению с. </w:t>
            </w:r>
            <w:proofErr w:type="spellStart"/>
            <w:r w:rsidRPr="00576787">
              <w:rPr>
                <w:rFonts w:ascii="Calibri" w:hAnsi="Calibri" w:cs="Calibri"/>
                <w:b w:val="0"/>
                <w:bCs/>
                <w:sz w:val="18"/>
                <w:szCs w:val="18"/>
              </w:rPr>
              <w:t>Веденка</w:t>
            </w:r>
            <w:proofErr w:type="spellEnd"/>
            <w:r w:rsidRPr="00576787">
              <w:rPr>
                <w:rFonts w:ascii="Calibri" w:hAnsi="Calibri" w:cs="Calibri"/>
                <w:b w:val="0"/>
                <w:bCs/>
                <w:sz w:val="18"/>
                <w:szCs w:val="18"/>
              </w:rPr>
              <w:t>, на сумму</w:t>
            </w:r>
            <w:r w:rsidRPr="00576787">
              <w:rPr>
                <w:rFonts w:ascii="Calibri" w:hAnsi="Calibri" w:cs="Calibri"/>
                <w:sz w:val="18"/>
                <w:szCs w:val="18"/>
              </w:rPr>
              <w:t xml:space="preserve"> </w:t>
            </w:r>
            <w:r w:rsidRPr="00576787">
              <w:rPr>
                <w:rFonts w:ascii="Calibri" w:hAnsi="Calibri" w:cs="Calibri"/>
                <w:bCs/>
                <w:sz w:val="18"/>
                <w:szCs w:val="18"/>
              </w:rPr>
              <w:t>117 950,00 рублей.</w:t>
            </w:r>
          </w:p>
          <w:p w14:paraId="2911C623" w14:textId="77777777" w:rsidR="008D3E6E" w:rsidRPr="00576787" w:rsidRDefault="008D3E6E" w:rsidP="00576787">
            <w:pPr>
              <w:pStyle w:val="a0"/>
              <w:shd w:val="clear" w:color="auto" w:fill="FFFFFF"/>
              <w:ind w:firstLine="709"/>
              <w:jc w:val="both"/>
              <w:rPr>
                <w:rFonts w:ascii="Calibri" w:hAnsi="Calibri" w:cs="Calibri"/>
                <w:sz w:val="18"/>
                <w:szCs w:val="18"/>
              </w:rPr>
            </w:pPr>
            <w:r w:rsidRPr="00576787">
              <w:rPr>
                <w:rFonts w:ascii="Calibri" w:hAnsi="Calibri" w:cs="Calibri"/>
                <w:b w:val="0"/>
                <w:bCs/>
                <w:sz w:val="18"/>
                <w:szCs w:val="18"/>
              </w:rPr>
              <w:t>- проведены аварийно-восстановительные работы по ремонту системы водоснабжения на территории п. Филино на сумму</w:t>
            </w:r>
            <w:r w:rsidRPr="00576787">
              <w:rPr>
                <w:rFonts w:ascii="Calibri" w:hAnsi="Calibri" w:cs="Calibri"/>
                <w:sz w:val="18"/>
                <w:szCs w:val="18"/>
              </w:rPr>
              <w:t xml:space="preserve"> </w:t>
            </w:r>
            <w:r w:rsidRPr="00576787">
              <w:rPr>
                <w:rFonts w:ascii="Calibri" w:hAnsi="Calibri" w:cs="Calibri"/>
                <w:bCs/>
                <w:sz w:val="18"/>
                <w:szCs w:val="18"/>
              </w:rPr>
              <w:t>120 000,00 рублей.</w:t>
            </w:r>
          </w:p>
          <w:p w14:paraId="29EAE6B6" w14:textId="77777777" w:rsidR="008D3E6E" w:rsidRPr="00576787" w:rsidRDefault="008D3E6E" w:rsidP="00576787">
            <w:pPr>
              <w:pStyle w:val="a0"/>
              <w:shd w:val="clear" w:color="auto" w:fill="FFFFFF"/>
              <w:ind w:firstLine="709"/>
              <w:jc w:val="both"/>
              <w:rPr>
                <w:rFonts w:ascii="Calibri" w:hAnsi="Calibri" w:cs="Calibri"/>
                <w:sz w:val="18"/>
                <w:szCs w:val="18"/>
              </w:rPr>
            </w:pPr>
            <w:r w:rsidRPr="00576787">
              <w:rPr>
                <w:rFonts w:ascii="Calibri" w:hAnsi="Calibri" w:cs="Calibri"/>
                <w:b w:val="0"/>
                <w:bCs/>
                <w:sz w:val="18"/>
                <w:szCs w:val="18"/>
              </w:rPr>
              <w:t xml:space="preserve">- капитальный ремонт шахтных колодцев в сёлах: Междуречье, </w:t>
            </w:r>
            <w:proofErr w:type="spellStart"/>
            <w:r w:rsidRPr="00576787">
              <w:rPr>
                <w:rFonts w:ascii="Calibri" w:hAnsi="Calibri" w:cs="Calibri"/>
                <w:b w:val="0"/>
                <w:bCs/>
                <w:sz w:val="18"/>
                <w:szCs w:val="18"/>
              </w:rPr>
              <w:t>Соловьёвка</w:t>
            </w:r>
            <w:proofErr w:type="spellEnd"/>
            <w:r w:rsidRPr="00576787">
              <w:rPr>
                <w:rFonts w:ascii="Calibri" w:hAnsi="Calibri" w:cs="Calibri"/>
                <w:b w:val="0"/>
                <w:bCs/>
                <w:sz w:val="18"/>
                <w:szCs w:val="18"/>
              </w:rPr>
              <w:t xml:space="preserve">, </w:t>
            </w:r>
            <w:proofErr w:type="spellStart"/>
            <w:r w:rsidRPr="00576787">
              <w:rPr>
                <w:rFonts w:ascii="Calibri" w:hAnsi="Calibri" w:cs="Calibri"/>
                <w:b w:val="0"/>
                <w:bCs/>
                <w:sz w:val="18"/>
                <w:szCs w:val="18"/>
              </w:rPr>
              <w:t>Веденка</w:t>
            </w:r>
            <w:proofErr w:type="spellEnd"/>
            <w:r w:rsidRPr="00576787">
              <w:rPr>
                <w:rFonts w:ascii="Calibri" w:hAnsi="Calibri" w:cs="Calibri"/>
                <w:b w:val="0"/>
                <w:bCs/>
                <w:sz w:val="18"/>
                <w:szCs w:val="18"/>
              </w:rPr>
              <w:t>, на общую сумму</w:t>
            </w:r>
            <w:r w:rsidRPr="00576787">
              <w:rPr>
                <w:rFonts w:ascii="Calibri" w:hAnsi="Calibri" w:cs="Calibri"/>
                <w:sz w:val="18"/>
                <w:szCs w:val="18"/>
              </w:rPr>
              <w:t xml:space="preserve"> </w:t>
            </w:r>
            <w:r w:rsidRPr="00576787">
              <w:rPr>
                <w:rFonts w:ascii="Calibri" w:hAnsi="Calibri" w:cs="Calibri"/>
                <w:bCs/>
                <w:sz w:val="18"/>
                <w:szCs w:val="18"/>
              </w:rPr>
              <w:t>1 108 305,96 рублей.</w:t>
            </w:r>
          </w:p>
          <w:p w14:paraId="33A19E39" w14:textId="77777777" w:rsidR="008D3E6E" w:rsidRPr="00576787" w:rsidRDefault="008D3E6E" w:rsidP="00576787">
            <w:pPr>
              <w:pStyle w:val="a0"/>
              <w:shd w:val="clear" w:color="auto" w:fill="FFFFFF"/>
              <w:ind w:firstLine="709"/>
              <w:jc w:val="both"/>
              <w:rPr>
                <w:rFonts w:ascii="Calibri" w:hAnsi="Calibri" w:cs="Calibri"/>
                <w:sz w:val="18"/>
                <w:szCs w:val="18"/>
              </w:rPr>
            </w:pPr>
            <w:r w:rsidRPr="00576787">
              <w:rPr>
                <w:rFonts w:ascii="Calibri" w:hAnsi="Calibri" w:cs="Calibri"/>
                <w:b w:val="0"/>
                <w:bCs/>
                <w:sz w:val="18"/>
                <w:szCs w:val="18"/>
              </w:rPr>
              <w:t xml:space="preserve">- капитальный ремонт сетей водоотведения в с. </w:t>
            </w:r>
            <w:proofErr w:type="spellStart"/>
            <w:r w:rsidRPr="00576787">
              <w:rPr>
                <w:rFonts w:ascii="Calibri" w:hAnsi="Calibri" w:cs="Calibri"/>
                <w:b w:val="0"/>
                <w:bCs/>
                <w:sz w:val="18"/>
                <w:szCs w:val="18"/>
              </w:rPr>
              <w:t>Веденка</w:t>
            </w:r>
            <w:proofErr w:type="spellEnd"/>
            <w:r w:rsidRPr="00576787">
              <w:rPr>
                <w:rFonts w:ascii="Calibri" w:hAnsi="Calibri" w:cs="Calibri"/>
                <w:b w:val="0"/>
                <w:bCs/>
                <w:sz w:val="18"/>
                <w:szCs w:val="18"/>
              </w:rPr>
              <w:t xml:space="preserve"> на ул. Малая </w:t>
            </w:r>
            <w:proofErr w:type="spellStart"/>
            <w:r w:rsidRPr="00576787">
              <w:rPr>
                <w:rFonts w:ascii="Calibri" w:hAnsi="Calibri" w:cs="Calibri"/>
                <w:b w:val="0"/>
                <w:bCs/>
                <w:sz w:val="18"/>
                <w:szCs w:val="18"/>
              </w:rPr>
              <w:t>Веденка</w:t>
            </w:r>
            <w:proofErr w:type="spellEnd"/>
            <w:r w:rsidRPr="00576787">
              <w:rPr>
                <w:rFonts w:ascii="Calibri" w:hAnsi="Calibri" w:cs="Calibri"/>
                <w:b w:val="0"/>
                <w:bCs/>
                <w:sz w:val="18"/>
                <w:szCs w:val="18"/>
              </w:rPr>
              <w:t xml:space="preserve"> на сумму</w:t>
            </w:r>
            <w:r w:rsidRPr="00576787">
              <w:rPr>
                <w:rFonts w:ascii="Calibri" w:hAnsi="Calibri" w:cs="Calibri"/>
                <w:sz w:val="18"/>
                <w:szCs w:val="18"/>
              </w:rPr>
              <w:t xml:space="preserve"> </w:t>
            </w:r>
            <w:r w:rsidRPr="00576787">
              <w:rPr>
                <w:rFonts w:ascii="Calibri" w:hAnsi="Calibri" w:cs="Calibri"/>
                <w:bCs/>
                <w:sz w:val="18"/>
                <w:szCs w:val="18"/>
              </w:rPr>
              <w:t>1 070 712,25 рублей.</w:t>
            </w:r>
          </w:p>
          <w:p w14:paraId="5A3FBCD5" w14:textId="77777777" w:rsidR="008D3E6E" w:rsidRPr="00576787" w:rsidRDefault="008D3E6E" w:rsidP="00576787">
            <w:pPr>
              <w:pStyle w:val="a0"/>
              <w:shd w:val="clear" w:color="auto" w:fill="FFFFFF"/>
              <w:ind w:firstLine="709"/>
              <w:jc w:val="both"/>
              <w:rPr>
                <w:rFonts w:ascii="Calibri" w:hAnsi="Calibri" w:cs="Calibri"/>
                <w:sz w:val="18"/>
                <w:szCs w:val="18"/>
              </w:rPr>
            </w:pPr>
            <w:r w:rsidRPr="00576787">
              <w:rPr>
                <w:rFonts w:ascii="Calibri" w:hAnsi="Calibri" w:cs="Calibri"/>
                <w:b w:val="0"/>
                <w:bCs/>
                <w:sz w:val="18"/>
                <w:szCs w:val="18"/>
              </w:rPr>
              <w:t>- приобретено оборудование для промывки трубопроводов на сумму</w:t>
            </w:r>
            <w:r w:rsidRPr="00576787">
              <w:rPr>
                <w:rFonts w:ascii="Calibri" w:hAnsi="Calibri" w:cs="Calibri"/>
                <w:sz w:val="18"/>
                <w:szCs w:val="18"/>
              </w:rPr>
              <w:t xml:space="preserve"> </w:t>
            </w:r>
            <w:r w:rsidRPr="00576787">
              <w:rPr>
                <w:rFonts w:ascii="Calibri" w:hAnsi="Calibri" w:cs="Calibri"/>
                <w:bCs/>
                <w:sz w:val="18"/>
                <w:szCs w:val="18"/>
              </w:rPr>
              <w:t>472 700,00</w:t>
            </w:r>
            <w:r w:rsidRPr="00576787">
              <w:rPr>
                <w:rFonts w:ascii="Calibri" w:hAnsi="Calibri" w:cs="Calibri"/>
                <w:sz w:val="18"/>
                <w:szCs w:val="18"/>
              </w:rPr>
              <w:t xml:space="preserve"> рублей.</w:t>
            </w:r>
          </w:p>
          <w:p w14:paraId="5A3C2632" w14:textId="77777777" w:rsidR="008D3E6E" w:rsidRPr="00576787" w:rsidRDefault="008D3E6E" w:rsidP="00576787">
            <w:pPr>
              <w:pStyle w:val="a0"/>
              <w:shd w:val="clear" w:color="auto" w:fill="FFFFFF"/>
              <w:ind w:firstLine="709"/>
              <w:jc w:val="both"/>
              <w:rPr>
                <w:rFonts w:ascii="Calibri" w:hAnsi="Calibri" w:cs="Calibri"/>
                <w:sz w:val="18"/>
                <w:szCs w:val="18"/>
              </w:rPr>
            </w:pPr>
            <w:r w:rsidRPr="00576787">
              <w:rPr>
                <w:rFonts w:ascii="Calibri" w:hAnsi="Calibri" w:cs="Calibri"/>
                <w:b w:val="0"/>
                <w:bCs/>
                <w:sz w:val="18"/>
                <w:szCs w:val="18"/>
              </w:rPr>
              <w:t>- разработана схема водоснабжения и водоотведения в сёлах Дальнереченского муниципального района на сумму</w:t>
            </w:r>
            <w:r w:rsidRPr="00576787">
              <w:rPr>
                <w:rFonts w:ascii="Calibri" w:hAnsi="Calibri" w:cs="Calibri"/>
                <w:sz w:val="18"/>
                <w:szCs w:val="18"/>
              </w:rPr>
              <w:t xml:space="preserve"> </w:t>
            </w:r>
            <w:r w:rsidRPr="00576787">
              <w:rPr>
                <w:rFonts w:ascii="Calibri" w:hAnsi="Calibri" w:cs="Calibri"/>
                <w:bCs/>
                <w:sz w:val="18"/>
                <w:szCs w:val="18"/>
              </w:rPr>
              <w:t>129 000,00 рублей.</w:t>
            </w:r>
          </w:p>
          <w:p w14:paraId="50923ECE" w14:textId="77777777" w:rsidR="008D3E6E" w:rsidRPr="00576787" w:rsidRDefault="008D3E6E" w:rsidP="00576787">
            <w:pPr>
              <w:ind w:firstLine="680"/>
              <w:jc w:val="both"/>
              <w:rPr>
                <w:rFonts w:ascii="Calibri" w:hAnsi="Calibri" w:cs="Calibri"/>
                <w:sz w:val="18"/>
                <w:szCs w:val="18"/>
                <w:lang w:val="ru-RU"/>
              </w:rPr>
            </w:pPr>
            <w:r w:rsidRPr="00576787">
              <w:rPr>
                <w:rFonts w:ascii="Calibri" w:hAnsi="Calibri" w:cs="Calibri"/>
                <w:sz w:val="18"/>
                <w:szCs w:val="18"/>
                <w:lang w:val="ru-RU"/>
              </w:rPr>
              <w:t xml:space="preserve">В рамках реализации муниципальной программы </w:t>
            </w:r>
            <w:r w:rsidRPr="00576787">
              <w:rPr>
                <w:rFonts w:ascii="Calibri" w:hAnsi="Calibri" w:cs="Calibri"/>
                <w:b/>
                <w:sz w:val="18"/>
                <w:szCs w:val="18"/>
                <w:lang w:val="ru-RU"/>
              </w:rPr>
              <w:t>«</w:t>
            </w:r>
            <w:r w:rsidRPr="00576787">
              <w:rPr>
                <w:rFonts w:ascii="Calibri" w:hAnsi="Calibri" w:cs="Calibri"/>
                <w:b/>
                <w:bCs/>
                <w:iCs/>
                <w:sz w:val="18"/>
                <w:szCs w:val="18"/>
                <w:lang w:val="ru-RU"/>
              </w:rPr>
              <w:t>Обеспечение населения Дальнереченского муниципального района твердым топливом (</w:t>
            </w:r>
            <w:proofErr w:type="gramStart"/>
            <w:r w:rsidRPr="00576787">
              <w:rPr>
                <w:rFonts w:ascii="Calibri" w:hAnsi="Calibri" w:cs="Calibri"/>
                <w:b/>
                <w:bCs/>
                <w:iCs/>
                <w:sz w:val="18"/>
                <w:szCs w:val="18"/>
                <w:lang w:val="ru-RU"/>
              </w:rPr>
              <w:t>дровами)  на</w:t>
            </w:r>
            <w:proofErr w:type="gramEnd"/>
            <w:r w:rsidRPr="00576787">
              <w:rPr>
                <w:rFonts w:ascii="Calibri" w:hAnsi="Calibri" w:cs="Calibri"/>
                <w:b/>
                <w:bCs/>
                <w:iCs/>
                <w:sz w:val="18"/>
                <w:szCs w:val="18"/>
                <w:lang w:val="ru-RU"/>
              </w:rPr>
              <w:t xml:space="preserve"> 2025-2029 годы»</w:t>
            </w:r>
            <w:r w:rsidRPr="00576787">
              <w:rPr>
                <w:rFonts w:ascii="Calibri" w:hAnsi="Calibri" w:cs="Calibri"/>
                <w:sz w:val="18"/>
                <w:szCs w:val="18"/>
                <w:lang w:val="ru-RU"/>
              </w:rPr>
              <w:t xml:space="preserve"> в 2025 году </w:t>
            </w:r>
            <w:r w:rsidRPr="00576787">
              <w:rPr>
                <w:rFonts w:ascii="Calibri" w:hAnsi="Calibri" w:cs="Calibri"/>
                <w:color w:val="000000"/>
                <w:sz w:val="18"/>
                <w:szCs w:val="18"/>
                <w:lang w:val="ru-RU"/>
              </w:rPr>
              <w:t xml:space="preserve">юридическим лицам, индивидуальным предпринимателям, осуществляющим обеспечение населения Дальнереченского муниципального района твердым топливом (дровами) предоставлена субсидия  в размере </w:t>
            </w:r>
            <w:r w:rsidRPr="00576787">
              <w:rPr>
                <w:rFonts w:ascii="Calibri" w:eastAsia="Calibri" w:hAnsi="Calibri" w:cs="Calibri"/>
                <w:b/>
                <w:bCs/>
                <w:color w:val="000000"/>
                <w:sz w:val="18"/>
                <w:szCs w:val="18"/>
                <w:lang w:val="ru-RU"/>
              </w:rPr>
              <w:t>21 982 516,90</w:t>
            </w:r>
            <w:r w:rsidRPr="00576787">
              <w:rPr>
                <w:rFonts w:ascii="Calibri" w:hAnsi="Calibri" w:cs="Calibri"/>
                <w:b/>
                <w:bCs/>
                <w:color w:val="000000"/>
                <w:sz w:val="18"/>
                <w:szCs w:val="18"/>
                <w:lang w:val="ru-RU"/>
              </w:rPr>
              <w:t xml:space="preserve"> руб.</w:t>
            </w:r>
            <w:r w:rsidRPr="00576787">
              <w:rPr>
                <w:rFonts w:ascii="Calibri" w:hAnsi="Calibri" w:cs="Calibri"/>
                <w:color w:val="000000"/>
                <w:sz w:val="18"/>
                <w:szCs w:val="18"/>
                <w:lang w:val="ru-RU"/>
              </w:rPr>
              <w:t>, что на 14% превышает размер субсидии, предоставленной в 2024 году. О</w:t>
            </w:r>
            <w:r w:rsidRPr="00576787">
              <w:rPr>
                <w:rFonts w:ascii="Calibri" w:eastAsia="Calibri" w:hAnsi="Calibri" w:cs="Calibri"/>
                <w:color w:val="000000"/>
                <w:sz w:val="18"/>
                <w:szCs w:val="18"/>
                <w:lang w:val="ru-RU"/>
              </w:rPr>
              <w:t xml:space="preserve">беспечены дровами </w:t>
            </w:r>
            <w:r w:rsidRPr="00576787">
              <w:rPr>
                <w:rFonts w:ascii="Calibri" w:eastAsia="Calibri" w:hAnsi="Calibri" w:cs="Calibri"/>
                <w:b/>
                <w:bCs/>
                <w:color w:val="000000"/>
                <w:sz w:val="18"/>
                <w:szCs w:val="18"/>
                <w:lang w:val="ru-RU"/>
              </w:rPr>
              <w:t xml:space="preserve">976 </w:t>
            </w:r>
            <w:r w:rsidRPr="00576787">
              <w:rPr>
                <w:rFonts w:ascii="Calibri" w:eastAsia="Calibri" w:hAnsi="Calibri" w:cs="Calibri"/>
                <w:color w:val="000000"/>
                <w:sz w:val="18"/>
                <w:szCs w:val="18"/>
                <w:lang w:val="ru-RU"/>
              </w:rPr>
              <w:t>домовладений района. О</w:t>
            </w:r>
            <w:r w:rsidRPr="00576787">
              <w:rPr>
                <w:rFonts w:ascii="Calibri" w:hAnsi="Calibri" w:cs="Calibri"/>
                <w:color w:val="000000"/>
                <w:sz w:val="18"/>
                <w:szCs w:val="18"/>
                <w:lang w:val="ru-RU"/>
              </w:rPr>
              <w:t xml:space="preserve">бъем реализованного топлива составил </w:t>
            </w:r>
            <w:r w:rsidRPr="00576787">
              <w:rPr>
                <w:rFonts w:ascii="Calibri" w:hAnsi="Calibri" w:cs="Calibri"/>
                <w:b/>
                <w:bCs/>
                <w:color w:val="000000"/>
                <w:sz w:val="18"/>
                <w:szCs w:val="18"/>
                <w:lang w:val="ru-RU"/>
              </w:rPr>
              <w:t xml:space="preserve">9 492,71 </w:t>
            </w:r>
            <w:r w:rsidRPr="00576787">
              <w:rPr>
                <w:rFonts w:ascii="Calibri" w:eastAsia="Calibri" w:hAnsi="Calibri" w:cs="Calibri"/>
                <w:b/>
                <w:bCs/>
                <w:color w:val="000000"/>
                <w:sz w:val="18"/>
                <w:szCs w:val="18"/>
                <w:lang w:val="ru-RU"/>
              </w:rPr>
              <w:t>м</w:t>
            </w:r>
            <w:r w:rsidRPr="00576787">
              <w:rPr>
                <w:rFonts w:ascii="Calibri" w:hAnsi="Calibri" w:cs="Calibri"/>
                <w:b/>
                <w:bCs/>
                <w:color w:val="000000"/>
                <w:sz w:val="18"/>
                <w:szCs w:val="18"/>
                <w:vertAlign w:val="superscript"/>
                <w:lang w:val="ru-RU"/>
              </w:rPr>
              <w:t>3</w:t>
            </w:r>
            <w:r w:rsidRPr="00576787">
              <w:rPr>
                <w:rFonts w:ascii="Calibri" w:hAnsi="Calibri" w:cs="Calibri"/>
                <w:b/>
                <w:bCs/>
                <w:color w:val="000000"/>
                <w:sz w:val="18"/>
                <w:szCs w:val="18"/>
                <w:lang w:val="ru-RU"/>
              </w:rPr>
              <w:t>.</w:t>
            </w:r>
            <w:r w:rsidRPr="00576787">
              <w:rPr>
                <w:rFonts w:ascii="Calibri" w:eastAsia="Calibri" w:hAnsi="Calibri" w:cs="Calibri"/>
                <w:b/>
                <w:bCs/>
                <w:color w:val="000000"/>
                <w:sz w:val="18"/>
                <w:szCs w:val="18"/>
                <w:lang w:val="ru-RU"/>
              </w:rPr>
              <w:t xml:space="preserve"> </w:t>
            </w:r>
            <w:r w:rsidRPr="00576787">
              <w:rPr>
                <w:rFonts w:ascii="Calibri" w:eastAsia="Calibri" w:hAnsi="Calibri" w:cs="Calibri"/>
                <w:color w:val="000000"/>
                <w:sz w:val="18"/>
                <w:szCs w:val="18"/>
                <w:lang w:val="ru-RU"/>
              </w:rPr>
              <w:t>Освоение субсидии 99,99%.</w:t>
            </w:r>
          </w:p>
          <w:p w14:paraId="15803B3B" w14:textId="77777777" w:rsidR="008D3E6E" w:rsidRPr="00576787" w:rsidRDefault="008D3E6E" w:rsidP="00576787">
            <w:pPr>
              <w:pStyle w:val="a0"/>
              <w:shd w:val="clear" w:color="auto" w:fill="FFFFFF"/>
              <w:ind w:firstLine="709"/>
              <w:jc w:val="both"/>
              <w:rPr>
                <w:rFonts w:ascii="Calibri" w:hAnsi="Calibri" w:cs="Calibri"/>
                <w:sz w:val="18"/>
                <w:szCs w:val="18"/>
              </w:rPr>
            </w:pPr>
          </w:p>
          <w:p w14:paraId="736D0A77" w14:textId="77777777" w:rsidR="008D3E6E" w:rsidRPr="00576787" w:rsidRDefault="008D3E6E" w:rsidP="00576787">
            <w:pPr>
              <w:pStyle w:val="NormalWeb"/>
              <w:overflowPunct w:val="0"/>
              <w:spacing w:before="0" w:after="0"/>
              <w:ind w:firstLine="737"/>
              <w:rPr>
                <w:rFonts w:ascii="Calibri" w:hAnsi="Calibri" w:cs="Calibri"/>
                <w:sz w:val="18"/>
                <w:szCs w:val="18"/>
              </w:rPr>
            </w:pPr>
            <w:r w:rsidRPr="00576787">
              <w:rPr>
                <w:rFonts w:ascii="Calibri" w:hAnsi="Calibri" w:cs="Calibri"/>
                <w:b/>
                <w:bCs/>
                <w:sz w:val="18"/>
                <w:szCs w:val="18"/>
              </w:rPr>
              <w:t xml:space="preserve">5. Дорожная деятельность </w:t>
            </w:r>
          </w:p>
          <w:p w14:paraId="393774BC" w14:textId="77777777" w:rsidR="008D3E6E" w:rsidRPr="00576787" w:rsidRDefault="008D3E6E" w:rsidP="00576787">
            <w:pPr>
              <w:pStyle w:val="NormalWeb"/>
              <w:spacing w:before="0" w:after="0"/>
              <w:ind w:left="-709" w:hanging="142"/>
              <w:jc w:val="both"/>
              <w:rPr>
                <w:rFonts w:ascii="Calibri" w:hAnsi="Calibri" w:cs="Calibri"/>
                <w:b/>
                <w:bCs/>
                <w:sz w:val="18"/>
                <w:szCs w:val="18"/>
              </w:rPr>
            </w:pPr>
          </w:p>
          <w:p w14:paraId="1F8633BB" w14:textId="77777777" w:rsidR="008D3E6E" w:rsidRPr="00576787" w:rsidRDefault="008D3E6E" w:rsidP="00576787">
            <w:pPr>
              <w:pStyle w:val="a0"/>
              <w:shd w:val="clear" w:color="auto" w:fill="FFFFFF"/>
              <w:ind w:firstLine="709"/>
              <w:jc w:val="both"/>
              <w:rPr>
                <w:rFonts w:ascii="Calibri" w:hAnsi="Calibri" w:cs="Calibri"/>
                <w:sz w:val="18"/>
                <w:szCs w:val="18"/>
              </w:rPr>
            </w:pPr>
            <w:r w:rsidRPr="00576787">
              <w:rPr>
                <w:rFonts w:ascii="Calibri" w:hAnsi="Calibri" w:cs="Calibri"/>
                <w:b w:val="0"/>
                <w:sz w:val="18"/>
                <w:szCs w:val="18"/>
              </w:rPr>
              <w:t>В рамках реализации мероприятий по содержанию и ремонту автомобильных дорог местного значения на территории населенных пунктов Дальнереченского муниципального района в 2025 году из средств дорожного фонда были выполнены следующие работы:</w:t>
            </w:r>
          </w:p>
          <w:p w14:paraId="31899030" w14:textId="4353F000" w:rsidR="008D3E6E" w:rsidRPr="00576787" w:rsidRDefault="008D3E6E" w:rsidP="00576787">
            <w:pPr>
              <w:pStyle w:val="a0"/>
              <w:numPr>
                <w:ilvl w:val="0"/>
                <w:numId w:val="3"/>
              </w:numPr>
              <w:shd w:val="clear" w:color="auto" w:fill="FFFFFF"/>
              <w:tabs>
                <w:tab w:val="left" w:pos="0"/>
                <w:tab w:val="num" w:pos="709"/>
              </w:tabs>
              <w:suppressAutoHyphens/>
              <w:ind w:left="709" w:hanging="283"/>
              <w:jc w:val="both"/>
              <w:rPr>
                <w:rFonts w:ascii="Calibri" w:hAnsi="Calibri" w:cs="Calibri"/>
                <w:sz w:val="18"/>
                <w:szCs w:val="18"/>
              </w:rPr>
            </w:pPr>
            <w:r w:rsidRPr="00576787">
              <w:rPr>
                <w:rFonts w:ascii="Calibri" w:hAnsi="Calibri" w:cs="Calibri"/>
                <w:b w:val="0"/>
                <w:sz w:val="18"/>
                <w:szCs w:val="18"/>
              </w:rPr>
              <w:t xml:space="preserve">Ремонт асфальтобетонного покрытия </w:t>
            </w:r>
          </w:p>
        </w:tc>
      </w:tr>
      <w:tr w:rsidR="00FA4F9C" w:rsidRPr="00576787" w14:paraId="247F8765" w14:textId="77777777" w:rsidTr="00FA4F9C">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6D2F648" w14:textId="77777777" w:rsidR="00FA4F9C" w:rsidRPr="00576787" w:rsidRDefault="00FA4F9C"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63EDBB5" w14:textId="09690C98" w:rsidR="00FA4F9C" w:rsidRPr="00576787" w:rsidRDefault="00FA4F9C"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00F9234A" w:rsidRPr="00576787">
              <w:rPr>
                <w:rFonts w:ascii="Calibri" w:hAnsi="Calibri" w:cs="Calibri"/>
                <w:b/>
                <w:bCs/>
                <w:sz w:val="22"/>
                <w:szCs w:val="22"/>
                <w:lang w:val="ru-RU"/>
              </w:rPr>
              <w:t>48</w:t>
            </w:r>
          </w:p>
        </w:tc>
      </w:tr>
    </w:tbl>
    <w:p w14:paraId="4B7A02F6" w14:textId="77777777" w:rsidR="00FA4F9C" w:rsidRPr="00576787" w:rsidRDefault="00FA4F9C"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FA4F9C" w:rsidRPr="00576787" w14:paraId="2AE21FB2" w14:textId="77777777" w:rsidTr="00F9234A">
        <w:trPr>
          <w:gridBefore w:val="1"/>
          <w:wBefore w:w="55" w:type="dxa"/>
          <w:trHeight w:val="18"/>
        </w:trPr>
        <w:tc>
          <w:tcPr>
            <w:tcW w:w="3772" w:type="dxa"/>
            <w:shd w:val="clear" w:color="auto" w:fill="auto"/>
          </w:tcPr>
          <w:p w14:paraId="6F967533" w14:textId="69DECD40" w:rsidR="006F7534" w:rsidRPr="00576787" w:rsidRDefault="006F7534" w:rsidP="00576787">
            <w:pPr>
              <w:pStyle w:val="a0"/>
              <w:shd w:val="clear" w:color="auto" w:fill="FFFFFF"/>
              <w:suppressAutoHyphens/>
              <w:jc w:val="both"/>
              <w:rPr>
                <w:rFonts w:ascii="Calibri" w:hAnsi="Calibri" w:cs="Calibri"/>
                <w:b w:val="0"/>
                <w:sz w:val="18"/>
                <w:szCs w:val="18"/>
              </w:rPr>
            </w:pPr>
            <w:r w:rsidRPr="00576787">
              <w:rPr>
                <w:rFonts w:ascii="Calibri" w:hAnsi="Calibri" w:cs="Calibri"/>
                <w:b w:val="0"/>
                <w:sz w:val="18"/>
                <w:szCs w:val="18"/>
              </w:rPr>
              <w:t xml:space="preserve">                  общей протяженностью </w:t>
            </w:r>
            <w:r w:rsidRPr="00576787">
              <w:rPr>
                <w:rFonts w:ascii="Calibri" w:hAnsi="Calibri" w:cs="Calibri"/>
                <w:bCs/>
                <w:sz w:val="18"/>
                <w:szCs w:val="18"/>
              </w:rPr>
              <w:t>26,1 км</w:t>
            </w:r>
            <w:r w:rsidRPr="00576787">
              <w:rPr>
                <w:rFonts w:ascii="Calibri" w:hAnsi="Calibri" w:cs="Calibri"/>
                <w:b w:val="0"/>
                <w:sz w:val="18"/>
                <w:szCs w:val="18"/>
              </w:rPr>
              <w:t>;</w:t>
            </w:r>
          </w:p>
          <w:p w14:paraId="7A1B14F1" w14:textId="77777777" w:rsidR="006F7534" w:rsidRPr="00576787" w:rsidRDefault="006F7534" w:rsidP="00576787">
            <w:pPr>
              <w:pStyle w:val="a0"/>
              <w:numPr>
                <w:ilvl w:val="0"/>
                <w:numId w:val="3"/>
              </w:numPr>
              <w:shd w:val="clear" w:color="auto" w:fill="FFFFFF"/>
              <w:tabs>
                <w:tab w:val="left" w:pos="0"/>
                <w:tab w:val="num" w:pos="709"/>
              </w:tabs>
              <w:suppressAutoHyphens/>
              <w:ind w:left="709" w:hanging="283"/>
              <w:jc w:val="both"/>
              <w:rPr>
                <w:rFonts w:ascii="Calibri" w:hAnsi="Calibri" w:cs="Calibri"/>
                <w:b w:val="0"/>
                <w:sz w:val="18"/>
                <w:szCs w:val="18"/>
              </w:rPr>
            </w:pPr>
            <w:r w:rsidRPr="00576787">
              <w:rPr>
                <w:rFonts w:ascii="Calibri" w:hAnsi="Calibri" w:cs="Calibri"/>
                <w:b w:val="0"/>
                <w:sz w:val="18"/>
                <w:szCs w:val="18"/>
              </w:rPr>
              <w:t>Отсыпка дорожного полотна песчано-гравийной смесью общей протяженности 14 км;</w:t>
            </w:r>
          </w:p>
          <w:p w14:paraId="7BFF65A5" w14:textId="77777777" w:rsidR="006F7534" w:rsidRPr="00576787" w:rsidRDefault="006F7534" w:rsidP="00576787">
            <w:pPr>
              <w:pStyle w:val="a0"/>
              <w:numPr>
                <w:ilvl w:val="0"/>
                <w:numId w:val="3"/>
              </w:numPr>
              <w:shd w:val="clear" w:color="auto" w:fill="FFFFFF"/>
              <w:tabs>
                <w:tab w:val="left" w:pos="0"/>
                <w:tab w:val="num" w:pos="709"/>
              </w:tabs>
              <w:suppressAutoHyphens/>
              <w:ind w:left="709" w:hanging="283"/>
              <w:jc w:val="both"/>
              <w:rPr>
                <w:rFonts w:ascii="Calibri" w:hAnsi="Calibri" w:cs="Calibri"/>
                <w:b w:val="0"/>
                <w:sz w:val="18"/>
                <w:szCs w:val="18"/>
              </w:rPr>
            </w:pPr>
            <w:r w:rsidRPr="00576787">
              <w:rPr>
                <w:rFonts w:ascii="Calibri" w:hAnsi="Calibri" w:cs="Calibri"/>
                <w:b w:val="0"/>
                <w:sz w:val="18"/>
                <w:szCs w:val="18"/>
              </w:rPr>
              <w:t xml:space="preserve">Устройство водопропускных труб общей протяженностью </w:t>
            </w:r>
            <w:r w:rsidRPr="00576787">
              <w:rPr>
                <w:rFonts w:ascii="Calibri" w:hAnsi="Calibri" w:cs="Calibri"/>
                <w:bCs/>
                <w:sz w:val="18"/>
                <w:szCs w:val="18"/>
              </w:rPr>
              <w:t>150 м</w:t>
            </w:r>
            <w:r w:rsidRPr="00576787">
              <w:rPr>
                <w:rFonts w:ascii="Calibri" w:hAnsi="Calibri" w:cs="Calibri"/>
                <w:b w:val="0"/>
                <w:sz w:val="18"/>
                <w:szCs w:val="18"/>
              </w:rPr>
              <w:t>;</w:t>
            </w:r>
          </w:p>
          <w:p w14:paraId="0FEB7423" w14:textId="77777777" w:rsidR="006F7534" w:rsidRPr="00576787" w:rsidRDefault="006F7534" w:rsidP="00576787">
            <w:pPr>
              <w:pStyle w:val="a0"/>
              <w:numPr>
                <w:ilvl w:val="0"/>
                <w:numId w:val="3"/>
              </w:numPr>
              <w:shd w:val="clear" w:color="auto" w:fill="FFFFFF"/>
              <w:tabs>
                <w:tab w:val="left" w:pos="0"/>
                <w:tab w:val="num" w:pos="709"/>
              </w:tabs>
              <w:suppressAutoHyphens/>
              <w:ind w:left="709" w:hanging="283"/>
              <w:jc w:val="both"/>
              <w:rPr>
                <w:rFonts w:ascii="Calibri" w:hAnsi="Calibri" w:cs="Calibri"/>
                <w:b w:val="0"/>
                <w:sz w:val="18"/>
                <w:szCs w:val="18"/>
              </w:rPr>
            </w:pPr>
            <w:r w:rsidRPr="00576787">
              <w:rPr>
                <w:rFonts w:ascii="Calibri" w:hAnsi="Calibri" w:cs="Calibri"/>
                <w:b w:val="0"/>
                <w:sz w:val="18"/>
                <w:szCs w:val="18"/>
              </w:rPr>
              <w:t xml:space="preserve">Ремонт мостового сооружения в с. </w:t>
            </w:r>
            <w:proofErr w:type="spellStart"/>
            <w:r w:rsidRPr="00576787">
              <w:rPr>
                <w:rFonts w:ascii="Calibri" w:hAnsi="Calibri" w:cs="Calibri"/>
                <w:b w:val="0"/>
                <w:sz w:val="18"/>
                <w:szCs w:val="18"/>
              </w:rPr>
              <w:t>Пожига</w:t>
            </w:r>
            <w:proofErr w:type="spellEnd"/>
            <w:r w:rsidRPr="00576787">
              <w:rPr>
                <w:rFonts w:ascii="Calibri" w:hAnsi="Calibri" w:cs="Calibri"/>
                <w:b w:val="0"/>
                <w:sz w:val="18"/>
                <w:szCs w:val="18"/>
              </w:rPr>
              <w:t>.</w:t>
            </w:r>
          </w:p>
          <w:p w14:paraId="56D32CAB" w14:textId="77777777" w:rsidR="006F7534" w:rsidRPr="00576787" w:rsidRDefault="006F7534" w:rsidP="00576787">
            <w:pPr>
              <w:pStyle w:val="a0"/>
              <w:shd w:val="clear" w:color="auto" w:fill="FFFFFF"/>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 xml:space="preserve">Общий объем финансирования, выделенного и освоенного на проведение данных работ, составил </w:t>
            </w:r>
            <w:r w:rsidRPr="00576787">
              <w:rPr>
                <w:rFonts w:ascii="Calibri" w:hAnsi="Calibri" w:cs="Calibri"/>
                <w:bCs/>
                <w:sz w:val="18"/>
                <w:szCs w:val="18"/>
              </w:rPr>
              <w:t>35 640 000 рублей</w:t>
            </w:r>
            <w:r w:rsidRPr="00576787">
              <w:rPr>
                <w:rFonts w:ascii="Calibri" w:hAnsi="Calibri" w:cs="Calibri"/>
                <w:b w:val="0"/>
                <w:sz w:val="18"/>
                <w:szCs w:val="18"/>
              </w:rPr>
              <w:t>.</w:t>
            </w:r>
          </w:p>
          <w:p w14:paraId="7E6580AC" w14:textId="77777777" w:rsidR="006F7534" w:rsidRPr="00576787" w:rsidRDefault="006F7534" w:rsidP="00576787">
            <w:pPr>
              <w:pStyle w:val="a0"/>
              <w:shd w:val="clear" w:color="auto" w:fill="FFFFFF"/>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Содержание автомобильных дорог местного значения на территории сельских поселений осуществляется администрациями соответствующих поселений в рамках полномочий, переданных им в порядке решения вопросов местного значения.</w:t>
            </w:r>
          </w:p>
          <w:p w14:paraId="17063D8C" w14:textId="77777777" w:rsidR="006F7534" w:rsidRPr="00576787" w:rsidRDefault="006F7534" w:rsidP="00576787">
            <w:pPr>
              <w:pStyle w:val="a0"/>
              <w:shd w:val="clear" w:color="auto" w:fill="FFFFFF"/>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 xml:space="preserve">За отчетный период сельскими поселениями за счет средств дорожного фонда было выполнено работ по содержанию автомобильных дорог местного значения на общую сумму </w:t>
            </w:r>
            <w:r w:rsidRPr="00576787">
              <w:rPr>
                <w:rFonts w:ascii="Calibri" w:hAnsi="Calibri" w:cs="Calibri"/>
                <w:bCs/>
                <w:sz w:val="18"/>
                <w:szCs w:val="18"/>
              </w:rPr>
              <w:t>6 663 632,86 рублей</w:t>
            </w:r>
            <w:r w:rsidRPr="00576787">
              <w:rPr>
                <w:rFonts w:ascii="Calibri" w:hAnsi="Calibri" w:cs="Calibri"/>
                <w:b w:val="0"/>
                <w:sz w:val="18"/>
                <w:szCs w:val="18"/>
              </w:rPr>
              <w:t>.</w:t>
            </w:r>
          </w:p>
          <w:p w14:paraId="6573EF76" w14:textId="77777777" w:rsidR="006F7534" w:rsidRPr="00576787" w:rsidRDefault="006F7534" w:rsidP="00576787">
            <w:pPr>
              <w:pStyle w:val="a0"/>
              <w:shd w:val="clear" w:color="auto" w:fill="FFFFFF"/>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 xml:space="preserve">Дополнительно проведены работы по капитальному ремонту и техническому обслуживанию автомобильных дорог местного значения, включая элементы обустройства, такие как установка и переустройство недостающего электроосвещения, а также восстановление существующего освещения, на общую сумму </w:t>
            </w:r>
            <w:r w:rsidRPr="00576787">
              <w:rPr>
                <w:rFonts w:ascii="Calibri" w:hAnsi="Calibri" w:cs="Calibri"/>
                <w:bCs/>
                <w:sz w:val="18"/>
                <w:szCs w:val="18"/>
              </w:rPr>
              <w:t>4 221 299,36 рублей</w:t>
            </w:r>
            <w:r w:rsidRPr="00576787">
              <w:rPr>
                <w:rFonts w:ascii="Calibri" w:hAnsi="Calibri" w:cs="Calibri"/>
                <w:b w:val="0"/>
                <w:sz w:val="18"/>
                <w:szCs w:val="18"/>
              </w:rPr>
              <w:t>.</w:t>
            </w:r>
          </w:p>
          <w:p w14:paraId="2BB66646" w14:textId="77777777" w:rsidR="006F7534" w:rsidRPr="00576787" w:rsidRDefault="006F7534" w:rsidP="00576787">
            <w:pPr>
              <w:pStyle w:val="NormalWeb"/>
              <w:overflowPunct w:val="0"/>
              <w:spacing w:before="0" w:after="0"/>
              <w:ind w:firstLine="737"/>
              <w:rPr>
                <w:rFonts w:ascii="Calibri" w:hAnsi="Calibri" w:cs="Calibri"/>
                <w:sz w:val="18"/>
                <w:szCs w:val="18"/>
              </w:rPr>
            </w:pPr>
            <w:r w:rsidRPr="00576787">
              <w:rPr>
                <w:rFonts w:ascii="Calibri" w:hAnsi="Calibri" w:cs="Calibri"/>
                <w:b/>
                <w:bCs/>
                <w:sz w:val="18"/>
                <w:szCs w:val="18"/>
              </w:rPr>
              <w:t>5. Жилищная сфера</w:t>
            </w:r>
            <w:r w:rsidRPr="00576787">
              <w:rPr>
                <w:rFonts w:ascii="Calibri" w:hAnsi="Calibri" w:cs="Calibri"/>
                <w:sz w:val="18"/>
                <w:szCs w:val="18"/>
              </w:rPr>
              <w:t xml:space="preserve">. </w:t>
            </w:r>
          </w:p>
          <w:p w14:paraId="0F7E4E32" w14:textId="77777777" w:rsidR="006F7534" w:rsidRPr="00576787" w:rsidRDefault="006F7534" w:rsidP="00576787">
            <w:pPr>
              <w:ind w:left="-851" w:firstLine="709"/>
              <w:jc w:val="both"/>
              <w:rPr>
                <w:rFonts w:ascii="Calibri" w:hAnsi="Calibri" w:cs="Calibri"/>
                <w:sz w:val="18"/>
                <w:szCs w:val="18"/>
                <w:shd w:val="clear" w:color="auto" w:fill="FCC3C3"/>
                <w:lang w:val="ru-RU"/>
              </w:rPr>
            </w:pPr>
          </w:p>
          <w:p w14:paraId="7B8A8191" w14:textId="77777777" w:rsidR="006F7534" w:rsidRPr="00576787" w:rsidRDefault="006F7534" w:rsidP="00576787">
            <w:pPr>
              <w:pStyle w:val="a0"/>
              <w:shd w:val="clear" w:color="auto" w:fill="FFFFFF"/>
              <w:ind w:firstLine="709"/>
              <w:jc w:val="both"/>
              <w:rPr>
                <w:rFonts w:ascii="Calibri" w:hAnsi="Calibri" w:cs="Calibri"/>
                <w:b w:val="0"/>
                <w:sz w:val="18"/>
                <w:szCs w:val="18"/>
              </w:rPr>
            </w:pPr>
            <w:r w:rsidRPr="00576787">
              <w:rPr>
                <w:rFonts w:ascii="Calibri" w:hAnsi="Calibri" w:cs="Calibri"/>
                <w:b w:val="0"/>
                <w:sz w:val="18"/>
                <w:szCs w:val="18"/>
              </w:rPr>
              <w:t xml:space="preserve">Муниципальный жилой фонд по состоянию на 01.01.2026 года составляет         </w:t>
            </w:r>
            <w:r w:rsidRPr="00576787">
              <w:rPr>
                <w:rFonts w:ascii="Calibri" w:hAnsi="Calibri" w:cs="Calibri"/>
                <w:bCs/>
                <w:sz w:val="18"/>
                <w:szCs w:val="18"/>
              </w:rPr>
              <w:t xml:space="preserve"> 56 150 м</w:t>
            </w:r>
            <w:r w:rsidRPr="00576787">
              <w:rPr>
                <w:rFonts w:ascii="Calibri" w:hAnsi="Calibri" w:cs="Calibri"/>
                <w:bCs/>
                <w:sz w:val="18"/>
                <w:szCs w:val="18"/>
                <w:vertAlign w:val="superscript"/>
              </w:rPr>
              <w:t>2</w:t>
            </w:r>
            <w:r w:rsidRPr="00576787">
              <w:rPr>
                <w:rFonts w:ascii="Calibri" w:hAnsi="Calibri" w:cs="Calibri"/>
                <w:b w:val="0"/>
                <w:sz w:val="18"/>
                <w:szCs w:val="18"/>
              </w:rPr>
              <w:t xml:space="preserve">, что составляет 26 % от общего объема жилищного фонда района. </w:t>
            </w:r>
          </w:p>
          <w:p w14:paraId="0B999ABB" w14:textId="77777777" w:rsidR="006F7534" w:rsidRPr="00576787" w:rsidRDefault="006F7534"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В рамках реализации мероприятий муниципальной программы </w:t>
            </w:r>
            <w:r w:rsidRPr="00576787">
              <w:rPr>
                <w:rFonts w:ascii="Calibri" w:hAnsi="Calibri" w:cs="Calibri"/>
                <w:b/>
                <w:bCs/>
                <w:sz w:val="18"/>
                <w:szCs w:val="18"/>
                <w:lang w:val="ru-RU"/>
              </w:rPr>
              <w:t xml:space="preserve">«Содержание и развитие жилищного хозяйства Дальнереченского муниципального района на 2025 – 2029 годы» </w:t>
            </w:r>
            <w:r w:rsidRPr="00576787">
              <w:rPr>
                <w:rFonts w:ascii="Calibri" w:hAnsi="Calibri" w:cs="Calibri"/>
                <w:sz w:val="18"/>
                <w:szCs w:val="18"/>
                <w:lang w:val="ru-RU"/>
              </w:rPr>
              <w:t>в 2025 году проведены следующие работы:</w:t>
            </w:r>
          </w:p>
          <w:p w14:paraId="22D065F8" w14:textId="5D9E2422" w:rsidR="00FA4F9C" w:rsidRPr="00576787" w:rsidRDefault="006F7534"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капитальный ремонт и текущий ремонт многоквартирных домов на сумму </w:t>
            </w:r>
            <w:r w:rsidRPr="00576787">
              <w:rPr>
                <w:rFonts w:ascii="Calibri" w:hAnsi="Calibri" w:cs="Calibri"/>
                <w:b/>
                <w:bCs/>
                <w:sz w:val="18"/>
                <w:szCs w:val="18"/>
                <w:lang w:val="ru-RU"/>
              </w:rPr>
              <w:t xml:space="preserve">346,31 </w:t>
            </w:r>
            <w:proofErr w:type="spellStart"/>
            <w:proofErr w:type="gramStart"/>
            <w:r w:rsidRPr="00576787">
              <w:rPr>
                <w:rFonts w:ascii="Calibri" w:hAnsi="Calibri" w:cs="Calibri"/>
                <w:b/>
                <w:bCs/>
                <w:sz w:val="18"/>
                <w:szCs w:val="18"/>
                <w:lang w:val="ru-RU"/>
              </w:rPr>
              <w:t>тыс.руб</w:t>
            </w:r>
            <w:proofErr w:type="spellEnd"/>
            <w:proofErr w:type="gramEnd"/>
            <w:r w:rsidRPr="00576787">
              <w:rPr>
                <w:rFonts w:ascii="Calibri" w:hAnsi="Calibri" w:cs="Calibri"/>
                <w:sz w:val="18"/>
                <w:szCs w:val="18"/>
                <w:lang w:val="ru-RU"/>
              </w:rPr>
              <w:t>;</w:t>
            </w:r>
          </w:p>
        </w:tc>
        <w:tc>
          <w:tcPr>
            <w:tcW w:w="283" w:type="dxa"/>
            <w:shd w:val="clear" w:color="auto" w:fill="auto"/>
          </w:tcPr>
          <w:p w14:paraId="2FE4A353" w14:textId="77777777" w:rsidR="00FA4F9C" w:rsidRPr="00576787" w:rsidRDefault="00FA4F9C" w:rsidP="00576787">
            <w:pPr>
              <w:rPr>
                <w:rFonts w:ascii="Calibri" w:hAnsi="Calibri" w:cs="Calibri"/>
                <w:sz w:val="18"/>
                <w:szCs w:val="18"/>
                <w:lang w:val="ru-RU"/>
              </w:rPr>
            </w:pPr>
          </w:p>
        </w:tc>
        <w:tc>
          <w:tcPr>
            <w:tcW w:w="3771" w:type="dxa"/>
            <w:shd w:val="clear" w:color="auto" w:fill="auto"/>
          </w:tcPr>
          <w:p w14:paraId="79E0A5C6" w14:textId="77777777" w:rsidR="006F7534" w:rsidRPr="00576787" w:rsidRDefault="006F7534" w:rsidP="00576787">
            <w:pPr>
              <w:pStyle w:val="a0"/>
              <w:shd w:val="clear" w:color="auto" w:fill="FFFFFF"/>
              <w:tabs>
                <w:tab w:val="left" w:pos="0"/>
              </w:tabs>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 в целях улучшения условий проживания граждан, капитальный ремонт и</w:t>
            </w:r>
            <w:r w:rsidRPr="00576787">
              <w:rPr>
                <w:rFonts w:ascii="Calibri" w:hAnsi="Calibri" w:cs="Calibri"/>
                <w:sz w:val="18"/>
                <w:szCs w:val="18"/>
              </w:rPr>
              <w:t xml:space="preserve"> </w:t>
            </w:r>
            <w:r w:rsidRPr="00576787">
              <w:rPr>
                <w:rFonts w:ascii="Calibri" w:hAnsi="Calibri" w:cs="Calibri"/>
                <w:b w:val="0"/>
                <w:sz w:val="18"/>
                <w:szCs w:val="18"/>
              </w:rPr>
              <w:t xml:space="preserve">текущий ремонт муниципального жилищного </w:t>
            </w:r>
            <w:proofErr w:type="gramStart"/>
            <w:r w:rsidRPr="00576787">
              <w:rPr>
                <w:rFonts w:ascii="Calibri" w:hAnsi="Calibri" w:cs="Calibri"/>
                <w:b w:val="0"/>
                <w:sz w:val="18"/>
                <w:szCs w:val="18"/>
              </w:rPr>
              <w:t>фонда  на</w:t>
            </w:r>
            <w:proofErr w:type="gramEnd"/>
            <w:r w:rsidRPr="00576787">
              <w:rPr>
                <w:rFonts w:ascii="Calibri" w:hAnsi="Calibri" w:cs="Calibri"/>
                <w:b w:val="0"/>
                <w:sz w:val="18"/>
                <w:szCs w:val="18"/>
              </w:rPr>
              <w:t xml:space="preserve"> сумму </w:t>
            </w:r>
            <w:r w:rsidRPr="00576787">
              <w:rPr>
                <w:rFonts w:ascii="Calibri" w:hAnsi="Calibri" w:cs="Calibri"/>
                <w:bCs/>
                <w:sz w:val="18"/>
                <w:szCs w:val="18"/>
              </w:rPr>
              <w:t xml:space="preserve">10 534,63 </w:t>
            </w:r>
            <w:proofErr w:type="spellStart"/>
            <w:r w:rsidRPr="00576787">
              <w:rPr>
                <w:rFonts w:ascii="Calibri" w:hAnsi="Calibri" w:cs="Calibri"/>
                <w:bCs/>
                <w:sz w:val="18"/>
                <w:szCs w:val="18"/>
              </w:rPr>
              <w:t>тыс.руб</w:t>
            </w:r>
            <w:proofErr w:type="spellEnd"/>
            <w:r w:rsidRPr="00576787">
              <w:rPr>
                <w:rFonts w:ascii="Calibri" w:hAnsi="Calibri" w:cs="Calibri"/>
                <w:b w:val="0"/>
                <w:sz w:val="18"/>
                <w:szCs w:val="18"/>
              </w:rPr>
              <w:t xml:space="preserve">., что на 98,7% превышает показатель 2024 года. </w:t>
            </w:r>
          </w:p>
          <w:p w14:paraId="3A44A453" w14:textId="77777777" w:rsidR="006F7534" w:rsidRPr="00576787" w:rsidRDefault="006F7534" w:rsidP="00576787">
            <w:pPr>
              <w:pStyle w:val="a0"/>
              <w:shd w:val="clear" w:color="auto" w:fill="FFFFFF"/>
              <w:tabs>
                <w:tab w:val="left" w:pos="0"/>
              </w:tabs>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 xml:space="preserve">- обеспечение детей–сирот и детей, оставшихся без попечения родителей, жилыми помещениями за счет средств краевого бюджета. Одному представителю данной категории был предоставлен сертификат на приобретение жилья на сумму      </w:t>
            </w:r>
            <w:r w:rsidRPr="00576787">
              <w:rPr>
                <w:rFonts w:ascii="Calibri" w:hAnsi="Calibri" w:cs="Calibri"/>
                <w:bCs/>
                <w:sz w:val="18"/>
                <w:szCs w:val="18"/>
              </w:rPr>
              <w:t xml:space="preserve">5 778,37 </w:t>
            </w:r>
            <w:proofErr w:type="spellStart"/>
            <w:r w:rsidRPr="00576787">
              <w:rPr>
                <w:rFonts w:ascii="Calibri" w:hAnsi="Calibri" w:cs="Calibri"/>
                <w:bCs/>
                <w:sz w:val="18"/>
                <w:szCs w:val="18"/>
              </w:rPr>
              <w:t>тыс.руб</w:t>
            </w:r>
            <w:proofErr w:type="spellEnd"/>
            <w:r w:rsidRPr="00576787">
              <w:rPr>
                <w:rFonts w:ascii="Calibri" w:hAnsi="Calibri" w:cs="Calibri"/>
                <w:bCs/>
                <w:sz w:val="18"/>
                <w:szCs w:val="18"/>
              </w:rPr>
              <w:t>.</w:t>
            </w:r>
            <w:r w:rsidRPr="00576787">
              <w:rPr>
                <w:rFonts w:ascii="Calibri" w:hAnsi="Calibri" w:cs="Calibri"/>
                <w:b w:val="0"/>
                <w:sz w:val="18"/>
                <w:szCs w:val="18"/>
              </w:rPr>
              <w:t xml:space="preserve"> Следует отметить, что краевые бюджетные средства на приобретение жилых помещений для указанной категории граждан в 2025 году не были выделены, что привело к снижению возможности обеспечения их жильем на 80%. </w:t>
            </w:r>
          </w:p>
          <w:p w14:paraId="7660E6AE" w14:textId="77777777" w:rsidR="006F7534" w:rsidRPr="00576787" w:rsidRDefault="006F7534" w:rsidP="00576787">
            <w:pPr>
              <w:pStyle w:val="a0"/>
              <w:shd w:val="clear" w:color="auto" w:fill="FFFFFF"/>
              <w:tabs>
                <w:tab w:val="left" w:pos="0"/>
              </w:tabs>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 xml:space="preserve">- переселение граждан из аварийного жилья в сельских населенных пунктах Дальнереченского муниципального района. Были приобретены жилые помещения на сумму </w:t>
            </w:r>
            <w:r w:rsidRPr="00576787">
              <w:rPr>
                <w:rFonts w:ascii="Calibri" w:hAnsi="Calibri" w:cs="Calibri"/>
                <w:bCs/>
                <w:sz w:val="18"/>
                <w:szCs w:val="18"/>
              </w:rPr>
              <w:t xml:space="preserve">3 805,37 </w:t>
            </w:r>
            <w:proofErr w:type="spellStart"/>
            <w:r w:rsidRPr="00576787">
              <w:rPr>
                <w:rFonts w:ascii="Calibri" w:hAnsi="Calibri" w:cs="Calibri"/>
                <w:bCs/>
                <w:sz w:val="18"/>
                <w:szCs w:val="18"/>
              </w:rPr>
              <w:t>тыс.руб</w:t>
            </w:r>
            <w:proofErr w:type="spellEnd"/>
            <w:r w:rsidRPr="00576787">
              <w:rPr>
                <w:rFonts w:ascii="Calibri" w:hAnsi="Calibri" w:cs="Calibri"/>
                <w:b w:val="0"/>
                <w:sz w:val="18"/>
                <w:szCs w:val="18"/>
              </w:rPr>
              <w:t>., что демонстрирует увеличение финансирования на 3% по сравнению с 2024 годом;</w:t>
            </w:r>
          </w:p>
          <w:p w14:paraId="7E7E9BF1" w14:textId="77777777" w:rsidR="006F7534" w:rsidRPr="00576787" w:rsidRDefault="006F7534" w:rsidP="00576787">
            <w:pPr>
              <w:pStyle w:val="a0"/>
              <w:shd w:val="clear" w:color="auto" w:fill="FFFFFF"/>
              <w:tabs>
                <w:tab w:val="left" w:pos="0"/>
              </w:tabs>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 xml:space="preserve">- приобретение жилищного фонда для обеспечения малоимущих граждан жилыми помещениями на сумму </w:t>
            </w:r>
            <w:r w:rsidRPr="00576787">
              <w:rPr>
                <w:rFonts w:ascii="Calibri" w:hAnsi="Calibri" w:cs="Calibri"/>
                <w:bCs/>
                <w:sz w:val="18"/>
                <w:szCs w:val="18"/>
              </w:rPr>
              <w:t xml:space="preserve">1 660,00 </w:t>
            </w:r>
            <w:proofErr w:type="spellStart"/>
            <w:r w:rsidRPr="00576787">
              <w:rPr>
                <w:rFonts w:ascii="Calibri" w:hAnsi="Calibri" w:cs="Calibri"/>
                <w:bCs/>
                <w:sz w:val="18"/>
                <w:szCs w:val="18"/>
              </w:rPr>
              <w:t>тыс.руб</w:t>
            </w:r>
            <w:proofErr w:type="spellEnd"/>
            <w:r w:rsidRPr="00576787">
              <w:rPr>
                <w:rFonts w:ascii="Calibri" w:hAnsi="Calibri" w:cs="Calibri"/>
                <w:b w:val="0"/>
                <w:sz w:val="18"/>
                <w:szCs w:val="18"/>
              </w:rPr>
              <w:t>., что на 40% превышает показатель 2024 года.</w:t>
            </w:r>
          </w:p>
          <w:p w14:paraId="667061D9" w14:textId="77777777" w:rsidR="006F7534" w:rsidRPr="00576787" w:rsidRDefault="006F7534" w:rsidP="00576787">
            <w:pPr>
              <w:pStyle w:val="a0"/>
              <w:shd w:val="clear" w:color="auto" w:fill="FFFFFF"/>
              <w:tabs>
                <w:tab w:val="left" w:pos="0"/>
              </w:tabs>
              <w:suppressAutoHyphens/>
              <w:overflowPunct w:val="0"/>
              <w:jc w:val="both"/>
              <w:rPr>
                <w:rFonts w:ascii="Calibri" w:hAnsi="Calibri" w:cs="Calibri"/>
                <w:b w:val="0"/>
                <w:sz w:val="18"/>
                <w:szCs w:val="18"/>
              </w:rPr>
            </w:pPr>
            <w:r w:rsidRPr="00576787">
              <w:rPr>
                <w:rFonts w:ascii="Calibri" w:hAnsi="Calibri" w:cs="Calibri"/>
                <w:b w:val="0"/>
                <w:sz w:val="18"/>
                <w:szCs w:val="18"/>
              </w:rPr>
              <w:t>Продолжилась работа по учету граждан и предоставлению жилых помещений:</w:t>
            </w:r>
          </w:p>
          <w:p w14:paraId="77BC1BEA" w14:textId="77777777" w:rsidR="006F7534" w:rsidRPr="00576787" w:rsidRDefault="006F7534" w:rsidP="00576787">
            <w:pPr>
              <w:pStyle w:val="a0"/>
              <w:numPr>
                <w:ilvl w:val="0"/>
                <w:numId w:val="16"/>
              </w:numPr>
              <w:shd w:val="clear" w:color="auto" w:fill="FFFFFF"/>
              <w:suppressAutoHyphens/>
              <w:overflowPunct w:val="0"/>
              <w:ind w:firstLine="709"/>
              <w:jc w:val="both"/>
              <w:rPr>
                <w:rFonts w:ascii="Calibri" w:hAnsi="Calibri" w:cs="Calibri"/>
                <w:b w:val="0"/>
                <w:sz w:val="18"/>
                <w:szCs w:val="18"/>
              </w:rPr>
            </w:pPr>
            <w:r w:rsidRPr="00576787">
              <w:rPr>
                <w:rFonts w:ascii="Calibri" w:hAnsi="Calibri" w:cs="Calibri"/>
                <w:b w:val="0"/>
                <w:sz w:val="18"/>
                <w:szCs w:val="18"/>
              </w:rPr>
              <w:t>проведено 19 заседаний комиссии по жилищным вопросам;</w:t>
            </w:r>
          </w:p>
          <w:p w14:paraId="3DD5CB16" w14:textId="77777777" w:rsidR="006F7534" w:rsidRPr="00576787" w:rsidRDefault="006F7534" w:rsidP="00576787">
            <w:pPr>
              <w:pStyle w:val="a0"/>
              <w:numPr>
                <w:ilvl w:val="0"/>
                <w:numId w:val="16"/>
              </w:numPr>
              <w:shd w:val="clear" w:color="auto" w:fill="FFFFFF"/>
              <w:suppressAutoHyphens/>
              <w:overflowPunct w:val="0"/>
              <w:ind w:firstLine="709"/>
              <w:jc w:val="both"/>
              <w:rPr>
                <w:rFonts w:ascii="Calibri" w:hAnsi="Calibri" w:cs="Calibri"/>
                <w:b w:val="0"/>
                <w:sz w:val="18"/>
                <w:szCs w:val="18"/>
              </w:rPr>
            </w:pPr>
            <w:r w:rsidRPr="00576787">
              <w:rPr>
                <w:rFonts w:ascii="Calibri" w:hAnsi="Calibri" w:cs="Calibri"/>
                <w:b w:val="0"/>
                <w:sz w:val="18"/>
                <w:szCs w:val="18"/>
              </w:rPr>
              <w:t>проведено 25 заседаний межведомственной комиссии по признанию жилых помещений пригодными/непригодными для проживания;</w:t>
            </w:r>
          </w:p>
          <w:p w14:paraId="3BE95C99" w14:textId="38E2CB72" w:rsidR="006F7534" w:rsidRPr="00576787" w:rsidRDefault="006F7534" w:rsidP="00576787">
            <w:pPr>
              <w:pStyle w:val="a0"/>
              <w:numPr>
                <w:ilvl w:val="0"/>
                <w:numId w:val="16"/>
              </w:numPr>
              <w:shd w:val="clear" w:color="auto" w:fill="FFFFFF"/>
              <w:suppressAutoHyphens/>
              <w:overflowPunct w:val="0"/>
              <w:ind w:firstLine="709"/>
              <w:jc w:val="both"/>
              <w:rPr>
                <w:rFonts w:ascii="Calibri" w:hAnsi="Calibri" w:cs="Calibri"/>
                <w:b w:val="0"/>
                <w:sz w:val="18"/>
                <w:szCs w:val="18"/>
              </w:rPr>
            </w:pPr>
            <w:r w:rsidRPr="00576787">
              <w:rPr>
                <w:rFonts w:ascii="Calibri" w:hAnsi="Calibri" w:cs="Calibri"/>
                <w:b w:val="0"/>
                <w:sz w:val="18"/>
                <w:szCs w:val="18"/>
              </w:rPr>
              <w:t>по результатам работы комиссии подготовлено 14 заключений о признании жилых помещений пригодными/непригодными для проживания.</w:t>
            </w:r>
          </w:p>
          <w:p w14:paraId="6FA3991F" w14:textId="723629C1" w:rsidR="006F7534" w:rsidRPr="00576787" w:rsidRDefault="006F7534" w:rsidP="00576787">
            <w:pPr>
              <w:pStyle w:val="a0"/>
              <w:shd w:val="clear" w:color="auto" w:fill="FFFFFF"/>
              <w:tabs>
                <w:tab w:val="left" w:pos="0"/>
              </w:tabs>
              <w:suppressAutoHyphens/>
              <w:overflowPunct w:val="0"/>
              <w:ind w:left="709"/>
              <w:jc w:val="both"/>
              <w:rPr>
                <w:rFonts w:ascii="Calibri" w:hAnsi="Calibri" w:cs="Calibri"/>
                <w:b w:val="0"/>
                <w:sz w:val="18"/>
                <w:szCs w:val="18"/>
              </w:rPr>
            </w:pPr>
          </w:p>
          <w:p w14:paraId="715A84E3" w14:textId="7EAA77FA" w:rsidR="00FA4F9C" w:rsidRPr="00576787" w:rsidRDefault="006F7534" w:rsidP="00576787">
            <w:pPr>
              <w:pStyle w:val="NormalWeb"/>
              <w:overflowPunct w:val="0"/>
              <w:spacing w:before="0" w:after="0"/>
              <w:ind w:firstLine="737"/>
              <w:rPr>
                <w:rFonts w:ascii="Calibri" w:hAnsi="Calibri" w:cs="Calibri"/>
                <w:b/>
                <w:bCs/>
                <w:sz w:val="18"/>
                <w:szCs w:val="18"/>
              </w:rPr>
            </w:pPr>
            <w:r w:rsidRPr="00576787">
              <w:rPr>
                <w:rFonts w:ascii="Calibri" w:hAnsi="Calibri" w:cs="Calibri"/>
                <w:b/>
                <w:bCs/>
                <w:color w:val="000000"/>
                <w:sz w:val="18"/>
                <w:szCs w:val="18"/>
              </w:rPr>
              <w:t>6. П</w:t>
            </w:r>
            <w:r w:rsidRPr="00576787">
              <w:rPr>
                <w:rFonts w:ascii="Calibri" w:hAnsi="Calibri" w:cs="Calibri"/>
                <w:b/>
                <w:bCs/>
                <w:sz w:val="18"/>
                <w:szCs w:val="18"/>
              </w:rPr>
              <w:t>редоставление транспортных услуг населению и организация транспортного обслуживания населения в границах муниципального района</w:t>
            </w:r>
          </w:p>
        </w:tc>
        <w:tc>
          <w:tcPr>
            <w:tcW w:w="283" w:type="dxa"/>
            <w:shd w:val="clear" w:color="auto" w:fill="auto"/>
          </w:tcPr>
          <w:p w14:paraId="38A8DB39" w14:textId="77777777" w:rsidR="00FA4F9C" w:rsidRPr="00576787" w:rsidRDefault="00FA4F9C" w:rsidP="00576787">
            <w:pPr>
              <w:rPr>
                <w:rFonts w:ascii="Calibri" w:hAnsi="Calibri" w:cs="Calibri"/>
                <w:sz w:val="18"/>
                <w:szCs w:val="18"/>
                <w:lang w:val="ru-RU"/>
              </w:rPr>
            </w:pPr>
          </w:p>
        </w:tc>
        <w:tc>
          <w:tcPr>
            <w:tcW w:w="3771" w:type="dxa"/>
            <w:shd w:val="clear" w:color="auto" w:fill="auto"/>
          </w:tcPr>
          <w:p w14:paraId="4A4ADC8D" w14:textId="77777777" w:rsidR="002E7443" w:rsidRPr="00576787" w:rsidRDefault="001F2100" w:rsidP="00576787">
            <w:pPr>
              <w:ind w:firstLine="709"/>
              <w:jc w:val="both"/>
              <w:rPr>
                <w:rFonts w:ascii="Calibri" w:eastAsia="Times New Roman" w:hAnsi="Calibri" w:cs="Calibri"/>
                <w:color w:val="000000"/>
                <w:kern w:val="0"/>
                <w:sz w:val="18"/>
                <w:szCs w:val="18"/>
                <w:lang w:val="ru-RU" w:eastAsia="ru-RU" w:bidi="ru-RU"/>
              </w:rPr>
            </w:pPr>
            <w:r w:rsidRPr="00576787">
              <w:rPr>
                <w:rFonts w:ascii="Calibri" w:hAnsi="Calibri" w:cs="Calibri"/>
                <w:sz w:val="18"/>
                <w:szCs w:val="18"/>
                <w:lang w:val="ru-RU"/>
              </w:rPr>
              <w:t xml:space="preserve">С целью повышения </w:t>
            </w:r>
            <w:r w:rsidRPr="00576787">
              <w:rPr>
                <w:rFonts w:ascii="Calibri" w:hAnsi="Calibri" w:cs="Calibri"/>
                <w:color w:val="000000"/>
                <w:sz w:val="18"/>
                <w:szCs w:val="18"/>
                <w:lang w:val="ru-RU"/>
              </w:rPr>
              <w:t xml:space="preserve">доступности транспортных услуг для жителей Дальнереченского муниципального района организована маршрутная сеть из 6 муниципальных маршрутов, </w:t>
            </w:r>
            <w:r w:rsidRPr="00576787">
              <w:rPr>
                <w:rFonts w:ascii="Calibri" w:eastAsia="Times New Roman" w:hAnsi="Calibri" w:cs="Calibri"/>
                <w:color w:val="000000"/>
                <w:kern w:val="0"/>
                <w:sz w:val="18"/>
                <w:szCs w:val="18"/>
                <w:lang w:val="ru-RU" w:eastAsia="ru-RU" w:bidi="ru-RU"/>
              </w:rPr>
              <w:t>охватывающие практически все населенные пункты Дальнереченского района, обеспечивая транспортное сообщение с административным центром г. Дальнереченск.</w:t>
            </w:r>
          </w:p>
          <w:p w14:paraId="4F29A605" w14:textId="3A6B87F0" w:rsidR="001F2100" w:rsidRPr="00576787" w:rsidRDefault="001F2100"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В рамках муниципальной программы </w:t>
            </w:r>
            <w:r w:rsidRPr="00576787">
              <w:rPr>
                <w:rFonts w:ascii="Calibri" w:hAnsi="Calibri" w:cs="Calibri"/>
                <w:b/>
                <w:bCs/>
                <w:color w:val="000000"/>
                <w:sz w:val="18"/>
                <w:szCs w:val="18"/>
                <w:lang w:val="ru-RU"/>
              </w:rPr>
              <w:t>«Создание условий для предоставления транспортных услуг населению и организация транспортного обслуживания населения в границах Дальнереченского муниципального района на период 2025-2029 годы»</w:t>
            </w:r>
            <w:r w:rsidRPr="00576787">
              <w:rPr>
                <w:rFonts w:ascii="Calibri" w:hAnsi="Calibri" w:cs="Calibri"/>
                <w:b/>
                <w:bCs/>
                <w:sz w:val="18"/>
                <w:szCs w:val="18"/>
                <w:lang w:val="ru-RU"/>
              </w:rPr>
              <w:t xml:space="preserve"> по статье «возмещение затрат (недополученных доходов)»</w:t>
            </w:r>
            <w:r w:rsidRPr="00576787">
              <w:rPr>
                <w:rFonts w:ascii="Calibri" w:hAnsi="Calibri" w:cs="Calibri"/>
                <w:sz w:val="18"/>
                <w:szCs w:val="18"/>
                <w:lang w:val="ru-RU"/>
              </w:rPr>
              <w:t xml:space="preserve"> администрацией района в 2025 году были объявлены  аукционы на в</w:t>
            </w:r>
            <w:r w:rsidRPr="00576787">
              <w:rPr>
                <w:rFonts w:ascii="Calibri" w:eastAsia="Times New Roman" w:hAnsi="Calibri" w:cs="Calibri"/>
                <w:sz w:val="18"/>
                <w:szCs w:val="18"/>
                <w:lang w:val="ru-RU" w:eastAsia="ru-RU"/>
              </w:rPr>
              <w:t>ыполнение работ, связанных с осуществлением регулярных перевозок пассажиров и багажа автомобильным транспортом по регулируемым тарифам</w:t>
            </w:r>
            <w:r w:rsidRPr="00576787">
              <w:rPr>
                <w:rFonts w:ascii="Calibri" w:hAnsi="Calibri" w:cs="Calibri"/>
                <w:sz w:val="18"/>
                <w:szCs w:val="18"/>
                <w:lang w:val="ru-RU"/>
              </w:rPr>
              <w:t xml:space="preserve"> </w:t>
            </w:r>
            <w:r w:rsidRPr="00576787">
              <w:rPr>
                <w:rFonts w:ascii="Calibri" w:hAnsi="Calibri" w:cs="Calibri"/>
                <w:b/>
                <w:bCs/>
                <w:sz w:val="18"/>
                <w:szCs w:val="18"/>
                <w:lang w:val="ru-RU"/>
              </w:rPr>
              <w:t>на 5-ти</w:t>
            </w:r>
            <w:r w:rsidRPr="00576787">
              <w:rPr>
                <w:rFonts w:ascii="Calibri" w:hAnsi="Calibri" w:cs="Calibri"/>
                <w:sz w:val="18"/>
                <w:szCs w:val="18"/>
                <w:lang w:val="ru-RU"/>
              </w:rPr>
              <w:t xml:space="preserve"> муниципальным маршрутам:</w:t>
            </w:r>
          </w:p>
          <w:p w14:paraId="0BD2E38A" w14:textId="77777777" w:rsidR="001F2100" w:rsidRPr="00576787" w:rsidRDefault="001F2100" w:rsidP="00576787">
            <w:pPr>
              <w:ind w:firstLine="567"/>
              <w:jc w:val="both"/>
              <w:rPr>
                <w:rFonts w:ascii="Calibri" w:hAnsi="Calibri" w:cs="Calibri"/>
                <w:sz w:val="18"/>
                <w:szCs w:val="18"/>
                <w:lang w:val="ru-RU"/>
              </w:rPr>
            </w:pPr>
            <w:r w:rsidRPr="00576787">
              <w:rPr>
                <w:rFonts w:ascii="Calibri" w:hAnsi="Calibri" w:cs="Calibri"/>
                <w:sz w:val="18"/>
                <w:szCs w:val="18"/>
                <w:lang w:val="ru-RU"/>
              </w:rPr>
              <w:t>- 103 «Дальнереченск-Речное»;</w:t>
            </w:r>
          </w:p>
          <w:p w14:paraId="346FD0D1" w14:textId="77777777" w:rsidR="001F2100" w:rsidRPr="00576787" w:rsidRDefault="001F2100" w:rsidP="00576787">
            <w:pPr>
              <w:ind w:firstLine="567"/>
              <w:jc w:val="both"/>
              <w:rPr>
                <w:rFonts w:ascii="Calibri" w:hAnsi="Calibri" w:cs="Calibri"/>
                <w:sz w:val="18"/>
                <w:szCs w:val="18"/>
                <w:lang w:val="ru-RU"/>
              </w:rPr>
            </w:pPr>
            <w:r w:rsidRPr="00576787">
              <w:rPr>
                <w:rFonts w:ascii="Calibri" w:hAnsi="Calibri" w:cs="Calibri"/>
                <w:sz w:val="18"/>
                <w:szCs w:val="18"/>
                <w:lang w:val="ru-RU"/>
              </w:rPr>
              <w:t>- 104 «Дальнереченск-Рождественка»;</w:t>
            </w:r>
          </w:p>
          <w:p w14:paraId="40AAB7CB" w14:textId="77777777" w:rsidR="001F2100" w:rsidRPr="00576787" w:rsidRDefault="001F2100" w:rsidP="00576787">
            <w:pPr>
              <w:ind w:firstLine="567"/>
              <w:jc w:val="both"/>
              <w:rPr>
                <w:rFonts w:ascii="Calibri" w:hAnsi="Calibri" w:cs="Calibri"/>
                <w:sz w:val="18"/>
                <w:szCs w:val="18"/>
                <w:lang w:val="ru-RU"/>
              </w:rPr>
            </w:pPr>
            <w:r w:rsidRPr="00576787">
              <w:rPr>
                <w:rFonts w:ascii="Calibri" w:hAnsi="Calibri" w:cs="Calibri"/>
                <w:sz w:val="18"/>
                <w:szCs w:val="18"/>
                <w:lang w:val="ru-RU"/>
              </w:rPr>
              <w:t>- 111 «Дальнереченск-Сальское»;</w:t>
            </w:r>
          </w:p>
          <w:p w14:paraId="7059C6BA" w14:textId="77777777" w:rsidR="001F2100" w:rsidRPr="00576787" w:rsidRDefault="001F2100" w:rsidP="00576787">
            <w:pPr>
              <w:ind w:firstLine="567"/>
              <w:jc w:val="both"/>
              <w:rPr>
                <w:rFonts w:ascii="Calibri" w:hAnsi="Calibri" w:cs="Calibri"/>
                <w:sz w:val="18"/>
                <w:szCs w:val="18"/>
                <w:lang w:val="ru-RU"/>
              </w:rPr>
            </w:pPr>
            <w:r w:rsidRPr="00576787">
              <w:rPr>
                <w:rFonts w:ascii="Calibri" w:hAnsi="Calibri" w:cs="Calibri"/>
                <w:sz w:val="18"/>
                <w:szCs w:val="18"/>
                <w:lang w:val="ru-RU"/>
              </w:rPr>
              <w:t>- 615 «</w:t>
            </w:r>
            <w:proofErr w:type="spellStart"/>
            <w:r w:rsidRPr="00576787">
              <w:rPr>
                <w:rFonts w:ascii="Calibri" w:hAnsi="Calibri" w:cs="Calibri"/>
                <w:sz w:val="18"/>
                <w:szCs w:val="18"/>
                <w:lang w:val="ru-RU"/>
              </w:rPr>
              <w:t>Пожига</w:t>
            </w:r>
            <w:proofErr w:type="spellEnd"/>
            <w:r w:rsidRPr="00576787">
              <w:rPr>
                <w:rFonts w:ascii="Calibri" w:hAnsi="Calibri" w:cs="Calibri"/>
                <w:sz w:val="18"/>
                <w:szCs w:val="18"/>
                <w:lang w:val="ru-RU"/>
              </w:rPr>
              <w:t>-Дальнереченск»;</w:t>
            </w:r>
          </w:p>
          <w:p w14:paraId="3F29C18F" w14:textId="77777777" w:rsidR="001F2100" w:rsidRPr="00576787" w:rsidRDefault="001F2100" w:rsidP="00576787">
            <w:pPr>
              <w:ind w:firstLine="567"/>
              <w:jc w:val="both"/>
              <w:rPr>
                <w:rFonts w:ascii="Calibri" w:hAnsi="Calibri" w:cs="Calibri"/>
                <w:sz w:val="18"/>
                <w:szCs w:val="18"/>
                <w:lang w:val="ru-RU"/>
              </w:rPr>
            </w:pPr>
            <w:r w:rsidRPr="00576787">
              <w:rPr>
                <w:rFonts w:ascii="Calibri" w:hAnsi="Calibri" w:cs="Calibri"/>
                <w:sz w:val="18"/>
                <w:szCs w:val="18"/>
                <w:lang w:val="ru-RU"/>
              </w:rPr>
              <w:t>- 617 «Поляны-Мартынова Поляна-</w:t>
            </w:r>
            <w:proofErr w:type="spellStart"/>
            <w:r w:rsidRPr="00576787">
              <w:rPr>
                <w:rFonts w:ascii="Calibri" w:hAnsi="Calibri" w:cs="Calibri"/>
                <w:sz w:val="18"/>
                <w:szCs w:val="18"/>
                <w:lang w:val="ru-RU"/>
              </w:rPr>
              <w:t>Боголюбовка</w:t>
            </w:r>
            <w:proofErr w:type="spellEnd"/>
            <w:r w:rsidRPr="00576787">
              <w:rPr>
                <w:rFonts w:ascii="Calibri" w:hAnsi="Calibri" w:cs="Calibri"/>
                <w:sz w:val="18"/>
                <w:szCs w:val="18"/>
                <w:lang w:val="ru-RU"/>
              </w:rPr>
              <w:t>-Дальнереченск»</w:t>
            </w:r>
          </w:p>
          <w:p w14:paraId="3FF36BAF" w14:textId="77777777" w:rsidR="001F2100" w:rsidRPr="00576787" w:rsidRDefault="001F2100" w:rsidP="00576787">
            <w:pPr>
              <w:ind w:firstLine="567"/>
              <w:jc w:val="both"/>
              <w:rPr>
                <w:rFonts w:ascii="Calibri" w:hAnsi="Calibri" w:cs="Calibri"/>
                <w:sz w:val="18"/>
                <w:szCs w:val="18"/>
                <w:lang w:val="ru-RU"/>
              </w:rPr>
            </w:pPr>
            <w:r w:rsidRPr="00576787">
              <w:rPr>
                <w:rFonts w:ascii="Calibri" w:hAnsi="Calibri" w:cs="Calibri"/>
                <w:sz w:val="18"/>
                <w:szCs w:val="18"/>
                <w:lang w:val="ru-RU"/>
              </w:rPr>
              <w:t xml:space="preserve">В результате проведенных аукционов были заключены муниципальные контракты на выполнение работ с транспортной организацией ООО «Иман-Авто». </w:t>
            </w:r>
          </w:p>
          <w:p w14:paraId="7876DF27" w14:textId="7BAE8F61" w:rsidR="001F2100" w:rsidRPr="00576787" w:rsidRDefault="001F2100" w:rsidP="00576787">
            <w:pPr>
              <w:ind w:firstLine="567"/>
              <w:jc w:val="both"/>
              <w:rPr>
                <w:rFonts w:ascii="Calibri" w:hAnsi="Calibri" w:cs="Calibri"/>
                <w:sz w:val="18"/>
                <w:szCs w:val="18"/>
                <w:lang w:val="ru-RU"/>
              </w:rPr>
            </w:pPr>
            <w:r w:rsidRPr="00576787">
              <w:rPr>
                <w:rFonts w:ascii="Calibri" w:hAnsi="Calibri" w:cs="Calibri"/>
                <w:sz w:val="18"/>
                <w:szCs w:val="18"/>
                <w:lang w:val="ru-RU"/>
              </w:rPr>
              <w:t xml:space="preserve">По маршруту </w:t>
            </w:r>
            <w:proofErr w:type="gramStart"/>
            <w:r w:rsidRPr="00576787">
              <w:rPr>
                <w:rFonts w:ascii="Calibri" w:hAnsi="Calibri" w:cs="Calibri"/>
                <w:sz w:val="18"/>
                <w:szCs w:val="18"/>
                <w:lang w:val="ru-RU"/>
              </w:rPr>
              <w:t xml:space="preserve">с </w:t>
            </w:r>
            <w:r w:rsidR="00C65D64" w:rsidRPr="00576787">
              <w:rPr>
                <w:rFonts w:ascii="Calibri" w:hAnsi="Calibri" w:cs="Calibri"/>
                <w:sz w:val="18"/>
                <w:szCs w:val="18"/>
                <w:lang w:val="ru-RU"/>
              </w:rPr>
              <w:t xml:space="preserve"> </w:t>
            </w:r>
            <w:r w:rsidRPr="00576787">
              <w:rPr>
                <w:rFonts w:ascii="Calibri" w:hAnsi="Calibri" w:cs="Calibri"/>
                <w:sz w:val="18"/>
                <w:szCs w:val="18"/>
                <w:lang w:val="ru-RU"/>
              </w:rPr>
              <w:t>нерегулируемым</w:t>
            </w:r>
            <w:proofErr w:type="gramEnd"/>
            <w:r w:rsidRPr="00576787">
              <w:rPr>
                <w:rFonts w:ascii="Calibri" w:hAnsi="Calibri" w:cs="Calibri"/>
                <w:sz w:val="18"/>
                <w:szCs w:val="18"/>
                <w:lang w:val="ru-RU"/>
              </w:rPr>
              <w:t xml:space="preserve"> тарифом 105 «Дальнереченск-</w:t>
            </w:r>
            <w:proofErr w:type="spellStart"/>
            <w:r w:rsidRPr="00576787">
              <w:rPr>
                <w:rFonts w:ascii="Calibri" w:hAnsi="Calibri" w:cs="Calibri"/>
                <w:sz w:val="18"/>
                <w:szCs w:val="18"/>
                <w:lang w:val="ru-RU"/>
              </w:rPr>
              <w:t>Соловьевка</w:t>
            </w:r>
            <w:proofErr w:type="spellEnd"/>
            <w:r w:rsidRPr="00576787">
              <w:rPr>
                <w:rFonts w:ascii="Calibri" w:hAnsi="Calibri" w:cs="Calibri"/>
                <w:sz w:val="18"/>
                <w:szCs w:val="18"/>
                <w:lang w:val="ru-RU"/>
              </w:rPr>
              <w:t xml:space="preserve">» в 2025 году объявлялся конкурс </w:t>
            </w:r>
            <w:r w:rsidRPr="00576787">
              <w:rPr>
                <w:rFonts w:ascii="Calibri" w:hAnsi="Calibri" w:cs="Calibri"/>
                <w:color w:val="000000"/>
                <w:sz w:val="18"/>
                <w:szCs w:val="18"/>
                <w:lang w:val="ru-RU"/>
              </w:rPr>
              <w:t>на право получения свидетельства об осуществлении перевозок, в результате чего свидетельство получено  транспортной организацией ООО «Иман-авто».</w:t>
            </w:r>
          </w:p>
          <w:p w14:paraId="40EEDCC5" w14:textId="626C190B" w:rsidR="00FA4F9C" w:rsidRPr="00576787" w:rsidRDefault="001F2100" w:rsidP="00576787">
            <w:pPr>
              <w:ind w:firstLine="709"/>
              <w:jc w:val="both"/>
              <w:rPr>
                <w:rFonts w:ascii="Calibri" w:hAnsi="Calibri" w:cs="Calibri"/>
                <w:sz w:val="18"/>
                <w:szCs w:val="18"/>
                <w:lang w:val="ru-RU"/>
              </w:rPr>
            </w:pPr>
            <w:r w:rsidRPr="00576787">
              <w:rPr>
                <w:rFonts w:ascii="Calibri" w:hAnsi="Calibri" w:cs="Calibri"/>
                <w:color w:val="000000"/>
                <w:sz w:val="18"/>
                <w:szCs w:val="18"/>
                <w:lang w:val="ru-RU"/>
              </w:rPr>
              <w:t xml:space="preserve">С учетом </w:t>
            </w:r>
            <w:proofErr w:type="spellStart"/>
            <w:r w:rsidRPr="00576787">
              <w:rPr>
                <w:rFonts w:ascii="Calibri" w:hAnsi="Calibri" w:cs="Calibri"/>
                <w:color w:val="000000"/>
                <w:sz w:val="18"/>
                <w:szCs w:val="18"/>
                <w:lang w:val="ru-RU"/>
              </w:rPr>
              <w:t>софинансирования</w:t>
            </w:r>
            <w:proofErr w:type="spellEnd"/>
            <w:r w:rsidRPr="00576787">
              <w:rPr>
                <w:rFonts w:ascii="Calibri" w:hAnsi="Calibri" w:cs="Calibri"/>
                <w:color w:val="000000"/>
                <w:sz w:val="18"/>
                <w:szCs w:val="18"/>
                <w:lang w:val="ru-RU"/>
              </w:rPr>
              <w:t xml:space="preserve"> из краевого бюджета ООО «Иман-авто» произведено возмещение затрат или недополученных доходов от предоставления транспортных услуг населению в границах Дальнереченского муниципального района на общую сумму </w:t>
            </w:r>
            <w:r w:rsidRPr="00576787">
              <w:rPr>
                <w:rFonts w:ascii="Calibri" w:hAnsi="Calibri" w:cs="Calibri"/>
                <w:b/>
                <w:bCs/>
                <w:color w:val="000000"/>
                <w:sz w:val="18"/>
                <w:szCs w:val="18"/>
                <w:lang w:val="ru-RU"/>
              </w:rPr>
              <w:t xml:space="preserve">13 033,56 </w:t>
            </w:r>
            <w:proofErr w:type="spellStart"/>
            <w:r w:rsidRPr="00576787">
              <w:rPr>
                <w:rFonts w:ascii="Calibri" w:hAnsi="Calibri" w:cs="Calibri"/>
                <w:b/>
                <w:bCs/>
                <w:color w:val="000000"/>
                <w:sz w:val="18"/>
                <w:szCs w:val="18"/>
                <w:lang w:val="ru-RU"/>
              </w:rPr>
              <w:t>тыс.руб</w:t>
            </w:r>
            <w:proofErr w:type="spellEnd"/>
            <w:r w:rsidRPr="00576787">
              <w:rPr>
                <w:rFonts w:ascii="Calibri" w:hAnsi="Calibri" w:cs="Calibri"/>
                <w:color w:val="000000"/>
                <w:sz w:val="18"/>
                <w:szCs w:val="18"/>
                <w:lang w:val="ru-RU"/>
              </w:rPr>
              <w:t>., из них</w:t>
            </w:r>
          </w:p>
        </w:tc>
        <w:tc>
          <w:tcPr>
            <w:tcW w:w="282" w:type="dxa"/>
            <w:gridSpan w:val="2"/>
            <w:shd w:val="clear" w:color="auto" w:fill="auto"/>
          </w:tcPr>
          <w:p w14:paraId="26983AD9" w14:textId="77777777" w:rsidR="00FA4F9C" w:rsidRPr="00576787" w:rsidRDefault="00FA4F9C" w:rsidP="00576787">
            <w:pPr>
              <w:rPr>
                <w:rFonts w:ascii="Calibri" w:hAnsi="Calibri" w:cs="Calibri"/>
                <w:sz w:val="18"/>
                <w:szCs w:val="18"/>
                <w:lang w:val="ru-RU"/>
              </w:rPr>
            </w:pPr>
          </w:p>
        </w:tc>
        <w:tc>
          <w:tcPr>
            <w:tcW w:w="3771" w:type="dxa"/>
            <w:gridSpan w:val="2"/>
            <w:shd w:val="clear" w:color="auto" w:fill="auto"/>
          </w:tcPr>
          <w:p w14:paraId="1B47FD5A" w14:textId="53B39AFF" w:rsidR="00FA4F9C" w:rsidRPr="00576787" w:rsidRDefault="002E7443" w:rsidP="00576787">
            <w:pPr>
              <w:jc w:val="both"/>
              <w:rPr>
                <w:rFonts w:ascii="Calibri" w:hAnsi="Calibri" w:cs="Calibri"/>
                <w:sz w:val="18"/>
                <w:szCs w:val="18"/>
                <w:lang w:val="ru-RU"/>
              </w:rPr>
            </w:pPr>
            <w:r w:rsidRPr="00576787">
              <w:rPr>
                <w:rFonts w:ascii="Calibri" w:hAnsi="Calibri" w:cs="Calibri"/>
                <w:color w:val="000000"/>
                <w:sz w:val="18"/>
                <w:szCs w:val="18"/>
                <w:lang w:val="ru-RU"/>
              </w:rPr>
              <w:t xml:space="preserve">10 426,84 </w:t>
            </w:r>
            <w:proofErr w:type="spellStart"/>
            <w:r w:rsidRPr="00576787">
              <w:rPr>
                <w:rFonts w:ascii="Calibri" w:hAnsi="Calibri" w:cs="Calibri"/>
                <w:color w:val="000000"/>
                <w:sz w:val="18"/>
                <w:szCs w:val="18"/>
                <w:lang w:val="ru-RU"/>
              </w:rPr>
              <w:t>тыс.руб</w:t>
            </w:r>
            <w:proofErr w:type="spellEnd"/>
            <w:r w:rsidRPr="00576787">
              <w:rPr>
                <w:rFonts w:ascii="Calibri" w:hAnsi="Calibri" w:cs="Calibri"/>
                <w:color w:val="000000"/>
                <w:sz w:val="18"/>
                <w:szCs w:val="18"/>
                <w:lang w:val="ru-RU"/>
              </w:rPr>
              <w:t xml:space="preserve">. были </w:t>
            </w:r>
            <w:r w:rsidR="00FA4F9C" w:rsidRPr="00576787">
              <w:rPr>
                <w:rFonts w:ascii="Calibri" w:hAnsi="Calibri" w:cs="Calibri"/>
                <w:color w:val="000000"/>
                <w:sz w:val="18"/>
                <w:szCs w:val="18"/>
                <w:lang w:val="ru-RU"/>
              </w:rPr>
              <w:t>выделены из краевого бюджета.</w:t>
            </w:r>
          </w:p>
          <w:p w14:paraId="7D19AED4" w14:textId="77777777" w:rsidR="002E7443" w:rsidRPr="00576787" w:rsidRDefault="00FA4F9C" w:rsidP="00576787">
            <w:pPr>
              <w:suppressAutoHyphens w:val="0"/>
              <w:ind w:firstLine="709"/>
              <w:jc w:val="both"/>
              <w:rPr>
                <w:rFonts w:ascii="Calibri" w:hAnsi="Calibri" w:cs="Calibri"/>
                <w:sz w:val="18"/>
                <w:szCs w:val="18"/>
                <w:lang w:val="ru-RU"/>
              </w:rPr>
            </w:pPr>
            <w:r w:rsidRPr="00576787">
              <w:rPr>
                <w:rFonts w:ascii="Calibri" w:hAnsi="Calibri" w:cs="Calibri"/>
                <w:color w:val="000000"/>
                <w:sz w:val="18"/>
                <w:szCs w:val="18"/>
                <w:lang w:val="ru-RU"/>
              </w:rPr>
              <w:t xml:space="preserve">В рамках реализации программы были приобретены 2 новых автобуса общей стоимостью 9 490,50 </w:t>
            </w:r>
            <w:proofErr w:type="spellStart"/>
            <w:r w:rsidRPr="00576787">
              <w:rPr>
                <w:rFonts w:ascii="Calibri" w:hAnsi="Calibri" w:cs="Calibri"/>
                <w:color w:val="000000"/>
                <w:sz w:val="18"/>
                <w:szCs w:val="18"/>
                <w:lang w:val="ru-RU"/>
              </w:rPr>
              <w:t>тыс.руб</w:t>
            </w:r>
            <w:proofErr w:type="spellEnd"/>
            <w:r w:rsidRPr="00576787">
              <w:rPr>
                <w:rFonts w:ascii="Calibri" w:hAnsi="Calibri" w:cs="Calibri"/>
                <w:color w:val="000000"/>
                <w:sz w:val="18"/>
                <w:szCs w:val="18"/>
                <w:lang w:val="ru-RU"/>
              </w:rPr>
              <w:t xml:space="preserve">., из которых 6 508,80 тыс. руб. были профинансированы за счет краевого бюджета. </w:t>
            </w:r>
          </w:p>
          <w:p w14:paraId="2E8E0552" w14:textId="77777777" w:rsidR="002E7443" w:rsidRPr="00576787" w:rsidRDefault="00FA4F9C" w:rsidP="00576787">
            <w:pPr>
              <w:suppressAutoHyphens w:val="0"/>
              <w:ind w:firstLine="709"/>
              <w:jc w:val="both"/>
              <w:rPr>
                <w:rFonts w:ascii="Calibri" w:hAnsi="Calibri" w:cs="Calibri"/>
                <w:sz w:val="18"/>
                <w:szCs w:val="18"/>
                <w:lang w:val="ru-RU"/>
              </w:rPr>
            </w:pPr>
            <w:r w:rsidRPr="00576787">
              <w:rPr>
                <w:rFonts w:ascii="Calibri" w:hAnsi="Calibri" w:cs="Calibri"/>
                <w:iCs/>
                <w:color w:val="000000"/>
                <w:sz w:val="18"/>
                <w:szCs w:val="18"/>
                <w:lang w:val="ru-RU"/>
              </w:rPr>
              <w:t xml:space="preserve">Вследствие предоставленной субсидии из краевого бюджета на </w:t>
            </w:r>
            <w:proofErr w:type="spellStart"/>
            <w:r w:rsidRPr="00576787">
              <w:rPr>
                <w:rFonts w:ascii="Calibri" w:hAnsi="Calibri" w:cs="Calibri"/>
                <w:iCs/>
                <w:color w:val="000000"/>
                <w:sz w:val="18"/>
                <w:szCs w:val="18"/>
                <w:lang w:val="ru-RU"/>
              </w:rPr>
              <w:t>софинансирование</w:t>
            </w:r>
            <w:proofErr w:type="spellEnd"/>
            <w:r w:rsidRPr="00576787">
              <w:rPr>
                <w:rFonts w:ascii="Calibri" w:hAnsi="Calibri" w:cs="Calibri"/>
                <w:iCs/>
                <w:color w:val="000000"/>
                <w:sz w:val="18"/>
                <w:szCs w:val="18"/>
                <w:lang w:val="ru-RU"/>
              </w:rPr>
              <w:t xml:space="preserve"> мероприятий по организации транспортного обслуживания населения, ООО "Иман-Авто" продолжает свою деятельность в данной сфере. В 2025 году проведено повышение заработной платы для водительского состава. </w:t>
            </w:r>
          </w:p>
          <w:p w14:paraId="73456BD7" w14:textId="20A68020" w:rsidR="00FA4F9C" w:rsidRPr="00576787" w:rsidRDefault="00FA4F9C" w:rsidP="00576787">
            <w:pPr>
              <w:suppressAutoHyphens w:val="0"/>
              <w:ind w:firstLine="709"/>
              <w:jc w:val="both"/>
              <w:rPr>
                <w:rFonts w:ascii="Calibri" w:hAnsi="Calibri" w:cs="Calibri"/>
                <w:sz w:val="18"/>
                <w:szCs w:val="18"/>
                <w:lang w:val="ru-RU"/>
              </w:rPr>
            </w:pPr>
            <w:r w:rsidRPr="00576787">
              <w:rPr>
                <w:rFonts w:ascii="Calibri" w:hAnsi="Calibri" w:cs="Calibri"/>
                <w:iCs/>
                <w:color w:val="000000"/>
                <w:sz w:val="18"/>
                <w:szCs w:val="18"/>
                <w:lang w:val="ru-RU"/>
              </w:rPr>
              <w:t xml:space="preserve">В 2025 году объем пассажирооборота увеличился в 2,5 раза по сравнению с уровнем 2024 года, что свидетельствует о повышении эффективности функционирования транспортной системы района. </w:t>
            </w:r>
          </w:p>
          <w:p w14:paraId="494706D3" w14:textId="77777777" w:rsidR="00FA4F9C" w:rsidRPr="00576787" w:rsidRDefault="00FA4F9C" w:rsidP="00576787">
            <w:pPr>
              <w:pStyle w:val="NormalWeb"/>
              <w:spacing w:before="0" w:after="0"/>
              <w:jc w:val="center"/>
              <w:rPr>
                <w:rFonts w:ascii="Calibri" w:hAnsi="Calibri" w:cs="Calibri"/>
                <w:sz w:val="18"/>
                <w:szCs w:val="18"/>
              </w:rPr>
            </w:pPr>
          </w:p>
          <w:p w14:paraId="44DD9FE6" w14:textId="77777777" w:rsidR="00FA4F9C" w:rsidRPr="00576787" w:rsidRDefault="00FA4F9C" w:rsidP="00576787">
            <w:pPr>
              <w:pStyle w:val="NormalWeb"/>
              <w:overflowPunct w:val="0"/>
              <w:spacing w:before="0" w:after="0"/>
              <w:ind w:firstLine="567"/>
              <w:rPr>
                <w:rFonts w:ascii="Calibri" w:hAnsi="Calibri" w:cs="Calibri"/>
                <w:b/>
                <w:bCs/>
                <w:sz w:val="18"/>
                <w:szCs w:val="18"/>
              </w:rPr>
            </w:pPr>
            <w:r w:rsidRPr="00576787">
              <w:rPr>
                <w:rFonts w:ascii="Calibri" w:hAnsi="Calibri" w:cs="Calibri"/>
                <w:b/>
                <w:bCs/>
                <w:sz w:val="18"/>
                <w:szCs w:val="18"/>
              </w:rPr>
              <w:t>7. Социальная сфера</w:t>
            </w:r>
          </w:p>
          <w:p w14:paraId="054C0CD4" w14:textId="77777777" w:rsidR="00FA4F9C" w:rsidRPr="00576787" w:rsidRDefault="00FA4F9C" w:rsidP="00576787">
            <w:pPr>
              <w:pStyle w:val="NormalWeb"/>
              <w:overflowPunct w:val="0"/>
              <w:spacing w:before="0" w:after="0"/>
              <w:ind w:firstLine="567"/>
              <w:rPr>
                <w:rFonts w:ascii="Calibri" w:hAnsi="Calibri" w:cs="Calibri"/>
                <w:sz w:val="18"/>
                <w:szCs w:val="18"/>
              </w:rPr>
            </w:pPr>
          </w:p>
          <w:p w14:paraId="5194E56D" w14:textId="77777777" w:rsidR="00FA4F9C" w:rsidRPr="00576787" w:rsidRDefault="00FA4F9C" w:rsidP="00576787">
            <w:pPr>
              <w:pStyle w:val="NormalWeb"/>
              <w:spacing w:before="0" w:after="0"/>
              <w:jc w:val="center"/>
              <w:rPr>
                <w:rFonts w:ascii="Calibri" w:hAnsi="Calibri" w:cs="Calibri"/>
                <w:sz w:val="18"/>
                <w:szCs w:val="18"/>
              </w:rPr>
            </w:pPr>
            <w:r w:rsidRPr="00576787">
              <w:rPr>
                <w:rFonts w:ascii="Calibri" w:hAnsi="Calibri" w:cs="Calibri"/>
                <w:i/>
                <w:iCs/>
                <w:sz w:val="18"/>
                <w:szCs w:val="18"/>
                <w:u w:val="single"/>
              </w:rPr>
              <w:t xml:space="preserve">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организация предоставления дополнительного образования детям и общедоступного бесплатного дошкольного образования на территории муниципального района, а также организация отдыха </w:t>
            </w:r>
            <w:proofErr w:type="gramStart"/>
            <w:r w:rsidRPr="00576787">
              <w:rPr>
                <w:rFonts w:ascii="Calibri" w:hAnsi="Calibri" w:cs="Calibri"/>
                <w:i/>
                <w:iCs/>
                <w:sz w:val="18"/>
                <w:szCs w:val="18"/>
                <w:u w:val="single"/>
              </w:rPr>
              <w:t>детей  в</w:t>
            </w:r>
            <w:proofErr w:type="gramEnd"/>
            <w:r w:rsidRPr="00576787">
              <w:rPr>
                <w:rFonts w:ascii="Calibri" w:hAnsi="Calibri" w:cs="Calibri"/>
                <w:i/>
                <w:iCs/>
                <w:sz w:val="18"/>
                <w:szCs w:val="18"/>
                <w:u w:val="single"/>
              </w:rPr>
              <w:t xml:space="preserve"> каникулярное время</w:t>
            </w:r>
          </w:p>
          <w:p w14:paraId="58325A37" w14:textId="77777777" w:rsidR="00FA4F9C" w:rsidRPr="00576787" w:rsidRDefault="00FA4F9C" w:rsidP="00576787">
            <w:pPr>
              <w:pStyle w:val="NormalWeb"/>
              <w:spacing w:before="0" w:after="0"/>
              <w:ind w:firstLine="567"/>
              <w:jc w:val="both"/>
              <w:rPr>
                <w:rFonts w:ascii="Calibri" w:hAnsi="Calibri" w:cs="Calibri"/>
                <w:sz w:val="18"/>
                <w:szCs w:val="18"/>
              </w:rPr>
            </w:pPr>
          </w:p>
          <w:p w14:paraId="1EBBE519" w14:textId="77777777" w:rsidR="00FA4F9C" w:rsidRPr="00576787" w:rsidRDefault="00FA4F9C" w:rsidP="00576787">
            <w:pPr>
              <w:pStyle w:val="a0"/>
              <w:shd w:val="clear" w:color="auto" w:fill="FFFFFF"/>
              <w:ind w:firstLine="567"/>
              <w:jc w:val="both"/>
              <w:rPr>
                <w:rFonts w:ascii="Calibri" w:hAnsi="Calibri" w:cs="Calibri"/>
                <w:b w:val="0"/>
                <w:sz w:val="18"/>
                <w:szCs w:val="18"/>
              </w:rPr>
            </w:pPr>
            <w:r w:rsidRPr="00576787">
              <w:rPr>
                <w:rFonts w:ascii="Calibri" w:hAnsi="Calibri" w:cs="Calibri"/>
                <w:b w:val="0"/>
                <w:sz w:val="18"/>
                <w:szCs w:val="18"/>
              </w:rPr>
              <w:t>Основной задачей в сфере образования является обеспечение бесперебойного и эффективного функционирования, а также развитие всех образовательных организаций Дальнереченского муниципального района.</w:t>
            </w:r>
          </w:p>
          <w:p w14:paraId="39166309" w14:textId="6AF2C633" w:rsidR="00FA4F9C" w:rsidRPr="00576787" w:rsidRDefault="00FA4F9C" w:rsidP="00576787">
            <w:pPr>
              <w:pStyle w:val="a0"/>
              <w:shd w:val="clear" w:color="auto" w:fill="FFFFFF"/>
              <w:ind w:firstLine="567"/>
              <w:jc w:val="both"/>
              <w:rPr>
                <w:rFonts w:ascii="Calibri" w:hAnsi="Calibri" w:cs="Calibri"/>
                <w:b w:val="0"/>
                <w:sz w:val="18"/>
                <w:szCs w:val="18"/>
              </w:rPr>
            </w:pPr>
            <w:r w:rsidRPr="00576787">
              <w:rPr>
                <w:rFonts w:ascii="Calibri" w:hAnsi="Calibri" w:cs="Calibri"/>
                <w:b w:val="0"/>
                <w:sz w:val="18"/>
                <w:szCs w:val="18"/>
              </w:rPr>
              <w:t xml:space="preserve">В 2025 году расходы на отрасль образования осуществлялись в соответствии с программными направлениями деятельности и бюджетными ассигнованиями муниципальной программы </w:t>
            </w:r>
            <w:r w:rsidRPr="00576787">
              <w:rPr>
                <w:rFonts w:ascii="Calibri" w:hAnsi="Calibri" w:cs="Calibri"/>
                <w:bCs/>
                <w:sz w:val="18"/>
                <w:szCs w:val="18"/>
              </w:rPr>
              <w:t>«Развитие образования на территории Дальнереченского муниципального района на 2025-2029 годы»</w:t>
            </w:r>
            <w:r w:rsidRPr="00576787">
              <w:rPr>
                <w:rFonts w:ascii="Calibri" w:hAnsi="Calibri" w:cs="Calibri"/>
                <w:b w:val="0"/>
                <w:sz w:val="18"/>
                <w:szCs w:val="18"/>
              </w:rPr>
              <w:t>.</w:t>
            </w:r>
          </w:p>
        </w:tc>
      </w:tr>
      <w:tr w:rsidR="00703D05" w:rsidRPr="00576787" w14:paraId="3A66CA02" w14:textId="77777777" w:rsidTr="00F9234A">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918A105" w14:textId="77777777" w:rsidR="00703D05" w:rsidRPr="00576787" w:rsidRDefault="00703D05"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0E63408" w14:textId="57A402C0" w:rsidR="00703D05" w:rsidRPr="00576787" w:rsidRDefault="00703D05"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00F9234A" w:rsidRPr="00576787">
              <w:rPr>
                <w:rFonts w:ascii="Calibri" w:hAnsi="Calibri" w:cs="Calibri"/>
                <w:b/>
                <w:bCs/>
                <w:sz w:val="22"/>
                <w:szCs w:val="22"/>
                <w:lang w:val="ru-RU"/>
              </w:rPr>
              <w:t>49</w:t>
            </w:r>
          </w:p>
        </w:tc>
      </w:tr>
    </w:tbl>
    <w:p w14:paraId="146083EC" w14:textId="77777777" w:rsidR="00703D05" w:rsidRPr="00576787" w:rsidRDefault="00703D05"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703D05" w:rsidRPr="00576787" w14:paraId="54E45826" w14:textId="77777777" w:rsidTr="00B47BE7">
        <w:trPr>
          <w:gridBefore w:val="1"/>
          <w:wBefore w:w="55" w:type="dxa"/>
          <w:trHeight w:val="18"/>
        </w:trPr>
        <w:tc>
          <w:tcPr>
            <w:tcW w:w="3772" w:type="dxa"/>
            <w:shd w:val="clear" w:color="auto" w:fill="auto"/>
          </w:tcPr>
          <w:p w14:paraId="5F7DB7D2" w14:textId="77777777" w:rsidR="00F9234A" w:rsidRPr="00576787" w:rsidRDefault="00F9234A" w:rsidP="00576787">
            <w:pPr>
              <w:pStyle w:val="a0"/>
              <w:suppressAutoHyphens/>
              <w:overflowPunct w:val="0"/>
              <w:ind w:firstLine="567"/>
              <w:jc w:val="both"/>
              <w:rPr>
                <w:rFonts w:ascii="Calibri" w:hAnsi="Calibri" w:cs="Calibri"/>
                <w:b w:val="0"/>
                <w:sz w:val="18"/>
                <w:szCs w:val="18"/>
              </w:rPr>
            </w:pPr>
            <w:r w:rsidRPr="00576787">
              <w:rPr>
                <w:rFonts w:ascii="Calibri" w:hAnsi="Calibri" w:cs="Calibri"/>
                <w:b w:val="0"/>
                <w:sz w:val="18"/>
                <w:szCs w:val="18"/>
              </w:rPr>
              <w:t>По состоянию на 01.01.2026 года, образовательная система района представлена следующими муниципальными учреждениями:</w:t>
            </w:r>
          </w:p>
          <w:p w14:paraId="7501DBBC" w14:textId="77777777" w:rsidR="00F9234A" w:rsidRPr="00576787" w:rsidRDefault="00F9234A" w:rsidP="00576787">
            <w:pPr>
              <w:pStyle w:val="a0"/>
              <w:numPr>
                <w:ilvl w:val="0"/>
                <w:numId w:val="5"/>
              </w:numPr>
              <w:tabs>
                <w:tab w:val="left" w:pos="0"/>
              </w:tabs>
              <w:suppressAutoHyphens/>
              <w:jc w:val="both"/>
              <w:rPr>
                <w:rFonts w:ascii="Calibri" w:hAnsi="Calibri" w:cs="Calibri"/>
                <w:b w:val="0"/>
                <w:sz w:val="18"/>
                <w:szCs w:val="18"/>
              </w:rPr>
            </w:pPr>
            <w:r w:rsidRPr="00576787">
              <w:rPr>
                <w:rFonts w:ascii="Calibri" w:hAnsi="Calibri" w:cs="Calibri"/>
                <w:bCs/>
                <w:sz w:val="18"/>
                <w:szCs w:val="18"/>
              </w:rPr>
              <w:t>Общее образование</w:t>
            </w:r>
            <w:r w:rsidRPr="00576787">
              <w:rPr>
                <w:rFonts w:ascii="Calibri" w:hAnsi="Calibri" w:cs="Calibri"/>
                <w:b w:val="0"/>
                <w:sz w:val="18"/>
                <w:szCs w:val="18"/>
              </w:rPr>
              <w:t xml:space="preserve">: </w:t>
            </w:r>
            <w:r w:rsidRPr="00576787">
              <w:rPr>
                <w:rFonts w:ascii="Calibri" w:hAnsi="Calibri" w:cs="Calibri"/>
                <w:bCs/>
                <w:sz w:val="18"/>
                <w:szCs w:val="18"/>
              </w:rPr>
              <w:t>9</w:t>
            </w:r>
            <w:r w:rsidRPr="00576787">
              <w:rPr>
                <w:rFonts w:ascii="Calibri" w:hAnsi="Calibri" w:cs="Calibri"/>
                <w:b w:val="0"/>
                <w:sz w:val="18"/>
                <w:szCs w:val="18"/>
              </w:rPr>
              <w:t xml:space="preserve"> муниципальных общеобразовательных учреждений, функционирующих в статусе самостоятельных юридических лиц. Из них </w:t>
            </w:r>
            <w:r w:rsidRPr="00576787">
              <w:rPr>
                <w:rFonts w:ascii="Calibri" w:hAnsi="Calibri" w:cs="Calibri"/>
                <w:bCs/>
                <w:sz w:val="18"/>
                <w:szCs w:val="18"/>
              </w:rPr>
              <w:t>7</w:t>
            </w:r>
            <w:r w:rsidRPr="00576787">
              <w:rPr>
                <w:rFonts w:ascii="Calibri" w:hAnsi="Calibri" w:cs="Calibri"/>
                <w:b w:val="0"/>
                <w:sz w:val="18"/>
                <w:szCs w:val="18"/>
              </w:rPr>
              <w:t xml:space="preserve"> учреждений осуществляют реализацию основных общеобразовательных программ среднего общего образования, а </w:t>
            </w:r>
            <w:r w:rsidRPr="00576787">
              <w:rPr>
                <w:rFonts w:ascii="Calibri" w:hAnsi="Calibri" w:cs="Calibri"/>
                <w:bCs/>
                <w:sz w:val="18"/>
                <w:szCs w:val="18"/>
              </w:rPr>
              <w:t>2</w:t>
            </w:r>
            <w:r w:rsidRPr="00576787">
              <w:rPr>
                <w:rFonts w:ascii="Calibri" w:hAnsi="Calibri" w:cs="Calibri"/>
                <w:b w:val="0"/>
                <w:sz w:val="18"/>
                <w:szCs w:val="18"/>
              </w:rPr>
              <w:t xml:space="preserve"> учреждения - основного общего образования. Одно из учреждений среднего общего образования имеет </w:t>
            </w:r>
            <w:r w:rsidRPr="00576787">
              <w:rPr>
                <w:rFonts w:ascii="Calibri" w:hAnsi="Calibri" w:cs="Calibri"/>
                <w:bCs/>
                <w:sz w:val="18"/>
                <w:szCs w:val="18"/>
              </w:rPr>
              <w:t>1</w:t>
            </w:r>
            <w:r w:rsidRPr="00576787">
              <w:rPr>
                <w:rFonts w:ascii="Calibri" w:hAnsi="Calibri" w:cs="Calibri"/>
                <w:b w:val="0"/>
                <w:sz w:val="18"/>
                <w:szCs w:val="18"/>
              </w:rPr>
              <w:t xml:space="preserve"> филиал.</w:t>
            </w:r>
          </w:p>
          <w:p w14:paraId="6357C371" w14:textId="77777777" w:rsidR="00F9234A" w:rsidRPr="00576787" w:rsidRDefault="00F9234A" w:rsidP="00576787">
            <w:pPr>
              <w:pStyle w:val="a0"/>
              <w:numPr>
                <w:ilvl w:val="0"/>
                <w:numId w:val="5"/>
              </w:numPr>
              <w:tabs>
                <w:tab w:val="left" w:pos="0"/>
              </w:tabs>
              <w:suppressAutoHyphens/>
              <w:jc w:val="both"/>
              <w:rPr>
                <w:rFonts w:ascii="Calibri" w:hAnsi="Calibri" w:cs="Calibri"/>
                <w:b w:val="0"/>
                <w:sz w:val="18"/>
                <w:szCs w:val="18"/>
              </w:rPr>
            </w:pPr>
            <w:r w:rsidRPr="00576787">
              <w:rPr>
                <w:rFonts w:ascii="Calibri" w:hAnsi="Calibri" w:cs="Calibri"/>
                <w:b w:val="0"/>
                <w:sz w:val="18"/>
                <w:szCs w:val="18"/>
              </w:rPr>
              <w:t xml:space="preserve">Система </w:t>
            </w:r>
            <w:r w:rsidRPr="00576787">
              <w:rPr>
                <w:rFonts w:ascii="Calibri" w:hAnsi="Calibri" w:cs="Calibri"/>
                <w:bCs/>
                <w:sz w:val="18"/>
                <w:szCs w:val="18"/>
              </w:rPr>
              <w:t>дошкольного образования</w:t>
            </w:r>
            <w:r w:rsidRPr="00576787">
              <w:rPr>
                <w:rFonts w:ascii="Calibri" w:hAnsi="Calibri" w:cs="Calibri"/>
                <w:b w:val="0"/>
                <w:sz w:val="18"/>
                <w:szCs w:val="18"/>
              </w:rPr>
              <w:t xml:space="preserve">: </w:t>
            </w:r>
            <w:r w:rsidRPr="00576787">
              <w:rPr>
                <w:rFonts w:ascii="Calibri" w:hAnsi="Calibri" w:cs="Calibri"/>
                <w:bCs/>
                <w:sz w:val="18"/>
                <w:szCs w:val="18"/>
              </w:rPr>
              <w:t>3</w:t>
            </w:r>
            <w:r w:rsidRPr="00576787">
              <w:rPr>
                <w:rFonts w:ascii="Calibri" w:hAnsi="Calibri" w:cs="Calibri"/>
                <w:b w:val="0"/>
                <w:sz w:val="18"/>
                <w:szCs w:val="18"/>
              </w:rPr>
              <w:t xml:space="preserve"> муниципальных дошкольных бюджетных образовательных учреждения, функционирующих в статусе юридического лица, в которых создано 7 групп. Также функционируют </w:t>
            </w:r>
            <w:r w:rsidRPr="00576787">
              <w:rPr>
                <w:rFonts w:ascii="Calibri" w:hAnsi="Calibri" w:cs="Calibri"/>
                <w:bCs/>
                <w:sz w:val="18"/>
                <w:szCs w:val="18"/>
              </w:rPr>
              <w:t>6</w:t>
            </w:r>
            <w:r w:rsidRPr="00576787">
              <w:rPr>
                <w:rFonts w:ascii="Calibri" w:hAnsi="Calibri" w:cs="Calibri"/>
                <w:b w:val="0"/>
                <w:sz w:val="18"/>
                <w:szCs w:val="18"/>
              </w:rPr>
              <w:t xml:space="preserve"> структурных подразделений в общеобразовательных учреждениях, реализующих программы дошкольного образования, где функционируют </w:t>
            </w:r>
            <w:r w:rsidRPr="00576787">
              <w:rPr>
                <w:rFonts w:ascii="Calibri" w:hAnsi="Calibri" w:cs="Calibri"/>
                <w:bCs/>
                <w:sz w:val="18"/>
                <w:szCs w:val="18"/>
              </w:rPr>
              <w:t>8</w:t>
            </w:r>
            <w:r w:rsidRPr="00576787">
              <w:rPr>
                <w:rFonts w:ascii="Calibri" w:hAnsi="Calibri" w:cs="Calibri"/>
                <w:b w:val="0"/>
                <w:sz w:val="18"/>
                <w:szCs w:val="18"/>
              </w:rPr>
              <w:t xml:space="preserve"> групп.</w:t>
            </w:r>
          </w:p>
          <w:p w14:paraId="38F1A18A" w14:textId="77777777" w:rsidR="00F9234A" w:rsidRPr="00576787" w:rsidRDefault="00F9234A" w:rsidP="00576787">
            <w:pPr>
              <w:pStyle w:val="a0"/>
              <w:numPr>
                <w:ilvl w:val="0"/>
                <w:numId w:val="5"/>
              </w:numPr>
              <w:tabs>
                <w:tab w:val="left" w:pos="0"/>
              </w:tabs>
              <w:suppressAutoHyphens/>
              <w:jc w:val="both"/>
              <w:rPr>
                <w:rFonts w:ascii="Calibri" w:hAnsi="Calibri" w:cs="Calibri"/>
                <w:b w:val="0"/>
                <w:sz w:val="18"/>
                <w:szCs w:val="18"/>
              </w:rPr>
            </w:pPr>
            <w:r w:rsidRPr="00576787">
              <w:rPr>
                <w:rFonts w:ascii="Calibri" w:hAnsi="Calibri" w:cs="Calibri"/>
                <w:b w:val="0"/>
                <w:sz w:val="18"/>
                <w:szCs w:val="18"/>
              </w:rPr>
              <w:t xml:space="preserve">Система </w:t>
            </w:r>
            <w:r w:rsidRPr="00576787">
              <w:rPr>
                <w:rFonts w:ascii="Calibri" w:hAnsi="Calibri" w:cs="Calibri"/>
                <w:bCs/>
                <w:sz w:val="18"/>
                <w:szCs w:val="18"/>
              </w:rPr>
              <w:t>дополнительного образования</w:t>
            </w:r>
            <w:r w:rsidRPr="00576787">
              <w:rPr>
                <w:rFonts w:ascii="Calibri" w:hAnsi="Calibri" w:cs="Calibri"/>
                <w:b w:val="0"/>
                <w:sz w:val="18"/>
                <w:szCs w:val="18"/>
              </w:rPr>
              <w:t>: 2 муниципальных бюджетных учреждения дополнительного образования — Дом детского творчества и Детско-юношеская спортивная школа.</w:t>
            </w:r>
          </w:p>
          <w:p w14:paraId="28CEFCA8" w14:textId="77777777" w:rsidR="00F9234A" w:rsidRPr="00576787" w:rsidRDefault="00F9234A" w:rsidP="00576787">
            <w:pPr>
              <w:pStyle w:val="a0"/>
              <w:suppressAutoHyphens/>
              <w:overflowPunct w:val="0"/>
              <w:ind w:firstLine="567"/>
              <w:jc w:val="both"/>
              <w:rPr>
                <w:rFonts w:ascii="Calibri" w:hAnsi="Calibri" w:cs="Calibri"/>
                <w:b w:val="0"/>
                <w:sz w:val="18"/>
                <w:szCs w:val="18"/>
              </w:rPr>
            </w:pPr>
            <w:r w:rsidRPr="00576787">
              <w:rPr>
                <w:rFonts w:ascii="Calibri" w:hAnsi="Calibri" w:cs="Calibri"/>
                <w:b w:val="0"/>
                <w:sz w:val="18"/>
                <w:szCs w:val="18"/>
              </w:rPr>
              <w:t>Кроме того, функционирует Муниципальное казенное учреждение «Управление народного образования» Дальнереченского муниципального района, которое является главным распорядителем средств районного бюджета.</w:t>
            </w:r>
          </w:p>
          <w:p w14:paraId="27BF847C" w14:textId="77777777" w:rsidR="00F9234A" w:rsidRPr="00576787" w:rsidRDefault="00F9234A" w:rsidP="00576787">
            <w:pPr>
              <w:ind w:firstLine="567"/>
              <w:jc w:val="both"/>
              <w:rPr>
                <w:rFonts w:ascii="Calibri" w:hAnsi="Calibri" w:cs="Calibri"/>
                <w:sz w:val="18"/>
                <w:szCs w:val="18"/>
                <w:lang w:val="ru-RU"/>
              </w:rPr>
            </w:pPr>
          </w:p>
          <w:p w14:paraId="794A5F83" w14:textId="77777777" w:rsidR="00F9234A" w:rsidRPr="00576787" w:rsidRDefault="00F9234A" w:rsidP="00576787">
            <w:pPr>
              <w:ind w:firstLine="709"/>
              <w:jc w:val="both"/>
              <w:rPr>
                <w:rFonts w:ascii="Calibri" w:hAnsi="Calibri" w:cs="Calibri"/>
                <w:sz w:val="18"/>
                <w:szCs w:val="18"/>
                <w:lang w:val="ru-RU"/>
              </w:rPr>
            </w:pPr>
            <w:r w:rsidRPr="00576787">
              <w:rPr>
                <w:rFonts w:ascii="Calibri" w:hAnsi="Calibri" w:cs="Calibri"/>
                <w:sz w:val="18"/>
                <w:szCs w:val="18"/>
                <w:u w:val="single"/>
                <w:lang w:val="ru-RU"/>
              </w:rPr>
              <w:t>Общее образование</w:t>
            </w:r>
          </w:p>
          <w:p w14:paraId="55B1BC5D" w14:textId="353F15F5" w:rsidR="00703D05" w:rsidRPr="00576787" w:rsidRDefault="00F9234A"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На конец 2025 года в школах района обучалось </w:t>
            </w:r>
            <w:r w:rsidRPr="00576787">
              <w:rPr>
                <w:rFonts w:ascii="Calibri" w:hAnsi="Calibri" w:cs="Calibri"/>
                <w:bCs/>
                <w:sz w:val="18"/>
                <w:szCs w:val="18"/>
                <w:lang w:val="ru-RU"/>
              </w:rPr>
              <w:t>815</w:t>
            </w:r>
            <w:r w:rsidRPr="00576787">
              <w:rPr>
                <w:rFonts w:ascii="Calibri" w:hAnsi="Calibri" w:cs="Calibri"/>
                <w:sz w:val="18"/>
                <w:szCs w:val="18"/>
                <w:lang w:val="ru-RU"/>
              </w:rPr>
              <w:t xml:space="preserve"> учащихся, что на 54 человека меньше по сравнению с окончанием 2024/2025 учебного года (869 учащихся). </w:t>
            </w:r>
            <w:proofErr w:type="spellStart"/>
            <w:r w:rsidRPr="00576787">
              <w:rPr>
                <w:rFonts w:ascii="Calibri" w:hAnsi="Calibri" w:cs="Calibri"/>
                <w:sz w:val="18"/>
                <w:szCs w:val="18"/>
              </w:rPr>
              <w:t>Таким</w:t>
            </w:r>
            <w:proofErr w:type="spellEnd"/>
            <w:r w:rsidRPr="00576787">
              <w:rPr>
                <w:rFonts w:ascii="Calibri" w:hAnsi="Calibri" w:cs="Calibri"/>
                <w:sz w:val="18"/>
                <w:szCs w:val="18"/>
              </w:rPr>
              <w:t xml:space="preserve"> </w:t>
            </w:r>
            <w:proofErr w:type="spellStart"/>
            <w:r w:rsidRPr="00576787">
              <w:rPr>
                <w:rFonts w:ascii="Calibri" w:hAnsi="Calibri" w:cs="Calibri"/>
                <w:sz w:val="18"/>
                <w:szCs w:val="18"/>
              </w:rPr>
              <w:t>образом</w:t>
            </w:r>
            <w:proofErr w:type="spellEnd"/>
            <w:r w:rsidRPr="00576787">
              <w:rPr>
                <w:rFonts w:ascii="Calibri" w:hAnsi="Calibri" w:cs="Calibri"/>
                <w:sz w:val="18"/>
                <w:szCs w:val="18"/>
              </w:rPr>
              <w:t>,</w:t>
            </w:r>
          </w:p>
        </w:tc>
        <w:tc>
          <w:tcPr>
            <w:tcW w:w="283" w:type="dxa"/>
            <w:shd w:val="clear" w:color="auto" w:fill="auto"/>
          </w:tcPr>
          <w:p w14:paraId="1E942E81" w14:textId="77777777" w:rsidR="00703D05" w:rsidRPr="00576787" w:rsidRDefault="00703D05" w:rsidP="00576787">
            <w:pPr>
              <w:rPr>
                <w:rFonts w:ascii="Calibri" w:hAnsi="Calibri" w:cs="Calibri"/>
                <w:sz w:val="18"/>
                <w:szCs w:val="18"/>
                <w:lang w:val="ru-RU"/>
              </w:rPr>
            </w:pPr>
          </w:p>
        </w:tc>
        <w:tc>
          <w:tcPr>
            <w:tcW w:w="3771" w:type="dxa"/>
            <w:shd w:val="clear" w:color="auto" w:fill="auto"/>
          </w:tcPr>
          <w:p w14:paraId="13369370" w14:textId="77777777" w:rsidR="00F9234A" w:rsidRPr="00576787" w:rsidRDefault="00F9234A" w:rsidP="00576787">
            <w:pPr>
              <w:pStyle w:val="a0"/>
              <w:shd w:val="clear" w:color="auto" w:fill="FFFFFF"/>
              <w:jc w:val="both"/>
              <w:rPr>
                <w:rFonts w:ascii="Calibri" w:hAnsi="Calibri" w:cs="Calibri"/>
                <w:b w:val="0"/>
                <w:sz w:val="18"/>
                <w:szCs w:val="18"/>
              </w:rPr>
            </w:pPr>
            <w:r w:rsidRPr="00576787">
              <w:rPr>
                <w:rFonts w:ascii="Calibri" w:hAnsi="Calibri" w:cs="Calibri"/>
                <w:b w:val="0"/>
                <w:sz w:val="18"/>
                <w:szCs w:val="18"/>
              </w:rPr>
              <w:t>наблюдается тенденция к снижению численности учащихся.</w:t>
            </w:r>
          </w:p>
          <w:p w14:paraId="2FC2FD8A" w14:textId="77777777" w:rsidR="00F9234A" w:rsidRPr="00576787" w:rsidRDefault="00F9234A" w:rsidP="00576787">
            <w:pPr>
              <w:pStyle w:val="a0"/>
              <w:shd w:val="clear" w:color="auto" w:fill="FFFFFF"/>
              <w:ind w:firstLine="709"/>
              <w:jc w:val="both"/>
              <w:rPr>
                <w:rFonts w:ascii="Calibri" w:hAnsi="Calibri" w:cs="Calibri"/>
                <w:b w:val="0"/>
                <w:sz w:val="18"/>
                <w:szCs w:val="18"/>
              </w:rPr>
            </w:pPr>
            <w:r w:rsidRPr="00576787">
              <w:rPr>
                <w:rFonts w:ascii="Calibri" w:hAnsi="Calibri" w:cs="Calibri"/>
                <w:b w:val="0"/>
                <w:sz w:val="18"/>
                <w:szCs w:val="18"/>
              </w:rPr>
              <w:t xml:space="preserve">Для обеспечения государственных гарантий доступности и равных возможностей получения качественного образования организован подвоз учащихся в 6 школах района: с. Ариадное, с. </w:t>
            </w:r>
            <w:proofErr w:type="spellStart"/>
            <w:r w:rsidRPr="00576787">
              <w:rPr>
                <w:rFonts w:ascii="Calibri" w:hAnsi="Calibri" w:cs="Calibri"/>
                <w:b w:val="0"/>
                <w:sz w:val="18"/>
                <w:szCs w:val="18"/>
              </w:rPr>
              <w:t>Малиново</w:t>
            </w:r>
            <w:proofErr w:type="spellEnd"/>
            <w:r w:rsidRPr="00576787">
              <w:rPr>
                <w:rFonts w:ascii="Calibri" w:hAnsi="Calibri" w:cs="Calibri"/>
                <w:b w:val="0"/>
                <w:sz w:val="18"/>
                <w:szCs w:val="18"/>
              </w:rPr>
              <w:t xml:space="preserve">, с. Орехово, с. Ракитное, с. </w:t>
            </w:r>
            <w:proofErr w:type="spellStart"/>
            <w:r w:rsidRPr="00576787">
              <w:rPr>
                <w:rFonts w:ascii="Calibri" w:hAnsi="Calibri" w:cs="Calibri"/>
                <w:b w:val="0"/>
                <w:sz w:val="18"/>
                <w:szCs w:val="18"/>
              </w:rPr>
              <w:t>Веденка</w:t>
            </w:r>
            <w:proofErr w:type="spellEnd"/>
            <w:r w:rsidRPr="00576787">
              <w:rPr>
                <w:rFonts w:ascii="Calibri" w:hAnsi="Calibri" w:cs="Calibri"/>
                <w:b w:val="0"/>
                <w:sz w:val="18"/>
                <w:szCs w:val="18"/>
              </w:rPr>
              <w:t xml:space="preserve">, с. Рождественка. Общее количество организованных маршрутов составляет </w:t>
            </w:r>
            <w:r w:rsidRPr="00576787">
              <w:rPr>
                <w:rFonts w:ascii="Calibri" w:hAnsi="Calibri" w:cs="Calibri"/>
                <w:bCs/>
                <w:sz w:val="18"/>
                <w:szCs w:val="18"/>
              </w:rPr>
              <w:t>10</w:t>
            </w:r>
            <w:r w:rsidRPr="00576787">
              <w:rPr>
                <w:rFonts w:ascii="Calibri" w:hAnsi="Calibri" w:cs="Calibri"/>
                <w:b w:val="0"/>
                <w:sz w:val="18"/>
                <w:szCs w:val="18"/>
              </w:rPr>
              <w:t xml:space="preserve">, а количество детей, пользующихся услугами подвоза — </w:t>
            </w:r>
            <w:r w:rsidRPr="00576787">
              <w:rPr>
                <w:rFonts w:ascii="Calibri" w:hAnsi="Calibri" w:cs="Calibri"/>
                <w:bCs/>
                <w:sz w:val="18"/>
                <w:szCs w:val="18"/>
              </w:rPr>
              <w:t>164</w:t>
            </w:r>
            <w:r w:rsidRPr="00576787">
              <w:rPr>
                <w:rFonts w:ascii="Calibri" w:hAnsi="Calibri" w:cs="Calibri"/>
                <w:b w:val="0"/>
                <w:sz w:val="18"/>
                <w:szCs w:val="18"/>
              </w:rPr>
              <w:t>., из них 13 учащихся пользуются оплачиваемым подвозом на общественном транспорте.</w:t>
            </w:r>
          </w:p>
          <w:p w14:paraId="66856668" w14:textId="77777777" w:rsidR="00F9234A" w:rsidRPr="00576787" w:rsidRDefault="00F9234A" w:rsidP="00576787">
            <w:pPr>
              <w:pStyle w:val="a0"/>
              <w:shd w:val="clear" w:color="auto" w:fill="FFFFFF"/>
              <w:ind w:firstLine="709"/>
              <w:jc w:val="both"/>
              <w:rPr>
                <w:rFonts w:ascii="Calibri" w:hAnsi="Calibri" w:cs="Calibri"/>
                <w:b w:val="0"/>
                <w:sz w:val="18"/>
                <w:szCs w:val="18"/>
              </w:rPr>
            </w:pPr>
            <w:r w:rsidRPr="00576787">
              <w:rPr>
                <w:rFonts w:ascii="Calibri" w:hAnsi="Calibri" w:cs="Calibri"/>
                <w:b w:val="0"/>
                <w:sz w:val="18"/>
                <w:szCs w:val="18"/>
              </w:rPr>
              <w:t>Администрация постоянно контролирует исполнение требований Федерального закона от 24 июня 1999 года № 120-ФЗ «Об основах системы профилактики безнадзорности и правонарушений несовершеннолетних». Сформирован сводный социальный паспорт муниципальных общеобразовательных организаций Дальнереченского муниципального района.</w:t>
            </w:r>
          </w:p>
          <w:p w14:paraId="26B6845E" w14:textId="77777777" w:rsidR="00F9234A" w:rsidRPr="00576787" w:rsidRDefault="00F9234A" w:rsidP="00576787">
            <w:pPr>
              <w:ind w:firstLine="709"/>
              <w:jc w:val="both"/>
              <w:rPr>
                <w:rFonts w:ascii="Calibri" w:hAnsi="Calibri" w:cs="Calibri"/>
                <w:sz w:val="18"/>
                <w:szCs w:val="18"/>
                <w:u w:val="single"/>
                <w:lang w:val="ru-RU"/>
              </w:rPr>
            </w:pPr>
          </w:p>
          <w:p w14:paraId="4300C2CB" w14:textId="77777777" w:rsidR="00F9234A" w:rsidRPr="00576787" w:rsidRDefault="00F9234A" w:rsidP="00576787">
            <w:pPr>
              <w:ind w:firstLine="709"/>
              <w:jc w:val="both"/>
              <w:rPr>
                <w:rFonts w:ascii="Calibri" w:hAnsi="Calibri" w:cs="Calibri"/>
                <w:sz w:val="18"/>
                <w:szCs w:val="18"/>
                <w:lang w:val="ru-RU"/>
              </w:rPr>
            </w:pPr>
            <w:r w:rsidRPr="00576787">
              <w:rPr>
                <w:rFonts w:ascii="Calibri" w:hAnsi="Calibri" w:cs="Calibri"/>
                <w:sz w:val="18"/>
                <w:szCs w:val="18"/>
                <w:u w:val="single"/>
                <w:lang w:val="ru-RU"/>
              </w:rPr>
              <w:t>Дошкольное образование</w:t>
            </w:r>
          </w:p>
          <w:p w14:paraId="0F3DCBE0" w14:textId="77777777" w:rsidR="00F9234A" w:rsidRPr="00576787" w:rsidRDefault="00F9234A" w:rsidP="00576787">
            <w:pPr>
              <w:pStyle w:val="a0"/>
              <w:shd w:val="clear" w:color="auto" w:fill="FFFFFF"/>
              <w:ind w:firstLine="709"/>
              <w:jc w:val="both"/>
              <w:rPr>
                <w:rFonts w:ascii="Calibri" w:hAnsi="Calibri" w:cs="Calibri"/>
                <w:b w:val="0"/>
                <w:sz w:val="18"/>
                <w:szCs w:val="18"/>
              </w:rPr>
            </w:pPr>
            <w:r w:rsidRPr="00576787">
              <w:rPr>
                <w:rFonts w:ascii="Calibri" w:hAnsi="Calibri" w:cs="Calibri"/>
                <w:b w:val="0"/>
                <w:sz w:val="18"/>
                <w:szCs w:val="18"/>
              </w:rPr>
              <w:t>В соответствии с Указом Президента РФ от 7 мая 2012 года № 599 «О мерах по реализации государственной политики в области образования и науки» и поручением Губернатора Приморского края, был утвержден комплекс мер по ликвидации очередности в дошкольные образовательные учреждения для детей в возрасте от 1,5 до 7 лет. В результате планомерной работы очередность в дошкольные образовательные учреждения для детей от 1,5 до 3 лет и от 3 до 7 лет была полностью ликвидирована.</w:t>
            </w:r>
          </w:p>
          <w:p w14:paraId="50C319F4" w14:textId="77777777" w:rsidR="00F9234A" w:rsidRPr="00576787" w:rsidRDefault="00F9234A" w:rsidP="00576787">
            <w:pPr>
              <w:pStyle w:val="a0"/>
              <w:shd w:val="clear" w:color="auto" w:fill="FFFFFF"/>
              <w:ind w:firstLine="709"/>
              <w:jc w:val="both"/>
              <w:rPr>
                <w:rFonts w:ascii="Calibri" w:hAnsi="Calibri" w:cs="Calibri"/>
                <w:b w:val="0"/>
                <w:sz w:val="18"/>
                <w:szCs w:val="18"/>
              </w:rPr>
            </w:pPr>
            <w:r w:rsidRPr="00576787">
              <w:rPr>
                <w:rFonts w:ascii="Calibri" w:hAnsi="Calibri" w:cs="Calibri"/>
                <w:b w:val="0"/>
                <w:sz w:val="18"/>
                <w:szCs w:val="18"/>
              </w:rPr>
              <w:t>Во всех дошкольных образовательных учреждениях внедрен Федеральный государственный образовательный стандарт дошкольного образования (ФГОС ДО). Дошкольные образовательные учреждения района утвердили основные общеобразовательные программы дошкольного образования и привели локальные акты в соответствие с требованиями данного стандарта.</w:t>
            </w:r>
          </w:p>
          <w:p w14:paraId="67C78DB7" w14:textId="77777777" w:rsidR="00F9234A" w:rsidRPr="00576787" w:rsidRDefault="00F9234A" w:rsidP="00576787">
            <w:pPr>
              <w:ind w:firstLine="709"/>
              <w:jc w:val="both"/>
              <w:rPr>
                <w:rFonts w:ascii="Calibri" w:hAnsi="Calibri" w:cs="Calibri"/>
                <w:sz w:val="18"/>
                <w:szCs w:val="18"/>
                <w:u w:val="single"/>
                <w:shd w:val="clear" w:color="auto" w:fill="F9BFBF"/>
                <w:lang w:val="ru-RU"/>
              </w:rPr>
            </w:pPr>
          </w:p>
          <w:p w14:paraId="6D948AC8" w14:textId="77777777" w:rsidR="00F9234A" w:rsidRPr="00576787" w:rsidRDefault="00F9234A" w:rsidP="00576787">
            <w:pPr>
              <w:ind w:firstLine="709"/>
              <w:jc w:val="both"/>
              <w:rPr>
                <w:rFonts w:ascii="Calibri" w:hAnsi="Calibri" w:cs="Calibri"/>
                <w:sz w:val="18"/>
                <w:szCs w:val="18"/>
                <w:lang w:val="ru-RU"/>
              </w:rPr>
            </w:pPr>
            <w:r w:rsidRPr="00576787">
              <w:rPr>
                <w:rFonts w:ascii="Calibri" w:hAnsi="Calibri" w:cs="Calibri"/>
                <w:sz w:val="18"/>
                <w:szCs w:val="18"/>
                <w:u w:val="single"/>
                <w:lang w:val="ru-RU"/>
              </w:rPr>
              <w:t>Дополнительное образование</w:t>
            </w:r>
          </w:p>
          <w:p w14:paraId="35C8C1DD" w14:textId="769D0AAC" w:rsidR="00703D05" w:rsidRPr="00576787" w:rsidRDefault="00F9234A" w:rsidP="00576787">
            <w:pPr>
              <w:ind w:firstLine="709"/>
              <w:jc w:val="both"/>
              <w:rPr>
                <w:rFonts w:ascii="Calibri" w:hAnsi="Calibri" w:cs="Calibri"/>
                <w:sz w:val="18"/>
                <w:szCs w:val="18"/>
                <w:lang w:val="ru-RU"/>
              </w:rPr>
            </w:pPr>
            <w:r w:rsidRPr="00576787">
              <w:rPr>
                <w:rFonts w:ascii="Calibri" w:hAnsi="Calibri" w:cs="Calibri"/>
                <w:sz w:val="18"/>
                <w:szCs w:val="18"/>
                <w:lang w:val="ru-RU"/>
              </w:rPr>
              <w:t>В целях реализации мероприятий</w:t>
            </w:r>
          </w:p>
        </w:tc>
        <w:tc>
          <w:tcPr>
            <w:tcW w:w="283" w:type="dxa"/>
            <w:shd w:val="clear" w:color="auto" w:fill="auto"/>
          </w:tcPr>
          <w:p w14:paraId="71C1FB32" w14:textId="77777777" w:rsidR="00703D05" w:rsidRPr="00576787" w:rsidRDefault="00703D05" w:rsidP="00576787">
            <w:pPr>
              <w:rPr>
                <w:rFonts w:ascii="Calibri" w:hAnsi="Calibri" w:cs="Calibri"/>
                <w:sz w:val="18"/>
                <w:szCs w:val="18"/>
                <w:lang w:val="ru-RU"/>
              </w:rPr>
            </w:pPr>
          </w:p>
        </w:tc>
        <w:tc>
          <w:tcPr>
            <w:tcW w:w="3771" w:type="dxa"/>
            <w:shd w:val="clear" w:color="auto" w:fill="auto"/>
          </w:tcPr>
          <w:p w14:paraId="28E981B4" w14:textId="77777777" w:rsidR="00F9234A" w:rsidRPr="00576787" w:rsidRDefault="00F9234A" w:rsidP="00576787">
            <w:pPr>
              <w:jc w:val="both"/>
              <w:rPr>
                <w:rFonts w:ascii="Calibri" w:hAnsi="Calibri" w:cs="Calibri"/>
                <w:sz w:val="18"/>
                <w:szCs w:val="18"/>
                <w:lang w:val="ru-RU"/>
              </w:rPr>
            </w:pPr>
            <w:r w:rsidRPr="00576787">
              <w:rPr>
                <w:rFonts w:ascii="Calibri" w:hAnsi="Calibri" w:cs="Calibri"/>
                <w:sz w:val="18"/>
                <w:szCs w:val="18"/>
                <w:lang w:val="ru-RU"/>
              </w:rPr>
              <w:t xml:space="preserve">регионального проекта, обеспечивающего достижение целей федерального проекта «Успех каждого ребенка» национального проекта «Образование» и на основании постановления администрации Дальнереченского муниципального района от 16.04.2021 г. № 167-па был создан и продолжает работать муниципальный опорный центр (МОЦ) дополнительного образования детей на базе МБУ ДО «ДДТ с. Ракитное». </w:t>
            </w:r>
          </w:p>
          <w:p w14:paraId="2121AA9D" w14:textId="77777777" w:rsidR="00F9234A" w:rsidRPr="00576787" w:rsidRDefault="00F9234A" w:rsidP="00576787">
            <w:pPr>
              <w:pStyle w:val="a0"/>
              <w:shd w:val="clear" w:color="auto" w:fill="FFFFFF"/>
              <w:ind w:firstLine="709"/>
              <w:jc w:val="both"/>
              <w:rPr>
                <w:rFonts w:ascii="Calibri" w:hAnsi="Calibri" w:cs="Calibri"/>
                <w:b w:val="0"/>
                <w:sz w:val="18"/>
                <w:szCs w:val="18"/>
              </w:rPr>
            </w:pPr>
            <w:r w:rsidRPr="00576787">
              <w:rPr>
                <w:rFonts w:ascii="Calibri" w:hAnsi="Calibri" w:cs="Calibri"/>
                <w:b w:val="0"/>
                <w:sz w:val="18"/>
                <w:szCs w:val="18"/>
              </w:rPr>
              <w:t>МОЦ является центральным элементом системы дополнительного образования детей в Дальнереченском муниципальном районе и ресурсным центром, обеспечивающим согласованное развитие дополнительных общеобразовательных программ различной направленности (технической, естественнонаучной, художественной, социально-гуманитарной, туристско-краеведческой, физкультурно-спортивной). Центр осуществляет организационное, методическое и аналитическое сопровождение, а также мониторинг развития системы дополнительного образования в районе.</w:t>
            </w:r>
          </w:p>
          <w:p w14:paraId="239B02CF" w14:textId="77777777" w:rsidR="00F9234A" w:rsidRPr="00576787" w:rsidRDefault="00F9234A" w:rsidP="00576787">
            <w:pPr>
              <w:pStyle w:val="a0"/>
              <w:shd w:val="clear" w:color="auto" w:fill="FFFFFF"/>
              <w:ind w:firstLine="709"/>
              <w:jc w:val="both"/>
              <w:rPr>
                <w:rFonts w:ascii="Calibri" w:hAnsi="Calibri" w:cs="Calibri"/>
                <w:b w:val="0"/>
                <w:sz w:val="18"/>
                <w:szCs w:val="18"/>
              </w:rPr>
            </w:pPr>
            <w:r w:rsidRPr="00576787">
              <w:rPr>
                <w:rFonts w:ascii="Calibri" w:hAnsi="Calibri" w:cs="Calibri"/>
                <w:b w:val="0"/>
                <w:sz w:val="18"/>
                <w:szCs w:val="18"/>
              </w:rPr>
              <w:t xml:space="preserve">На конец 2025 года выдано и активировано 1 550 сертификатов дополнительного образования для получения образования по программам, включенным в реестр сертифицированных и иных образовательных программ. На портале </w:t>
            </w:r>
            <w:proofErr w:type="gramStart"/>
            <w:r w:rsidRPr="00576787">
              <w:rPr>
                <w:rFonts w:ascii="Calibri" w:hAnsi="Calibri" w:cs="Calibri"/>
                <w:b w:val="0"/>
                <w:sz w:val="18"/>
                <w:szCs w:val="18"/>
              </w:rPr>
              <w:t>25.pfdo.ru</w:t>
            </w:r>
            <w:proofErr w:type="gramEnd"/>
            <w:r w:rsidRPr="00576787">
              <w:rPr>
                <w:rFonts w:ascii="Calibri" w:hAnsi="Calibri" w:cs="Calibri"/>
                <w:b w:val="0"/>
                <w:sz w:val="18"/>
                <w:szCs w:val="18"/>
              </w:rPr>
              <w:t xml:space="preserve"> размещен навигатор, содержащий 117 программ дополнительного образования (кружки и секции).</w:t>
            </w:r>
          </w:p>
          <w:p w14:paraId="0CC77467" w14:textId="77777777" w:rsidR="00F9234A" w:rsidRPr="00576787" w:rsidRDefault="00F9234A" w:rsidP="00576787">
            <w:pPr>
              <w:pStyle w:val="a0"/>
              <w:shd w:val="clear" w:color="auto" w:fill="FFFFFF"/>
              <w:ind w:firstLine="709"/>
              <w:jc w:val="both"/>
              <w:rPr>
                <w:rFonts w:ascii="Calibri" w:hAnsi="Calibri" w:cs="Calibri"/>
                <w:b w:val="0"/>
                <w:sz w:val="18"/>
                <w:szCs w:val="18"/>
              </w:rPr>
            </w:pPr>
            <w:r w:rsidRPr="00576787">
              <w:rPr>
                <w:rFonts w:ascii="Calibri" w:hAnsi="Calibri" w:cs="Calibri"/>
                <w:b w:val="0"/>
                <w:sz w:val="18"/>
                <w:szCs w:val="18"/>
              </w:rPr>
              <w:t>В целях военно-патриотического, гражданского и нравственного воспитания детей и подростков, а также совершенствования их личности, созданы 9 юнармейских отрядов Всероссийского детско-юношеского военно-патриотического общественного движения «</w:t>
            </w:r>
            <w:proofErr w:type="spellStart"/>
            <w:r w:rsidRPr="00576787">
              <w:rPr>
                <w:rFonts w:ascii="Calibri" w:hAnsi="Calibri" w:cs="Calibri"/>
                <w:b w:val="0"/>
                <w:sz w:val="18"/>
                <w:szCs w:val="18"/>
              </w:rPr>
              <w:t>Юнармия</w:t>
            </w:r>
            <w:proofErr w:type="spellEnd"/>
            <w:r w:rsidRPr="00576787">
              <w:rPr>
                <w:rFonts w:ascii="Calibri" w:hAnsi="Calibri" w:cs="Calibri"/>
                <w:b w:val="0"/>
                <w:sz w:val="18"/>
                <w:szCs w:val="18"/>
              </w:rPr>
              <w:t xml:space="preserve">», в которых участвуют обучающиеся 4-11 классов. Общее число участников движения составляет </w:t>
            </w:r>
            <w:r w:rsidRPr="00576787">
              <w:rPr>
                <w:rFonts w:ascii="Calibri" w:hAnsi="Calibri" w:cs="Calibri"/>
                <w:bCs/>
                <w:sz w:val="18"/>
                <w:szCs w:val="18"/>
              </w:rPr>
              <w:t>241</w:t>
            </w:r>
            <w:r w:rsidRPr="00576787">
              <w:rPr>
                <w:rFonts w:ascii="Calibri" w:hAnsi="Calibri" w:cs="Calibri"/>
                <w:b w:val="0"/>
                <w:sz w:val="18"/>
                <w:szCs w:val="18"/>
              </w:rPr>
              <w:t xml:space="preserve"> человек.</w:t>
            </w:r>
          </w:p>
          <w:p w14:paraId="39CEAB0B" w14:textId="4ADFE27F" w:rsidR="00703D05" w:rsidRPr="00576787" w:rsidRDefault="00F9234A"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Согласно мониторингу социально-экономического развития Приморского края, доля детей в возрасте от 5 до 18 лет, охваченных дополнительным образованием, составляет 98,9% (1 247 человек) от общего числа детей, проживающих в Дальнереченском </w:t>
            </w:r>
          </w:p>
        </w:tc>
        <w:tc>
          <w:tcPr>
            <w:tcW w:w="282" w:type="dxa"/>
            <w:gridSpan w:val="2"/>
            <w:shd w:val="clear" w:color="auto" w:fill="auto"/>
          </w:tcPr>
          <w:p w14:paraId="4884A4D4" w14:textId="77777777" w:rsidR="00703D05" w:rsidRPr="00576787" w:rsidRDefault="00703D05" w:rsidP="00576787">
            <w:pPr>
              <w:rPr>
                <w:rFonts w:ascii="Calibri" w:hAnsi="Calibri" w:cs="Calibri"/>
                <w:sz w:val="18"/>
                <w:szCs w:val="18"/>
                <w:lang w:val="ru-RU"/>
              </w:rPr>
            </w:pPr>
          </w:p>
        </w:tc>
        <w:tc>
          <w:tcPr>
            <w:tcW w:w="3771" w:type="dxa"/>
            <w:gridSpan w:val="2"/>
            <w:shd w:val="clear" w:color="auto" w:fill="auto"/>
          </w:tcPr>
          <w:p w14:paraId="404C8AD9" w14:textId="657E7895" w:rsidR="00F9234A" w:rsidRPr="00576787" w:rsidRDefault="00F9234A" w:rsidP="00576787">
            <w:pPr>
              <w:pStyle w:val="a0"/>
              <w:shd w:val="clear" w:color="auto" w:fill="FFFFFF"/>
              <w:jc w:val="both"/>
              <w:rPr>
                <w:rFonts w:ascii="Calibri" w:hAnsi="Calibri" w:cs="Calibri"/>
                <w:b w:val="0"/>
                <w:sz w:val="18"/>
                <w:szCs w:val="18"/>
              </w:rPr>
            </w:pPr>
            <w:r w:rsidRPr="00576787">
              <w:rPr>
                <w:rFonts w:ascii="Calibri" w:hAnsi="Calibri" w:cs="Calibri"/>
                <w:b w:val="0"/>
                <w:sz w:val="18"/>
                <w:szCs w:val="18"/>
              </w:rPr>
              <w:t>муниципальном районе.</w:t>
            </w:r>
          </w:p>
          <w:p w14:paraId="53778ED5" w14:textId="77777777" w:rsidR="00F9234A" w:rsidRPr="00576787" w:rsidRDefault="00F9234A" w:rsidP="00576787">
            <w:pPr>
              <w:pStyle w:val="a0"/>
              <w:shd w:val="clear" w:color="auto" w:fill="FFFFFF"/>
              <w:ind w:firstLine="709"/>
              <w:jc w:val="both"/>
              <w:rPr>
                <w:rFonts w:ascii="Calibri" w:hAnsi="Calibri" w:cs="Calibri"/>
                <w:b w:val="0"/>
                <w:sz w:val="18"/>
                <w:szCs w:val="18"/>
              </w:rPr>
            </w:pPr>
            <w:r w:rsidRPr="00576787">
              <w:rPr>
                <w:rFonts w:ascii="Calibri" w:hAnsi="Calibri" w:cs="Calibri"/>
                <w:b w:val="0"/>
                <w:sz w:val="18"/>
                <w:szCs w:val="18"/>
              </w:rPr>
              <w:t xml:space="preserve">Для создания эффективной системы физического воспитания и укрепления здоровья населения на базе МБУ ДО «ДЮСШ с. </w:t>
            </w:r>
            <w:proofErr w:type="spellStart"/>
            <w:r w:rsidRPr="00576787">
              <w:rPr>
                <w:rFonts w:ascii="Calibri" w:hAnsi="Calibri" w:cs="Calibri"/>
                <w:b w:val="0"/>
                <w:sz w:val="18"/>
                <w:szCs w:val="18"/>
              </w:rPr>
              <w:t>Веденка</w:t>
            </w:r>
            <w:proofErr w:type="spellEnd"/>
            <w:r w:rsidRPr="00576787">
              <w:rPr>
                <w:rFonts w:ascii="Calibri" w:hAnsi="Calibri" w:cs="Calibri"/>
                <w:b w:val="0"/>
                <w:sz w:val="18"/>
                <w:szCs w:val="18"/>
              </w:rPr>
              <w:t>» функционирует Центр тестирования ГТО.</w:t>
            </w:r>
          </w:p>
          <w:p w14:paraId="2CAF5FB7" w14:textId="77777777" w:rsidR="00F9234A" w:rsidRPr="00576787" w:rsidRDefault="00F9234A" w:rsidP="00576787">
            <w:pPr>
              <w:pStyle w:val="a0"/>
              <w:shd w:val="clear" w:color="auto" w:fill="FFFFFF"/>
              <w:ind w:firstLine="709"/>
              <w:jc w:val="both"/>
              <w:rPr>
                <w:rFonts w:ascii="Calibri" w:hAnsi="Calibri" w:cs="Calibri"/>
                <w:b w:val="0"/>
                <w:sz w:val="18"/>
                <w:szCs w:val="18"/>
              </w:rPr>
            </w:pPr>
            <w:r w:rsidRPr="00576787">
              <w:rPr>
                <w:rFonts w:ascii="Calibri" w:hAnsi="Calibri" w:cs="Calibri"/>
                <w:b w:val="0"/>
                <w:sz w:val="18"/>
                <w:szCs w:val="18"/>
              </w:rPr>
              <w:t xml:space="preserve">По данным Рейтинга ГТО среди муниципальных образований Приморского края, показатель «Доля населения, принявшего участие в выполнении норм ГТО от общей численности населения в возрасте от 6 лет и старше» в районе составил </w:t>
            </w:r>
            <w:r w:rsidRPr="00576787">
              <w:rPr>
                <w:rFonts w:ascii="Calibri" w:hAnsi="Calibri" w:cs="Calibri"/>
                <w:bCs/>
                <w:sz w:val="18"/>
                <w:szCs w:val="18"/>
              </w:rPr>
              <w:t>7,73%.</w:t>
            </w:r>
            <w:r w:rsidRPr="00576787">
              <w:rPr>
                <w:rFonts w:ascii="Calibri" w:hAnsi="Calibri" w:cs="Calibri"/>
                <w:b w:val="0"/>
                <w:sz w:val="18"/>
                <w:szCs w:val="18"/>
              </w:rPr>
              <w:t xml:space="preserve"> Показатель «Доля населения, выполнившего нормативы ГТО от общей численности населения, принявшего участие в выполнении нормативов ГТО» составил </w:t>
            </w:r>
            <w:r w:rsidRPr="00576787">
              <w:rPr>
                <w:rFonts w:ascii="Calibri" w:hAnsi="Calibri" w:cs="Calibri"/>
                <w:bCs/>
                <w:sz w:val="18"/>
                <w:szCs w:val="18"/>
              </w:rPr>
              <w:t>99,5%.</w:t>
            </w:r>
          </w:p>
          <w:p w14:paraId="5EF7BD41" w14:textId="77777777" w:rsidR="00F9234A" w:rsidRPr="00576787" w:rsidRDefault="00F9234A" w:rsidP="00576787">
            <w:pPr>
              <w:pStyle w:val="a0"/>
              <w:shd w:val="clear" w:color="auto" w:fill="FFFFFF"/>
              <w:ind w:firstLine="709"/>
              <w:jc w:val="both"/>
              <w:rPr>
                <w:rFonts w:ascii="Calibri" w:hAnsi="Calibri" w:cs="Calibri"/>
                <w:b w:val="0"/>
                <w:sz w:val="18"/>
                <w:szCs w:val="18"/>
              </w:rPr>
            </w:pPr>
            <w:r w:rsidRPr="00576787">
              <w:rPr>
                <w:rFonts w:ascii="Calibri" w:hAnsi="Calibri" w:cs="Calibri"/>
                <w:b w:val="0"/>
                <w:sz w:val="18"/>
                <w:szCs w:val="18"/>
              </w:rPr>
              <w:t xml:space="preserve">Дальнереченский муниципальный район стабильно занимает </w:t>
            </w:r>
            <w:r w:rsidRPr="00576787">
              <w:rPr>
                <w:rFonts w:ascii="Calibri" w:hAnsi="Calibri" w:cs="Calibri"/>
                <w:bCs/>
                <w:sz w:val="18"/>
                <w:szCs w:val="18"/>
              </w:rPr>
              <w:t>1</w:t>
            </w:r>
            <w:r w:rsidRPr="00576787">
              <w:rPr>
                <w:rFonts w:ascii="Calibri" w:hAnsi="Calibri" w:cs="Calibri"/>
                <w:b w:val="0"/>
                <w:sz w:val="18"/>
                <w:szCs w:val="18"/>
              </w:rPr>
              <w:t xml:space="preserve"> место в Рейтинге ГТО среди муниципальных образований Приморского края по количеству людей, приступивших к выполнению нормативов ГТО от общей численности населения в муниципалитете, начиная с 2019 года.</w:t>
            </w:r>
          </w:p>
          <w:p w14:paraId="61245548" w14:textId="77777777" w:rsidR="00F9234A" w:rsidRPr="00576787" w:rsidRDefault="00F9234A" w:rsidP="00576787">
            <w:pPr>
              <w:pStyle w:val="a0"/>
              <w:shd w:val="clear" w:color="auto" w:fill="FFFFFF"/>
              <w:ind w:firstLine="709"/>
              <w:jc w:val="both"/>
              <w:rPr>
                <w:rFonts w:ascii="Calibri" w:hAnsi="Calibri" w:cs="Calibri"/>
                <w:b w:val="0"/>
                <w:sz w:val="18"/>
                <w:szCs w:val="18"/>
              </w:rPr>
            </w:pPr>
            <w:r w:rsidRPr="00576787">
              <w:rPr>
                <w:rFonts w:ascii="Calibri" w:hAnsi="Calibri" w:cs="Calibri"/>
                <w:b w:val="0"/>
                <w:sz w:val="18"/>
                <w:szCs w:val="18"/>
              </w:rPr>
              <w:t>В Правительстве Приморского края состоялась торжественная церемония награждения по итогам спортивного сезона 2025 года. В мероприятии приняли участие спортсмены, тренеры, руководители федераций, организаторы крупнейших соревнований и представители спортивных СМИ.</w:t>
            </w:r>
          </w:p>
          <w:p w14:paraId="49E88FDC" w14:textId="77777777" w:rsidR="00F9234A" w:rsidRPr="00576787" w:rsidRDefault="00F9234A" w:rsidP="00576787">
            <w:pPr>
              <w:pStyle w:val="a0"/>
              <w:shd w:val="clear" w:color="auto" w:fill="FFFFFF"/>
              <w:ind w:firstLine="709"/>
              <w:jc w:val="both"/>
              <w:rPr>
                <w:rFonts w:ascii="Calibri" w:hAnsi="Calibri" w:cs="Calibri"/>
                <w:b w:val="0"/>
                <w:sz w:val="18"/>
                <w:szCs w:val="18"/>
              </w:rPr>
            </w:pPr>
            <w:r w:rsidRPr="00576787">
              <w:rPr>
                <w:rFonts w:ascii="Calibri" w:hAnsi="Calibri" w:cs="Calibri"/>
                <w:b w:val="0"/>
                <w:sz w:val="18"/>
                <w:szCs w:val="18"/>
              </w:rPr>
              <w:t>На церемонии награждения были вручены награды за наилучшие результаты в продвижении комплекса «Готов к труду и обороне» следующим лицам:</w:t>
            </w:r>
          </w:p>
          <w:p w14:paraId="79E3C98E" w14:textId="77777777" w:rsidR="00F9234A" w:rsidRPr="00576787" w:rsidRDefault="00F9234A" w:rsidP="00576787">
            <w:pPr>
              <w:pStyle w:val="a0"/>
              <w:numPr>
                <w:ilvl w:val="0"/>
                <w:numId w:val="6"/>
              </w:numPr>
              <w:tabs>
                <w:tab w:val="left" w:pos="0"/>
              </w:tabs>
              <w:suppressAutoHyphens/>
              <w:jc w:val="both"/>
              <w:rPr>
                <w:rFonts w:ascii="Calibri" w:hAnsi="Calibri" w:cs="Calibri"/>
                <w:b w:val="0"/>
                <w:sz w:val="18"/>
                <w:szCs w:val="18"/>
              </w:rPr>
            </w:pPr>
            <w:r w:rsidRPr="00576787">
              <w:rPr>
                <w:rFonts w:ascii="Calibri" w:hAnsi="Calibri" w:cs="Calibri"/>
                <w:b w:val="0"/>
                <w:sz w:val="18"/>
                <w:szCs w:val="18"/>
              </w:rPr>
              <w:t xml:space="preserve">Корчака Лариса, руководитель Центра тестирования ВФСК ГТО МБУ ДО «ДЮСШ с. </w:t>
            </w:r>
            <w:proofErr w:type="spellStart"/>
            <w:r w:rsidRPr="00576787">
              <w:rPr>
                <w:rFonts w:ascii="Calibri" w:hAnsi="Calibri" w:cs="Calibri"/>
                <w:b w:val="0"/>
                <w:sz w:val="18"/>
                <w:szCs w:val="18"/>
              </w:rPr>
              <w:t>Веденка</w:t>
            </w:r>
            <w:proofErr w:type="spellEnd"/>
            <w:r w:rsidRPr="00576787">
              <w:rPr>
                <w:rFonts w:ascii="Calibri" w:hAnsi="Calibri" w:cs="Calibri"/>
                <w:b w:val="0"/>
                <w:sz w:val="18"/>
                <w:szCs w:val="18"/>
              </w:rPr>
              <w:t>» Дальнереченского муниципального района;</w:t>
            </w:r>
          </w:p>
          <w:p w14:paraId="32B8363C" w14:textId="77777777" w:rsidR="00F9234A" w:rsidRPr="00576787" w:rsidRDefault="00F9234A" w:rsidP="00576787">
            <w:pPr>
              <w:pStyle w:val="a0"/>
              <w:numPr>
                <w:ilvl w:val="0"/>
                <w:numId w:val="6"/>
              </w:numPr>
              <w:tabs>
                <w:tab w:val="left" w:pos="0"/>
              </w:tabs>
              <w:suppressAutoHyphens/>
              <w:jc w:val="both"/>
              <w:rPr>
                <w:rFonts w:ascii="Calibri" w:hAnsi="Calibri" w:cs="Calibri"/>
                <w:b w:val="0"/>
                <w:sz w:val="18"/>
                <w:szCs w:val="18"/>
              </w:rPr>
            </w:pPr>
            <w:r w:rsidRPr="00576787">
              <w:rPr>
                <w:rFonts w:ascii="Calibri" w:hAnsi="Calibri" w:cs="Calibri"/>
                <w:b w:val="0"/>
                <w:sz w:val="18"/>
                <w:szCs w:val="18"/>
              </w:rPr>
              <w:t xml:space="preserve">Осипова Светлана, специалист Центра тестирования ВФСК ГТО МБУ ДО «ДЮСШ с. </w:t>
            </w:r>
            <w:proofErr w:type="spellStart"/>
            <w:r w:rsidRPr="00576787">
              <w:rPr>
                <w:rFonts w:ascii="Calibri" w:hAnsi="Calibri" w:cs="Calibri"/>
                <w:b w:val="0"/>
                <w:sz w:val="18"/>
                <w:szCs w:val="18"/>
              </w:rPr>
              <w:t>Веденка</w:t>
            </w:r>
            <w:proofErr w:type="spellEnd"/>
            <w:r w:rsidRPr="00576787">
              <w:rPr>
                <w:rFonts w:ascii="Calibri" w:hAnsi="Calibri" w:cs="Calibri"/>
                <w:b w:val="0"/>
                <w:sz w:val="18"/>
                <w:szCs w:val="18"/>
              </w:rPr>
              <w:t>» Дальнереченского муниципального района.</w:t>
            </w:r>
          </w:p>
          <w:p w14:paraId="60057A21" w14:textId="77777777" w:rsidR="00F9234A" w:rsidRPr="00576787" w:rsidRDefault="00F9234A" w:rsidP="00576787">
            <w:pPr>
              <w:ind w:firstLine="709"/>
              <w:jc w:val="both"/>
              <w:rPr>
                <w:rFonts w:ascii="Calibri" w:hAnsi="Calibri" w:cs="Calibri"/>
                <w:sz w:val="18"/>
                <w:szCs w:val="18"/>
                <w:u w:val="single"/>
                <w:lang w:val="ru-RU"/>
              </w:rPr>
            </w:pPr>
          </w:p>
          <w:p w14:paraId="4D2B3820" w14:textId="77777777" w:rsidR="00F9234A" w:rsidRPr="00576787" w:rsidRDefault="00F9234A" w:rsidP="00576787">
            <w:pPr>
              <w:ind w:firstLine="709"/>
              <w:jc w:val="both"/>
              <w:rPr>
                <w:rFonts w:ascii="Calibri" w:hAnsi="Calibri" w:cs="Calibri"/>
                <w:sz w:val="18"/>
                <w:szCs w:val="18"/>
                <w:lang w:val="ru-RU"/>
              </w:rPr>
            </w:pPr>
            <w:r w:rsidRPr="00576787">
              <w:rPr>
                <w:rFonts w:ascii="Calibri" w:hAnsi="Calibri" w:cs="Calibri"/>
                <w:sz w:val="18"/>
                <w:szCs w:val="18"/>
                <w:u w:val="single"/>
                <w:lang w:val="ru-RU"/>
              </w:rPr>
              <w:t>Организация отдыха, оздоровления и занятости детей</w:t>
            </w:r>
          </w:p>
          <w:p w14:paraId="23B43F12" w14:textId="1DCC0C8B" w:rsidR="00703D05" w:rsidRPr="00576787" w:rsidRDefault="00F9234A" w:rsidP="00576787">
            <w:pPr>
              <w:ind w:firstLine="709"/>
              <w:jc w:val="both"/>
              <w:rPr>
                <w:rFonts w:ascii="Calibri" w:hAnsi="Calibri" w:cs="Calibri"/>
                <w:b/>
                <w:bCs/>
                <w:sz w:val="18"/>
                <w:szCs w:val="18"/>
              </w:rPr>
            </w:pPr>
            <w:r w:rsidRPr="00576787">
              <w:rPr>
                <w:rFonts w:ascii="Calibri" w:hAnsi="Calibri" w:cs="Calibri"/>
                <w:sz w:val="18"/>
                <w:szCs w:val="18"/>
                <w:lang w:val="ru-RU"/>
              </w:rPr>
              <w:t xml:space="preserve">За 2025 год в детских оздоровительных лагерях с дневным пребыванием, организованных на базе общеобразовательных </w:t>
            </w:r>
          </w:p>
        </w:tc>
      </w:tr>
      <w:tr w:rsidR="00B47BE7" w:rsidRPr="00576787" w14:paraId="3DAB0DEB" w14:textId="77777777" w:rsidTr="00B47BE7">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776EB74" w14:textId="77777777" w:rsidR="00B47BE7" w:rsidRPr="00576787" w:rsidRDefault="00B47BE7"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833936A" w14:textId="0E9013FE" w:rsidR="00B47BE7" w:rsidRPr="00576787" w:rsidRDefault="00B47BE7"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50</w:t>
            </w:r>
          </w:p>
        </w:tc>
      </w:tr>
    </w:tbl>
    <w:p w14:paraId="6641C3FD" w14:textId="77777777" w:rsidR="00B47BE7" w:rsidRPr="00576787" w:rsidRDefault="00B47BE7"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B47BE7" w:rsidRPr="00576787" w14:paraId="30AFFF2B" w14:textId="77777777" w:rsidTr="00CB7B1D">
        <w:trPr>
          <w:gridBefore w:val="1"/>
          <w:wBefore w:w="55" w:type="dxa"/>
          <w:trHeight w:val="18"/>
        </w:trPr>
        <w:tc>
          <w:tcPr>
            <w:tcW w:w="3772" w:type="dxa"/>
            <w:shd w:val="clear" w:color="auto" w:fill="auto"/>
          </w:tcPr>
          <w:p w14:paraId="34F80E25" w14:textId="77777777" w:rsidR="00B47BE7" w:rsidRPr="00576787" w:rsidRDefault="00B47BE7" w:rsidP="00576787">
            <w:pPr>
              <w:jc w:val="both"/>
              <w:rPr>
                <w:rFonts w:ascii="Calibri" w:hAnsi="Calibri" w:cs="Calibri"/>
                <w:sz w:val="18"/>
                <w:szCs w:val="18"/>
                <w:lang w:val="ru-RU"/>
              </w:rPr>
            </w:pPr>
            <w:r w:rsidRPr="00576787">
              <w:rPr>
                <w:rFonts w:ascii="Calibri" w:hAnsi="Calibri" w:cs="Calibri"/>
                <w:sz w:val="18"/>
                <w:szCs w:val="18"/>
                <w:lang w:val="ru-RU"/>
              </w:rPr>
              <w:t xml:space="preserve">организаций района, отдохнули </w:t>
            </w:r>
            <w:r w:rsidRPr="00576787">
              <w:rPr>
                <w:rFonts w:ascii="Calibri" w:hAnsi="Calibri" w:cs="Calibri"/>
                <w:b/>
                <w:bCs/>
                <w:sz w:val="18"/>
                <w:szCs w:val="18"/>
                <w:lang w:val="ru-RU"/>
              </w:rPr>
              <w:t>680 человек</w:t>
            </w:r>
            <w:r w:rsidRPr="00576787">
              <w:rPr>
                <w:rFonts w:ascii="Calibri" w:hAnsi="Calibri" w:cs="Calibri"/>
                <w:sz w:val="18"/>
                <w:szCs w:val="18"/>
                <w:lang w:val="ru-RU"/>
              </w:rPr>
              <w:t>. На организацию питания детей в данных лагерях из средств краевого бюджета выделено 2</w:t>
            </w:r>
            <w:r w:rsidRPr="00576787">
              <w:rPr>
                <w:rFonts w:ascii="Calibri" w:hAnsi="Calibri" w:cs="Calibri"/>
                <w:sz w:val="18"/>
                <w:szCs w:val="18"/>
              </w:rPr>
              <w:t> </w:t>
            </w:r>
            <w:r w:rsidRPr="00576787">
              <w:rPr>
                <w:rFonts w:ascii="Calibri" w:hAnsi="Calibri" w:cs="Calibri"/>
                <w:sz w:val="18"/>
                <w:szCs w:val="18"/>
                <w:lang w:val="ru-RU"/>
              </w:rPr>
              <w:t xml:space="preserve">237,17 </w:t>
            </w:r>
            <w:proofErr w:type="spellStart"/>
            <w:r w:rsidRPr="00576787">
              <w:rPr>
                <w:rFonts w:ascii="Calibri" w:hAnsi="Calibri" w:cs="Calibri"/>
                <w:sz w:val="18"/>
                <w:szCs w:val="18"/>
                <w:lang w:val="ru-RU"/>
              </w:rPr>
              <w:t>тыс.руб</w:t>
            </w:r>
            <w:proofErr w:type="spellEnd"/>
            <w:r w:rsidRPr="00576787">
              <w:rPr>
                <w:rFonts w:ascii="Calibri" w:hAnsi="Calibri" w:cs="Calibri"/>
                <w:sz w:val="18"/>
                <w:szCs w:val="18"/>
                <w:lang w:val="ru-RU"/>
              </w:rPr>
              <w:t xml:space="preserve">. На компенсацию путевок в летние лагеря затрачено 126,00 </w:t>
            </w:r>
            <w:proofErr w:type="spellStart"/>
            <w:r w:rsidRPr="00576787">
              <w:rPr>
                <w:rFonts w:ascii="Calibri" w:hAnsi="Calibri" w:cs="Calibri"/>
                <w:sz w:val="18"/>
                <w:szCs w:val="18"/>
                <w:lang w:val="ru-RU"/>
              </w:rPr>
              <w:t>тыс.руб</w:t>
            </w:r>
            <w:proofErr w:type="spellEnd"/>
            <w:r w:rsidRPr="00576787">
              <w:rPr>
                <w:rFonts w:ascii="Calibri" w:hAnsi="Calibri" w:cs="Calibri"/>
                <w:sz w:val="18"/>
                <w:szCs w:val="18"/>
                <w:lang w:val="ru-RU"/>
              </w:rPr>
              <w:t>.</w:t>
            </w:r>
          </w:p>
          <w:p w14:paraId="2B437AE8" w14:textId="77777777" w:rsidR="00B47BE7" w:rsidRPr="00576787" w:rsidRDefault="00B47BE7" w:rsidP="00576787">
            <w:pPr>
              <w:ind w:firstLine="709"/>
              <w:jc w:val="both"/>
              <w:rPr>
                <w:rFonts w:ascii="Calibri" w:hAnsi="Calibri" w:cs="Calibri"/>
                <w:sz w:val="18"/>
                <w:szCs w:val="18"/>
                <w:u w:val="single"/>
                <w:shd w:val="clear" w:color="auto" w:fill="F9BFBF"/>
                <w:lang w:val="ru-RU"/>
              </w:rPr>
            </w:pPr>
          </w:p>
          <w:p w14:paraId="56CEEB79" w14:textId="77777777" w:rsidR="00B47BE7" w:rsidRPr="00576787" w:rsidRDefault="00B47BE7" w:rsidP="00576787">
            <w:pPr>
              <w:ind w:firstLine="709"/>
              <w:jc w:val="both"/>
              <w:rPr>
                <w:rFonts w:ascii="Calibri" w:hAnsi="Calibri" w:cs="Calibri"/>
                <w:sz w:val="18"/>
                <w:szCs w:val="18"/>
                <w:lang w:val="ru-RU"/>
              </w:rPr>
            </w:pPr>
            <w:r w:rsidRPr="00576787">
              <w:rPr>
                <w:rFonts w:ascii="Calibri" w:hAnsi="Calibri" w:cs="Calibri"/>
                <w:sz w:val="18"/>
                <w:szCs w:val="18"/>
                <w:u w:val="single"/>
                <w:lang w:val="ru-RU"/>
              </w:rPr>
              <w:t>Работа по повышению квалификации и профессионализма педагогических кадров</w:t>
            </w:r>
          </w:p>
          <w:p w14:paraId="5B2C6EF3" w14:textId="77777777" w:rsidR="00B47BE7" w:rsidRPr="00576787" w:rsidRDefault="00B47BE7" w:rsidP="00576787">
            <w:pPr>
              <w:pStyle w:val="a0"/>
              <w:shd w:val="clear" w:color="auto" w:fill="FFFFFF"/>
              <w:ind w:firstLine="709"/>
              <w:jc w:val="both"/>
              <w:rPr>
                <w:rFonts w:ascii="Calibri" w:hAnsi="Calibri" w:cs="Calibri"/>
                <w:b w:val="0"/>
                <w:sz w:val="18"/>
                <w:szCs w:val="18"/>
              </w:rPr>
            </w:pPr>
            <w:r w:rsidRPr="00576787">
              <w:rPr>
                <w:rFonts w:ascii="Calibri" w:hAnsi="Calibri" w:cs="Calibri"/>
                <w:b w:val="0"/>
                <w:sz w:val="18"/>
                <w:szCs w:val="18"/>
              </w:rPr>
              <w:t>В Дальнереченском муниципальном районе систематически проводится работа по повышению квалификации и переподготовке педагогических кадров. В образовательных учреждениях разработаны и реализуются планы-графики повышения квалификации педагогических и руководящих работников в связи с введением федеральных государственных образовательных стандартов начального общего, основного общего и среднего общего образования, а также в связи с введением в действие профессионального стандарта педагога.</w:t>
            </w:r>
          </w:p>
          <w:p w14:paraId="52A952FE" w14:textId="77777777" w:rsidR="00B47BE7" w:rsidRPr="00576787" w:rsidRDefault="00B47BE7" w:rsidP="00576787">
            <w:pPr>
              <w:pStyle w:val="a0"/>
              <w:shd w:val="clear" w:color="auto" w:fill="FFFFFF"/>
              <w:ind w:firstLine="709"/>
              <w:jc w:val="both"/>
              <w:rPr>
                <w:rFonts w:ascii="Calibri" w:hAnsi="Calibri" w:cs="Calibri"/>
                <w:b w:val="0"/>
                <w:sz w:val="18"/>
                <w:szCs w:val="18"/>
              </w:rPr>
            </w:pPr>
            <w:r w:rsidRPr="00576787">
              <w:rPr>
                <w:rFonts w:ascii="Calibri" w:hAnsi="Calibri" w:cs="Calibri"/>
                <w:b w:val="0"/>
                <w:sz w:val="18"/>
                <w:szCs w:val="18"/>
              </w:rPr>
              <w:t xml:space="preserve">На повышение квалификации и подготовку специалистов муниципальных образовательных учреждений из консолидированного бюджета Дальнереченского муниципального района в 2025 году в рамках муниципальной программы </w:t>
            </w:r>
            <w:r w:rsidRPr="00576787">
              <w:rPr>
                <w:rFonts w:ascii="Calibri" w:hAnsi="Calibri" w:cs="Calibri"/>
                <w:bCs/>
                <w:sz w:val="18"/>
                <w:szCs w:val="18"/>
              </w:rPr>
              <w:t>«Развитие образования на территории Дальнереченского муниципального района на 2025-2029 годы»</w:t>
            </w:r>
            <w:r w:rsidRPr="00576787">
              <w:rPr>
                <w:rFonts w:ascii="Calibri" w:hAnsi="Calibri" w:cs="Calibri"/>
                <w:b w:val="0"/>
                <w:sz w:val="18"/>
                <w:szCs w:val="18"/>
              </w:rPr>
              <w:t xml:space="preserve"> было выделено </w:t>
            </w:r>
            <w:r w:rsidRPr="00576787">
              <w:rPr>
                <w:rFonts w:ascii="Calibri" w:hAnsi="Calibri" w:cs="Calibri"/>
                <w:bCs/>
                <w:sz w:val="18"/>
                <w:szCs w:val="18"/>
              </w:rPr>
              <w:t xml:space="preserve">175,05 </w:t>
            </w:r>
            <w:proofErr w:type="spellStart"/>
            <w:r w:rsidRPr="00576787">
              <w:rPr>
                <w:rFonts w:ascii="Calibri" w:hAnsi="Calibri" w:cs="Calibri"/>
                <w:bCs/>
                <w:sz w:val="18"/>
                <w:szCs w:val="18"/>
              </w:rPr>
              <w:t>тыс.руб</w:t>
            </w:r>
            <w:proofErr w:type="spellEnd"/>
            <w:r w:rsidRPr="00576787">
              <w:rPr>
                <w:rFonts w:ascii="Calibri" w:hAnsi="Calibri" w:cs="Calibri"/>
                <w:b w:val="0"/>
                <w:sz w:val="18"/>
                <w:szCs w:val="18"/>
              </w:rPr>
              <w:t>. Были заключены и исполнены договоры с ИМЦ «Развитие» города Находка на обучение 26 педагогических и руководящих работников.</w:t>
            </w:r>
          </w:p>
          <w:p w14:paraId="44E1B7A2" w14:textId="77777777" w:rsidR="00B47BE7" w:rsidRPr="00576787" w:rsidRDefault="00B47BE7" w:rsidP="00576787">
            <w:pPr>
              <w:pStyle w:val="a0"/>
              <w:shd w:val="clear" w:color="auto" w:fill="FFFFFF"/>
              <w:ind w:firstLine="709"/>
              <w:jc w:val="both"/>
              <w:rPr>
                <w:rFonts w:ascii="Calibri" w:hAnsi="Calibri" w:cs="Calibri"/>
                <w:b w:val="0"/>
                <w:sz w:val="18"/>
                <w:szCs w:val="18"/>
              </w:rPr>
            </w:pPr>
            <w:r w:rsidRPr="00576787">
              <w:rPr>
                <w:rFonts w:ascii="Calibri" w:hAnsi="Calibri" w:cs="Calibri"/>
                <w:b w:val="0"/>
                <w:sz w:val="18"/>
                <w:szCs w:val="18"/>
              </w:rPr>
              <w:t>За счет собственных средств для 65 педагогов было организовано обучение в соответствии с договорами с ГОАУ ДПО «Приморский краевой институт развития образования» и ДВФУ «Школа педагогики».</w:t>
            </w:r>
          </w:p>
          <w:p w14:paraId="224EA821" w14:textId="77777777" w:rsidR="00B47BE7" w:rsidRPr="00576787" w:rsidRDefault="00B47BE7" w:rsidP="00576787">
            <w:pPr>
              <w:ind w:firstLine="708"/>
              <w:jc w:val="both"/>
              <w:rPr>
                <w:rFonts w:ascii="Calibri" w:hAnsi="Calibri" w:cs="Calibri"/>
                <w:i/>
                <w:iCs/>
                <w:sz w:val="18"/>
                <w:szCs w:val="18"/>
                <w:u w:val="single"/>
                <w:lang w:val="ru-RU"/>
              </w:rPr>
            </w:pPr>
          </w:p>
          <w:p w14:paraId="3E94D181" w14:textId="77777777" w:rsidR="00B47BE7" w:rsidRPr="00576787" w:rsidRDefault="00B47BE7" w:rsidP="00576787">
            <w:pPr>
              <w:ind w:firstLine="708"/>
              <w:jc w:val="both"/>
              <w:rPr>
                <w:rFonts w:ascii="Calibri" w:hAnsi="Calibri" w:cs="Calibri"/>
                <w:sz w:val="18"/>
                <w:szCs w:val="18"/>
                <w:lang w:val="ru-RU"/>
              </w:rPr>
            </w:pPr>
            <w:r w:rsidRPr="00576787">
              <w:rPr>
                <w:rFonts w:ascii="Calibri" w:hAnsi="Calibri" w:cs="Calibri"/>
                <w:sz w:val="18"/>
                <w:szCs w:val="18"/>
                <w:u w:val="single"/>
                <w:lang w:val="ru-RU"/>
              </w:rPr>
              <w:t xml:space="preserve">Материально-техническая база муниципальных образовательных бюджетных учреждений. </w:t>
            </w:r>
          </w:p>
          <w:p w14:paraId="0408B607" w14:textId="6E3621B2" w:rsidR="00B47BE7" w:rsidRPr="00576787" w:rsidRDefault="00B47BE7"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За 2025 год была улучшена материально-техническая база муниципальных образовательных бюджетных учреждений. </w:t>
            </w:r>
            <w:r w:rsidRPr="00576787">
              <w:rPr>
                <w:rFonts w:ascii="Calibri" w:hAnsi="Calibri" w:cs="Calibri"/>
                <w:sz w:val="18"/>
                <w:szCs w:val="18"/>
              </w:rPr>
              <w:t xml:space="preserve">В </w:t>
            </w:r>
            <w:proofErr w:type="spellStart"/>
            <w:r w:rsidRPr="00576787">
              <w:rPr>
                <w:rFonts w:ascii="Calibri" w:hAnsi="Calibri" w:cs="Calibri"/>
                <w:sz w:val="18"/>
                <w:szCs w:val="18"/>
              </w:rPr>
              <w:t>рамках</w:t>
            </w:r>
            <w:proofErr w:type="spellEnd"/>
            <w:r w:rsidRPr="00576787">
              <w:rPr>
                <w:rFonts w:ascii="Calibri" w:hAnsi="Calibri" w:cs="Calibri"/>
                <w:sz w:val="18"/>
                <w:szCs w:val="18"/>
              </w:rPr>
              <w:t xml:space="preserve"> </w:t>
            </w:r>
            <w:proofErr w:type="spellStart"/>
            <w:r w:rsidRPr="00576787">
              <w:rPr>
                <w:rFonts w:ascii="Calibri" w:hAnsi="Calibri" w:cs="Calibri"/>
                <w:sz w:val="18"/>
                <w:szCs w:val="18"/>
              </w:rPr>
              <w:t>мероприятий</w:t>
            </w:r>
            <w:proofErr w:type="spellEnd"/>
            <w:r w:rsidRPr="00576787">
              <w:rPr>
                <w:rFonts w:ascii="Calibri" w:hAnsi="Calibri" w:cs="Calibri"/>
                <w:sz w:val="18"/>
                <w:szCs w:val="18"/>
              </w:rPr>
              <w:t xml:space="preserve"> </w:t>
            </w:r>
            <w:proofErr w:type="spellStart"/>
            <w:r w:rsidRPr="00576787">
              <w:rPr>
                <w:rFonts w:ascii="Calibri" w:hAnsi="Calibri" w:cs="Calibri"/>
                <w:sz w:val="18"/>
                <w:szCs w:val="18"/>
              </w:rPr>
              <w:t>по</w:t>
            </w:r>
            <w:proofErr w:type="spellEnd"/>
            <w:r w:rsidRPr="00576787">
              <w:rPr>
                <w:rFonts w:ascii="Calibri" w:hAnsi="Calibri" w:cs="Calibri"/>
                <w:sz w:val="18"/>
                <w:szCs w:val="18"/>
              </w:rPr>
              <w:t xml:space="preserve"> </w:t>
            </w:r>
            <w:proofErr w:type="spellStart"/>
            <w:r w:rsidRPr="00576787">
              <w:rPr>
                <w:rFonts w:ascii="Calibri" w:hAnsi="Calibri" w:cs="Calibri"/>
                <w:sz w:val="18"/>
                <w:szCs w:val="18"/>
              </w:rPr>
              <w:t>укреплению</w:t>
            </w:r>
            <w:proofErr w:type="spellEnd"/>
            <w:r w:rsidRPr="00576787">
              <w:rPr>
                <w:rFonts w:ascii="Calibri" w:hAnsi="Calibri" w:cs="Calibri"/>
                <w:sz w:val="18"/>
                <w:szCs w:val="18"/>
              </w:rPr>
              <w:t xml:space="preserve"> </w:t>
            </w:r>
            <w:proofErr w:type="spellStart"/>
            <w:r w:rsidRPr="00576787">
              <w:rPr>
                <w:rFonts w:ascii="Calibri" w:hAnsi="Calibri" w:cs="Calibri"/>
                <w:sz w:val="18"/>
                <w:szCs w:val="18"/>
              </w:rPr>
              <w:t>материально</w:t>
            </w:r>
            <w:proofErr w:type="spellEnd"/>
            <w:r w:rsidRPr="00576787">
              <w:rPr>
                <w:rFonts w:ascii="Calibri" w:hAnsi="Calibri" w:cs="Calibri"/>
                <w:sz w:val="18"/>
                <w:szCs w:val="18"/>
              </w:rPr>
              <w:t>-</w:t>
            </w:r>
          </w:p>
        </w:tc>
        <w:tc>
          <w:tcPr>
            <w:tcW w:w="283" w:type="dxa"/>
            <w:shd w:val="clear" w:color="auto" w:fill="auto"/>
          </w:tcPr>
          <w:p w14:paraId="5D3BDA59" w14:textId="77777777" w:rsidR="00B47BE7" w:rsidRPr="00576787" w:rsidRDefault="00B47BE7" w:rsidP="00576787">
            <w:pPr>
              <w:rPr>
                <w:rFonts w:ascii="Calibri" w:hAnsi="Calibri" w:cs="Calibri"/>
                <w:sz w:val="18"/>
                <w:szCs w:val="18"/>
                <w:lang w:val="ru-RU"/>
              </w:rPr>
            </w:pPr>
          </w:p>
        </w:tc>
        <w:tc>
          <w:tcPr>
            <w:tcW w:w="3771" w:type="dxa"/>
            <w:shd w:val="clear" w:color="auto" w:fill="auto"/>
          </w:tcPr>
          <w:p w14:paraId="3CB17DCB" w14:textId="77777777" w:rsidR="00B47BE7" w:rsidRPr="00576787" w:rsidRDefault="00B47BE7" w:rsidP="00576787">
            <w:pPr>
              <w:pStyle w:val="a0"/>
              <w:shd w:val="clear" w:color="auto" w:fill="FFFFFF"/>
              <w:jc w:val="both"/>
              <w:rPr>
                <w:rFonts w:ascii="Calibri" w:hAnsi="Calibri" w:cs="Calibri"/>
                <w:b w:val="0"/>
                <w:sz w:val="18"/>
                <w:szCs w:val="18"/>
              </w:rPr>
            </w:pPr>
            <w:r w:rsidRPr="00576787">
              <w:rPr>
                <w:rFonts w:ascii="Calibri" w:hAnsi="Calibri" w:cs="Calibri"/>
                <w:b w:val="0"/>
                <w:sz w:val="18"/>
                <w:szCs w:val="18"/>
              </w:rPr>
              <w:t>технической базы образовательных учреждений были проведены капитальные ремонты зданий и сооружений в 6 образовательных учреждениях:</w:t>
            </w:r>
          </w:p>
          <w:p w14:paraId="0033AA9E" w14:textId="77777777" w:rsidR="00B47BE7" w:rsidRPr="00576787" w:rsidRDefault="00B47BE7" w:rsidP="00576787">
            <w:pPr>
              <w:pStyle w:val="a0"/>
              <w:numPr>
                <w:ilvl w:val="0"/>
                <w:numId w:val="7"/>
              </w:numPr>
              <w:tabs>
                <w:tab w:val="left" w:pos="0"/>
              </w:tabs>
              <w:suppressAutoHyphens/>
              <w:jc w:val="both"/>
              <w:rPr>
                <w:rFonts w:ascii="Calibri" w:hAnsi="Calibri" w:cs="Calibri"/>
                <w:b w:val="0"/>
                <w:sz w:val="18"/>
                <w:szCs w:val="18"/>
              </w:rPr>
            </w:pPr>
            <w:r w:rsidRPr="00576787">
              <w:rPr>
                <w:rFonts w:ascii="Calibri" w:hAnsi="Calibri" w:cs="Calibri"/>
                <w:b w:val="0"/>
                <w:sz w:val="18"/>
                <w:szCs w:val="18"/>
              </w:rPr>
              <w:t xml:space="preserve">капитальный ремонт здания МДОБУ «Детский сад с. </w:t>
            </w:r>
            <w:proofErr w:type="spellStart"/>
            <w:r w:rsidRPr="00576787">
              <w:rPr>
                <w:rFonts w:ascii="Calibri" w:hAnsi="Calibri" w:cs="Calibri"/>
                <w:b w:val="0"/>
                <w:sz w:val="18"/>
                <w:szCs w:val="18"/>
              </w:rPr>
              <w:t>Веденка</w:t>
            </w:r>
            <w:proofErr w:type="spellEnd"/>
            <w:r w:rsidRPr="00576787">
              <w:rPr>
                <w:rFonts w:ascii="Calibri" w:hAnsi="Calibri" w:cs="Calibri"/>
                <w:b w:val="0"/>
                <w:sz w:val="18"/>
                <w:szCs w:val="18"/>
              </w:rPr>
              <w:t>»;</w:t>
            </w:r>
          </w:p>
          <w:p w14:paraId="59252904" w14:textId="77777777" w:rsidR="00B47BE7" w:rsidRPr="00576787" w:rsidRDefault="00B47BE7" w:rsidP="00576787">
            <w:pPr>
              <w:pStyle w:val="a0"/>
              <w:numPr>
                <w:ilvl w:val="0"/>
                <w:numId w:val="7"/>
              </w:numPr>
              <w:tabs>
                <w:tab w:val="left" w:pos="0"/>
              </w:tabs>
              <w:suppressAutoHyphens/>
              <w:jc w:val="both"/>
              <w:rPr>
                <w:rFonts w:ascii="Calibri" w:hAnsi="Calibri" w:cs="Calibri"/>
                <w:b w:val="0"/>
                <w:sz w:val="18"/>
                <w:szCs w:val="18"/>
              </w:rPr>
            </w:pPr>
            <w:r w:rsidRPr="00576787">
              <w:rPr>
                <w:rFonts w:ascii="Calibri" w:hAnsi="Calibri" w:cs="Calibri"/>
                <w:b w:val="0"/>
                <w:sz w:val="18"/>
                <w:szCs w:val="18"/>
              </w:rPr>
              <w:t xml:space="preserve">ремонт системы водоснабжения и водоотведения СП «Детский сад» МОБУ «ООШ с. </w:t>
            </w:r>
            <w:proofErr w:type="spellStart"/>
            <w:r w:rsidRPr="00576787">
              <w:rPr>
                <w:rFonts w:ascii="Calibri" w:hAnsi="Calibri" w:cs="Calibri"/>
                <w:b w:val="0"/>
                <w:sz w:val="18"/>
                <w:szCs w:val="18"/>
              </w:rPr>
              <w:t>Соловьевка</w:t>
            </w:r>
            <w:proofErr w:type="spellEnd"/>
            <w:r w:rsidRPr="00576787">
              <w:rPr>
                <w:rFonts w:ascii="Calibri" w:hAnsi="Calibri" w:cs="Calibri"/>
                <w:b w:val="0"/>
                <w:sz w:val="18"/>
                <w:szCs w:val="18"/>
              </w:rPr>
              <w:t>»;</w:t>
            </w:r>
          </w:p>
          <w:p w14:paraId="01A37273" w14:textId="77777777" w:rsidR="00B47BE7" w:rsidRPr="00576787" w:rsidRDefault="00B47BE7" w:rsidP="00576787">
            <w:pPr>
              <w:pStyle w:val="a0"/>
              <w:numPr>
                <w:ilvl w:val="0"/>
                <w:numId w:val="7"/>
              </w:numPr>
              <w:tabs>
                <w:tab w:val="left" w:pos="0"/>
              </w:tabs>
              <w:suppressAutoHyphens/>
              <w:jc w:val="both"/>
              <w:rPr>
                <w:rFonts w:ascii="Calibri" w:hAnsi="Calibri" w:cs="Calibri"/>
                <w:b w:val="0"/>
                <w:sz w:val="18"/>
                <w:szCs w:val="18"/>
              </w:rPr>
            </w:pPr>
            <w:r w:rsidRPr="00576787">
              <w:rPr>
                <w:rFonts w:ascii="Calibri" w:hAnsi="Calibri" w:cs="Calibri"/>
                <w:b w:val="0"/>
                <w:sz w:val="18"/>
                <w:szCs w:val="18"/>
              </w:rPr>
              <w:t xml:space="preserve">реконструкция системы отопления части здания СП «Детский сад» в с. </w:t>
            </w:r>
            <w:proofErr w:type="spellStart"/>
            <w:r w:rsidRPr="00576787">
              <w:rPr>
                <w:rFonts w:ascii="Calibri" w:hAnsi="Calibri" w:cs="Calibri"/>
                <w:b w:val="0"/>
                <w:sz w:val="18"/>
                <w:szCs w:val="18"/>
              </w:rPr>
              <w:t>Боголюбовка</w:t>
            </w:r>
            <w:proofErr w:type="spellEnd"/>
            <w:r w:rsidRPr="00576787">
              <w:rPr>
                <w:rFonts w:ascii="Calibri" w:hAnsi="Calibri" w:cs="Calibri"/>
                <w:b w:val="0"/>
                <w:sz w:val="18"/>
                <w:szCs w:val="18"/>
              </w:rPr>
              <w:t>;</w:t>
            </w:r>
          </w:p>
          <w:p w14:paraId="766A482B" w14:textId="77777777" w:rsidR="00B47BE7" w:rsidRPr="00576787" w:rsidRDefault="00B47BE7" w:rsidP="00576787">
            <w:pPr>
              <w:pStyle w:val="a0"/>
              <w:numPr>
                <w:ilvl w:val="0"/>
                <w:numId w:val="7"/>
              </w:numPr>
              <w:tabs>
                <w:tab w:val="left" w:pos="0"/>
              </w:tabs>
              <w:suppressAutoHyphens/>
              <w:jc w:val="both"/>
              <w:rPr>
                <w:rFonts w:ascii="Calibri" w:hAnsi="Calibri" w:cs="Calibri"/>
                <w:b w:val="0"/>
                <w:sz w:val="18"/>
                <w:szCs w:val="18"/>
              </w:rPr>
            </w:pPr>
            <w:r w:rsidRPr="00576787">
              <w:rPr>
                <w:rFonts w:ascii="Calibri" w:hAnsi="Calibri" w:cs="Calibri"/>
                <w:b w:val="0"/>
                <w:sz w:val="18"/>
                <w:szCs w:val="18"/>
              </w:rPr>
              <w:t xml:space="preserve">капитальный ремонт кабинетов для реализации программ ОБЖ и Труда (технологии) в МОБУ «СОШ с. Сальское», МОБУ «СОШ с. </w:t>
            </w:r>
            <w:proofErr w:type="spellStart"/>
            <w:r w:rsidRPr="00576787">
              <w:rPr>
                <w:rFonts w:ascii="Calibri" w:hAnsi="Calibri" w:cs="Calibri"/>
                <w:b w:val="0"/>
                <w:sz w:val="18"/>
                <w:szCs w:val="18"/>
              </w:rPr>
              <w:t>Веденка</w:t>
            </w:r>
            <w:proofErr w:type="spellEnd"/>
            <w:r w:rsidRPr="00576787">
              <w:rPr>
                <w:rFonts w:ascii="Calibri" w:hAnsi="Calibri" w:cs="Calibri"/>
                <w:b w:val="0"/>
                <w:sz w:val="18"/>
                <w:szCs w:val="18"/>
              </w:rPr>
              <w:t>» и МОБУ «СОШ с. Ракитное»;</w:t>
            </w:r>
          </w:p>
          <w:p w14:paraId="665F81C5" w14:textId="77777777" w:rsidR="00B47BE7" w:rsidRPr="00576787" w:rsidRDefault="00B47BE7" w:rsidP="00576787">
            <w:pPr>
              <w:pStyle w:val="a0"/>
              <w:numPr>
                <w:ilvl w:val="0"/>
                <w:numId w:val="7"/>
              </w:numPr>
              <w:tabs>
                <w:tab w:val="left" w:pos="0"/>
              </w:tabs>
              <w:suppressAutoHyphens/>
              <w:jc w:val="both"/>
              <w:rPr>
                <w:rFonts w:ascii="Calibri" w:hAnsi="Calibri" w:cs="Calibri"/>
                <w:b w:val="0"/>
                <w:sz w:val="18"/>
                <w:szCs w:val="18"/>
              </w:rPr>
            </w:pPr>
            <w:r w:rsidRPr="00576787">
              <w:rPr>
                <w:rFonts w:ascii="Calibri" w:hAnsi="Calibri" w:cs="Calibri"/>
                <w:b w:val="0"/>
                <w:sz w:val="18"/>
                <w:szCs w:val="18"/>
              </w:rPr>
              <w:t xml:space="preserve">капитальный ремонт спортивного зала в МОБУ «СОШ с. </w:t>
            </w:r>
            <w:proofErr w:type="spellStart"/>
            <w:r w:rsidRPr="00576787">
              <w:rPr>
                <w:rFonts w:ascii="Calibri" w:hAnsi="Calibri" w:cs="Calibri"/>
                <w:b w:val="0"/>
                <w:sz w:val="18"/>
                <w:szCs w:val="18"/>
              </w:rPr>
              <w:t>Веденка</w:t>
            </w:r>
            <w:proofErr w:type="spellEnd"/>
            <w:r w:rsidRPr="00576787">
              <w:rPr>
                <w:rFonts w:ascii="Calibri" w:hAnsi="Calibri" w:cs="Calibri"/>
                <w:b w:val="0"/>
                <w:sz w:val="18"/>
                <w:szCs w:val="18"/>
              </w:rPr>
              <w:t>» с переоборудованием его в актовый зал.</w:t>
            </w:r>
          </w:p>
          <w:p w14:paraId="79025A60" w14:textId="77777777" w:rsidR="00B47BE7" w:rsidRPr="00576787" w:rsidRDefault="00B47BE7" w:rsidP="00576787">
            <w:pPr>
              <w:pStyle w:val="a0"/>
              <w:suppressAutoHyphens/>
              <w:overflowPunct w:val="0"/>
              <w:ind w:firstLine="624"/>
              <w:jc w:val="both"/>
              <w:rPr>
                <w:rFonts w:ascii="Calibri" w:hAnsi="Calibri" w:cs="Calibri"/>
                <w:b w:val="0"/>
                <w:sz w:val="18"/>
                <w:szCs w:val="18"/>
              </w:rPr>
            </w:pPr>
            <w:r w:rsidRPr="00576787">
              <w:rPr>
                <w:rFonts w:ascii="Calibri" w:hAnsi="Calibri" w:cs="Calibri"/>
                <w:b w:val="0"/>
                <w:sz w:val="18"/>
                <w:szCs w:val="18"/>
              </w:rPr>
              <w:t xml:space="preserve">В рамках реализации проекта инициативного бюджетирования «Благоустройство двора СП «Детский сад» МОБУ «СОШ с. Рождественка» и «Утепление оконных проемов и обслуживание оконных блоков в МОБУ «СОШ с. </w:t>
            </w:r>
            <w:proofErr w:type="spellStart"/>
            <w:r w:rsidRPr="00576787">
              <w:rPr>
                <w:rFonts w:ascii="Calibri" w:hAnsi="Calibri" w:cs="Calibri"/>
                <w:b w:val="0"/>
                <w:sz w:val="18"/>
                <w:szCs w:val="18"/>
              </w:rPr>
              <w:t>Веденка</w:t>
            </w:r>
            <w:proofErr w:type="spellEnd"/>
            <w:r w:rsidRPr="00576787">
              <w:rPr>
                <w:rFonts w:ascii="Calibri" w:hAnsi="Calibri" w:cs="Calibri"/>
                <w:b w:val="0"/>
                <w:sz w:val="18"/>
                <w:szCs w:val="18"/>
              </w:rPr>
              <w:t>» было израсходовано 999,74 тыс. руб.</w:t>
            </w:r>
          </w:p>
          <w:p w14:paraId="6A51FFB8" w14:textId="77777777" w:rsidR="00B47BE7" w:rsidRPr="00576787" w:rsidRDefault="00B47BE7" w:rsidP="00576787">
            <w:pPr>
              <w:pStyle w:val="a0"/>
              <w:suppressAutoHyphens/>
              <w:overflowPunct w:val="0"/>
              <w:ind w:firstLine="624"/>
              <w:jc w:val="both"/>
              <w:rPr>
                <w:rFonts w:ascii="Calibri" w:hAnsi="Calibri" w:cs="Calibri"/>
                <w:b w:val="0"/>
                <w:sz w:val="18"/>
                <w:szCs w:val="18"/>
              </w:rPr>
            </w:pPr>
            <w:r w:rsidRPr="00576787">
              <w:rPr>
                <w:rFonts w:ascii="Calibri" w:hAnsi="Calibri" w:cs="Calibri"/>
                <w:b w:val="0"/>
                <w:sz w:val="18"/>
                <w:szCs w:val="18"/>
              </w:rPr>
              <w:t>В рамках проекта инициативного бюджетирования по направлению «Молодежный бюджет» были реализованы проекты: «Аллея славы» в с. Рождественка на сумму 1 515,15 тыс. руб. и благоустройство территории МОБУ «СОШ с. Рождественка» и МОБУ «СОШ с. Сальское» на сумму 1 149,73 тыс. руб.</w:t>
            </w:r>
          </w:p>
          <w:p w14:paraId="66CC36F1" w14:textId="77777777" w:rsidR="00B47BE7" w:rsidRPr="00576787" w:rsidRDefault="00B47BE7" w:rsidP="00576787">
            <w:pPr>
              <w:pStyle w:val="a0"/>
              <w:jc w:val="both"/>
              <w:rPr>
                <w:rFonts w:ascii="Calibri" w:hAnsi="Calibri" w:cs="Calibri"/>
                <w:b w:val="0"/>
                <w:sz w:val="18"/>
                <w:szCs w:val="18"/>
              </w:rPr>
            </w:pPr>
            <w:r w:rsidRPr="00576787">
              <w:rPr>
                <w:rFonts w:ascii="Calibri" w:hAnsi="Calibri" w:cs="Calibri"/>
                <w:b w:val="0"/>
                <w:sz w:val="18"/>
                <w:szCs w:val="18"/>
              </w:rPr>
              <w:t>Также были приобретены следующие материальные ресурсы:</w:t>
            </w:r>
          </w:p>
          <w:p w14:paraId="4364BA7B" w14:textId="77777777" w:rsidR="00B47BE7" w:rsidRPr="00576787" w:rsidRDefault="00B47BE7" w:rsidP="00576787">
            <w:pPr>
              <w:pStyle w:val="a0"/>
              <w:numPr>
                <w:ilvl w:val="0"/>
                <w:numId w:val="8"/>
              </w:numPr>
              <w:tabs>
                <w:tab w:val="left" w:pos="0"/>
              </w:tabs>
              <w:suppressAutoHyphens/>
              <w:jc w:val="both"/>
              <w:rPr>
                <w:rFonts w:ascii="Calibri" w:hAnsi="Calibri" w:cs="Calibri"/>
                <w:b w:val="0"/>
                <w:sz w:val="18"/>
                <w:szCs w:val="18"/>
              </w:rPr>
            </w:pPr>
            <w:r w:rsidRPr="00576787">
              <w:rPr>
                <w:rFonts w:ascii="Calibri" w:hAnsi="Calibri" w:cs="Calibri"/>
                <w:b w:val="0"/>
                <w:sz w:val="18"/>
                <w:szCs w:val="18"/>
              </w:rPr>
              <w:t>технологическое оборудование и электрогенераторы для 2-х дошкольных учреждений на сумму 174,89 тыс. руб.;</w:t>
            </w:r>
          </w:p>
          <w:p w14:paraId="0A52CEFD" w14:textId="77777777" w:rsidR="00B47BE7" w:rsidRPr="00576787" w:rsidRDefault="00B47BE7" w:rsidP="00576787">
            <w:pPr>
              <w:pStyle w:val="a0"/>
              <w:numPr>
                <w:ilvl w:val="0"/>
                <w:numId w:val="8"/>
              </w:numPr>
              <w:tabs>
                <w:tab w:val="left" w:pos="0"/>
              </w:tabs>
              <w:suppressAutoHyphens/>
              <w:jc w:val="both"/>
              <w:rPr>
                <w:rFonts w:ascii="Calibri" w:hAnsi="Calibri" w:cs="Calibri"/>
                <w:b w:val="0"/>
                <w:sz w:val="18"/>
                <w:szCs w:val="18"/>
              </w:rPr>
            </w:pPr>
            <w:r w:rsidRPr="00576787">
              <w:rPr>
                <w:rFonts w:ascii="Calibri" w:hAnsi="Calibri" w:cs="Calibri"/>
                <w:b w:val="0"/>
                <w:sz w:val="18"/>
                <w:szCs w:val="18"/>
              </w:rPr>
              <w:t>оснащение кабинетов «Труд (Технология)», ОБЖ и физики для всех школ на сумму 1 879,34 тыс. руб.;</w:t>
            </w:r>
          </w:p>
          <w:p w14:paraId="5C345DD3" w14:textId="25DB6C45" w:rsidR="00B47BE7" w:rsidRPr="00576787" w:rsidRDefault="00B47BE7" w:rsidP="00576787">
            <w:pPr>
              <w:ind w:firstLine="709"/>
              <w:jc w:val="both"/>
              <w:rPr>
                <w:rFonts w:ascii="Calibri" w:hAnsi="Calibri" w:cs="Calibri"/>
                <w:sz w:val="18"/>
                <w:szCs w:val="18"/>
                <w:lang w:val="ru-RU"/>
              </w:rPr>
            </w:pPr>
            <w:r w:rsidRPr="00576787">
              <w:rPr>
                <w:rFonts w:ascii="Calibri" w:hAnsi="Calibri" w:cs="Calibri"/>
                <w:sz w:val="18"/>
                <w:szCs w:val="18"/>
                <w:lang w:val="ru-RU"/>
              </w:rPr>
              <w:t>кресла и занавеси для МОБУ «СОШ с</w:t>
            </w:r>
          </w:p>
        </w:tc>
        <w:tc>
          <w:tcPr>
            <w:tcW w:w="283" w:type="dxa"/>
            <w:shd w:val="clear" w:color="auto" w:fill="auto"/>
          </w:tcPr>
          <w:p w14:paraId="60004B28" w14:textId="77777777" w:rsidR="00B47BE7" w:rsidRPr="00576787" w:rsidRDefault="00B47BE7" w:rsidP="00576787">
            <w:pPr>
              <w:rPr>
                <w:rFonts w:ascii="Calibri" w:hAnsi="Calibri" w:cs="Calibri"/>
                <w:sz w:val="18"/>
                <w:szCs w:val="18"/>
                <w:lang w:val="ru-RU"/>
              </w:rPr>
            </w:pPr>
          </w:p>
        </w:tc>
        <w:tc>
          <w:tcPr>
            <w:tcW w:w="3771" w:type="dxa"/>
            <w:shd w:val="clear" w:color="auto" w:fill="auto"/>
          </w:tcPr>
          <w:p w14:paraId="40A50E8D" w14:textId="77777777" w:rsidR="00B47BE7" w:rsidRPr="00576787" w:rsidRDefault="00B47BE7" w:rsidP="00576787">
            <w:pPr>
              <w:pStyle w:val="a0"/>
              <w:numPr>
                <w:ilvl w:val="0"/>
                <w:numId w:val="8"/>
              </w:numPr>
              <w:tabs>
                <w:tab w:val="left" w:pos="0"/>
              </w:tabs>
              <w:suppressAutoHyphens/>
              <w:jc w:val="both"/>
              <w:rPr>
                <w:rFonts w:ascii="Calibri" w:hAnsi="Calibri" w:cs="Calibri"/>
                <w:b w:val="0"/>
                <w:sz w:val="18"/>
                <w:szCs w:val="18"/>
              </w:rPr>
            </w:pPr>
            <w:r w:rsidRPr="00576787">
              <w:rPr>
                <w:rFonts w:ascii="Calibri" w:hAnsi="Calibri" w:cs="Calibri"/>
                <w:b w:val="0"/>
                <w:sz w:val="18"/>
                <w:szCs w:val="18"/>
              </w:rPr>
              <w:t xml:space="preserve">. </w:t>
            </w:r>
            <w:proofErr w:type="spellStart"/>
            <w:r w:rsidRPr="00576787">
              <w:rPr>
                <w:rFonts w:ascii="Calibri" w:hAnsi="Calibri" w:cs="Calibri"/>
                <w:b w:val="0"/>
                <w:sz w:val="18"/>
                <w:szCs w:val="18"/>
              </w:rPr>
              <w:t>Веденка</w:t>
            </w:r>
            <w:proofErr w:type="spellEnd"/>
            <w:r w:rsidRPr="00576787">
              <w:rPr>
                <w:rFonts w:ascii="Calibri" w:hAnsi="Calibri" w:cs="Calibri"/>
                <w:b w:val="0"/>
                <w:sz w:val="18"/>
                <w:szCs w:val="18"/>
              </w:rPr>
              <w:t>» на сумму 1 647,92 тыс. руб.;</w:t>
            </w:r>
          </w:p>
          <w:p w14:paraId="172C1975" w14:textId="77777777" w:rsidR="00B47BE7" w:rsidRPr="00576787" w:rsidRDefault="00B47BE7" w:rsidP="00576787">
            <w:pPr>
              <w:pStyle w:val="a0"/>
              <w:numPr>
                <w:ilvl w:val="0"/>
                <w:numId w:val="8"/>
              </w:numPr>
              <w:tabs>
                <w:tab w:val="left" w:pos="0"/>
              </w:tabs>
              <w:suppressAutoHyphens/>
              <w:jc w:val="both"/>
              <w:rPr>
                <w:rFonts w:ascii="Calibri" w:hAnsi="Calibri" w:cs="Calibri"/>
                <w:b w:val="0"/>
                <w:sz w:val="18"/>
                <w:szCs w:val="18"/>
              </w:rPr>
            </w:pPr>
            <w:r w:rsidRPr="00576787">
              <w:rPr>
                <w:rFonts w:ascii="Calibri" w:hAnsi="Calibri" w:cs="Calibri"/>
                <w:b w:val="0"/>
                <w:sz w:val="18"/>
                <w:szCs w:val="18"/>
              </w:rPr>
              <w:t xml:space="preserve">резервные источники электроснабжения для 3-х школ на сумму 165,79 </w:t>
            </w:r>
            <w:proofErr w:type="spellStart"/>
            <w:r w:rsidRPr="00576787">
              <w:rPr>
                <w:rFonts w:ascii="Calibri" w:hAnsi="Calibri" w:cs="Calibri"/>
                <w:b w:val="0"/>
                <w:sz w:val="18"/>
                <w:szCs w:val="18"/>
              </w:rPr>
              <w:t>тыс.руб</w:t>
            </w:r>
            <w:proofErr w:type="spellEnd"/>
            <w:r w:rsidRPr="00576787">
              <w:rPr>
                <w:rFonts w:ascii="Calibri" w:hAnsi="Calibri" w:cs="Calibri"/>
                <w:b w:val="0"/>
                <w:sz w:val="18"/>
                <w:szCs w:val="18"/>
              </w:rPr>
              <w:t>.</w:t>
            </w:r>
          </w:p>
          <w:p w14:paraId="11D95601" w14:textId="77777777" w:rsidR="00B47BE7" w:rsidRPr="00576787" w:rsidRDefault="00B47BE7" w:rsidP="00576787">
            <w:pPr>
              <w:ind w:firstLine="709"/>
              <w:jc w:val="both"/>
              <w:rPr>
                <w:rFonts w:ascii="Calibri" w:hAnsi="Calibri" w:cs="Calibri"/>
                <w:sz w:val="18"/>
                <w:szCs w:val="18"/>
                <w:u w:val="single"/>
                <w:lang w:val="ru-RU"/>
              </w:rPr>
            </w:pPr>
          </w:p>
          <w:p w14:paraId="59C51630" w14:textId="77777777" w:rsidR="00B47BE7" w:rsidRPr="00576787" w:rsidRDefault="00B47BE7" w:rsidP="00576787">
            <w:pPr>
              <w:ind w:firstLine="709"/>
              <w:jc w:val="both"/>
              <w:rPr>
                <w:rFonts w:ascii="Calibri" w:hAnsi="Calibri" w:cs="Calibri"/>
                <w:sz w:val="18"/>
                <w:szCs w:val="18"/>
                <w:lang w:val="ru-RU"/>
              </w:rPr>
            </w:pPr>
            <w:r w:rsidRPr="00576787">
              <w:rPr>
                <w:rFonts w:ascii="Calibri" w:hAnsi="Calibri" w:cs="Calibri"/>
                <w:sz w:val="18"/>
                <w:szCs w:val="18"/>
                <w:u w:val="single"/>
                <w:lang w:val="ru-RU"/>
              </w:rPr>
              <w:t>Проведенные мероприятий по энергоснабжению</w:t>
            </w:r>
          </w:p>
          <w:p w14:paraId="78F1279F" w14:textId="77777777" w:rsidR="00B47BE7" w:rsidRPr="00576787" w:rsidRDefault="00B47BE7" w:rsidP="00576787">
            <w:pPr>
              <w:pStyle w:val="a0"/>
              <w:suppressAutoHyphens/>
              <w:overflowPunct w:val="0"/>
              <w:ind w:firstLine="624"/>
              <w:jc w:val="both"/>
              <w:rPr>
                <w:rFonts w:ascii="Calibri" w:hAnsi="Calibri" w:cs="Calibri"/>
                <w:b w:val="0"/>
                <w:sz w:val="18"/>
                <w:szCs w:val="18"/>
              </w:rPr>
            </w:pPr>
            <w:r w:rsidRPr="00576787">
              <w:rPr>
                <w:rFonts w:ascii="Calibri" w:hAnsi="Calibri" w:cs="Calibri"/>
                <w:b w:val="0"/>
                <w:sz w:val="18"/>
                <w:szCs w:val="18"/>
              </w:rPr>
              <w:t>В рамках мероприятий по энергоснабжению проведена подготовка образовательных учреждений к новому отопительному сезону, включая промывку отопительной системы во всех учреждениях и текущий ремонт системы отопления.</w:t>
            </w:r>
          </w:p>
          <w:p w14:paraId="5689E616" w14:textId="77777777" w:rsidR="00B47BE7" w:rsidRPr="00576787" w:rsidRDefault="00B47BE7" w:rsidP="00576787">
            <w:pPr>
              <w:pStyle w:val="a0"/>
              <w:suppressAutoHyphens/>
              <w:overflowPunct w:val="0"/>
              <w:ind w:firstLine="624"/>
              <w:jc w:val="both"/>
              <w:rPr>
                <w:rFonts w:ascii="Calibri" w:hAnsi="Calibri" w:cs="Calibri"/>
                <w:b w:val="0"/>
                <w:sz w:val="18"/>
                <w:szCs w:val="18"/>
                <w:u w:val="single"/>
              </w:rPr>
            </w:pPr>
          </w:p>
          <w:p w14:paraId="034CC66B" w14:textId="77777777" w:rsidR="00B47BE7" w:rsidRPr="00576787" w:rsidRDefault="00B47BE7" w:rsidP="00576787">
            <w:pPr>
              <w:pStyle w:val="a0"/>
              <w:suppressAutoHyphens/>
              <w:overflowPunct w:val="0"/>
              <w:ind w:firstLine="624"/>
              <w:jc w:val="both"/>
              <w:rPr>
                <w:rFonts w:ascii="Calibri" w:hAnsi="Calibri" w:cs="Calibri"/>
                <w:b w:val="0"/>
                <w:sz w:val="18"/>
                <w:szCs w:val="18"/>
              </w:rPr>
            </w:pPr>
            <w:r w:rsidRPr="00576787">
              <w:rPr>
                <w:rFonts w:ascii="Calibri" w:hAnsi="Calibri" w:cs="Calibri"/>
                <w:b w:val="0"/>
                <w:sz w:val="18"/>
                <w:szCs w:val="18"/>
                <w:u w:val="single"/>
              </w:rPr>
              <w:t>Проведенные мероприятия по антитеррористической безопасности</w:t>
            </w:r>
          </w:p>
          <w:p w14:paraId="3364A3FB" w14:textId="77777777" w:rsidR="00B47BE7" w:rsidRPr="00576787" w:rsidRDefault="00B47BE7" w:rsidP="00576787">
            <w:pPr>
              <w:pStyle w:val="a0"/>
              <w:suppressAutoHyphens/>
              <w:overflowPunct w:val="0"/>
              <w:ind w:firstLine="624"/>
              <w:jc w:val="both"/>
              <w:rPr>
                <w:rFonts w:ascii="Calibri" w:hAnsi="Calibri" w:cs="Calibri"/>
                <w:b w:val="0"/>
                <w:sz w:val="18"/>
                <w:szCs w:val="18"/>
              </w:rPr>
            </w:pPr>
            <w:r w:rsidRPr="00576787">
              <w:rPr>
                <w:rFonts w:ascii="Calibri" w:hAnsi="Calibri" w:cs="Calibri"/>
                <w:b w:val="0"/>
                <w:sz w:val="18"/>
                <w:szCs w:val="18"/>
              </w:rPr>
              <w:t xml:space="preserve">В рамках мероприятий по антитеррористической безопасности было установлено освещение территории МДОБУ «Детский сад с. Сальское» и МОБУ «СОШ с. </w:t>
            </w:r>
            <w:proofErr w:type="spellStart"/>
            <w:r w:rsidRPr="00576787">
              <w:rPr>
                <w:rFonts w:ascii="Calibri" w:hAnsi="Calibri" w:cs="Calibri"/>
                <w:b w:val="0"/>
                <w:sz w:val="18"/>
                <w:szCs w:val="18"/>
              </w:rPr>
              <w:t>Веденка</w:t>
            </w:r>
            <w:proofErr w:type="spellEnd"/>
            <w:r w:rsidRPr="00576787">
              <w:rPr>
                <w:rFonts w:ascii="Calibri" w:hAnsi="Calibri" w:cs="Calibri"/>
                <w:b w:val="0"/>
                <w:sz w:val="18"/>
                <w:szCs w:val="18"/>
              </w:rPr>
              <w:t xml:space="preserve">», проведен ремонт ограждения в МОБУ «ООШ с. Рождественка», установлены камеры видеонаблюдения в МДОБУ «Детский сад с. </w:t>
            </w:r>
            <w:proofErr w:type="spellStart"/>
            <w:r w:rsidRPr="00576787">
              <w:rPr>
                <w:rFonts w:ascii="Calibri" w:hAnsi="Calibri" w:cs="Calibri"/>
                <w:b w:val="0"/>
                <w:sz w:val="18"/>
                <w:szCs w:val="18"/>
              </w:rPr>
              <w:t>Веденка</w:t>
            </w:r>
            <w:proofErr w:type="spellEnd"/>
            <w:r w:rsidRPr="00576787">
              <w:rPr>
                <w:rFonts w:ascii="Calibri" w:hAnsi="Calibri" w:cs="Calibri"/>
                <w:b w:val="0"/>
                <w:sz w:val="18"/>
                <w:szCs w:val="18"/>
              </w:rPr>
              <w:t xml:space="preserve">» и МОБУ «СОШ с. </w:t>
            </w:r>
            <w:proofErr w:type="spellStart"/>
            <w:r w:rsidRPr="00576787">
              <w:rPr>
                <w:rFonts w:ascii="Calibri" w:hAnsi="Calibri" w:cs="Calibri"/>
                <w:b w:val="0"/>
                <w:sz w:val="18"/>
                <w:szCs w:val="18"/>
              </w:rPr>
              <w:t>Веденка</w:t>
            </w:r>
            <w:proofErr w:type="spellEnd"/>
            <w:r w:rsidRPr="00576787">
              <w:rPr>
                <w:rFonts w:ascii="Calibri" w:hAnsi="Calibri" w:cs="Calibri"/>
                <w:b w:val="0"/>
                <w:sz w:val="18"/>
                <w:szCs w:val="18"/>
              </w:rPr>
              <w:t xml:space="preserve">», а также установлена системы экстренного оповещения и управления эвакуацией работников и обучающихся в 2-х дошкольных учреждениях и МБУ ДО «ДЮСШ с. </w:t>
            </w:r>
            <w:proofErr w:type="spellStart"/>
            <w:r w:rsidRPr="00576787">
              <w:rPr>
                <w:rFonts w:ascii="Calibri" w:hAnsi="Calibri" w:cs="Calibri"/>
                <w:b w:val="0"/>
                <w:sz w:val="18"/>
                <w:szCs w:val="18"/>
              </w:rPr>
              <w:t>Веденка</w:t>
            </w:r>
            <w:proofErr w:type="spellEnd"/>
            <w:r w:rsidRPr="00576787">
              <w:rPr>
                <w:rFonts w:ascii="Calibri" w:hAnsi="Calibri" w:cs="Calibri"/>
                <w:b w:val="0"/>
                <w:sz w:val="18"/>
                <w:szCs w:val="18"/>
              </w:rPr>
              <w:t>».</w:t>
            </w:r>
          </w:p>
          <w:p w14:paraId="36F39500" w14:textId="77777777" w:rsidR="00B47BE7" w:rsidRPr="00576787" w:rsidRDefault="00B47BE7" w:rsidP="00576787">
            <w:pPr>
              <w:ind w:firstLine="709"/>
              <w:jc w:val="both"/>
              <w:rPr>
                <w:rFonts w:ascii="Calibri" w:hAnsi="Calibri" w:cs="Calibri"/>
                <w:sz w:val="18"/>
                <w:szCs w:val="18"/>
                <w:lang w:val="ru-RU"/>
              </w:rPr>
            </w:pPr>
          </w:p>
          <w:p w14:paraId="39A7F00D" w14:textId="77777777" w:rsidR="00B47BE7" w:rsidRPr="00576787" w:rsidRDefault="00B47BE7" w:rsidP="00576787">
            <w:pPr>
              <w:jc w:val="center"/>
              <w:rPr>
                <w:rFonts w:ascii="Calibri" w:hAnsi="Calibri" w:cs="Calibri"/>
                <w:b/>
                <w:bCs/>
                <w:i/>
                <w:iCs/>
                <w:sz w:val="18"/>
                <w:szCs w:val="18"/>
                <w:u w:val="single"/>
                <w:lang w:val="ru-RU"/>
              </w:rPr>
            </w:pPr>
            <w:r w:rsidRPr="00576787">
              <w:rPr>
                <w:rFonts w:ascii="Calibri" w:hAnsi="Calibri" w:cs="Calibri"/>
                <w:i/>
                <w:iCs/>
                <w:sz w:val="18"/>
                <w:szCs w:val="18"/>
                <w:lang w:val="ru-RU"/>
              </w:rPr>
              <w:t xml:space="preserve">          </w:t>
            </w:r>
            <w:r w:rsidRPr="00576787">
              <w:rPr>
                <w:rFonts w:ascii="Calibri" w:hAnsi="Calibri" w:cs="Calibri"/>
                <w:i/>
                <w:iCs/>
                <w:sz w:val="18"/>
                <w:szCs w:val="18"/>
                <w:u w:val="single"/>
                <w:lang w:val="ru-RU"/>
              </w:rPr>
              <w:t xml:space="preserve"> </w:t>
            </w:r>
            <w:r w:rsidRPr="00576787">
              <w:rPr>
                <w:rFonts w:ascii="Calibri" w:hAnsi="Calibri" w:cs="Calibri"/>
                <w:b/>
                <w:bCs/>
                <w:i/>
                <w:iCs/>
                <w:sz w:val="18"/>
                <w:szCs w:val="18"/>
                <w:u w:val="single"/>
                <w:lang w:val="ru-RU"/>
              </w:rPr>
              <w:t xml:space="preserve">Организация библиотечного обслуживания населения, комплектование </w:t>
            </w:r>
          </w:p>
          <w:p w14:paraId="7AB0EE66" w14:textId="77777777" w:rsidR="00B47BE7" w:rsidRPr="00576787" w:rsidRDefault="00B47BE7" w:rsidP="00576787">
            <w:pPr>
              <w:jc w:val="center"/>
              <w:rPr>
                <w:rFonts w:ascii="Calibri" w:hAnsi="Calibri" w:cs="Calibri"/>
                <w:b/>
                <w:bCs/>
                <w:i/>
                <w:iCs/>
                <w:sz w:val="18"/>
                <w:szCs w:val="18"/>
                <w:u w:val="single"/>
                <w:lang w:val="ru-RU"/>
              </w:rPr>
            </w:pPr>
            <w:r w:rsidRPr="00576787">
              <w:rPr>
                <w:rFonts w:ascii="Calibri" w:hAnsi="Calibri" w:cs="Calibri"/>
                <w:b/>
                <w:bCs/>
                <w:i/>
                <w:iCs/>
                <w:sz w:val="18"/>
                <w:szCs w:val="18"/>
                <w:u w:val="single"/>
                <w:lang w:val="ru-RU"/>
              </w:rPr>
              <w:t>и обеспечение сохранности библиотечных фондов</w:t>
            </w:r>
          </w:p>
          <w:p w14:paraId="70B6AA6D" w14:textId="77777777" w:rsidR="00B47BE7" w:rsidRPr="00576787" w:rsidRDefault="00B47BE7" w:rsidP="00576787">
            <w:pPr>
              <w:pStyle w:val="NormalWeb"/>
              <w:spacing w:before="0" w:after="0"/>
              <w:ind w:left="-851"/>
              <w:jc w:val="both"/>
              <w:rPr>
                <w:rFonts w:ascii="Calibri" w:hAnsi="Calibri" w:cs="Calibri"/>
                <w:sz w:val="18"/>
                <w:szCs w:val="18"/>
              </w:rPr>
            </w:pPr>
          </w:p>
          <w:p w14:paraId="06501FC4" w14:textId="7C4E5408" w:rsidR="00B47BE7" w:rsidRPr="00576787" w:rsidRDefault="00B47BE7"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На территории района функционируют </w:t>
            </w:r>
            <w:r w:rsidRPr="00576787">
              <w:rPr>
                <w:rFonts w:ascii="Calibri" w:hAnsi="Calibri" w:cs="Calibri"/>
                <w:b/>
                <w:bCs/>
                <w:sz w:val="18"/>
                <w:szCs w:val="18"/>
                <w:lang w:val="ru-RU"/>
              </w:rPr>
              <w:t>10 библиотек</w:t>
            </w:r>
            <w:r w:rsidRPr="00576787">
              <w:rPr>
                <w:rFonts w:ascii="Calibri" w:hAnsi="Calibri" w:cs="Calibri"/>
                <w:sz w:val="18"/>
                <w:szCs w:val="18"/>
                <w:lang w:val="ru-RU"/>
              </w:rPr>
              <w:t xml:space="preserve">, при норме 16. Среднее число жителей, приходящееся на одну библиотеку, составляет 780 человек. Библиотеками округа в 2025 году </w:t>
            </w:r>
            <w:proofErr w:type="gramStart"/>
            <w:r w:rsidRPr="00576787">
              <w:rPr>
                <w:rFonts w:ascii="Calibri" w:hAnsi="Calibri" w:cs="Calibri"/>
                <w:sz w:val="18"/>
                <w:szCs w:val="18"/>
                <w:lang w:val="ru-RU"/>
              </w:rPr>
              <w:t>было  обслужено</w:t>
            </w:r>
            <w:proofErr w:type="gramEnd"/>
            <w:r w:rsidRPr="00576787">
              <w:rPr>
                <w:rFonts w:ascii="Calibri" w:hAnsi="Calibri" w:cs="Calibri"/>
                <w:sz w:val="18"/>
                <w:szCs w:val="18"/>
                <w:lang w:val="ru-RU"/>
              </w:rPr>
              <w:t xml:space="preserve"> 3023 (в 2024 г. – 2999) читателей, т.е. охват населения библиотечным обслуживанием  составил – 39,78 %. Книговыдача   – 50 679 экз. (в 2024 г. — 50 662 экз.). Посещения – 59 020 (в 2024 — 55 568). Книжный фонд на конец 2025 года составил 92566 экз. Поступило за 2025 год 1 082 экз., выбыло 0 экз.</w:t>
            </w:r>
          </w:p>
        </w:tc>
        <w:tc>
          <w:tcPr>
            <w:tcW w:w="282" w:type="dxa"/>
            <w:gridSpan w:val="2"/>
            <w:shd w:val="clear" w:color="auto" w:fill="auto"/>
          </w:tcPr>
          <w:p w14:paraId="4ADF5AB3" w14:textId="77777777" w:rsidR="00B47BE7" w:rsidRPr="00576787" w:rsidRDefault="00B47BE7" w:rsidP="00576787">
            <w:pPr>
              <w:rPr>
                <w:rFonts w:ascii="Calibri" w:hAnsi="Calibri" w:cs="Calibri"/>
                <w:sz w:val="18"/>
                <w:szCs w:val="18"/>
                <w:lang w:val="ru-RU"/>
              </w:rPr>
            </w:pPr>
          </w:p>
        </w:tc>
        <w:tc>
          <w:tcPr>
            <w:tcW w:w="3771" w:type="dxa"/>
            <w:gridSpan w:val="2"/>
            <w:shd w:val="clear" w:color="auto" w:fill="auto"/>
          </w:tcPr>
          <w:p w14:paraId="4A7A8521" w14:textId="77777777" w:rsidR="00B47BE7" w:rsidRPr="00576787" w:rsidRDefault="00B47BE7"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В 2025 году на приобретение книг было выделено 111,0 </w:t>
            </w:r>
            <w:proofErr w:type="spellStart"/>
            <w:r w:rsidRPr="00576787">
              <w:rPr>
                <w:rFonts w:ascii="Calibri" w:hAnsi="Calibri" w:cs="Calibri"/>
                <w:sz w:val="18"/>
                <w:szCs w:val="18"/>
                <w:lang w:val="ru-RU"/>
              </w:rPr>
              <w:t>тыс.руб</w:t>
            </w:r>
            <w:proofErr w:type="spellEnd"/>
            <w:r w:rsidRPr="00576787">
              <w:rPr>
                <w:rFonts w:ascii="Calibri" w:hAnsi="Calibri" w:cs="Calibri"/>
                <w:sz w:val="18"/>
                <w:szCs w:val="18"/>
                <w:lang w:val="ru-RU"/>
              </w:rPr>
              <w:t xml:space="preserve">., а на закупку оргтехники — 58 </w:t>
            </w:r>
            <w:proofErr w:type="spellStart"/>
            <w:r w:rsidRPr="00576787">
              <w:rPr>
                <w:rFonts w:ascii="Calibri" w:hAnsi="Calibri" w:cs="Calibri"/>
                <w:sz w:val="18"/>
                <w:szCs w:val="18"/>
                <w:lang w:val="ru-RU"/>
              </w:rPr>
              <w:t>тыс.руб</w:t>
            </w:r>
            <w:proofErr w:type="spellEnd"/>
            <w:r w:rsidRPr="00576787">
              <w:rPr>
                <w:rFonts w:ascii="Calibri" w:hAnsi="Calibri" w:cs="Calibri"/>
                <w:sz w:val="18"/>
                <w:szCs w:val="18"/>
                <w:lang w:val="ru-RU"/>
              </w:rPr>
              <w:t xml:space="preserve">. </w:t>
            </w:r>
          </w:p>
          <w:p w14:paraId="59522B5D" w14:textId="77777777" w:rsidR="00B47BE7" w:rsidRPr="00576787" w:rsidRDefault="00B47BE7" w:rsidP="00576787">
            <w:pPr>
              <w:ind w:firstLine="709"/>
              <w:jc w:val="both"/>
              <w:rPr>
                <w:rFonts w:ascii="Calibri" w:hAnsi="Calibri" w:cs="Calibri"/>
                <w:sz w:val="18"/>
                <w:szCs w:val="18"/>
                <w:lang w:val="ru-RU"/>
              </w:rPr>
            </w:pPr>
            <w:r w:rsidRPr="00576787">
              <w:rPr>
                <w:rFonts w:ascii="Calibri" w:hAnsi="Calibri" w:cs="Calibri"/>
                <w:color w:val="000000"/>
                <w:sz w:val="18"/>
                <w:szCs w:val="18"/>
                <w:lang w:val="ru-RU"/>
              </w:rPr>
              <w:t>Была оформлена подписка на периодические издания: литературно-художественные журналы - «Смена», «Подвиг»; научно-познавательные журналы - «Чудеса и приключения», «Загадки истории»; журналы для хобби - «Мастерица», «Сады и огорода Приморья»,  «1000 советов», «Наша кухня»; журналы для детей - «Детская энциклопедия», «Непоседа», «Наш Филиппок», «Читай-ка»; журналы ЗОЖ – «</w:t>
            </w:r>
            <w:proofErr w:type="spellStart"/>
            <w:r w:rsidRPr="00576787">
              <w:rPr>
                <w:rFonts w:ascii="Calibri" w:hAnsi="Calibri" w:cs="Calibri"/>
                <w:color w:val="000000"/>
                <w:sz w:val="18"/>
                <w:szCs w:val="18"/>
                <w:lang w:val="ru-RU"/>
              </w:rPr>
              <w:t>Нарконет</w:t>
            </w:r>
            <w:proofErr w:type="spellEnd"/>
            <w:r w:rsidRPr="00576787">
              <w:rPr>
                <w:rFonts w:ascii="Calibri" w:hAnsi="Calibri" w:cs="Calibri"/>
                <w:color w:val="000000"/>
                <w:sz w:val="18"/>
                <w:szCs w:val="18"/>
                <w:lang w:val="ru-RU"/>
              </w:rPr>
              <w:t xml:space="preserve">», «Здоровый образ жизни», «Здоровье дороже всего», «100 шагов к здоровью», «Ваши ключи к здоровью» «Здоровье пенсионеров», «0 вопросов. Здоровье». Стоимость подписки на периодические издания </w:t>
            </w:r>
            <w:proofErr w:type="gramStart"/>
            <w:r w:rsidRPr="00576787">
              <w:rPr>
                <w:rFonts w:ascii="Calibri" w:hAnsi="Calibri" w:cs="Calibri"/>
                <w:color w:val="000000"/>
                <w:sz w:val="18"/>
                <w:szCs w:val="18"/>
                <w:lang w:val="ru-RU"/>
              </w:rPr>
              <w:t>составила  22</w:t>
            </w:r>
            <w:proofErr w:type="gramEnd"/>
            <w:r w:rsidRPr="00576787">
              <w:rPr>
                <w:rFonts w:ascii="Calibri" w:hAnsi="Calibri" w:cs="Calibri"/>
                <w:color w:val="000000"/>
                <w:sz w:val="18"/>
                <w:szCs w:val="18"/>
                <w:lang w:val="ru-RU"/>
              </w:rPr>
              <w:t>,48 тыс. руб.</w:t>
            </w:r>
          </w:p>
          <w:p w14:paraId="40566999" w14:textId="77777777" w:rsidR="00B47BE7" w:rsidRPr="00576787" w:rsidRDefault="00B47BE7" w:rsidP="00576787">
            <w:pPr>
              <w:ind w:firstLine="709"/>
              <w:jc w:val="both"/>
              <w:rPr>
                <w:rFonts w:ascii="Calibri" w:hAnsi="Calibri" w:cs="Calibri"/>
                <w:i/>
                <w:iCs/>
                <w:sz w:val="18"/>
                <w:szCs w:val="18"/>
                <w:u w:val="single"/>
                <w:lang w:val="ru-RU"/>
              </w:rPr>
            </w:pPr>
          </w:p>
          <w:p w14:paraId="4E1DF21D" w14:textId="77777777" w:rsidR="00B47BE7" w:rsidRPr="00576787" w:rsidRDefault="00B47BE7" w:rsidP="00576787">
            <w:pPr>
              <w:jc w:val="center"/>
              <w:rPr>
                <w:rFonts w:ascii="Calibri" w:hAnsi="Calibri" w:cs="Calibri"/>
                <w:b/>
                <w:bCs/>
                <w:i/>
                <w:iCs/>
                <w:sz w:val="18"/>
                <w:szCs w:val="18"/>
                <w:u w:val="single"/>
                <w:lang w:val="ru-RU"/>
              </w:rPr>
            </w:pPr>
            <w:r w:rsidRPr="00576787">
              <w:rPr>
                <w:rFonts w:ascii="Calibri" w:hAnsi="Calibri" w:cs="Calibri"/>
                <w:b/>
                <w:bCs/>
                <w:i/>
                <w:iCs/>
                <w:sz w:val="18"/>
                <w:szCs w:val="18"/>
                <w:u w:val="single"/>
                <w:lang w:val="ru-RU"/>
              </w:rPr>
              <w:t>Создание условий для организации досуга и обеспечения жителей</w:t>
            </w:r>
          </w:p>
          <w:p w14:paraId="6DDE3313" w14:textId="77777777" w:rsidR="00B47BE7" w:rsidRPr="00576787" w:rsidRDefault="00B47BE7" w:rsidP="00576787">
            <w:pPr>
              <w:jc w:val="center"/>
              <w:rPr>
                <w:rFonts w:ascii="Calibri" w:hAnsi="Calibri" w:cs="Calibri"/>
                <w:b/>
                <w:bCs/>
                <w:i/>
                <w:iCs/>
                <w:sz w:val="18"/>
                <w:szCs w:val="18"/>
                <w:u w:val="single"/>
                <w:lang w:val="ru-RU"/>
              </w:rPr>
            </w:pPr>
            <w:r w:rsidRPr="00576787">
              <w:rPr>
                <w:rFonts w:ascii="Calibri" w:hAnsi="Calibri" w:cs="Calibri"/>
                <w:b/>
                <w:bCs/>
                <w:i/>
                <w:iCs/>
                <w:sz w:val="18"/>
                <w:szCs w:val="18"/>
                <w:u w:val="single"/>
                <w:lang w:val="ru-RU"/>
              </w:rPr>
              <w:t>муниципального района услугами организаций культуры</w:t>
            </w:r>
          </w:p>
          <w:p w14:paraId="005A595E" w14:textId="77777777" w:rsidR="00B47BE7" w:rsidRPr="00576787" w:rsidRDefault="00B47BE7" w:rsidP="00576787">
            <w:pPr>
              <w:pStyle w:val="NormalWeb"/>
              <w:spacing w:before="0" w:after="0"/>
              <w:ind w:left="-851"/>
              <w:jc w:val="center"/>
              <w:rPr>
                <w:rFonts w:ascii="Calibri" w:hAnsi="Calibri" w:cs="Calibri"/>
                <w:sz w:val="18"/>
                <w:szCs w:val="18"/>
              </w:rPr>
            </w:pPr>
          </w:p>
          <w:p w14:paraId="25230932" w14:textId="77777777" w:rsidR="00B47BE7" w:rsidRPr="00576787" w:rsidRDefault="00B47BE7"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Всего за год культурно-досуговыми учреждениями культуры района было проведено 1 527 мероприятий, из них платных 361. Каждый житель округа посетил в среднем 14 мероприятий. Информацию о мероприятиях, проводимых учреждениями культуры района и библиотеками можно посмотреть в сети </w:t>
            </w:r>
            <w:proofErr w:type="spellStart"/>
            <w:r w:rsidRPr="00576787">
              <w:rPr>
                <w:rFonts w:ascii="Calibri" w:hAnsi="Calibri" w:cs="Calibri"/>
                <w:sz w:val="18"/>
                <w:szCs w:val="18"/>
                <w:lang w:val="ru-RU"/>
              </w:rPr>
              <w:t>Телеграм</w:t>
            </w:r>
            <w:proofErr w:type="spellEnd"/>
            <w:r w:rsidRPr="00576787">
              <w:rPr>
                <w:rFonts w:ascii="Calibri" w:hAnsi="Calibri" w:cs="Calibri"/>
                <w:sz w:val="18"/>
                <w:szCs w:val="18"/>
                <w:lang w:val="ru-RU"/>
              </w:rPr>
              <w:t xml:space="preserve"> - </w:t>
            </w:r>
            <w:r w:rsidRPr="00576787">
              <w:rPr>
                <w:rFonts w:ascii="Calibri" w:hAnsi="Calibri" w:cs="Calibri"/>
                <w:sz w:val="18"/>
                <w:szCs w:val="18"/>
              </w:rPr>
              <w:t>https</w:t>
            </w:r>
            <w:r w:rsidRPr="00576787">
              <w:rPr>
                <w:rFonts w:ascii="Calibri" w:hAnsi="Calibri" w:cs="Calibri"/>
                <w:sz w:val="18"/>
                <w:szCs w:val="18"/>
                <w:lang w:val="ru-RU"/>
              </w:rPr>
              <w:t>://</w:t>
            </w:r>
            <w:r w:rsidRPr="00576787">
              <w:rPr>
                <w:rFonts w:ascii="Calibri" w:hAnsi="Calibri" w:cs="Calibri"/>
                <w:sz w:val="18"/>
                <w:szCs w:val="18"/>
              </w:rPr>
              <w:t>t</w:t>
            </w:r>
            <w:r w:rsidRPr="00576787">
              <w:rPr>
                <w:rFonts w:ascii="Calibri" w:hAnsi="Calibri" w:cs="Calibri"/>
                <w:sz w:val="18"/>
                <w:szCs w:val="18"/>
                <w:lang w:val="ru-RU"/>
              </w:rPr>
              <w:t>.</w:t>
            </w:r>
            <w:r w:rsidRPr="00576787">
              <w:rPr>
                <w:rFonts w:ascii="Calibri" w:hAnsi="Calibri" w:cs="Calibri"/>
                <w:sz w:val="18"/>
                <w:szCs w:val="18"/>
              </w:rPr>
              <w:t>me</w:t>
            </w:r>
            <w:r w:rsidRPr="00576787">
              <w:rPr>
                <w:rFonts w:ascii="Calibri" w:hAnsi="Calibri" w:cs="Calibri"/>
                <w:sz w:val="18"/>
                <w:szCs w:val="18"/>
                <w:lang w:val="ru-RU"/>
              </w:rPr>
              <w:t>/</w:t>
            </w:r>
            <w:proofErr w:type="spellStart"/>
            <w:r w:rsidRPr="00576787">
              <w:rPr>
                <w:rFonts w:ascii="Calibri" w:hAnsi="Calibri" w:cs="Calibri"/>
                <w:sz w:val="18"/>
                <w:szCs w:val="18"/>
              </w:rPr>
              <w:t>cultura</w:t>
            </w:r>
            <w:proofErr w:type="spellEnd"/>
            <w:r w:rsidRPr="00576787">
              <w:rPr>
                <w:rFonts w:ascii="Calibri" w:hAnsi="Calibri" w:cs="Calibri"/>
                <w:sz w:val="18"/>
                <w:szCs w:val="18"/>
                <w:lang w:val="ru-RU"/>
              </w:rPr>
              <w:t>_</w:t>
            </w:r>
            <w:proofErr w:type="spellStart"/>
            <w:r w:rsidRPr="00576787">
              <w:rPr>
                <w:rFonts w:ascii="Calibri" w:hAnsi="Calibri" w:cs="Calibri"/>
                <w:sz w:val="18"/>
                <w:szCs w:val="18"/>
              </w:rPr>
              <w:t>dmr</w:t>
            </w:r>
            <w:proofErr w:type="spellEnd"/>
            <w:r w:rsidRPr="00576787">
              <w:rPr>
                <w:rFonts w:ascii="Calibri" w:hAnsi="Calibri" w:cs="Calibri"/>
                <w:sz w:val="18"/>
                <w:szCs w:val="18"/>
                <w:lang w:val="ru-RU"/>
              </w:rPr>
              <w:t xml:space="preserve">, на сайте </w:t>
            </w:r>
            <w:proofErr w:type="spellStart"/>
            <w:r w:rsidRPr="00576787">
              <w:rPr>
                <w:rFonts w:ascii="Calibri" w:hAnsi="Calibri" w:cs="Calibri"/>
                <w:sz w:val="18"/>
                <w:szCs w:val="18"/>
                <w:lang w:val="ru-RU"/>
              </w:rPr>
              <w:t>Вконтакте</w:t>
            </w:r>
            <w:proofErr w:type="spellEnd"/>
            <w:r w:rsidRPr="00576787">
              <w:rPr>
                <w:rFonts w:ascii="Calibri" w:hAnsi="Calibri" w:cs="Calibri"/>
                <w:sz w:val="18"/>
                <w:szCs w:val="18"/>
                <w:lang w:val="ru-RU"/>
              </w:rPr>
              <w:t xml:space="preserve"> - </w:t>
            </w:r>
            <w:r w:rsidRPr="00576787">
              <w:rPr>
                <w:rFonts w:ascii="Calibri" w:hAnsi="Calibri" w:cs="Calibri"/>
                <w:sz w:val="18"/>
                <w:szCs w:val="18"/>
              </w:rPr>
              <w:t>https</w:t>
            </w:r>
            <w:r w:rsidRPr="00576787">
              <w:rPr>
                <w:rFonts w:ascii="Calibri" w:hAnsi="Calibri" w:cs="Calibri"/>
                <w:sz w:val="18"/>
                <w:szCs w:val="18"/>
                <w:lang w:val="ru-RU"/>
              </w:rPr>
              <w:t>://</w:t>
            </w:r>
            <w:proofErr w:type="spellStart"/>
            <w:r w:rsidRPr="00576787">
              <w:rPr>
                <w:rFonts w:ascii="Calibri" w:hAnsi="Calibri" w:cs="Calibri"/>
                <w:sz w:val="18"/>
                <w:szCs w:val="18"/>
              </w:rPr>
              <w:t>vk</w:t>
            </w:r>
            <w:proofErr w:type="spellEnd"/>
            <w:r w:rsidRPr="00576787">
              <w:rPr>
                <w:rFonts w:ascii="Calibri" w:hAnsi="Calibri" w:cs="Calibri"/>
                <w:sz w:val="18"/>
                <w:szCs w:val="18"/>
                <w:lang w:val="ru-RU"/>
              </w:rPr>
              <w:t>.</w:t>
            </w:r>
            <w:r w:rsidRPr="00576787">
              <w:rPr>
                <w:rFonts w:ascii="Calibri" w:hAnsi="Calibri" w:cs="Calibri"/>
                <w:sz w:val="18"/>
                <w:szCs w:val="18"/>
              </w:rPr>
              <w:t>com</w:t>
            </w:r>
            <w:r w:rsidRPr="00576787">
              <w:rPr>
                <w:rFonts w:ascii="Calibri" w:hAnsi="Calibri" w:cs="Calibri"/>
                <w:sz w:val="18"/>
                <w:szCs w:val="18"/>
                <w:lang w:val="ru-RU"/>
              </w:rPr>
              <w:t>/</w:t>
            </w:r>
            <w:r w:rsidRPr="00576787">
              <w:rPr>
                <w:rFonts w:ascii="Calibri" w:hAnsi="Calibri" w:cs="Calibri"/>
                <w:sz w:val="18"/>
                <w:szCs w:val="18"/>
              </w:rPr>
              <w:t>public</w:t>
            </w:r>
            <w:r w:rsidRPr="00576787">
              <w:rPr>
                <w:rFonts w:ascii="Calibri" w:hAnsi="Calibri" w:cs="Calibri"/>
                <w:sz w:val="18"/>
                <w:szCs w:val="18"/>
                <w:lang w:val="ru-RU"/>
              </w:rPr>
              <w:t xml:space="preserve">216958711. </w:t>
            </w:r>
          </w:p>
          <w:p w14:paraId="16BBFCB1" w14:textId="77777777" w:rsidR="00B47BE7" w:rsidRPr="00576787" w:rsidRDefault="00B47BE7" w:rsidP="00576787">
            <w:pPr>
              <w:ind w:firstLine="709"/>
              <w:jc w:val="both"/>
              <w:rPr>
                <w:rFonts w:ascii="Calibri" w:hAnsi="Calibri" w:cs="Calibri"/>
                <w:b/>
                <w:bCs/>
                <w:sz w:val="18"/>
                <w:szCs w:val="18"/>
                <w:lang w:val="ru-RU"/>
              </w:rPr>
            </w:pPr>
            <w:r w:rsidRPr="00576787">
              <w:rPr>
                <w:rFonts w:ascii="Calibri" w:hAnsi="Calibri" w:cs="Calibri"/>
                <w:sz w:val="18"/>
                <w:szCs w:val="18"/>
                <w:lang w:val="ru-RU"/>
              </w:rPr>
              <w:t xml:space="preserve">За год учреждениями культуры района исполнено платных услуг на сумму </w:t>
            </w:r>
            <w:r w:rsidRPr="00576787">
              <w:rPr>
                <w:rFonts w:ascii="Calibri" w:hAnsi="Calibri" w:cs="Calibri"/>
                <w:b/>
                <w:bCs/>
                <w:sz w:val="18"/>
                <w:szCs w:val="18"/>
                <w:lang w:val="ru-RU"/>
              </w:rPr>
              <w:t xml:space="preserve">232,50 </w:t>
            </w:r>
            <w:proofErr w:type="spellStart"/>
            <w:r w:rsidRPr="00576787">
              <w:rPr>
                <w:rFonts w:ascii="Calibri" w:hAnsi="Calibri" w:cs="Calibri"/>
                <w:b/>
                <w:bCs/>
                <w:sz w:val="18"/>
                <w:szCs w:val="18"/>
                <w:lang w:val="ru-RU"/>
              </w:rPr>
              <w:t>тыс.руб.</w:t>
            </w:r>
            <w:proofErr w:type="spellEnd"/>
          </w:p>
          <w:p w14:paraId="75A75D37" w14:textId="132C143E" w:rsidR="00B47BE7" w:rsidRPr="00576787" w:rsidRDefault="00B47BE7" w:rsidP="00576787">
            <w:pPr>
              <w:ind w:firstLine="709"/>
              <w:jc w:val="both"/>
              <w:rPr>
                <w:rFonts w:ascii="Calibri" w:hAnsi="Calibri" w:cs="Calibri"/>
                <w:b/>
                <w:sz w:val="18"/>
                <w:szCs w:val="18"/>
              </w:rPr>
            </w:pPr>
            <w:r w:rsidRPr="00576787">
              <w:rPr>
                <w:rFonts w:ascii="Calibri" w:hAnsi="Calibri" w:cs="Calibri"/>
                <w:sz w:val="18"/>
                <w:szCs w:val="18"/>
                <w:lang w:val="ru-RU"/>
              </w:rPr>
              <w:t>В 2025 году на территории сельских поселений района организованы и проведены многочисленные культурно-массовые, праздничные и просветительские мероприятия. В их числе — народные гулянья, приуроченные к празднованию Масленицы, праздничные концерты к Международному женскому дню 8 Марта, а также викторины и конкурсные программы, посвященные Дню защитника</w:t>
            </w:r>
          </w:p>
        </w:tc>
      </w:tr>
      <w:tr w:rsidR="00CB7B1D" w:rsidRPr="00576787" w14:paraId="7B1FE764" w14:textId="77777777" w:rsidTr="00CB7B1D">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884438C" w14:textId="77777777" w:rsidR="00CB7B1D" w:rsidRPr="00576787" w:rsidRDefault="00CB7B1D"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5201705" w14:textId="083B6F13" w:rsidR="00CB7B1D" w:rsidRPr="00576787" w:rsidRDefault="00CB7B1D"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51</w:t>
            </w:r>
          </w:p>
        </w:tc>
      </w:tr>
    </w:tbl>
    <w:p w14:paraId="11FCD999" w14:textId="77777777" w:rsidR="00CB7B1D" w:rsidRPr="00576787" w:rsidRDefault="00CB7B1D"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CB7B1D" w:rsidRPr="00576787" w14:paraId="745DAB48" w14:textId="77777777" w:rsidTr="002133A6">
        <w:trPr>
          <w:gridBefore w:val="1"/>
          <w:wBefore w:w="55" w:type="dxa"/>
          <w:trHeight w:val="18"/>
        </w:trPr>
        <w:tc>
          <w:tcPr>
            <w:tcW w:w="3772" w:type="dxa"/>
            <w:shd w:val="clear" w:color="auto" w:fill="auto"/>
          </w:tcPr>
          <w:p w14:paraId="737D94B2" w14:textId="77777777" w:rsidR="00CB7B1D" w:rsidRPr="00576787" w:rsidRDefault="00CB7B1D" w:rsidP="00576787">
            <w:pPr>
              <w:jc w:val="both"/>
              <w:rPr>
                <w:rFonts w:ascii="Calibri" w:hAnsi="Calibri" w:cs="Calibri"/>
                <w:b/>
                <w:bCs/>
                <w:sz w:val="18"/>
                <w:szCs w:val="18"/>
                <w:lang w:val="ru-RU"/>
              </w:rPr>
            </w:pPr>
            <w:r w:rsidRPr="00576787">
              <w:rPr>
                <w:rFonts w:ascii="Calibri" w:hAnsi="Calibri" w:cs="Calibri"/>
                <w:sz w:val="18"/>
                <w:szCs w:val="18"/>
                <w:lang w:val="ru-RU"/>
              </w:rPr>
              <w:t>Отечества 23 февраля. Состоялись торжественные мероприятия в память о событиях на острове Даманский, районные концерты, а также мероприятия, приуроченные к Международному дню семьи и Международному дню защиты детей.</w:t>
            </w:r>
          </w:p>
          <w:p w14:paraId="33BE6614" w14:textId="77777777" w:rsidR="00CB7B1D" w:rsidRPr="00576787" w:rsidRDefault="00CB7B1D" w:rsidP="00576787">
            <w:pPr>
              <w:ind w:firstLine="709"/>
              <w:jc w:val="both"/>
              <w:rPr>
                <w:rFonts w:ascii="Calibri" w:hAnsi="Calibri" w:cs="Calibri"/>
                <w:b/>
                <w:bCs/>
                <w:sz w:val="18"/>
                <w:szCs w:val="18"/>
                <w:lang w:val="ru-RU"/>
              </w:rPr>
            </w:pPr>
            <w:r w:rsidRPr="00576787">
              <w:rPr>
                <w:rFonts w:ascii="Calibri" w:hAnsi="Calibri" w:cs="Calibri"/>
                <w:sz w:val="18"/>
                <w:szCs w:val="18"/>
                <w:lang w:val="ru-RU"/>
              </w:rPr>
              <w:t>Проведен торжественный прием главой Дальнереченского муниципального района библиотекарей, приуроченный ко Дню библиотекаря. Организован творческий конкурс среди семей района. Состоялся 9-й открытый фестиваль авторской и патриотической песни «</w:t>
            </w:r>
            <w:proofErr w:type="spellStart"/>
            <w:r w:rsidRPr="00576787">
              <w:rPr>
                <w:rFonts w:ascii="Calibri" w:hAnsi="Calibri" w:cs="Calibri"/>
                <w:sz w:val="18"/>
                <w:szCs w:val="18"/>
                <w:lang w:val="ru-RU"/>
              </w:rPr>
              <w:t>Иманские</w:t>
            </w:r>
            <w:proofErr w:type="spellEnd"/>
            <w:r w:rsidRPr="00576787">
              <w:rPr>
                <w:rFonts w:ascii="Calibri" w:hAnsi="Calibri" w:cs="Calibri"/>
                <w:sz w:val="18"/>
                <w:szCs w:val="18"/>
                <w:lang w:val="ru-RU"/>
              </w:rPr>
              <w:t xml:space="preserve"> звезды». В отчетном периоде также прошли торжества, посвященные </w:t>
            </w:r>
            <w:proofErr w:type="gramStart"/>
            <w:r w:rsidRPr="00576787">
              <w:rPr>
                <w:rFonts w:ascii="Calibri" w:hAnsi="Calibri" w:cs="Calibri"/>
                <w:sz w:val="18"/>
                <w:szCs w:val="18"/>
                <w:lang w:val="ru-RU"/>
              </w:rPr>
              <w:t>юбилеям</w:t>
            </w:r>
            <w:proofErr w:type="gramEnd"/>
            <w:r w:rsidRPr="00576787">
              <w:rPr>
                <w:rFonts w:ascii="Calibri" w:hAnsi="Calibri" w:cs="Calibri"/>
                <w:sz w:val="18"/>
                <w:szCs w:val="18"/>
                <w:lang w:val="ru-RU"/>
              </w:rPr>
              <w:t xml:space="preserve"> сел Дальнереченского муниципального района. Проведены районные мероприятия, приуроченные ко Дню семьи, любви и верности, Дню отца, а также ко Дню пожилого человека.</w:t>
            </w:r>
          </w:p>
          <w:p w14:paraId="2A5ED905" w14:textId="77777777" w:rsidR="00CB7B1D" w:rsidRPr="00576787" w:rsidRDefault="00CB7B1D" w:rsidP="00576787">
            <w:pPr>
              <w:ind w:firstLine="709"/>
              <w:jc w:val="both"/>
              <w:rPr>
                <w:rFonts w:ascii="Calibri" w:hAnsi="Calibri" w:cs="Calibri"/>
                <w:b/>
                <w:bCs/>
                <w:sz w:val="18"/>
                <w:szCs w:val="18"/>
                <w:lang w:val="ru-RU"/>
              </w:rPr>
            </w:pPr>
            <w:r w:rsidRPr="00576787">
              <w:rPr>
                <w:rFonts w:ascii="Calibri" w:hAnsi="Calibri" w:cs="Calibri"/>
                <w:sz w:val="18"/>
                <w:szCs w:val="18"/>
                <w:lang w:val="ru-RU"/>
              </w:rPr>
              <w:t xml:space="preserve">Особое внимание уделено социально незащищенным категориям детей: организованы новогодние утренники для детей, чьи родители находятся в зоне проведения СВО, для детей-инвалидов, а также для детей из семей, находящихся в социально опасном положении. </w:t>
            </w:r>
            <w:bookmarkStart w:id="4" w:name="_GoBack_Копия_3"/>
            <w:bookmarkEnd w:id="4"/>
            <w:r w:rsidRPr="00576787">
              <w:rPr>
                <w:rFonts w:ascii="Calibri" w:hAnsi="Calibri" w:cs="Calibri"/>
                <w:sz w:val="18"/>
                <w:szCs w:val="18"/>
                <w:lang w:val="ru-RU"/>
              </w:rPr>
              <w:t xml:space="preserve">В течение всего года на регулярной основе проводились различные районные флешмобы, викторины, лектории, </w:t>
            </w:r>
            <w:proofErr w:type="spellStart"/>
            <w:r w:rsidRPr="00576787">
              <w:rPr>
                <w:rFonts w:ascii="Calibri" w:hAnsi="Calibri" w:cs="Calibri"/>
                <w:sz w:val="18"/>
                <w:szCs w:val="18"/>
                <w:lang w:val="ru-RU"/>
              </w:rPr>
              <w:t>квизы</w:t>
            </w:r>
            <w:proofErr w:type="spellEnd"/>
            <w:r w:rsidRPr="00576787">
              <w:rPr>
                <w:rFonts w:ascii="Calibri" w:hAnsi="Calibri" w:cs="Calibri"/>
                <w:sz w:val="18"/>
                <w:szCs w:val="18"/>
                <w:lang w:val="ru-RU"/>
              </w:rPr>
              <w:t>, а также мероприятия патриотической и антинаркотической направленности.</w:t>
            </w:r>
          </w:p>
          <w:p w14:paraId="13B860CC" w14:textId="77777777" w:rsidR="00CB7B1D" w:rsidRPr="00576787" w:rsidRDefault="00CB7B1D" w:rsidP="00576787">
            <w:pPr>
              <w:ind w:firstLine="709"/>
              <w:jc w:val="both"/>
              <w:rPr>
                <w:rFonts w:ascii="Calibri" w:hAnsi="Calibri" w:cs="Calibri"/>
                <w:b/>
                <w:bCs/>
                <w:sz w:val="18"/>
                <w:szCs w:val="18"/>
                <w:lang w:val="ru-RU"/>
              </w:rPr>
            </w:pPr>
            <w:r w:rsidRPr="00576787">
              <w:rPr>
                <w:rFonts w:ascii="Calibri" w:hAnsi="Calibri" w:cs="Calibri"/>
                <w:sz w:val="18"/>
                <w:szCs w:val="18"/>
                <w:lang w:val="ru-RU"/>
              </w:rPr>
              <w:t>В конце 2025 года на территории Дальнереченского округа состоялась Всероссийская акция «Елка желаний». В рамках указанной акции подарки получили свыше 30 детей.</w:t>
            </w:r>
          </w:p>
          <w:p w14:paraId="23662CA1" w14:textId="77777777" w:rsidR="00CB7B1D" w:rsidRPr="00576787" w:rsidRDefault="00CB7B1D" w:rsidP="00576787">
            <w:pPr>
              <w:ind w:firstLine="709"/>
              <w:jc w:val="both"/>
              <w:rPr>
                <w:rFonts w:ascii="Calibri" w:hAnsi="Calibri" w:cs="Calibri"/>
                <w:b/>
                <w:bCs/>
                <w:sz w:val="18"/>
                <w:szCs w:val="18"/>
                <w:lang w:val="ru-RU"/>
              </w:rPr>
            </w:pPr>
            <w:r w:rsidRPr="00576787">
              <w:rPr>
                <w:rFonts w:ascii="Calibri" w:hAnsi="Calibri" w:cs="Calibri"/>
                <w:sz w:val="18"/>
                <w:szCs w:val="18"/>
                <w:lang w:val="ru-RU"/>
              </w:rPr>
              <w:t>Кроме того, на протяжении года творческие коллективы района принимали активное участие в многочисленных краевых и межмуниципальных фестивалях и конкурсах.</w:t>
            </w:r>
          </w:p>
          <w:p w14:paraId="21CAF102" w14:textId="77777777" w:rsidR="00CB7B1D" w:rsidRPr="00576787" w:rsidRDefault="00CB7B1D" w:rsidP="00576787">
            <w:pPr>
              <w:ind w:left="-993" w:firstLine="709"/>
              <w:jc w:val="both"/>
              <w:rPr>
                <w:rFonts w:ascii="Calibri" w:hAnsi="Calibri" w:cs="Calibri"/>
                <w:sz w:val="18"/>
                <w:szCs w:val="18"/>
                <w:lang w:val="ru-RU"/>
              </w:rPr>
            </w:pPr>
          </w:p>
          <w:p w14:paraId="018CAF60" w14:textId="77777777" w:rsidR="00CB7B1D" w:rsidRPr="00576787" w:rsidRDefault="00CB7B1D" w:rsidP="00576787">
            <w:pPr>
              <w:pStyle w:val="NormalWeb"/>
              <w:overflowPunct w:val="0"/>
              <w:spacing w:before="0" w:after="0"/>
              <w:ind w:left="170"/>
              <w:jc w:val="center"/>
              <w:rPr>
                <w:rFonts w:ascii="Calibri" w:hAnsi="Calibri" w:cs="Calibri"/>
                <w:sz w:val="18"/>
                <w:szCs w:val="18"/>
              </w:rPr>
            </w:pPr>
            <w:r w:rsidRPr="00576787">
              <w:rPr>
                <w:rFonts w:ascii="Calibri" w:hAnsi="Calibri" w:cs="Calibri"/>
                <w:i/>
                <w:iCs/>
                <w:sz w:val="18"/>
                <w:szCs w:val="18"/>
                <w:u w:val="single"/>
              </w:rPr>
              <w:t xml:space="preserve">Создание условий для развития местного традиционного народного </w:t>
            </w:r>
          </w:p>
          <w:p w14:paraId="0D309A98" w14:textId="77777777" w:rsidR="00CB7B1D" w:rsidRPr="00576787" w:rsidRDefault="00CB7B1D" w:rsidP="00576787">
            <w:pPr>
              <w:pStyle w:val="NormalWeb"/>
              <w:overflowPunct w:val="0"/>
              <w:spacing w:before="0" w:after="0"/>
              <w:ind w:left="170"/>
              <w:jc w:val="center"/>
              <w:rPr>
                <w:rFonts w:ascii="Calibri" w:hAnsi="Calibri" w:cs="Calibri"/>
                <w:sz w:val="18"/>
                <w:szCs w:val="18"/>
              </w:rPr>
            </w:pPr>
            <w:r w:rsidRPr="00576787">
              <w:rPr>
                <w:rFonts w:ascii="Calibri" w:hAnsi="Calibri" w:cs="Calibri"/>
                <w:i/>
                <w:iCs/>
                <w:sz w:val="18"/>
                <w:szCs w:val="18"/>
                <w:u w:val="single"/>
              </w:rPr>
              <w:t xml:space="preserve">художественного творчества, участие в сохранении, возрождении и </w:t>
            </w:r>
          </w:p>
          <w:p w14:paraId="1CA76CD9" w14:textId="77777777" w:rsidR="00CB7B1D" w:rsidRPr="00576787" w:rsidRDefault="00CB7B1D" w:rsidP="00576787">
            <w:pPr>
              <w:pStyle w:val="NormalWeb"/>
              <w:overflowPunct w:val="0"/>
              <w:spacing w:before="0" w:after="0"/>
              <w:ind w:left="170"/>
              <w:jc w:val="center"/>
              <w:rPr>
                <w:rFonts w:ascii="Calibri" w:hAnsi="Calibri" w:cs="Calibri"/>
                <w:sz w:val="18"/>
                <w:szCs w:val="18"/>
              </w:rPr>
            </w:pPr>
            <w:r w:rsidRPr="00576787">
              <w:rPr>
                <w:rFonts w:ascii="Calibri" w:hAnsi="Calibri" w:cs="Calibri"/>
                <w:i/>
                <w:iCs/>
                <w:sz w:val="18"/>
                <w:szCs w:val="18"/>
                <w:u w:val="single"/>
              </w:rPr>
              <w:t>развитии народных художественных промыслов в муниципальном районе</w:t>
            </w:r>
          </w:p>
          <w:p w14:paraId="2C347636" w14:textId="77777777" w:rsidR="00CB7B1D" w:rsidRPr="00576787" w:rsidRDefault="00CB7B1D" w:rsidP="00576787">
            <w:pPr>
              <w:ind w:firstLine="709"/>
              <w:jc w:val="both"/>
              <w:rPr>
                <w:rFonts w:ascii="Calibri" w:hAnsi="Calibri" w:cs="Calibri"/>
                <w:sz w:val="18"/>
                <w:szCs w:val="18"/>
                <w:lang w:val="ru-RU"/>
              </w:rPr>
            </w:pPr>
          </w:p>
        </w:tc>
        <w:tc>
          <w:tcPr>
            <w:tcW w:w="283" w:type="dxa"/>
            <w:shd w:val="clear" w:color="auto" w:fill="auto"/>
          </w:tcPr>
          <w:p w14:paraId="73A7AEDC" w14:textId="77777777" w:rsidR="00CB7B1D" w:rsidRPr="00576787" w:rsidRDefault="00CB7B1D" w:rsidP="00576787">
            <w:pPr>
              <w:rPr>
                <w:rFonts w:ascii="Calibri" w:hAnsi="Calibri" w:cs="Calibri"/>
                <w:sz w:val="18"/>
                <w:szCs w:val="18"/>
                <w:lang w:val="ru-RU"/>
              </w:rPr>
            </w:pPr>
          </w:p>
        </w:tc>
        <w:tc>
          <w:tcPr>
            <w:tcW w:w="3771" w:type="dxa"/>
            <w:shd w:val="clear" w:color="auto" w:fill="auto"/>
          </w:tcPr>
          <w:p w14:paraId="25C16D1E" w14:textId="77777777" w:rsidR="00CB7B1D" w:rsidRPr="00576787" w:rsidRDefault="00CB7B1D" w:rsidP="00576787">
            <w:pPr>
              <w:overflowPunct w:val="0"/>
              <w:ind w:firstLine="737"/>
              <w:jc w:val="both"/>
              <w:rPr>
                <w:rFonts w:ascii="Calibri" w:hAnsi="Calibri" w:cs="Calibri"/>
                <w:sz w:val="18"/>
                <w:szCs w:val="18"/>
                <w:lang w:val="ru-RU"/>
              </w:rPr>
            </w:pPr>
            <w:r w:rsidRPr="00576787">
              <w:rPr>
                <w:rFonts w:ascii="Calibri" w:hAnsi="Calibri" w:cs="Calibri"/>
                <w:sz w:val="18"/>
                <w:szCs w:val="18"/>
                <w:lang w:val="ru-RU"/>
              </w:rPr>
              <w:t xml:space="preserve">На базе сельских домов культуры ведется работа по развитию самодеятельного народного творчества. Функционируют хоровые, танцевальные и театральные кружки, клубы по интересам, детские студии. Общее число участников составляет </w:t>
            </w:r>
            <w:r w:rsidRPr="00576787">
              <w:rPr>
                <w:rFonts w:ascii="Calibri" w:hAnsi="Calibri" w:cs="Calibri"/>
                <w:b/>
                <w:bCs/>
                <w:sz w:val="18"/>
                <w:szCs w:val="18"/>
                <w:lang w:val="ru-RU"/>
              </w:rPr>
              <w:t>729 человек</w:t>
            </w:r>
            <w:r w:rsidRPr="00576787">
              <w:rPr>
                <w:rFonts w:ascii="Calibri" w:hAnsi="Calibri" w:cs="Calibri"/>
                <w:sz w:val="18"/>
                <w:szCs w:val="18"/>
                <w:lang w:val="ru-RU"/>
              </w:rPr>
              <w:t xml:space="preserve">. Кроме того, ежегодно организуются выставки работ народных умельцев, представляющих такие направления, как вышивка, лоскутное шитье, резьба по дереву, </w:t>
            </w:r>
            <w:proofErr w:type="spellStart"/>
            <w:r w:rsidRPr="00576787">
              <w:rPr>
                <w:rFonts w:ascii="Calibri" w:hAnsi="Calibri" w:cs="Calibri"/>
                <w:sz w:val="18"/>
                <w:szCs w:val="18"/>
                <w:lang w:val="ru-RU"/>
              </w:rPr>
              <w:t>бисероплетение</w:t>
            </w:r>
            <w:proofErr w:type="spellEnd"/>
            <w:r w:rsidRPr="00576787">
              <w:rPr>
                <w:rFonts w:ascii="Calibri" w:hAnsi="Calibri" w:cs="Calibri"/>
                <w:sz w:val="18"/>
                <w:szCs w:val="18"/>
                <w:lang w:val="ru-RU"/>
              </w:rPr>
              <w:t xml:space="preserve"> и другие виды декоративно-прикладного творчества.</w:t>
            </w:r>
          </w:p>
          <w:p w14:paraId="0883DA97" w14:textId="77777777" w:rsidR="00CB7B1D" w:rsidRPr="00576787" w:rsidRDefault="00CB7B1D" w:rsidP="00576787">
            <w:pPr>
              <w:ind w:firstLine="567"/>
              <w:jc w:val="both"/>
              <w:rPr>
                <w:rFonts w:ascii="Calibri" w:hAnsi="Calibri" w:cs="Calibri"/>
                <w:sz w:val="18"/>
                <w:szCs w:val="18"/>
                <w:lang w:val="ru-RU"/>
              </w:rPr>
            </w:pPr>
          </w:p>
          <w:p w14:paraId="4565794B" w14:textId="77777777" w:rsidR="00CB7B1D" w:rsidRPr="00576787" w:rsidRDefault="00CB7B1D" w:rsidP="00576787">
            <w:pPr>
              <w:pStyle w:val="NormalWeb"/>
              <w:spacing w:before="0" w:after="0"/>
              <w:ind w:firstLine="426"/>
              <w:jc w:val="center"/>
              <w:rPr>
                <w:rFonts w:ascii="Calibri" w:hAnsi="Calibri" w:cs="Calibri"/>
                <w:sz w:val="18"/>
                <w:szCs w:val="18"/>
              </w:rPr>
            </w:pPr>
            <w:r w:rsidRPr="00576787">
              <w:rPr>
                <w:rFonts w:ascii="Calibri" w:hAnsi="Calibri" w:cs="Calibri"/>
                <w:i/>
                <w:iCs/>
                <w:sz w:val="18"/>
                <w:szCs w:val="18"/>
                <w:u w:val="single"/>
              </w:rPr>
              <w:t xml:space="preserve">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w:t>
            </w:r>
            <w:proofErr w:type="gramStart"/>
            <w:r w:rsidRPr="00576787">
              <w:rPr>
                <w:rFonts w:ascii="Calibri" w:hAnsi="Calibri" w:cs="Calibri"/>
                <w:i/>
                <w:iCs/>
                <w:sz w:val="18"/>
                <w:szCs w:val="18"/>
                <w:u w:val="single"/>
              </w:rPr>
              <w:t>территории  муниципального</w:t>
            </w:r>
            <w:proofErr w:type="gramEnd"/>
            <w:r w:rsidRPr="00576787">
              <w:rPr>
                <w:rFonts w:ascii="Calibri" w:hAnsi="Calibri" w:cs="Calibri"/>
                <w:i/>
                <w:iCs/>
                <w:sz w:val="18"/>
                <w:szCs w:val="18"/>
                <w:u w:val="single"/>
              </w:rPr>
              <w:t xml:space="preserve"> района</w:t>
            </w:r>
          </w:p>
          <w:p w14:paraId="60EB130D" w14:textId="77777777" w:rsidR="00CB7B1D" w:rsidRPr="00576787" w:rsidRDefault="00CB7B1D" w:rsidP="00576787">
            <w:pPr>
              <w:pStyle w:val="NormalWeb"/>
              <w:spacing w:before="0" w:after="0"/>
              <w:ind w:left="-851"/>
              <w:jc w:val="center"/>
              <w:rPr>
                <w:rFonts w:ascii="Calibri" w:hAnsi="Calibri" w:cs="Calibri"/>
                <w:sz w:val="18"/>
                <w:szCs w:val="18"/>
              </w:rPr>
            </w:pPr>
          </w:p>
          <w:p w14:paraId="3546CDA3" w14:textId="77777777" w:rsidR="00CB7B1D" w:rsidRPr="00576787" w:rsidRDefault="00CB7B1D" w:rsidP="00576787">
            <w:pPr>
              <w:pStyle w:val="NormalWeb"/>
              <w:spacing w:before="0" w:after="0"/>
              <w:ind w:firstLine="709"/>
              <w:jc w:val="both"/>
              <w:rPr>
                <w:rFonts w:ascii="Calibri" w:hAnsi="Calibri" w:cs="Calibri"/>
                <w:sz w:val="18"/>
                <w:szCs w:val="18"/>
              </w:rPr>
            </w:pPr>
            <w:r w:rsidRPr="00576787">
              <w:rPr>
                <w:rFonts w:ascii="Calibri" w:hAnsi="Calibri" w:cs="Calibri"/>
                <w:sz w:val="18"/>
                <w:szCs w:val="18"/>
              </w:rPr>
              <w:t>В целях реализации полномочий органов местного самоуправления в сфере сохранения, использования и популяризации объектов культурного наследия Думой Дальнереченского муниципального района принято Решение от 18.12.2014 № 109, которым утверждено «Положение о порядке сохранения, использования и популяризации объектов культурного наследия (памятников истории и культуры), находящихся в собственности муниципального района, а также охраны объектов культурного наследия (памятников истории и культуры) местного (муниципального) значения, расположенных на территории муниципального района в границах сельских поселений».</w:t>
            </w:r>
          </w:p>
          <w:p w14:paraId="02EC2570" w14:textId="2EF11743" w:rsidR="00CB7B1D" w:rsidRPr="00576787" w:rsidRDefault="00CB7B1D"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В соответствии с указанным Положением сформирован и ведется реестр муниципальной собственности в части объектов культурного наследия. В настоящий момент в реестр включено </w:t>
            </w:r>
            <w:r w:rsidRPr="00576787">
              <w:rPr>
                <w:rFonts w:ascii="Calibri" w:hAnsi="Calibri" w:cs="Calibri"/>
                <w:b/>
                <w:bCs/>
                <w:sz w:val="18"/>
                <w:szCs w:val="18"/>
                <w:lang w:val="ru-RU"/>
              </w:rPr>
              <w:t>18 объектов</w:t>
            </w:r>
            <w:r w:rsidRPr="00576787">
              <w:rPr>
                <w:rFonts w:ascii="Calibri" w:hAnsi="Calibri" w:cs="Calibri"/>
                <w:sz w:val="18"/>
                <w:szCs w:val="18"/>
                <w:lang w:val="ru-RU"/>
              </w:rPr>
              <w:t>, по всем получены кадастровые номера, что подтверждает завершение процедуры государственного кадастрового учета и</w:t>
            </w:r>
          </w:p>
        </w:tc>
        <w:tc>
          <w:tcPr>
            <w:tcW w:w="283" w:type="dxa"/>
            <w:shd w:val="clear" w:color="auto" w:fill="auto"/>
          </w:tcPr>
          <w:p w14:paraId="3864E260" w14:textId="77777777" w:rsidR="00CB7B1D" w:rsidRPr="00576787" w:rsidRDefault="00CB7B1D" w:rsidP="00576787">
            <w:pPr>
              <w:rPr>
                <w:rFonts w:ascii="Calibri" w:hAnsi="Calibri" w:cs="Calibri"/>
                <w:sz w:val="18"/>
                <w:szCs w:val="18"/>
                <w:lang w:val="ru-RU"/>
              </w:rPr>
            </w:pPr>
          </w:p>
        </w:tc>
        <w:tc>
          <w:tcPr>
            <w:tcW w:w="3771" w:type="dxa"/>
            <w:shd w:val="clear" w:color="auto" w:fill="auto"/>
          </w:tcPr>
          <w:p w14:paraId="285E9205" w14:textId="77777777" w:rsidR="0070167B" w:rsidRPr="00576787" w:rsidRDefault="0070167B" w:rsidP="00576787">
            <w:pPr>
              <w:pStyle w:val="NormalWeb"/>
              <w:spacing w:before="0" w:after="0"/>
              <w:jc w:val="both"/>
              <w:rPr>
                <w:rFonts w:ascii="Calibri" w:hAnsi="Calibri" w:cs="Calibri"/>
                <w:sz w:val="18"/>
                <w:szCs w:val="18"/>
              </w:rPr>
            </w:pPr>
            <w:r w:rsidRPr="00576787">
              <w:rPr>
                <w:rFonts w:ascii="Calibri" w:hAnsi="Calibri" w:cs="Calibri"/>
                <w:sz w:val="18"/>
                <w:szCs w:val="18"/>
              </w:rPr>
              <w:t>оформление прав муниципальной собственности в установленном законодательством порядке.</w:t>
            </w:r>
          </w:p>
          <w:p w14:paraId="4F148BAE" w14:textId="77777777" w:rsidR="0070167B" w:rsidRPr="00576787" w:rsidRDefault="0070167B" w:rsidP="00576787">
            <w:pPr>
              <w:pStyle w:val="NormalWeb"/>
              <w:spacing w:before="0" w:after="0"/>
              <w:ind w:firstLine="709"/>
              <w:jc w:val="both"/>
              <w:rPr>
                <w:rFonts w:ascii="Calibri" w:hAnsi="Calibri" w:cs="Calibri"/>
                <w:sz w:val="18"/>
                <w:szCs w:val="18"/>
              </w:rPr>
            </w:pPr>
            <w:r w:rsidRPr="00576787">
              <w:rPr>
                <w:rFonts w:ascii="Calibri" w:hAnsi="Calibri" w:cs="Calibri"/>
                <w:sz w:val="18"/>
                <w:szCs w:val="18"/>
              </w:rPr>
              <w:t xml:space="preserve">Помимо объектов местного (муниципального) значения, на территории </w:t>
            </w:r>
            <w:proofErr w:type="spellStart"/>
            <w:r w:rsidRPr="00576787">
              <w:rPr>
                <w:rFonts w:ascii="Calibri" w:hAnsi="Calibri" w:cs="Calibri"/>
                <w:sz w:val="18"/>
                <w:szCs w:val="18"/>
              </w:rPr>
              <w:t>Драйона</w:t>
            </w:r>
            <w:proofErr w:type="spellEnd"/>
            <w:r w:rsidRPr="00576787">
              <w:rPr>
                <w:rFonts w:ascii="Calibri" w:hAnsi="Calibri" w:cs="Calibri"/>
                <w:sz w:val="18"/>
                <w:szCs w:val="18"/>
              </w:rPr>
              <w:t xml:space="preserve"> расположены 4 объекта культурного наследия, отнесенных к категории регионального значения. Данные объекты поставлены на государственную охрану на основании Решения исполнительного комитета Приморского краевого Совета народных депутатов от 26.05.1968 № 618. К числу указанных объектов относятся:</w:t>
            </w:r>
          </w:p>
          <w:p w14:paraId="623F5F16" w14:textId="77777777" w:rsidR="0070167B" w:rsidRPr="00576787" w:rsidRDefault="0070167B" w:rsidP="00576787">
            <w:pPr>
              <w:pStyle w:val="NormalWeb"/>
              <w:numPr>
                <w:ilvl w:val="0"/>
                <w:numId w:val="2"/>
              </w:numPr>
              <w:spacing w:before="0" w:after="0"/>
              <w:ind w:firstLine="709"/>
              <w:jc w:val="both"/>
              <w:rPr>
                <w:rFonts w:ascii="Calibri" w:hAnsi="Calibri" w:cs="Calibri"/>
                <w:sz w:val="18"/>
                <w:szCs w:val="18"/>
              </w:rPr>
            </w:pPr>
            <w:r w:rsidRPr="00576787">
              <w:rPr>
                <w:rFonts w:ascii="Calibri" w:hAnsi="Calibri" w:cs="Calibri"/>
                <w:sz w:val="18"/>
                <w:szCs w:val="18"/>
              </w:rPr>
              <w:t>- индивидуальная могила командира партизанского отряда Дубова Е.В.;</w:t>
            </w:r>
          </w:p>
          <w:p w14:paraId="342FB6C5" w14:textId="77777777" w:rsidR="0070167B" w:rsidRPr="00576787" w:rsidRDefault="0070167B" w:rsidP="00576787">
            <w:pPr>
              <w:pStyle w:val="NormalWeb"/>
              <w:numPr>
                <w:ilvl w:val="0"/>
                <w:numId w:val="2"/>
              </w:numPr>
              <w:spacing w:before="0" w:after="0"/>
              <w:ind w:firstLine="709"/>
              <w:jc w:val="both"/>
              <w:rPr>
                <w:rFonts w:ascii="Calibri" w:hAnsi="Calibri" w:cs="Calibri"/>
                <w:sz w:val="18"/>
                <w:szCs w:val="18"/>
              </w:rPr>
            </w:pPr>
            <w:r w:rsidRPr="00576787">
              <w:rPr>
                <w:rFonts w:ascii="Calibri" w:hAnsi="Calibri" w:cs="Calibri"/>
                <w:sz w:val="18"/>
                <w:szCs w:val="18"/>
              </w:rPr>
              <w:t>- захоронение «Героям партизанского отряда» (Т. Петрова-</w:t>
            </w:r>
            <w:proofErr w:type="spellStart"/>
            <w:r w:rsidRPr="00576787">
              <w:rPr>
                <w:rFonts w:ascii="Calibri" w:hAnsi="Calibri" w:cs="Calibri"/>
                <w:sz w:val="18"/>
                <w:szCs w:val="18"/>
              </w:rPr>
              <w:t>Тетёрина</w:t>
            </w:r>
            <w:proofErr w:type="spellEnd"/>
            <w:r w:rsidRPr="00576787">
              <w:rPr>
                <w:rFonts w:ascii="Calibri" w:hAnsi="Calibri" w:cs="Calibri"/>
                <w:sz w:val="18"/>
                <w:szCs w:val="18"/>
              </w:rPr>
              <w:t>, Морозов, Ющенко), погибших в сентябре 1919 года;</w:t>
            </w:r>
          </w:p>
          <w:p w14:paraId="25836D00" w14:textId="77777777" w:rsidR="0070167B" w:rsidRPr="00576787" w:rsidRDefault="0070167B" w:rsidP="00576787">
            <w:pPr>
              <w:pStyle w:val="NormalWeb"/>
              <w:numPr>
                <w:ilvl w:val="0"/>
                <w:numId w:val="2"/>
              </w:numPr>
              <w:spacing w:before="0" w:after="0"/>
              <w:ind w:firstLine="709"/>
              <w:jc w:val="both"/>
              <w:rPr>
                <w:rFonts w:ascii="Calibri" w:hAnsi="Calibri" w:cs="Calibri"/>
                <w:sz w:val="18"/>
                <w:szCs w:val="18"/>
              </w:rPr>
            </w:pPr>
            <w:r w:rsidRPr="00576787">
              <w:rPr>
                <w:rFonts w:ascii="Calibri" w:hAnsi="Calibri" w:cs="Calibri"/>
                <w:sz w:val="18"/>
                <w:szCs w:val="18"/>
              </w:rPr>
              <w:t xml:space="preserve">- братская могила участников гражданской войны на Дальнем Востоке — партизан села Лазо, зверски казненных </w:t>
            </w:r>
            <w:proofErr w:type="spellStart"/>
            <w:r w:rsidRPr="00576787">
              <w:rPr>
                <w:rFonts w:ascii="Calibri" w:hAnsi="Calibri" w:cs="Calibri"/>
                <w:sz w:val="18"/>
                <w:szCs w:val="18"/>
              </w:rPr>
              <w:t>Калыковским</w:t>
            </w:r>
            <w:proofErr w:type="spellEnd"/>
            <w:r w:rsidRPr="00576787">
              <w:rPr>
                <w:rFonts w:ascii="Calibri" w:hAnsi="Calibri" w:cs="Calibri"/>
                <w:sz w:val="18"/>
                <w:szCs w:val="18"/>
              </w:rPr>
              <w:t xml:space="preserve"> отрядом 18 августа 1918 года;</w:t>
            </w:r>
          </w:p>
          <w:p w14:paraId="3DF94CC7" w14:textId="77777777" w:rsidR="0070167B" w:rsidRPr="00576787" w:rsidRDefault="0070167B" w:rsidP="00576787">
            <w:pPr>
              <w:pStyle w:val="NormalWeb"/>
              <w:numPr>
                <w:ilvl w:val="0"/>
                <w:numId w:val="2"/>
              </w:numPr>
              <w:spacing w:before="0" w:after="0"/>
              <w:ind w:firstLine="709"/>
              <w:jc w:val="both"/>
              <w:rPr>
                <w:rFonts w:ascii="Calibri" w:hAnsi="Calibri" w:cs="Calibri"/>
                <w:sz w:val="18"/>
                <w:szCs w:val="18"/>
              </w:rPr>
            </w:pPr>
            <w:r w:rsidRPr="00576787">
              <w:rPr>
                <w:rFonts w:ascii="Calibri" w:hAnsi="Calibri" w:cs="Calibri"/>
                <w:sz w:val="18"/>
                <w:szCs w:val="18"/>
              </w:rPr>
              <w:t>- памятник-обелиск «Воинам-односельчанам, павшим в сражениях в Великой Отечественной войне 1941-1945 годах».</w:t>
            </w:r>
          </w:p>
          <w:p w14:paraId="2003357A" w14:textId="77777777" w:rsidR="0070167B" w:rsidRPr="00576787" w:rsidRDefault="0070167B" w:rsidP="00576787">
            <w:pPr>
              <w:pStyle w:val="NormalWeb"/>
              <w:spacing w:before="0" w:after="0"/>
              <w:ind w:firstLine="709"/>
              <w:jc w:val="both"/>
              <w:rPr>
                <w:rFonts w:ascii="Calibri" w:hAnsi="Calibri" w:cs="Calibri"/>
                <w:sz w:val="18"/>
                <w:szCs w:val="18"/>
              </w:rPr>
            </w:pPr>
            <w:r w:rsidRPr="00576787">
              <w:rPr>
                <w:rFonts w:ascii="Calibri" w:hAnsi="Calibri" w:cs="Calibri"/>
                <w:sz w:val="18"/>
                <w:szCs w:val="18"/>
              </w:rPr>
              <w:t>В отношении всех перечисленных объектов культурного наследия регионального значения также зарегистрировано право собственности в порядке, установленном федеральным законодательством.</w:t>
            </w:r>
          </w:p>
          <w:p w14:paraId="3627523A" w14:textId="77777777" w:rsidR="0070167B" w:rsidRPr="00576787" w:rsidRDefault="0070167B" w:rsidP="00576787">
            <w:pPr>
              <w:pStyle w:val="NormalWeb"/>
              <w:spacing w:before="0" w:after="0"/>
              <w:ind w:firstLine="709"/>
              <w:jc w:val="both"/>
              <w:rPr>
                <w:rFonts w:ascii="Calibri" w:hAnsi="Calibri" w:cs="Calibri"/>
                <w:sz w:val="18"/>
                <w:szCs w:val="18"/>
              </w:rPr>
            </w:pPr>
            <w:r w:rsidRPr="00576787">
              <w:rPr>
                <w:rFonts w:ascii="Calibri" w:hAnsi="Calibri" w:cs="Calibri"/>
                <w:sz w:val="18"/>
                <w:szCs w:val="18"/>
              </w:rPr>
              <w:t>Кроме того, на территории муниципального района находится 18 памятников, погибшим в годы Великой Отечественной войны односельчанам. В целях обеспечения надлежащего технического и санитарного состояния данных памятников за каждым из них закреплены ответственные организации: ветеранские общественные объединения, муниципальные учреждения культуры, а также школы Дальнереченского округа. Указанными организациями на постоянной основе осуществляются мероприятия по уходу и поддержанию памятников в надлежащем состоянии.</w:t>
            </w:r>
          </w:p>
          <w:p w14:paraId="114D488F" w14:textId="57E3E0EF" w:rsidR="00CB7B1D" w:rsidRPr="00576787" w:rsidRDefault="0070167B" w:rsidP="00576787">
            <w:pPr>
              <w:ind w:firstLine="709"/>
              <w:jc w:val="both"/>
              <w:rPr>
                <w:rFonts w:ascii="Calibri" w:hAnsi="Calibri" w:cs="Calibri"/>
                <w:sz w:val="18"/>
                <w:szCs w:val="18"/>
                <w:lang w:val="ru-RU"/>
              </w:rPr>
            </w:pPr>
            <w:r w:rsidRPr="00576787">
              <w:rPr>
                <w:rFonts w:ascii="Calibri" w:hAnsi="Calibri" w:cs="Calibri"/>
                <w:sz w:val="18"/>
                <w:szCs w:val="18"/>
                <w:lang w:val="ru-RU"/>
              </w:rPr>
              <w:t>В отчетном периоде проведены плановые ремонтно-</w:t>
            </w:r>
          </w:p>
        </w:tc>
        <w:tc>
          <w:tcPr>
            <w:tcW w:w="282" w:type="dxa"/>
            <w:gridSpan w:val="2"/>
            <w:shd w:val="clear" w:color="auto" w:fill="auto"/>
          </w:tcPr>
          <w:p w14:paraId="5CE54B99" w14:textId="77777777" w:rsidR="00CB7B1D" w:rsidRPr="00576787" w:rsidRDefault="00CB7B1D" w:rsidP="00576787">
            <w:pPr>
              <w:rPr>
                <w:rFonts w:ascii="Calibri" w:hAnsi="Calibri" w:cs="Calibri"/>
                <w:sz w:val="18"/>
                <w:szCs w:val="18"/>
                <w:lang w:val="ru-RU"/>
              </w:rPr>
            </w:pPr>
          </w:p>
        </w:tc>
        <w:tc>
          <w:tcPr>
            <w:tcW w:w="3771" w:type="dxa"/>
            <w:gridSpan w:val="2"/>
            <w:shd w:val="clear" w:color="auto" w:fill="auto"/>
          </w:tcPr>
          <w:p w14:paraId="5A765D0B" w14:textId="667B220B" w:rsidR="00CB7B1D" w:rsidRPr="00576787" w:rsidRDefault="00CB7B1D" w:rsidP="00576787">
            <w:pPr>
              <w:pStyle w:val="NormalWeb"/>
              <w:spacing w:before="0" w:after="0"/>
              <w:jc w:val="both"/>
              <w:rPr>
                <w:rFonts w:ascii="Calibri" w:hAnsi="Calibri" w:cs="Calibri"/>
                <w:sz w:val="18"/>
                <w:szCs w:val="18"/>
              </w:rPr>
            </w:pPr>
            <w:r w:rsidRPr="00576787">
              <w:rPr>
                <w:rFonts w:ascii="Calibri" w:hAnsi="Calibri" w:cs="Calibri"/>
                <w:sz w:val="18"/>
                <w:szCs w:val="18"/>
              </w:rPr>
              <w:t>восстановительные работы:</w:t>
            </w:r>
          </w:p>
          <w:p w14:paraId="09DC4278" w14:textId="77777777" w:rsidR="00CB7B1D" w:rsidRPr="00576787" w:rsidRDefault="00CB7B1D" w:rsidP="00576787">
            <w:pPr>
              <w:pStyle w:val="NormalWeb"/>
              <w:spacing w:before="0" w:after="0"/>
              <w:ind w:firstLine="709"/>
              <w:jc w:val="both"/>
              <w:rPr>
                <w:rFonts w:ascii="Calibri" w:hAnsi="Calibri" w:cs="Calibri"/>
                <w:sz w:val="18"/>
                <w:szCs w:val="18"/>
              </w:rPr>
            </w:pPr>
            <w:r w:rsidRPr="00576787">
              <w:rPr>
                <w:rFonts w:ascii="Calibri" w:hAnsi="Calibri" w:cs="Calibri"/>
                <w:sz w:val="18"/>
                <w:szCs w:val="18"/>
              </w:rPr>
              <w:t xml:space="preserve">-  выполнен капитальный ремонт памятников, расположенных в селах </w:t>
            </w:r>
            <w:proofErr w:type="spellStart"/>
            <w:r w:rsidRPr="00576787">
              <w:rPr>
                <w:rFonts w:ascii="Calibri" w:hAnsi="Calibri" w:cs="Calibri"/>
                <w:sz w:val="18"/>
                <w:szCs w:val="18"/>
              </w:rPr>
              <w:t>Веденка</w:t>
            </w:r>
            <w:proofErr w:type="spellEnd"/>
            <w:r w:rsidRPr="00576787">
              <w:rPr>
                <w:rFonts w:ascii="Calibri" w:hAnsi="Calibri" w:cs="Calibri"/>
                <w:sz w:val="18"/>
                <w:szCs w:val="18"/>
              </w:rPr>
              <w:t>, Ракитное и Ариадное.</w:t>
            </w:r>
          </w:p>
          <w:p w14:paraId="61EEB668" w14:textId="77777777" w:rsidR="00CB7B1D" w:rsidRPr="00576787" w:rsidRDefault="00CB7B1D" w:rsidP="00576787">
            <w:pPr>
              <w:pStyle w:val="NormalWeb"/>
              <w:spacing w:before="0" w:after="0"/>
              <w:ind w:firstLine="709"/>
              <w:jc w:val="both"/>
              <w:rPr>
                <w:rFonts w:ascii="Calibri" w:hAnsi="Calibri" w:cs="Calibri"/>
                <w:sz w:val="18"/>
                <w:szCs w:val="18"/>
              </w:rPr>
            </w:pPr>
            <w:r w:rsidRPr="00576787">
              <w:rPr>
                <w:rFonts w:ascii="Calibri" w:hAnsi="Calibri" w:cs="Calibri"/>
                <w:sz w:val="18"/>
                <w:szCs w:val="18"/>
              </w:rPr>
              <w:t xml:space="preserve">- произведен косметический ремонт 15 памятников, находящихся на территориях иных сел района Общая сумма расходов, направленных на ремонтно-реставрационные работы и комплексное благоустройство памятников истории и культуры, находящихся в собственности муниципального района, составила 922,11 </w:t>
            </w:r>
            <w:proofErr w:type="spellStart"/>
            <w:r w:rsidRPr="00576787">
              <w:rPr>
                <w:rFonts w:ascii="Calibri" w:hAnsi="Calibri" w:cs="Calibri"/>
                <w:sz w:val="18"/>
                <w:szCs w:val="18"/>
              </w:rPr>
              <w:t>тыс.руб</w:t>
            </w:r>
            <w:proofErr w:type="spellEnd"/>
            <w:r w:rsidRPr="00576787">
              <w:rPr>
                <w:rFonts w:ascii="Calibri" w:hAnsi="Calibri" w:cs="Calibri"/>
                <w:sz w:val="18"/>
                <w:szCs w:val="18"/>
              </w:rPr>
              <w:t>.</w:t>
            </w:r>
          </w:p>
          <w:p w14:paraId="1DD89231" w14:textId="77777777" w:rsidR="00CB7B1D" w:rsidRPr="00576787" w:rsidRDefault="00CB7B1D" w:rsidP="00576787">
            <w:pPr>
              <w:pStyle w:val="NormalWeb"/>
              <w:spacing w:before="0" w:after="0"/>
              <w:ind w:left="-851" w:firstLine="993"/>
              <w:jc w:val="center"/>
              <w:rPr>
                <w:rFonts w:ascii="Calibri" w:hAnsi="Calibri" w:cs="Calibri"/>
                <w:sz w:val="18"/>
                <w:szCs w:val="18"/>
              </w:rPr>
            </w:pPr>
            <w:r w:rsidRPr="00576787">
              <w:rPr>
                <w:rFonts w:ascii="Calibri" w:hAnsi="Calibri" w:cs="Calibri"/>
                <w:i/>
                <w:iCs/>
                <w:sz w:val="18"/>
                <w:szCs w:val="18"/>
              </w:rPr>
              <w:t xml:space="preserve">       </w:t>
            </w:r>
            <w:r w:rsidRPr="00576787">
              <w:rPr>
                <w:rFonts w:ascii="Calibri" w:hAnsi="Calibri" w:cs="Calibri"/>
                <w:i/>
                <w:iCs/>
                <w:sz w:val="18"/>
                <w:szCs w:val="18"/>
                <w:u w:val="single"/>
              </w:rPr>
              <w:t xml:space="preserve">Обеспечение условий для развития на территории муниципального района  </w:t>
            </w:r>
          </w:p>
          <w:p w14:paraId="186D368C" w14:textId="77777777" w:rsidR="00CB7B1D" w:rsidRPr="00576787" w:rsidRDefault="00CB7B1D" w:rsidP="00576787">
            <w:pPr>
              <w:pStyle w:val="NormalWeb"/>
              <w:spacing w:before="0" w:after="0"/>
              <w:ind w:left="57"/>
              <w:jc w:val="center"/>
              <w:rPr>
                <w:rFonts w:ascii="Calibri" w:hAnsi="Calibri" w:cs="Calibri"/>
                <w:sz w:val="18"/>
                <w:szCs w:val="18"/>
              </w:rPr>
            </w:pPr>
            <w:r w:rsidRPr="00576787">
              <w:rPr>
                <w:rFonts w:ascii="Calibri" w:hAnsi="Calibri" w:cs="Calibri"/>
                <w:i/>
                <w:iCs/>
                <w:sz w:val="18"/>
                <w:szCs w:val="18"/>
              </w:rPr>
              <w:t xml:space="preserve">     </w:t>
            </w:r>
            <w:r w:rsidRPr="00576787">
              <w:rPr>
                <w:rFonts w:ascii="Calibri" w:hAnsi="Calibri" w:cs="Calibri"/>
                <w:i/>
                <w:iCs/>
                <w:sz w:val="18"/>
                <w:szCs w:val="18"/>
                <w:u w:val="single"/>
              </w:rPr>
              <w:t xml:space="preserve"> физической культуры и массового спорта, организация проведения </w:t>
            </w:r>
            <w:proofErr w:type="gramStart"/>
            <w:r w:rsidRPr="00576787">
              <w:rPr>
                <w:rFonts w:ascii="Calibri" w:hAnsi="Calibri" w:cs="Calibri"/>
                <w:i/>
                <w:iCs/>
                <w:sz w:val="18"/>
                <w:szCs w:val="18"/>
                <w:u w:val="single"/>
              </w:rPr>
              <w:t>официальных  физкультурно</w:t>
            </w:r>
            <w:proofErr w:type="gramEnd"/>
            <w:r w:rsidRPr="00576787">
              <w:rPr>
                <w:rFonts w:ascii="Calibri" w:hAnsi="Calibri" w:cs="Calibri"/>
                <w:i/>
                <w:iCs/>
                <w:sz w:val="18"/>
                <w:szCs w:val="18"/>
                <w:u w:val="single"/>
              </w:rPr>
              <w:t>-оздоровительных и спортивных мероприятий муниципального района</w:t>
            </w:r>
          </w:p>
          <w:p w14:paraId="30D25D0C" w14:textId="77777777" w:rsidR="00CB7B1D" w:rsidRPr="00576787" w:rsidRDefault="00CB7B1D" w:rsidP="00576787">
            <w:pPr>
              <w:pStyle w:val="NormalWeb"/>
              <w:spacing w:before="0" w:after="0"/>
              <w:ind w:left="-851"/>
              <w:jc w:val="center"/>
              <w:rPr>
                <w:rFonts w:ascii="Calibri" w:hAnsi="Calibri" w:cs="Calibri"/>
                <w:sz w:val="18"/>
                <w:szCs w:val="18"/>
              </w:rPr>
            </w:pPr>
          </w:p>
          <w:p w14:paraId="11485414" w14:textId="77777777" w:rsidR="00CB7B1D" w:rsidRPr="00576787" w:rsidRDefault="00CB7B1D"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Численность населения, систематически занимающегося физической культурой и спортом, составляет – 4 130 человек; от 3 до 29 лет – 1 939 человек; мужчины и женщины от 30 лет и старше – 2 191 человека.  </w:t>
            </w:r>
          </w:p>
          <w:p w14:paraId="1ECE3804" w14:textId="77777777" w:rsidR="00CB7B1D" w:rsidRPr="00576787" w:rsidRDefault="00CB7B1D" w:rsidP="00576787">
            <w:pPr>
              <w:ind w:firstLine="709"/>
              <w:jc w:val="both"/>
              <w:rPr>
                <w:rFonts w:ascii="Calibri" w:hAnsi="Calibri" w:cs="Calibri"/>
                <w:b/>
                <w:bCs/>
                <w:sz w:val="18"/>
                <w:szCs w:val="18"/>
                <w:lang w:val="ru-RU"/>
              </w:rPr>
            </w:pPr>
            <w:r w:rsidRPr="00576787">
              <w:rPr>
                <w:rFonts w:ascii="Calibri" w:hAnsi="Calibri" w:cs="Calibri"/>
                <w:sz w:val="18"/>
                <w:szCs w:val="18"/>
                <w:lang w:val="ru-RU"/>
              </w:rPr>
              <w:t xml:space="preserve">В 2025 году по муниципальной программе </w:t>
            </w:r>
            <w:r w:rsidRPr="00576787">
              <w:rPr>
                <w:rFonts w:ascii="Calibri" w:hAnsi="Calibri" w:cs="Calibri"/>
                <w:b/>
                <w:bCs/>
                <w:sz w:val="18"/>
                <w:szCs w:val="18"/>
                <w:lang w:val="ru-RU"/>
              </w:rPr>
              <w:t>«Развитие и сохранение культуры, спорта, молодежной политики на территории Дальнереченского муниципального района на 2025-2029 годы»</w:t>
            </w:r>
            <w:r w:rsidRPr="00576787">
              <w:rPr>
                <w:rFonts w:ascii="Calibri" w:hAnsi="Calibri" w:cs="Calibri"/>
                <w:sz w:val="18"/>
                <w:szCs w:val="18"/>
                <w:lang w:val="ru-RU"/>
              </w:rPr>
              <w:t xml:space="preserve"> по основному мероприятию: «Проведение районных соревнований по различным видам спорта» освоено </w:t>
            </w:r>
            <w:r w:rsidRPr="00576787">
              <w:rPr>
                <w:rFonts w:ascii="Calibri" w:hAnsi="Calibri" w:cs="Calibri"/>
                <w:b/>
                <w:bCs/>
                <w:sz w:val="18"/>
                <w:szCs w:val="18"/>
                <w:lang w:val="ru-RU"/>
              </w:rPr>
              <w:t>516,45 тыс. руб.</w:t>
            </w:r>
          </w:p>
          <w:p w14:paraId="63920884" w14:textId="6DAB208E" w:rsidR="00CB7B1D" w:rsidRPr="00576787" w:rsidRDefault="00CB7B1D" w:rsidP="00576787">
            <w:pPr>
              <w:ind w:firstLine="709"/>
              <w:jc w:val="both"/>
              <w:rPr>
                <w:rFonts w:ascii="Calibri" w:hAnsi="Calibri" w:cs="Calibri"/>
                <w:b/>
                <w:bCs/>
                <w:sz w:val="18"/>
                <w:szCs w:val="18"/>
              </w:rPr>
            </w:pPr>
            <w:r w:rsidRPr="00576787">
              <w:rPr>
                <w:rFonts w:ascii="Calibri" w:hAnsi="Calibri" w:cs="Calibri"/>
                <w:sz w:val="18"/>
                <w:szCs w:val="18"/>
                <w:lang w:val="ru-RU"/>
              </w:rPr>
              <w:t>В рамках основного мероприятия «Проведение районных соревнований по различным видам спорта (согласно календарного плана)» на территории района в 2025 году организован и проведен комплекс спортивно-массовых и физкультурно-оздоровительных мероприятий, включающий Всероссийские массовые лыжные соревнования «Лыжня России-25», открытую лыжную гонку, посвященную закрытию сезона 2024-2025 и открытию сезона 2025-2026, зимний и летний фестивали ГТО, фестиваль ГТО среди семейных</w:t>
            </w:r>
          </w:p>
        </w:tc>
      </w:tr>
      <w:tr w:rsidR="002133A6" w:rsidRPr="00576787" w14:paraId="711C76BD" w14:textId="77777777" w:rsidTr="002133A6">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3301C80" w14:textId="77777777" w:rsidR="002133A6" w:rsidRPr="00576787" w:rsidRDefault="002133A6"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7C23948" w14:textId="666D2A57" w:rsidR="002133A6" w:rsidRPr="00576787" w:rsidRDefault="002133A6"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52</w:t>
            </w:r>
          </w:p>
        </w:tc>
      </w:tr>
    </w:tbl>
    <w:p w14:paraId="6C042CF7" w14:textId="77777777" w:rsidR="002133A6" w:rsidRPr="00576787" w:rsidRDefault="002133A6"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2133A6" w:rsidRPr="00576787" w14:paraId="4168F9FC" w14:textId="77777777" w:rsidTr="00BF027A">
        <w:trPr>
          <w:gridBefore w:val="1"/>
          <w:wBefore w:w="55" w:type="dxa"/>
          <w:trHeight w:val="18"/>
        </w:trPr>
        <w:tc>
          <w:tcPr>
            <w:tcW w:w="3772" w:type="dxa"/>
            <w:shd w:val="clear" w:color="auto" w:fill="auto"/>
          </w:tcPr>
          <w:p w14:paraId="1CB2FB51" w14:textId="77777777" w:rsidR="002133A6" w:rsidRPr="00576787" w:rsidRDefault="002133A6" w:rsidP="00576787">
            <w:pPr>
              <w:jc w:val="both"/>
              <w:rPr>
                <w:rFonts w:ascii="Calibri" w:hAnsi="Calibri" w:cs="Calibri"/>
                <w:sz w:val="18"/>
                <w:szCs w:val="18"/>
                <w:lang w:val="ru-RU"/>
              </w:rPr>
            </w:pPr>
            <w:r w:rsidRPr="00576787">
              <w:rPr>
                <w:rFonts w:ascii="Calibri" w:hAnsi="Calibri" w:cs="Calibri"/>
                <w:sz w:val="18"/>
                <w:szCs w:val="18"/>
                <w:lang w:val="ru-RU"/>
              </w:rPr>
              <w:t>команд, Президентские состязания, соревнования допризывной молодежи, эстафету «Золотая осень» среди замещающих семей, велосипедную гонку к Всемирному дню велосипедиста, «Шиповку юных», День физкультурника, Всероссийский день бега «Кросс наций», первенство округа по борьбе самбо, состязание «Крепкое сердце» ко Дню сердца, мероприятие «Наши годы — наша сила!» в честь Международного дня пожилых людей, физкультурно-оздоровительные мероприятия в декаду инвалидов, а также соревнования по мини-футболу, баскетболу, волейболу, настольному теннису, шахматам и другим видам спорта.</w:t>
            </w:r>
          </w:p>
          <w:p w14:paraId="19602047" w14:textId="77777777" w:rsidR="002133A6" w:rsidRPr="00576787" w:rsidRDefault="002133A6" w:rsidP="00576787">
            <w:pPr>
              <w:ind w:firstLine="709"/>
              <w:jc w:val="both"/>
              <w:rPr>
                <w:rFonts w:ascii="Calibri" w:hAnsi="Calibri" w:cs="Calibri"/>
                <w:sz w:val="18"/>
                <w:szCs w:val="18"/>
                <w:lang w:val="ru-RU"/>
              </w:rPr>
            </w:pPr>
            <w:r w:rsidRPr="00576787">
              <w:rPr>
                <w:rFonts w:ascii="Calibri" w:hAnsi="Calibri" w:cs="Calibri"/>
                <w:sz w:val="18"/>
                <w:szCs w:val="18"/>
                <w:lang w:val="ru-RU"/>
              </w:rPr>
              <w:t>Помимо проведения собственных соревнований, сборные команды района приняли участие в краевом фестивале среди семейных команд «ГТО всей семьей», районных соревнованиях по лыжным гонкам на Кубок главы Кировского муниципального района, посвященных 80-летию Великой Победы, краевых соревнованиях в рамках открытой Всероссийской лыжной гонки «Лыжня России 2025» в г. Дальнереченске, межмуниципальном физкультурном мероприятии «Гонка ГТО», организованном совместно с Правительством Приморского края, а также в спортивно-патриотической акции «Эстафета Победы».</w:t>
            </w:r>
          </w:p>
          <w:p w14:paraId="17C31312" w14:textId="77777777" w:rsidR="002133A6" w:rsidRPr="00576787" w:rsidRDefault="002133A6"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Параллельно с соревновательной деятельностью велась работа по развитию массового спорта по месту жительства. В этих целях заключено соглашение с министерством физической культуры и спорта Приморского края о предоставлении субсидии из краевого бюджета бюджету Дальнереченского муниципального района на организацию физкультурно-спортивной работы по месту жительства. В 2025 году в рамках указанного соглашения 2 тренера по месту жительства осуществляли деятельность в селах Ракитное и </w:t>
            </w:r>
            <w:proofErr w:type="spellStart"/>
            <w:r w:rsidRPr="00576787">
              <w:rPr>
                <w:rFonts w:ascii="Calibri" w:hAnsi="Calibri" w:cs="Calibri"/>
                <w:sz w:val="18"/>
                <w:szCs w:val="18"/>
                <w:lang w:val="ru-RU"/>
              </w:rPr>
              <w:t>Боголюбовка</w:t>
            </w:r>
            <w:proofErr w:type="spellEnd"/>
            <w:r w:rsidRPr="00576787">
              <w:rPr>
                <w:rFonts w:ascii="Calibri" w:hAnsi="Calibri" w:cs="Calibri"/>
                <w:sz w:val="18"/>
                <w:szCs w:val="18"/>
                <w:lang w:val="ru-RU"/>
              </w:rPr>
              <w:t>, что дало положительный результат в развитии массового спорта в районе.</w:t>
            </w:r>
          </w:p>
          <w:p w14:paraId="31BF53C2" w14:textId="77777777" w:rsidR="002133A6" w:rsidRPr="00576787" w:rsidRDefault="002133A6" w:rsidP="00576787">
            <w:pPr>
              <w:pStyle w:val="NormalWeb"/>
              <w:spacing w:before="0" w:after="0"/>
              <w:ind w:left="-851"/>
              <w:jc w:val="center"/>
              <w:rPr>
                <w:rFonts w:ascii="Calibri" w:hAnsi="Calibri" w:cs="Calibri"/>
                <w:i/>
                <w:iCs/>
                <w:sz w:val="18"/>
                <w:szCs w:val="18"/>
                <w:u w:val="single"/>
              </w:rPr>
            </w:pPr>
          </w:p>
          <w:p w14:paraId="773DE6C1" w14:textId="059B9718" w:rsidR="002133A6" w:rsidRPr="00576787" w:rsidRDefault="002133A6" w:rsidP="00576787">
            <w:pPr>
              <w:jc w:val="center"/>
              <w:rPr>
                <w:rFonts w:ascii="Calibri" w:hAnsi="Calibri" w:cs="Calibri"/>
                <w:b/>
                <w:bCs/>
                <w:i/>
                <w:iCs/>
                <w:sz w:val="18"/>
                <w:szCs w:val="18"/>
                <w:u w:val="single"/>
                <w:lang w:val="ru-RU"/>
              </w:rPr>
            </w:pPr>
            <w:r w:rsidRPr="00576787">
              <w:rPr>
                <w:rFonts w:ascii="Calibri" w:hAnsi="Calibri" w:cs="Calibri"/>
                <w:b/>
                <w:bCs/>
                <w:i/>
                <w:iCs/>
                <w:sz w:val="18"/>
                <w:szCs w:val="18"/>
                <w:u w:val="single"/>
                <w:lang w:val="ru-RU"/>
              </w:rPr>
              <w:t>Организация и осуществление мероприятий по работе с детьми и</w:t>
            </w:r>
          </w:p>
        </w:tc>
        <w:tc>
          <w:tcPr>
            <w:tcW w:w="283" w:type="dxa"/>
            <w:shd w:val="clear" w:color="auto" w:fill="auto"/>
          </w:tcPr>
          <w:p w14:paraId="1CCA7107" w14:textId="77777777" w:rsidR="002133A6" w:rsidRPr="00576787" w:rsidRDefault="002133A6" w:rsidP="00576787">
            <w:pPr>
              <w:rPr>
                <w:rFonts w:ascii="Calibri" w:hAnsi="Calibri" w:cs="Calibri"/>
                <w:sz w:val="18"/>
                <w:szCs w:val="18"/>
                <w:lang w:val="ru-RU"/>
              </w:rPr>
            </w:pPr>
          </w:p>
        </w:tc>
        <w:tc>
          <w:tcPr>
            <w:tcW w:w="3771" w:type="dxa"/>
            <w:shd w:val="clear" w:color="auto" w:fill="auto"/>
          </w:tcPr>
          <w:p w14:paraId="07812639" w14:textId="77777777" w:rsidR="002133A6" w:rsidRPr="00576787" w:rsidRDefault="002133A6" w:rsidP="00576787">
            <w:pPr>
              <w:jc w:val="center"/>
              <w:rPr>
                <w:rFonts w:ascii="Calibri" w:hAnsi="Calibri" w:cs="Calibri"/>
                <w:b/>
                <w:bCs/>
                <w:i/>
                <w:iCs/>
                <w:sz w:val="18"/>
                <w:szCs w:val="18"/>
                <w:u w:val="single"/>
                <w:lang w:val="ru-RU"/>
              </w:rPr>
            </w:pPr>
            <w:r w:rsidRPr="00576787">
              <w:rPr>
                <w:rFonts w:ascii="Calibri" w:hAnsi="Calibri" w:cs="Calibri"/>
                <w:b/>
                <w:bCs/>
                <w:i/>
                <w:iCs/>
                <w:sz w:val="18"/>
                <w:szCs w:val="18"/>
                <w:u w:val="single"/>
                <w:lang w:val="ru-RU"/>
              </w:rPr>
              <w:t>молодежью в муниципальном районе</w:t>
            </w:r>
          </w:p>
          <w:p w14:paraId="00A40C7D" w14:textId="77777777" w:rsidR="002133A6" w:rsidRPr="00576787" w:rsidRDefault="002133A6" w:rsidP="00576787">
            <w:pPr>
              <w:pStyle w:val="NormalWeb"/>
              <w:spacing w:before="0" w:after="0"/>
              <w:ind w:left="-851"/>
              <w:jc w:val="center"/>
              <w:rPr>
                <w:rFonts w:ascii="Calibri" w:hAnsi="Calibri" w:cs="Calibri"/>
                <w:i/>
                <w:iCs/>
                <w:sz w:val="18"/>
                <w:szCs w:val="18"/>
                <w:u w:val="single"/>
              </w:rPr>
            </w:pPr>
          </w:p>
          <w:p w14:paraId="307FB83B" w14:textId="77777777" w:rsidR="002133A6" w:rsidRPr="00576787" w:rsidRDefault="002133A6"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Организацию работы с детьми и молодежью в 2025 году осуществляли 7 муниципальных учреждений культуры района. В 2024 году на базе дома культуры села </w:t>
            </w:r>
            <w:proofErr w:type="spellStart"/>
            <w:r w:rsidRPr="00576787">
              <w:rPr>
                <w:rFonts w:ascii="Calibri" w:hAnsi="Calibri" w:cs="Calibri"/>
                <w:sz w:val="18"/>
                <w:szCs w:val="18"/>
                <w:lang w:val="ru-RU"/>
              </w:rPr>
              <w:t>Веденка</w:t>
            </w:r>
            <w:proofErr w:type="spellEnd"/>
            <w:r w:rsidRPr="00576787">
              <w:rPr>
                <w:rFonts w:ascii="Calibri" w:hAnsi="Calibri" w:cs="Calibri"/>
                <w:sz w:val="18"/>
                <w:szCs w:val="18"/>
                <w:lang w:val="ru-RU"/>
              </w:rPr>
              <w:t xml:space="preserve"> открыто молодежное пространство, которое стало одной из площадок для системной работы с подрастающим поколением. Значительная роль в организации и проведении мероприятий по данному направлению принадлежит также учреждениям дополнительного образования: в течение учебного года в сфере образования функционировали Детско-юношеская спортивная школа и Дом детского творчества.</w:t>
            </w:r>
          </w:p>
          <w:p w14:paraId="1D5ED736" w14:textId="2ECB7857" w:rsidR="002133A6" w:rsidRPr="00576787" w:rsidRDefault="002133A6" w:rsidP="00576787">
            <w:pPr>
              <w:ind w:firstLine="709"/>
              <w:jc w:val="both"/>
              <w:rPr>
                <w:rFonts w:ascii="Calibri" w:hAnsi="Calibri" w:cs="Calibri"/>
                <w:sz w:val="18"/>
                <w:szCs w:val="18"/>
                <w:lang w:val="ru-RU"/>
              </w:rPr>
            </w:pPr>
            <w:r w:rsidRPr="00576787">
              <w:rPr>
                <w:rFonts w:ascii="Calibri" w:hAnsi="Calibri" w:cs="Calibri"/>
                <w:sz w:val="18"/>
                <w:szCs w:val="18"/>
                <w:lang w:val="ru-RU"/>
              </w:rPr>
              <w:t>В рамках основного мероприятия «Создание условий для духовного творчества молодежи, гражданско-патриотическое воспитание» организован и проведен комплекс мероприятий, направленных на формирование гражданской идентичности, патриотизма и уважения к истории. Среди них — мероприятия, посвященные Дню памяти воинов, павших на острове Даманский, патриотические акции «Зеленая память поколений», «Свет Победы в каждом окне», «Белый ангел мира», мемориальная акция «Свеча в ночи», а также вечера памяти «Их подвиг жив!» и «Никто не забыт». Центральное место в системе патриотических мероприятий заняло празднование годовщины Победы в Великой Отечественной войне 1941-1945 годов (9 мая), включающее торжественный митинг, возложение цветов к памятникам, праздничный концерт и парад «Внуки Победы». Особое внимание уделено дням воинской славы и памятным датам: организованы и проведены День призывника (весной и осенью 2025 года), торжественное мероприятие «</w:t>
            </w:r>
            <w:proofErr w:type="spellStart"/>
            <w:r w:rsidRPr="00576787">
              <w:rPr>
                <w:rFonts w:ascii="Calibri" w:hAnsi="Calibri" w:cs="Calibri"/>
                <w:sz w:val="18"/>
                <w:szCs w:val="18"/>
                <w:lang w:val="ru-RU"/>
              </w:rPr>
              <w:t>ДоброВолье</w:t>
            </w:r>
            <w:proofErr w:type="spellEnd"/>
            <w:r w:rsidRPr="00576787">
              <w:rPr>
                <w:rFonts w:ascii="Calibri" w:hAnsi="Calibri" w:cs="Calibri"/>
                <w:sz w:val="18"/>
                <w:szCs w:val="18"/>
                <w:lang w:val="ru-RU"/>
              </w:rPr>
              <w:t>», посвященное Дню добровольца в России, а также мероприятия ко Дню солидарности в борьбе с терроризмом («Мы против террора»), Дню Государственного флага России и Дню народного единства. Для углубления знаний по истории родного края проведены циклы краеведческих викторин и часы истории, а также</w:t>
            </w:r>
          </w:p>
        </w:tc>
        <w:tc>
          <w:tcPr>
            <w:tcW w:w="283" w:type="dxa"/>
            <w:shd w:val="clear" w:color="auto" w:fill="auto"/>
          </w:tcPr>
          <w:p w14:paraId="5A72F8E6" w14:textId="77777777" w:rsidR="002133A6" w:rsidRPr="00576787" w:rsidRDefault="002133A6" w:rsidP="00576787">
            <w:pPr>
              <w:rPr>
                <w:rFonts w:ascii="Calibri" w:hAnsi="Calibri" w:cs="Calibri"/>
                <w:sz w:val="18"/>
                <w:szCs w:val="18"/>
                <w:lang w:val="ru-RU"/>
              </w:rPr>
            </w:pPr>
          </w:p>
        </w:tc>
        <w:tc>
          <w:tcPr>
            <w:tcW w:w="3771" w:type="dxa"/>
            <w:shd w:val="clear" w:color="auto" w:fill="auto"/>
          </w:tcPr>
          <w:p w14:paraId="71F4D453" w14:textId="77777777" w:rsidR="00BF027A" w:rsidRPr="00576787" w:rsidRDefault="00BF027A" w:rsidP="00576787">
            <w:pPr>
              <w:jc w:val="both"/>
              <w:rPr>
                <w:rFonts w:ascii="Calibri" w:hAnsi="Calibri" w:cs="Calibri"/>
                <w:sz w:val="18"/>
                <w:szCs w:val="18"/>
                <w:lang w:val="ru-RU"/>
              </w:rPr>
            </w:pPr>
            <w:r w:rsidRPr="00576787">
              <w:rPr>
                <w:rFonts w:ascii="Calibri" w:hAnsi="Calibri" w:cs="Calibri"/>
                <w:sz w:val="18"/>
                <w:szCs w:val="18"/>
                <w:lang w:val="ru-RU"/>
              </w:rPr>
              <w:t xml:space="preserve">муниципальный этап </w:t>
            </w:r>
            <w:proofErr w:type="spellStart"/>
            <w:r w:rsidRPr="00576787">
              <w:rPr>
                <w:rFonts w:ascii="Calibri" w:hAnsi="Calibri" w:cs="Calibri"/>
                <w:sz w:val="18"/>
                <w:szCs w:val="18"/>
                <w:lang w:val="ru-RU"/>
              </w:rPr>
              <w:t>квиза</w:t>
            </w:r>
            <w:proofErr w:type="spellEnd"/>
            <w:r w:rsidRPr="00576787">
              <w:rPr>
                <w:rFonts w:ascii="Calibri" w:hAnsi="Calibri" w:cs="Calibri"/>
                <w:sz w:val="18"/>
                <w:szCs w:val="18"/>
                <w:lang w:val="ru-RU"/>
              </w:rPr>
              <w:t xml:space="preserve"> по истории Приморского края, в котором приняла участие команда Дальнереченского муниципального района (впоследствии выступившая на краевом уровне). Развитие волонтерского движения также являлось приоритетным направлением. В отчетном периоде организовано участие руководителя муниципального штаба «</w:t>
            </w:r>
            <w:proofErr w:type="spellStart"/>
            <w:r w:rsidRPr="00576787">
              <w:rPr>
                <w:rFonts w:ascii="Calibri" w:hAnsi="Calibri" w:cs="Calibri"/>
                <w:sz w:val="18"/>
                <w:szCs w:val="18"/>
                <w:lang w:val="ru-RU"/>
              </w:rPr>
              <w:t>МыВместе</w:t>
            </w:r>
            <w:proofErr w:type="spellEnd"/>
            <w:r w:rsidRPr="00576787">
              <w:rPr>
                <w:rFonts w:ascii="Calibri" w:hAnsi="Calibri" w:cs="Calibri"/>
                <w:sz w:val="18"/>
                <w:szCs w:val="18"/>
                <w:lang w:val="ru-RU"/>
              </w:rPr>
              <w:t xml:space="preserve">» в форуме волонтеров «Море добра», а также направление волонтера на семинар-обучение в рамках движения «Волонтеры Победы». </w:t>
            </w:r>
          </w:p>
          <w:p w14:paraId="58825E1A" w14:textId="77777777" w:rsidR="00BF027A" w:rsidRPr="00576787" w:rsidRDefault="00BF027A"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Общая сумма расходов на проведение вышеуказанных мероприятий в 2025 году составила </w:t>
            </w:r>
            <w:r w:rsidRPr="00576787">
              <w:rPr>
                <w:rFonts w:ascii="Calibri" w:hAnsi="Calibri" w:cs="Calibri"/>
                <w:b/>
                <w:bCs/>
                <w:sz w:val="18"/>
                <w:szCs w:val="18"/>
                <w:lang w:val="ru-RU"/>
              </w:rPr>
              <w:t>149,86 тыс. руб</w:t>
            </w:r>
            <w:r w:rsidRPr="00576787">
              <w:rPr>
                <w:rFonts w:ascii="Calibri" w:hAnsi="Calibri" w:cs="Calibri"/>
                <w:sz w:val="18"/>
                <w:szCs w:val="18"/>
                <w:lang w:val="ru-RU"/>
              </w:rPr>
              <w:t>.</w:t>
            </w:r>
          </w:p>
          <w:p w14:paraId="1C60DF4B" w14:textId="77777777" w:rsidR="00BF027A" w:rsidRPr="00576787" w:rsidRDefault="00BF027A" w:rsidP="00576787">
            <w:pPr>
              <w:jc w:val="both"/>
              <w:rPr>
                <w:rFonts w:ascii="Calibri" w:hAnsi="Calibri" w:cs="Calibri"/>
                <w:sz w:val="18"/>
                <w:szCs w:val="18"/>
                <w:shd w:val="clear" w:color="auto" w:fill="FFFFD7"/>
                <w:lang w:val="ru-RU"/>
              </w:rPr>
            </w:pPr>
          </w:p>
          <w:p w14:paraId="4B62FD89" w14:textId="77777777" w:rsidR="00BF027A" w:rsidRPr="00576787" w:rsidRDefault="00BF027A" w:rsidP="00576787">
            <w:pPr>
              <w:pStyle w:val="a0"/>
              <w:shd w:val="clear" w:color="auto" w:fill="FFFFFF"/>
              <w:ind w:firstLine="709"/>
              <w:jc w:val="both"/>
              <w:rPr>
                <w:rFonts w:ascii="Calibri" w:hAnsi="Calibri" w:cs="Calibri"/>
                <w:bCs/>
                <w:sz w:val="18"/>
                <w:szCs w:val="18"/>
              </w:rPr>
            </w:pPr>
            <w:r w:rsidRPr="00576787">
              <w:rPr>
                <w:rFonts w:ascii="Calibri" w:hAnsi="Calibri" w:cs="Calibri"/>
                <w:bCs/>
                <w:sz w:val="18"/>
                <w:szCs w:val="18"/>
              </w:rPr>
              <w:t xml:space="preserve">8. </w:t>
            </w:r>
            <w:proofErr w:type="gramStart"/>
            <w:r w:rsidRPr="00576787">
              <w:rPr>
                <w:rFonts w:ascii="Calibri" w:hAnsi="Calibri" w:cs="Calibri"/>
                <w:bCs/>
                <w:sz w:val="18"/>
                <w:szCs w:val="18"/>
              </w:rPr>
              <w:t>Организация  ритуальных</w:t>
            </w:r>
            <w:proofErr w:type="gramEnd"/>
            <w:r w:rsidRPr="00576787">
              <w:rPr>
                <w:rFonts w:ascii="Calibri" w:hAnsi="Calibri" w:cs="Calibri"/>
                <w:bCs/>
                <w:sz w:val="18"/>
                <w:szCs w:val="18"/>
              </w:rPr>
              <w:t xml:space="preserve"> услуг и содержание мест  захоронения</w:t>
            </w:r>
            <w:r w:rsidRPr="00576787">
              <w:rPr>
                <w:rFonts w:ascii="Calibri" w:hAnsi="Calibri" w:cs="Calibri"/>
                <w:bCs/>
                <w:i/>
                <w:iCs/>
                <w:sz w:val="18"/>
                <w:szCs w:val="18"/>
                <w:u w:val="single"/>
              </w:rPr>
              <w:t xml:space="preserve"> </w:t>
            </w:r>
          </w:p>
          <w:p w14:paraId="2FA560F0" w14:textId="77777777" w:rsidR="00BF027A" w:rsidRPr="00576787" w:rsidRDefault="00BF027A" w:rsidP="00576787">
            <w:pPr>
              <w:pStyle w:val="a0"/>
              <w:shd w:val="clear" w:color="auto" w:fill="FFFFFF"/>
              <w:jc w:val="both"/>
              <w:rPr>
                <w:rFonts w:ascii="Calibri" w:hAnsi="Calibri" w:cs="Calibri"/>
                <w:b w:val="0"/>
                <w:sz w:val="18"/>
                <w:szCs w:val="18"/>
              </w:rPr>
            </w:pPr>
            <w:r w:rsidRPr="00576787">
              <w:rPr>
                <w:rFonts w:ascii="Calibri" w:hAnsi="Calibri" w:cs="Calibri"/>
                <w:b w:val="0"/>
                <w:sz w:val="18"/>
                <w:szCs w:val="18"/>
              </w:rPr>
              <w:t> </w:t>
            </w:r>
          </w:p>
          <w:p w14:paraId="7684ADCD" w14:textId="77777777" w:rsidR="00BF027A" w:rsidRPr="00576787" w:rsidRDefault="00BF027A" w:rsidP="00576787">
            <w:pPr>
              <w:pStyle w:val="a0"/>
              <w:shd w:val="clear" w:color="auto" w:fill="FFFFFF"/>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 xml:space="preserve"> В рамках муниципальной программы </w:t>
            </w:r>
            <w:r w:rsidRPr="00576787">
              <w:rPr>
                <w:rFonts w:ascii="Calibri" w:hAnsi="Calibri" w:cs="Calibri"/>
                <w:bCs/>
                <w:color w:val="000000"/>
                <w:sz w:val="18"/>
                <w:szCs w:val="18"/>
              </w:rPr>
              <w:t>«Содержание кладбищ на территории Дальнереченского муниципального района на 2025–2029 годы»</w:t>
            </w:r>
            <w:r w:rsidRPr="00576787">
              <w:rPr>
                <w:rFonts w:ascii="Calibri" w:hAnsi="Calibri" w:cs="Calibri"/>
                <w:b w:val="0"/>
                <w:color w:val="000000"/>
                <w:sz w:val="18"/>
                <w:szCs w:val="18"/>
              </w:rPr>
              <w:t xml:space="preserve"> </w:t>
            </w:r>
            <w:r w:rsidRPr="00576787">
              <w:rPr>
                <w:rFonts w:ascii="Calibri" w:hAnsi="Calibri" w:cs="Calibri"/>
                <w:b w:val="0"/>
                <w:sz w:val="18"/>
                <w:szCs w:val="18"/>
              </w:rPr>
              <w:t>были реализованы следующие мероприятия:</w:t>
            </w:r>
          </w:p>
          <w:p w14:paraId="5B0C90C6" w14:textId="77777777" w:rsidR="00BF027A" w:rsidRPr="00576787" w:rsidRDefault="00BF027A" w:rsidP="00576787">
            <w:pPr>
              <w:pStyle w:val="a0"/>
              <w:shd w:val="clear" w:color="auto" w:fill="FFFFFF"/>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 xml:space="preserve">1. Организованы и проведены работы по содержанию мест захоронения, общий объём финансирования составил </w:t>
            </w:r>
            <w:r w:rsidRPr="00576787">
              <w:rPr>
                <w:rFonts w:ascii="Calibri" w:hAnsi="Calibri" w:cs="Calibri"/>
                <w:bCs/>
                <w:sz w:val="18"/>
                <w:szCs w:val="18"/>
              </w:rPr>
              <w:t>37 547,53 руб</w:t>
            </w:r>
            <w:r w:rsidRPr="00576787">
              <w:rPr>
                <w:rFonts w:ascii="Calibri" w:hAnsi="Calibri" w:cs="Calibri"/>
                <w:b w:val="0"/>
                <w:sz w:val="18"/>
                <w:szCs w:val="18"/>
              </w:rPr>
              <w:t xml:space="preserve">. Кроме того, сельскими поселениями были выполнены дополнительные работы по содержанию мест захоронения на общую сумму </w:t>
            </w:r>
            <w:r w:rsidRPr="00576787">
              <w:rPr>
                <w:rFonts w:ascii="Calibri" w:hAnsi="Calibri" w:cs="Calibri"/>
                <w:bCs/>
                <w:sz w:val="18"/>
                <w:szCs w:val="18"/>
              </w:rPr>
              <w:t>1 626 997,58 руб.</w:t>
            </w:r>
          </w:p>
          <w:p w14:paraId="0C1AED26" w14:textId="77777777" w:rsidR="00BF027A" w:rsidRPr="00576787" w:rsidRDefault="00BF027A" w:rsidP="00576787">
            <w:pPr>
              <w:pStyle w:val="a0"/>
              <w:shd w:val="clear" w:color="auto" w:fill="FFFFFF"/>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 xml:space="preserve">2. Проведена цифровая инвентаризация кладбищ, расходы на которую составили </w:t>
            </w:r>
            <w:r w:rsidRPr="00576787">
              <w:rPr>
                <w:rFonts w:ascii="Calibri" w:hAnsi="Calibri" w:cs="Calibri"/>
                <w:bCs/>
                <w:sz w:val="18"/>
                <w:szCs w:val="18"/>
              </w:rPr>
              <w:t>237 151,33 руб</w:t>
            </w:r>
            <w:r w:rsidRPr="00576787">
              <w:rPr>
                <w:rFonts w:ascii="Calibri" w:hAnsi="Calibri" w:cs="Calibri"/>
                <w:b w:val="0"/>
                <w:sz w:val="18"/>
                <w:szCs w:val="18"/>
              </w:rPr>
              <w:t>.</w:t>
            </w:r>
          </w:p>
          <w:p w14:paraId="00088FE5" w14:textId="77777777" w:rsidR="00BF027A" w:rsidRPr="00576787" w:rsidRDefault="00BF027A" w:rsidP="00576787">
            <w:pPr>
              <w:pStyle w:val="a0"/>
              <w:shd w:val="clear" w:color="auto" w:fill="FFFFFF"/>
              <w:suppressAutoHyphens/>
              <w:overflowPunct w:val="0"/>
              <w:ind w:firstLine="794"/>
              <w:jc w:val="left"/>
              <w:rPr>
                <w:rFonts w:ascii="Calibri" w:hAnsi="Calibri" w:cs="Calibri"/>
                <w:b w:val="0"/>
                <w:sz w:val="18"/>
                <w:szCs w:val="18"/>
              </w:rPr>
            </w:pPr>
          </w:p>
          <w:p w14:paraId="6384E36F" w14:textId="77777777" w:rsidR="00BF027A" w:rsidRPr="00576787" w:rsidRDefault="00BF027A" w:rsidP="00576787">
            <w:pPr>
              <w:pStyle w:val="a0"/>
              <w:shd w:val="clear" w:color="auto" w:fill="FFFFFF"/>
              <w:suppressAutoHyphens/>
              <w:overflowPunct w:val="0"/>
              <w:ind w:firstLine="709"/>
              <w:jc w:val="both"/>
              <w:rPr>
                <w:rFonts w:ascii="Calibri" w:hAnsi="Calibri" w:cs="Calibri"/>
                <w:bCs/>
                <w:sz w:val="18"/>
                <w:szCs w:val="18"/>
              </w:rPr>
            </w:pPr>
            <w:r w:rsidRPr="00576787">
              <w:rPr>
                <w:rFonts w:ascii="Calibri" w:hAnsi="Calibri" w:cs="Calibri"/>
                <w:bCs/>
                <w:sz w:val="18"/>
                <w:szCs w:val="18"/>
              </w:rPr>
              <w:t>9. Организация сбора, вывоза, утилизации и переработки бытовых и промышленных отходов</w:t>
            </w:r>
          </w:p>
          <w:p w14:paraId="7C160FB5" w14:textId="77777777" w:rsidR="00BF027A" w:rsidRPr="00576787" w:rsidRDefault="00BF027A" w:rsidP="00576787">
            <w:pPr>
              <w:pStyle w:val="a0"/>
              <w:shd w:val="clear" w:color="auto" w:fill="FFFFFF"/>
              <w:suppressAutoHyphens/>
              <w:overflowPunct w:val="0"/>
              <w:ind w:firstLine="794"/>
              <w:jc w:val="left"/>
              <w:rPr>
                <w:rFonts w:ascii="Calibri" w:hAnsi="Calibri" w:cs="Calibri"/>
                <w:b w:val="0"/>
                <w:sz w:val="18"/>
                <w:szCs w:val="18"/>
              </w:rPr>
            </w:pPr>
            <w:r w:rsidRPr="00576787">
              <w:rPr>
                <w:rFonts w:ascii="Calibri" w:hAnsi="Calibri" w:cs="Calibri"/>
                <w:b w:val="0"/>
                <w:sz w:val="18"/>
                <w:szCs w:val="18"/>
              </w:rPr>
              <w:t> </w:t>
            </w:r>
          </w:p>
          <w:p w14:paraId="7565A04A" w14:textId="77777777" w:rsidR="00BF027A" w:rsidRPr="00576787" w:rsidRDefault="00BF027A" w:rsidP="00576787">
            <w:pPr>
              <w:pStyle w:val="a0"/>
              <w:shd w:val="clear" w:color="auto" w:fill="FFFFFF"/>
              <w:ind w:firstLine="709"/>
              <w:jc w:val="both"/>
              <w:rPr>
                <w:rFonts w:ascii="Calibri" w:hAnsi="Calibri" w:cs="Calibri"/>
                <w:b w:val="0"/>
                <w:sz w:val="18"/>
                <w:szCs w:val="18"/>
              </w:rPr>
            </w:pPr>
            <w:r w:rsidRPr="00576787">
              <w:rPr>
                <w:rFonts w:ascii="Calibri" w:hAnsi="Calibri" w:cs="Calibri"/>
                <w:b w:val="0"/>
                <w:sz w:val="18"/>
                <w:szCs w:val="18"/>
              </w:rPr>
              <w:t xml:space="preserve">В рамках реализации муниципальной программы </w:t>
            </w:r>
            <w:r w:rsidRPr="00576787">
              <w:rPr>
                <w:rFonts w:ascii="Calibri" w:hAnsi="Calibri" w:cs="Calibri"/>
                <w:bCs/>
                <w:sz w:val="18"/>
                <w:szCs w:val="18"/>
              </w:rPr>
              <w:t>«Обращение с твердыми коммунальными отходами в Дальнереченском муниципальном районе на 2025-2029 годы»</w:t>
            </w:r>
            <w:r w:rsidRPr="00576787">
              <w:rPr>
                <w:rFonts w:ascii="Calibri" w:hAnsi="Calibri" w:cs="Calibri"/>
                <w:b w:val="0"/>
                <w:sz w:val="18"/>
                <w:szCs w:val="18"/>
              </w:rPr>
              <w:t xml:space="preserve"> проведены мероприятия по улучшению системы сбора и утилизации твердых бытовых отходов:</w:t>
            </w:r>
          </w:p>
          <w:p w14:paraId="07C377EF" w14:textId="56C33BBB" w:rsidR="002133A6" w:rsidRPr="00576787" w:rsidRDefault="00BF027A"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в с. </w:t>
            </w:r>
            <w:proofErr w:type="spellStart"/>
            <w:r w:rsidRPr="00576787">
              <w:rPr>
                <w:rFonts w:ascii="Calibri" w:hAnsi="Calibri" w:cs="Calibri"/>
                <w:sz w:val="18"/>
                <w:szCs w:val="18"/>
                <w:lang w:val="ru-RU"/>
              </w:rPr>
              <w:t>Веденка</w:t>
            </w:r>
            <w:proofErr w:type="spellEnd"/>
            <w:r w:rsidRPr="00576787">
              <w:rPr>
                <w:rFonts w:ascii="Calibri" w:hAnsi="Calibri" w:cs="Calibri"/>
                <w:sz w:val="18"/>
                <w:szCs w:val="18"/>
                <w:lang w:val="ru-RU"/>
              </w:rPr>
              <w:t xml:space="preserve">, на ул. </w:t>
            </w:r>
            <w:proofErr w:type="spellStart"/>
            <w:r w:rsidRPr="00576787">
              <w:rPr>
                <w:rFonts w:ascii="Calibri" w:hAnsi="Calibri" w:cs="Calibri"/>
                <w:sz w:val="18"/>
                <w:szCs w:val="18"/>
              </w:rPr>
              <w:t>Малая</w:t>
            </w:r>
            <w:proofErr w:type="spellEnd"/>
            <w:r w:rsidRPr="00576787">
              <w:rPr>
                <w:rFonts w:ascii="Calibri" w:hAnsi="Calibri" w:cs="Calibri"/>
                <w:sz w:val="18"/>
                <w:szCs w:val="18"/>
              </w:rPr>
              <w:t xml:space="preserve"> </w:t>
            </w:r>
            <w:proofErr w:type="spellStart"/>
            <w:r w:rsidRPr="00576787">
              <w:rPr>
                <w:rFonts w:ascii="Calibri" w:hAnsi="Calibri" w:cs="Calibri"/>
                <w:sz w:val="18"/>
                <w:szCs w:val="18"/>
              </w:rPr>
              <w:t>Веденка</w:t>
            </w:r>
            <w:proofErr w:type="spellEnd"/>
            <w:r w:rsidRPr="00576787">
              <w:rPr>
                <w:rFonts w:ascii="Calibri" w:hAnsi="Calibri" w:cs="Calibri"/>
                <w:sz w:val="18"/>
                <w:szCs w:val="18"/>
              </w:rPr>
              <w:t>,</w:t>
            </w:r>
          </w:p>
        </w:tc>
        <w:tc>
          <w:tcPr>
            <w:tcW w:w="282" w:type="dxa"/>
            <w:gridSpan w:val="2"/>
            <w:shd w:val="clear" w:color="auto" w:fill="auto"/>
          </w:tcPr>
          <w:p w14:paraId="70DCC045" w14:textId="77777777" w:rsidR="002133A6" w:rsidRPr="00576787" w:rsidRDefault="002133A6" w:rsidP="00576787">
            <w:pPr>
              <w:rPr>
                <w:rFonts w:ascii="Calibri" w:hAnsi="Calibri" w:cs="Calibri"/>
                <w:sz w:val="18"/>
                <w:szCs w:val="18"/>
                <w:lang w:val="ru-RU"/>
              </w:rPr>
            </w:pPr>
          </w:p>
        </w:tc>
        <w:tc>
          <w:tcPr>
            <w:tcW w:w="3771" w:type="dxa"/>
            <w:gridSpan w:val="2"/>
            <w:shd w:val="clear" w:color="auto" w:fill="auto"/>
          </w:tcPr>
          <w:p w14:paraId="36CC23A3" w14:textId="4B50B321" w:rsidR="002133A6" w:rsidRPr="00576787" w:rsidRDefault="002133A6" w:rsidP="00576787">
            <w:pPr>
              <w:pStyle w:val="a0"/>
              <w:shd w:val="clear" w:color="auto" w:fill="FFFFFF"/>
              <w:ind w:firstLine="709"/>
              <w:jc w:val="both"/>
              <w:rPr>
                <w:rFonts w:ascii="Calibri" w:hAnsi="Calibri" w:cs="Calibri"/>
                <w:b w:val="0"/>
                <w:sz w:val="18"/>
                <w:szCs w:val="18"/>
              </w:rPr>
            </w:pPr>
            <w:r w:rsidRPr="00576787">
              <w:rPr>
                <w:rFonts w:ascii="Calibri" w:hAnsi="Calibri" w:cs="Calibri"/>
                <w:b w:val="0"/>
                <w:sz w:val="18"/>
                <w:szCs w:val="18"/>
              </w:rPr>
              <w:t>приобретено 7 контейнеров для сбора ТБО,</w:t>
            </w:r>
          </w:p>
          <w:p w14:paraId="507FE2DB" w14:textId="77777777" w:rsidR="002133A6" w:rsidRPr="00576787" w:rsidRDefault="002133A6" w:rsidP="00576787">
            <w:pPr>
              <w:pStyle w:val="a0"/>
              <w:shd w:val="clear" w:color="auto" w:fill="FFFFFF"/>
              <w:ind w:firstLine="709"/>
              <w:jc w:val="both"/>
              <w:rPr>
                <w:rFonts w:ascii="Calibri" w:hAnsi="Calibri" w:cs="Calibri"/>
                <w:b w:val="0"/>
                <w:sz w:val="18"/>
                <w:szCs w:val="18"/>
              </w:rPr>
            </w:pPr>
            <w:r w:rsidRPr="00576787">
              <w:rPr>
                <w:rFonts w:ascii="Calibri" w:hAnsi="Calibri" w:cs="Calibri"/>
                <w:b w:val="0"/>
                <w:sz w:val="18"/>
                <w:szCs w:val="18"/>
              </w:rPr>
              <w:t xml:space="preserve">- в сельских поселениях Дальнереченского муниципального района проведен ремонт контейнерных площадок, предназначенных для сбора и накопления </w:t>
            </w:r>
            <w:proofErr w:type="gramStart"/>
            <w:r w:rsidRPr="00576787">
              <w:rPr>
                <w:rFonts w:ascii="Calibri" w:hAnsi="Calibri" w:cs="Calibri"/>
                <w:b w:val="0"/>
                <w:sz w:val="18"/>
                <w:szCs w:val="18"/>
              </w:rPr>
              <w:t>ТКО .</w:t>
            </w:r>
            <w:proofErr w:type="gramEnd"/>
          </w:p>
          <w:p w14:paraId="552EBFB4" w14:textId="77777777" w:rsidR="002133A6" w:rsidRPr="00576787" w:rsidRDefault="002133A6" w:rsidP="00576787">
            <w:pPr>
              <w:pStyle w:val="a0"/>
              <w:shd w:val="clear" w:color="auto" w:fill="FFFFFF"/>
              <w:ind w:firstLine="709"/>
              <w:jc w:val="both"/>
              <w:rPr>
                <w:rFonts w:ascii="Calibri" w:hAnsi="Calibri" w:cs="Calibri"/>
                <w:b w:val="0"/>
                <w:sz w:val="18"/>
                <w:szCs w:val="18"/>
              </w:rPr>
            </w:pPr>
            <w:r w:rsidRPr="00576787">
              <w:rPr>
                <w:rFonts w:ascii="Calibri" w:hAnsi="Calibri" w:cs="Calibri"/>
                <w:b w:val="0"/>
                <w:sz w:val="18"/>
                <w:szCs w:val="18"/>
              </w:rPr>
              <w:t xml:space="preserve">- в связи с переходом от пакетированного сбора мусора к индивидуальному для каждого домовладения на территории округа были приобретены контейнеры для твердых коммунальных отходов. Эти контейнеры изготовлены из пластика, имеют объем 120 литров, оснащены колесиками и откидывающейся крышкой. Общее количество приобретенных контейнеров составляет </w:t>
            </w:r>
            <w:r w:rsidRPr="00576787">
              <w:rPr>
                <w:rFonts w:ascii="Calibri" w:hAnsi="Calibri" w:cs="Calibri"/>
                <w:bCs/>
                <w:sz w:val="18"/>
                <w:szCs w:val="18"/>
              </w:rPr>
              <w:t>2 583 единицы</w:t>
            </w:r>
            <w:r w:rsidRPr="00576787">
              <w:rPr>
                <w:rFonts w:ascii="Calibri" w:hAnsi="Calibri" w:cs="Calibri"/>
                <w:b w:val="0"/>
                <w:sz w:val="18"/>
                <w:szCs w:val="18"/>
              </w:rPr>
              <w:t>.</w:t>
            </w:r>
          </w:p>
          <w:p w14:paraId="7D7D358D" w14:textId="77777777" w:rsidR="002133A6" w:rsidRPr="00576787" w:rsidRDefault="002133A6" w:rsidP="00576787">
            <w:pPr>
              <w:pStyle w:val="a0"/>
              <w:shd w:val="clear" w:color="auto" w:fill="FFFFFF"/>
              <w:ind w:firstLine="709"/>
              <w:jc w:val="both"/>
              <w:rPr>
                <w:rFonts w:ascii="Calibri" w:hAnsi="Calibri" w:cs="Calibri"/>
                <w:b w:val="0"/>
                <w:sz w:val="18"/>
                <w:szCs w:val="18"/>
              </w:rPr>
            </w:pPr>
            <w:r w:rsidRPr="00576787">
              <w:rPr>
                <w:rFonts w:ascii="Calibri" w:hAnsi="Calibri" w:cs="Calibri"/>
                <w:b w:val="0"/>
                <w:sz w:val="18"/>
                <w:szCs w:val="18"/>
              </w:rPr>
              <w:t xml:space="preserve">Дополнительно были проведены работы по ликвидации несанкционированных свалок ТБО. Всего ликвидировано 7 таких свалок, на проведение данных работ было выделено </w:t>
            </w:r>
            <w:r w:rsidRPr="00576787">
              <w:rPr>
                <w:rFonts w:ascii="Calibri" w:hAnsi="Calibri" w:cs="Calibri"/>
                <w:bCs/>
                <w:sz w:val="18"/>
                <w:szCs w:val="18"/>
              </w:rPr>
              <w:t>261 750,00 руб.</w:t>
            </w:r>
          </w:p>
          <w:p w14:paraId="477C6845" w14:textId="77777777" w:rsidR="002133A6" w:rsidRPr="00576787" w:rsidRDefault="002133A6" w:rsidP="00576787">
            <w:pPr>
              <w:pStyle w:val="a0"/>
              <w:shd w:val="clear" w:color="auto" w:fill="FFFFFF"/>
              <w:ind w:firstLine="709"/>
              <w:jc w:val="both"/>
              <w:rPr>
                <w:rFonts w:ascii="Calibri" w:hAnsi="Calibri" w:cs="Calibri"/>
                <w:b w:val="0"/>
                <w:i/>
                <w:iCs/>
                <w:sz w:val="18"/>
                <w:szCs w:val="18"/>
                <w:u w:val="single"/>
              </w:rPr>
            </w:pPr>
          </w:p>
          <w:p w14:paraId="0AB8F743" w14:textId="77777777" w:rsidR="002133A6" w:rsidRPr="00576787" w:rsidRDefault="002133A6" w:rsidP="00576787">
            <w:pPr>
              <w:pStyle w:val="NormalWeb"/>
              <w:overflowPunct w:val="0"/>
              <w:spacing w:before="0" w:after="0"/>
              <w:ind w:firstLine="709"/>
              <w:jc w:val="both"/>
              <w:rPr>
                <w:rFonts w:ascii="Calibri" w:hAnsi="Calibri" w:cs="Calibri"/>
                <w:b/>
                <w:bCs/>
                <w:sz w:val="18"/>
                <w:szCs w:val="18"/>
              </w:rPr>
            </w:pPr>
            <w:r w:rsidRPr="00576787">
              <w:rPr>
                <w:rFonts w:ascii="Calibri" w:hAnsi="Calibri" w:cs="Calibri"/>
                <w:b/>
                <w:bCs/>
                <w:color w:val="000000"/>
                <w:sz w:val="18"/>
                <w:szCs w:val="18"/>
              </w:rPr>
              <w:t xml:space="preserve">10. Утверждение </w:t>
            </w:r>
            <w:proofErr w:type="spellStart"/>
            <w:proofErr w:type="gramStart"/>
            <w:r w:rsidRPr="00576787">
              <w:rPr>
                <w:rFonts w:ascii="Calibri" w:hAnsi="Calibri" w:cs="Calibri"/>
                <w:b/>
                <w:bCs/>
                <w:color w:val="000000"/>
                <w:sz w:val="18"/>
                <w:szCs w:val="18"/>
              </w:rPr>
              <w:t>ген.планов</w:t>
            </w:r>
            <w:proofErr w:type="spellEnd"/>
            <w:proofErr w:type="gramEnd"/>
            <w:r w:rsidRPr="00576787">
              <w:rPr>
                <w:rFonts w:ascii="Calibri" w:hAnsi="Calibri" w:cs="Calibri"/>
                <w:b/>
                <w:bCs/>
                <w:color w:val="000000"/>
                <w:sz w:val="18"/>
                <w:szCs w:val="18"/>
              </w:rPr>
              <w:t xml:space="preserve">, правил землепользования, разрешений на строительство и ввод объектов. Ведение информационной системы, резервирование и изъятие земель. Контроль за использованием земель и осмотры зданий с рекомендациями по устранению нарушений. </w:t>
            </w:r>
          </w:p>
          <w:p w14:paraId="74F270CC" w14:textId="77777777" w:rsidR="002133A6" w:rsidRPr="00576787" w:rsidRDefault="002133A6" w:rsidP="00576787">
            <w:pPr>
              <w:pStyle w:val="NormalWeb"/>
              <w:overflowPunct w:val="0"/>
              <w:spacing w:before="0" w:after="0"/>
              <w:ind w:left="737"/>
              <w:rPr>
                <w:rFonts w:ascii="Calibri" w:hAnsi="Calibri" w:cs="Calibri"/>
                <w:color w:val="000000"/>
                <w:sz w:val="18"/>
                <w:szCs w:val="18"/>
              </w:rPr>
            </w:pPr>
          </w:p>
          <w:p w14:paraId="13DE2970" w14:textId="77777777" w:rsidR="002133A6" w:rsidRPr="00576787" w:rsidRDefault="002133A6" w:rsidP="00576787">
            <w:pPr>
              <w:pStyle w:val="a0"/>
              <w:shd w:val="clear" w:color="auto" w:fill="FFFFFF"/>
              <w:suppressAutoHyphens/>
              <w:ind w:firstLine="709"/>
              <w:jc w:val="both"/>
              <w:rPr>
                <w:rFonts w:ascii="Calibri" w:hAnsi="Calibri" w:cs="Calibri"/>
                <w:b w:val="0"/>
                <w:sz w:val="18"/>
                <w:szCs w:val="18"/>
              </w:rPr>
            </w:pPr>
            <w:r w:rsidRPr="00576787">
              <w:rPr>
                <w:rFonts w:ascii="Calibri" w:hAnsi="Calibri" w:cs="Calibri"/>
                <w:b w:val="0"/>
                <w:sz w:val="18"/>
                <w:szCs w:val="18"/>
              </w:rPr>
              <w:t>В 2025 году администрация Дальнереченского муниципального района осуществляла градостроительную деятельность в сельских поселениях в соответствии с утвержденными генеральными планами, правилами землепользования и застройки.</w:t>
            </w:r>
          </w:p>
          <w:p w14:paraId="4CE873BF" w14:textId="77777777" w:rsidR="002133A6" w:rsidRPr="00576787" w:rsidRDefault="002133A6" w:rsidP="00576787">
            <w:pPr>
              <w:pStyle w:val="a0"/>
              <w:shd w:val="clear" w:color="auto" w:fill="FFFFFF"/>
              <w:suppressAutoHyphens/>
              <w:ind w:firstLine="709"/>
              <w:jc w:val="both"/>
              <w:rPr>
                <w:rFonts w:ascii="Calibri" w:hAnsi="Calibri" w:cs="Calibri"/>
                <w:b w:val="0"/>
                <w:sz w:val="18"/>
                <w:szCs w:val="18"/>
              </w:rPr>
            </w:pPr>
            <w:r w:rsidRPr="00576787">
              <w:rPr>
                <w:rFonts w:ascii="Calibri" w:hAnsi="Calibri" w:cs="Calibri"/>
                <w:b w:val="0"/>
                <w:sz w:val="18"/>
                <w:szCs w:val="18"/>
              </w:rPr>
              <w:t>За отчетный период в Дальнереченском муниципальном районе были выданы следующие документы:</w:t>
            </w:r>
          </w:p>
          <w:p w14:paraId="0CAD39DC" w14:textId="77777777" w:rsidR="002133A6" w:rsidRPr="00576787" w:rsidRDefault="002133A6" w:rsidP="00576787">
            <w:pPr>
              <w:pStyle w:val="a0"/>
              <w:shd w:val="clear" w:color="auto" w:fill="FFFFFF"/>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-16 градостроительных планов земельных участков;</w:t>
            </w:r>
          </w:p>
          <w:p w14:paraId="5FC91CF6" w14:textId="01466BA0" w:rsidR="002133A6" w:rsidRPr="00576787" w:rsidRDefault="002133A6" w:rsidP="00576787">
            <w:pPr>
              <w:pStyle w:val="a0"/>
              <w:shd w:val="clear" w:color="auto" w:fill="FFFFFF"/>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-4 уведомления о соответствии проектных параметров объектов индивидуального жилищного строительства или садовых домов установленным нормативам и допустимости их размещения на соответствующих земельных участках;</w:t>
            </w:r>
          </w:p>
        </w:tc>
      </w:tr>
      <w:tr w:rsidR="00BF027A" w:rsidRPr="00576787" w14:paraId="015E1365" w14:textId="77777777" w:rsidTr="00BF027A">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123D48D" w14:textId="77777777" w:rsidR="00BF027A" w:rsidRPr="00576787" w:rsidRDefault="00BF027A"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69DDE18" w14:textId="6AC32689" w:rsidR="00BF027A" w:rsidRPr="00576787" w:rsidRDefault="00BF027A"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53</w:t>
            </w:r>
          </w:p>
        </w:tc>
      </w:tr>
    </w:tbl>
    <w:p w14:paraId="111AAC03" w14:textId="77777777" w:rsidR="00BF027A" w:rsidRPr="00576787" w:rsidRDefault="00BF027A"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BF027A" w:rsidRPr="00576787" w14:paraId="160F8B06" w14:textId="77777777" w:rsidTr="00E645F5">
        <w:trPr>
          <w:gridBefore w:val="1"/>
          <w:wBefore w:w="55" w:type="dxa"/>
          <w:trHeight w:val="18"/>
        </w:trPr>
        <w:tc>
          <w:tcPr>
            <w:tcW w:w="3772" w:type="dxa"/>
            <w:shd w:val="clear" w:color="auto" w:fill="auto"/>
          </w:tcPr>
          <w:p w14:paraId="42BA235C" w14:textId="77777777" w:rsidR="003E1ADB" w:rsidRPr="00576787" w:rsidRDefault="003E1ADB" w:rsidP="00576787">
            <w:pPr>
              <w:pStyle w:val="a0"/>
              <w:shd w:val="clear" w:color="auto" w:fill="FFFFFF"/>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- 1 разрешение на ввод в эксплуатацию объекта коммерческой недвижимости (холодный склад).</w:t>
            </w:r>
          </w:p>
          <w:p w14:paraId="79EB5F0E" w14:textId="77777777" w:rsidR="003E1ADB" w:rsidRPr="00576787" w:rsidRDefault="003E1ADB" w:rsidP="00576787">
            <w:pPr>
              <w:overflowPunct w:val="0"/>
              <w:ind w:left="737"/>
              <w:rPr>
                <w:rFonts w:ascii="Calibri" w:hAnsi="Calibri" w:cs="Calibri"/>
                <w:color w:val="000000"/>
                <w:sz w:val="18"/>
                <w:szCs w:val="18"/>
                <w:lang w:val="ru-RU"/>
              </w:rPr>
            </w:pPr>
          </w:p>
          <w:p w14:paraId="55AA85BC" w14:textId="77777777" w:rsidR="003E1ADB" w:rsidRPr="00576787" w:rsidRDefault="003E1ADB" w:rsidP="00576787">
            <w:pPr>
              <w:overflowPunct w:val="0"/>
              <w:ind w:firstLine="709"/>
              <w:jc w:val="both"/>
              <w:rPr>
                <w:rFonts w:ascii="Calibri" w:hAnsi="Calibri" w:cs="Calibri"/>
                <w:b/>
                <w:bCs/>
                <w:sz w:val="18"/>
                <w:szCs w:val="18"/>
                <w:lang w:val="ru-RU"/>
              </w:rPr>
            </w:pPr>
            <w:r w:rsidRPr="00576787">
              <w:rPr>
                <w:rFonts w:ascii="Calibri" w:hAnsi="Calibri" w:cs="Calibri"/>
                <w:b/>
                <w:bCs/>
                <w:color w:val="000000"/>
                <w:sz w:val="18"/>
                <w:szCs w:val="18"/>
                <w:lang w:val="ru-RU"/>
              </w:rPr>
              <w:t xml:space="preserve">11. Утверждение схемы размещения рекламных конструкций, выдача разрешений на установку рекламных конструкций, </w:t>
            </w:r>
            <w:proofErr w:type="spellStart"/>
            <w:r w:rsidRPr="00576787">
              <w:rPr>
                <w:rFonts w:ascii="Calibri" w:hAnsi="Calibri" w:cs="Calibri"/>
                <w:b/>
                <w:bCs/>
                <w:color w:val="000000"/>
                <w:sz w:val="18"/>
                <w:szCs w:val="18"/>
                <w:lang w:val="ru-RU"/>
              </w:rPr>
              <w:t>анулирование</w:t>
            </w:r>
            <w:proofErr w:type="spellEnd"/>
            <w:r w:rsidRPr="00576787">
              <w:rPr>
                <w:rFonts w:ascii="Calibri" w:hAnsi="Calibri" w:cs="Calibri"/>
                <w:b/>
                <w:bCs/>
                <w:color w:val="000000"/>
                <w:sz w:val="18"/>
                <w:szCs w:val="18"/>
                <w:lang w:val="ru-RU"/>
              </w:rPr>
              <w:t xml:space="preserve"> таких разрешений, выдача предписаний о демонтаже самовольно установленных вновь рекламных конструкций</w:t>
            </w:r>
          </w:p>
          <w:p w14:paraId="09D95BA3" w14:textId="77777777" w:rsidR="003E1ADB" w:rsidRPr="00576787" w:rsidRDefault="003E1ADB" w:rsidP="00576787">
            <w:pPr>
              <w:ind w:firstLine="709"/>
              <w:jc w:val="center"/>
              <w:rPr>
                <w:rFonts w:ascii="Calibri" w:hAnsi="Calibri" w:cs="Calibri"/>
                <w:i/>
                <w:iCs/>
                <w:color w:val="000000"/>
                <w:sz w:val="18"/>
                <w:szCs w:val="18"/>
                <w:lang w:val="ru-RU"/>
              </w:rPr>
            </w:pPr>
          </w:p>
          <w:p w14:paraId="729D23A0" w14:textId="77777777" w:rsidR="003E1ADB" w:rsidRPr="00576787" w:rsidRDefault="003E1ADB" w:rsidP="00576787">
            <w:pPr>
              <w:ind w:firstLine="709"/>
              <w:jc w:val="both"/>
              <w:rPr>
                <w:rFonts w:ascii="Calibri" w:hAnsi="Calibri" w:cs="Calibri"/>
                <w:sz w:val="18"/>
                <w:szCs w:val="18"/>
                <w:lang w:val="ru-RU"/>
              </w:rPr>
            </w:pPr>
            <w:r w:rsidRPr="00576787">
              <w:rPr>
                <w:rFonts w:ascii="Calibri" w:hAnsi="Calibri" w:cs="Calibri"/>
                <w:sz w:val="18"/>
                <w:szCs w:val="18"/>
                <w:lang w:val="ru-RU"/>
              </w:rPr>
              <w:t>Схема размещения рекламных конструкций на территории Дальнереченского муниципального района утверждена 13.02.2017 года департаментом информационной политики Приморского края.</w:t>
            </w:r>
          </w:p>
          <w:p w14:paraId="116C9FCC" w14:textId="77777777" w:rsidR="003E1ADB" w:rsidRPr="00576787" w:rsidRDefault="003E1ADB" w:rsidP="00576787">
            <w:pPr>
              <w:ind w:firstLine="709"/>
              <w:jc w:val="both"/>
              <w:rPr>
                <w:rFonts w:ascii="Calibri" w:hAnsi="Calibri" w:cs="Calibri"/>
                <w:sz w:val="18"/>
                <w:szCs w:val="18"/>
                <w:lang w:val="ru-RU"/>
              </w:rPr>
            </w:pPr>
            <w:r w:rsidRPr="00576787">
              <w:rPr>
                <w:rFonts w:ascii="Calibri" w:hAnsi="Calibri" w:cs="Calibri"/>
                <w:sz w:val="18"/>
                <w:szCs w:val="18"/>
                <w:lang w:val="ru-RU"/>
              </w:rPr>
              <w:t>Заявлений на установку рекламных конструкций в 2025 году в администрацию района не поступало.</w:t>
            </w:r>
          </w:p>
          <w:p w14:paraId="0F3B1387" w14:textId="77777777" w:rsidR="003E1ADB" w:rsidRPr="00576787" w:rsidRDefault="003E1ADB" w:rsidP="00576787">
            <w:pPr>
              <w:pStyle w:val="NormalWeb"/>
              <w:spacing w:before="0" w:after="0"/>
              <w:jc w:val="center"/>
              <w:rPr>
                <w:rFonts w:ascii="Calibri" w:hAnsi="Calibri" w:cs="Calibri"/>
                <w:i/>
                <w:iCs/>
                <w:sz w:val="18"/>
                <w:szCs w:val="18"/>
                <w:u w:val="single"/>
              </w:rPr>
            </w:pPr>
          </w:p>
          <w:p w14:paraId="6868E148" w14:textId="77777777" w:rsidR="003E1ADB" w:rsidRPr="00576787" w:rsidRDefault="003E1ADB" w:rsidP="00576787">
            <w:pPr>
              <w:pStyle w:val="NormalWeb"/>
              <w:overflowPunct w:val="0"/>
              <w:spacing w:before="0" w:after="0"/>
              <w:ind w:firstLine="709"/>
              <w:jc w:val="both"/>
              <w:rPr>
                <w:rFonts w:ascii="Calibri" w:hAnsi="Calibri" w:cs="Calibri"/>
                <w:b/>
                <w:bCs/>
                <w:sz w:val="18"/>
                <w:szCs w:val="18"/>
              </w:rPr>
            </w:pPr>
            <w:r w:rsidRPr="00576787">
              <w:rPr>
                <w:rFonts w:ascii="Calibri" w:hAnsi="Calibri" w:cs="Calibri"/>
                <w:b/>
                <w:bCs/>
                <w:sz w:val="18"/>
                <w:szCs w:val="18"/>
              </w:rPr>
              <w:t>12. Организация и осуществление мероприятий по гражданской обороне, защите населения и территории муниципального района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1A976CB0" w14:textId="77777777" w:rsidR="003E1ADB" w:rsidRPr="00576787" w:rsidRDefault="003E1ADB" w:rsidP="00576787">
            <w:pPr>
              <w:pStyle w:val="NormalWeb"/>
              <w:spacing w:before="0" w:after="0"/>
              <w:ind w:firstLine="709"/>
              <w:jc w:val="both"/>
              <w:rPr>
                <w:rFonts w:ascii="Calibri" w:hAnsi="Calibri" w:cs="Calibri"/>
                <w:i/>
                <w:iCs/>
                <w:sz w:val="18"/>
                <w:szCs w:val="18"/>
                <w:u w:val="single"/>
              </w:rPr>
            </w:pPr>
          </w:p>
          <w:p w14:paraId="3E315422" w14:textId="77777777" w:rsidR="003E1ADB" w:rsidRPr="00576787" w:rsidRDefault="003E1ADB" w:rsidP="00576787">
            <w:pPr>
              <w:pStyle w:val="a0"/>
              <w:shd w:val="clear" w:color="auto" w:fill="FFFFFF"/>
              <w:ind w:firstLine="709"/>
              <w:jc w:val="both"/>
              <w:rPr>
                <w:rFonts w:ascii="Calibri" w:hAnsi="Calibri" w:cs="Calibri"/>
                <w:b w:val="0"/>
                <w:sz w:val="18"/>
                <w:szCs w:val="18"/>
              </w:rPr>
            </w:pPr>
            <w:r w:rsidRPr="00576787">
              <w:rPr>
                <w:rFonts w:ascii="Calibri" w:hAnsi="Calibri" w:cs="Calibri"/>
                <w:b w:val="0"/>
                <w:color w:val="000000"/>
                <w:sz w:val="18"/>
                <w:szCs w:val="18"/>
              </w:rPr>
              <w:t>В Дальнереченском муниципальном районе были скорректированы и уточнены документы, касающиеся гражданской обороны и защиты населения. В частности, были разработаны и утверждены:</w:t>
            </w:r>
          </w:p>
          <w:p w14:paraId="05757F09" w14:textId="77777777" w:rsidR="003E1ADB" w:rsidRPr="00576787" w:rsidRDefault="003E1ADB" w:rsidP="00576787">
            <w:pPr>
              <w:pStyle w:val="a0"/>
              <w:numPr>
                <w:ilvl w:val="0"/>
                <w:numId w:val="9"/>
              </w:numPr>
              <w:tabs>
                <w:tab w:val="left" w:pos="0"/>
              </w:tabs>
              <w:suppressAutoHyphens/>
              <w:jc w:val="both"/>
              <w:rPr>
                <w:rFonts w:ascii="Calibri" w:hAnsi="Calibri" w:cs="Calibri"/>
                <w:b w:val="0"/>
                <w:sz w:val="18"/>
                <w:szCs w:val="18"/>
              </w:rPr>
            </w:pPr>
            <w:r w:rsidRPr="00576787">
              <w:rPr>
                <w:rFonts w:ascii="Calibri" w:hAnsi="Calibri" w:cs="Calibri"/>
                <w:b w:val="0"/>
                <w:color w:val="000000"/>
                <w:sz w:val="18"/>
                <w:szCs w:val="18"/>
              </w:rPr>
              <w:t>План работы комиссии по вопросам повышения устойчивости функционирования экономических объектов округа на 2025 год.</w:t>
            </w:r>
          </w:p>
          <w:p w14:paraId="07973837" w14:textId="77777777" w:rsidR="003E1ADB" w:rsidRPr="00576787" w:rsidRDefault="003E1ADB" w:rsidP="00576787">
            <w:pPr>
              <w:pStyle w:val="a0"/>
              <w:numPr>
                <w:ilvl w:val="0"/>
                <w:numId w:val="9"/>
              </w:numPr>
              <w:tabs>
                <w:tab w:val="left" w:pos="0"/>
              </w:tabs>
              <w:suppressAutoHyphens/>
              <w:jc w:val="both"/>
              <w:rPr>
                <w:rFonts w:ascii="Calibri" w:hAnsi="Calibri" w:cs="Calibri"/>
                <w:b w:val="0"/>
                <w:sz w:val="18"/>
                <w:szCs w:val="18"/>
              </w:rPr>
            </w:pPr>
            <w:r w:rsidRPr="00576787">
              <w:rPr>
                <w:rFonts w:ascii="Calibri" w:hAnsi="Calibri" w:cs="Calibri"/>
                <w:b w:val="0"/>
                <w:color w:val="000000"/>
                <w:sz w:val="18"/>
                <w:szCs w:val="18"/>
              </w:rPr>
              <w:t>План работы эвакуационной комиссии Дальнереченского муниципального округа на 2025 год.</w:t>
            </w:r>
          </w:p>
          <w:p w14:paraId="4745A9E9" w14:textId="4F545572" w:rsidR="00BF027A" w:rsidRPr="00576787" w:rsidRDefault="003E1ADB" w:rsidP="00576787">
            <w:pPr>
              <w:ind w:firstLine="709"/>
              <w:jc w:val="both"/>
              <w:rPr>
                <w:rFonts w:ascii="Calibri" w:hAnsi="Calibri" w:cs="Calibri"/>
                <w:sz w:val="18"/>
                <w:szCs w:val="18"/>
                <w:lang w:val="ru-RU"/>
              </w:rPr>
            </w:pPr>
            <w:proofErr w:type="spellStart"/>
            <w:r w:rsidRPr="00576787">
              <w:rPr>
                <w:rFonts w:ascii="Calibri" w:hAnsi="Calibri" w:cs="Calibri"/>
                <w:color w:val="000000"/>
                <w:sz w:val="18"/>
                <w:szCs w:val="18"/>
              </w:rPr>
              <w:t>Для</w:t>
            </w:r>
            <w:proofErr w:type="spellEnd"/>
            <w:r w:rsidRPr="00576787">
              <w:rPr>
                <w:rFonts w:ascii="Calibri" w:hAnsi="Calibri" w:cs="Calibri"/>
                <w:color w:val="000000"/>
                <w:sz w:val="18"/>
                <w:szCs w:val="18"/>
              </w:rPr>
              <w:t xml:space="preserve"> </w:t>
            </w:r>
            <w:proofErr w:type="spellStart"/>
            <w:r w:rsidRPr="00576787">
              <w:rPr>
                <w:rFonts w:ascii="Calibri" w:hAnsi="Calibri" w:cs="Calibri"/>
                <w:color w:val="000000"/>
                <w:sz w:val="18"/>
                <w:szCs w:val="18"/>
              </w:rPr>
              <w:t>обеспечения</w:t>
            </w:r>
            <w:proofErr w:type="spellEnd"/>
          </w:p>
        </w:tc>
        <w:tc>
          <w:tcPr>
            <w:tcW w:w="283" w:type="dxa"/>
            <w:shd w:val="clear" w:color="auto" w:fill="auto"/>
          </w:tcPr>
          <w:p w14:paraId="5694252D" w14:textId="77777777" w:rsidR="00BF027A" w:rsidRPr="00576787" w:rsidRDefault="00BF027A" w:rsidP="00576787">
            <w:pPr>
              <w:rPr>
                <w:rFonts w:ascii="Calibri" w:hAnsi="Calibri" w:cs="Calibri"/>
                <w:sz w:val="18"/>
                <w:szCs w:val="18"/>
                <w:lang w:val="ru-RU"/>
              </w:rPr>
            </w:pPr>
          </w:p>
        </w:tc>
        <w:tc>
          <w:tcPr>
            <w:tcW w:w="3771" w:type="dxa"/>
            <w:shd w:val="clear" w:color="auto" w:fill="auto"/>
          </w:tcPr>
          <w:p w14:paraId="47B788D2" w14:textId="77777777" w:rsidR="003E1ADB" w:rsidRPr="00576787" w:rsidRDefault="003E1ADB" w:rsidP="00576787">
            <w:pPr>
              <w:pStyle w:val="a0"/>
              <w:suppressAutoHyphens/>
              <w:overflowPunct w:val="0"/>
              <w:jc w:val="both"/>
              <w:rPr>
                <w:rFonts w:ascii="Calibri" w:hAnsi="Calibri" w:cs="Calibri"/>
                <w:b w:val="0"/>
                <w:sz w:val="18"/>
                <w:szCs w:val="18"/>
              </w:rPr>
            </w:pPr>
            <w:r w:rsidRPr="00576787">
              <w:rPr>
                <w:rFonts w:ascii="Calibri" w:hAnsi="Calibri" w:cs="Calibri"/>
                <w:b w:val="0"/>
                <w:color w:val="000000"/>
                <w:sz w:val="18"/>
                <w:szCs w:val="18"/>
              </w:rPr>
              <w:t xml:space="preserve">автоматизированного оповещения населения используется комплекс П-166М КПУ (сегмент региональной системы оповещения населения). Всего задействовано 7 оконечных устройств, расположенных в следующих населенных пунктах: </w:t>
            </w:r>
            <w:proofErr w:type="spellStart"/>
            <w:r w:rsidRPr="00576787">
              <w:rPr>
                <w:rFonts w:ascii="Calibri" w:hAnsi="Calibri" w:cs="Calibri"/>
                <w:b w:val="0"/>
                <w:color w:val="000000"/>
                <w:sz w:val="18"/>
                <w:szCs w:val="18"/>
              </w:rPr>
              <w:t>Веденка</w:t>
            </w:r>
            <w:proofErr w:type="spellEnd"/>
            <w:r w:rsidRPr="00576787">
              <w:rPr>
                <w:rFonts w:ascii="Calibri" w:hAnsi="Calibri" w:cs="Calibri"/>
                <w:b w:val="0"/>
                <w:color w:val="000000"/>
                <w:sz w:val="18"/>
                <w:szCs w:val="18"/>
              </w:rPr>
              <w:t xml:space="preserve">, Ракитное, </w:t>
            </w:r>
            <w:proofErr w:type="spellStart"/>
            <w:r w:rsidRPr="00576787">
              <w:rPr>
                <w:rFonts w:ascii="Calibri" w:hAnsi="Calibri" w:cs="Calibri"/>
                <w:b w:val="0"/>
                <w:color w:val="000000"/>
                <w:sz w:val="18"/>
                <w:szCs w:val="18"/>
              </w:rPr>
              <w:t>Малиново</w:t>
            </w:r>
            <w:proofErr w:type="spellEnd"/>
            <w:r w:rsidRPr="00576787">
              <w:rPr>
                <w:rFonts w:ascii="Calibri" w:hAnsi="Calibri" w:cs="Calibri"/>
                <w:b w:val="0"/>
                <w:color w:val="000000"/>
                <w:sz w:val="18"/>
                <w:szCs w:val="18"/>
              </w:rPr>
              <w:t>, Сальское, Орехово, Рождественка, Ариадное. Эти устройства подключены к рабочему месту дежурного Единой дежурно-диспетчерской службы (ЕДДС).</w:t>
            </w:r>
          </w:p>
          <w:p w14:paraId="6708C6DD" w14:textId="77777777" w:rsidR="003E1ADB" w:rsidRPr="00576787" w:rsidRDefault="003E1ADB" w:rsidP="00576787">
            <w:pPr>
              <w:pStyle w:val="a0"/>
              <w:suppressAutoHyphens/>
              <w:overflowPunct w:val="0"/>
              <w:ind w:firstLine="737"/>
              <w:jc w:val="both"/>
              <w:rPr>
                <w:rFonts w:ascii="Calibri" w:hAnsi="Calibri" w:cs="Calibri"/>
                <w:b w:val="0"/>
                <w:sz w:val="18"/>
                <w:szCs w:val="18"/>
              </w:rPr>
            </w:pPr>
            <w:r w:rsidRPr="00576787">
              <w:rPr>
                <w:rFonts w:ascii="Calibri" w:hAnsi="Calibri" w:cs="Calibri"/>
                <w:b w:val="0"/>
                <w:color w:val="000000"/>
                <w:sz w:val="18"/>
                <w:szCs w:val="18"/>
              </w:rPr>
              <w:t xml:space="preserve">Согласно методике расчета зон </w:t>
            </w:r>
            <w:proofErr w:type="spellStart"/>
            <w:r w:rsidRPr="00576787">
              <w:rPr>
                <w:rFonts w:ascii="Calibri" w:hAnsi="Calibri" w:cs="Calibri"/>
                <w:b w:val="0"/>
                <w:color w:val="000000"/>
                <w:sz w:val="18"/>
                <w:szCs w:val="18"/>
              </w:rPr>
              <w:t>звукопокрытия</w:t>
            </w:r>
            <w:proofErr w:type="spellEnd"/>
            <w:r w:rsidRPr="00576787">
              <w:rPr>
                <w:rFonts w:ascii="Calibri" w:hAnsi="Calibri" w:cs="Calibri"/>
                <w:b w:val="0"/>
                <w:color w:val="000000"/>
                <w:sz w:val="18"/>
                <w:szCs w:val="18"/>
              </w:rPr>
              <w:t xml:space="preserve"> от громкоговорящей техники, автоматизированное оповещение охватывает 84% населения района. На территориях, не охваченных автоматизированной системой оповещения, планируется задействовать силы 04 ОПС по охране Дальнереченского муниципального округа, МО МВД России «Дальнереченский», а также посыльных и старост населенных пунктов.</w:t>
            </w:r>
          </w:p>
          <w:p w14:paraId="56C1FFAC" w14:textId="77777777" w:rsidR="003E1ADB" w:rsidRPr="00576787" w:rsidRDefault="003E1ADB" w:rsidP="00576787">
            <w:pPr>
              <w:pStyle w:val="a0"/>
              <w:suppressAutoHyphens/>
              <w:overflowPunct w:val="0"/>
              <w:ind w:firstLine="737"/>
              <w:jc w:val="both"/>
              <w:rPr>
                <w:rFonts w:ascii="Calibri" w:hAnsi="Calibri" w:cs="Calibri"/>
                <w:b w:val="0"/>
                <w:sz w:val="18"/>
                <w:szCs w:val="18"/>
              </w:rPr>
            </w:pPr>
            <w:r w:rsidRPr="00576787">
              <w:rPr>
                <w:rFonts w:ascii="Calibri" w:hAnsi="Calibri" w:cs="Calibri"/>
                <w:b w:val="0"/>
                <w:color w:val="000000"/>
                <w:sz w:val="18"/>
                <w:szCs w:val="18"/>
              </w:rPr>
              <w:t>Также был утвержден Порядок создания и содержания запасов материально-технических, продовольственных, медицинских и других средств для целей гражданской обороны. Утверждена примерная номенклатура и объемы этих запасов для администрации Дальнереченского муниципального округа.</w:t>
            </w:r>
          </w:p>
          <w:p w14:paraId="6B7A5F32" w14:textId="77777777" w:rsidR="003E1ADB" w:rsidRPr="00576787" w:rsidRDefault="003E1ADB" w:rsidP="00576787">
            <w:pPr>
              <w:pStyle w:val="a0"/>
              <w:suppressAutoHyphens/>
              <w:overflowPunct w:val="0"/>
              <w:ind w:firstLine="737"/>
              <w:jc w:val="both"/>
              <w:rPr>
                <w:rFonts w:ascii="Calibri" w:hAnsi="Calibri" w:cs="Calibri"/>
                <w:b w:val="0"/>
                <w:sz w:val="18"/>
                <w:szCs w:val="18"/>
              </w:rPr>
            </w:pPr>
            <w:r w:rsidRPr="00576787">
              <w:rPr>
                <w:rFonts w:ascii="Calibri" w:hAnsi="Calibri" w:cs="Calibri"/>
                <w:b w:val="0"/>
                <w:color w:val="000000"/>
                <w:sz w:val="18"/>
                <w:szCs w:val="18"/>
              </w:rPr>
              <w:t>Разработан и утвержден паспорт безопасности Дальнереченского муниципального округа в связи с реорганизацией Дальнереченского муниципального района в муниципальный округ в соответствии с Законом Приморского края от 02.06.2025 № 788-КЗ «О Дальнереченском муниципальном округе Приморского края». Второй экземпляр паспорта направлен в адрес в адрес Главного управления МЧС России по Приморскому краю.</w:t>
            </w:r>
          </w:p>
          <w:p w14:paraId="50A2E8B7" w14:textId="77777777" w:rsidR="003E1ADB" w:rsidRPr="00576787" w:rsidRDefault="003E1ADB" w:rsidP="00576787">
            <w:pPr>
              <w:overflowPunct w:val="0"/>
              <w:ind w:left="737"/>
              <w:jc w:val="both"/>
              <w:rPr>
                <w:rFonts w:ascii="Calibri" w:hAnsi="Calibri" w:cs="Calibri"/>
                <w:i/>
                <w:iCs/>
                <w:sz w:val="18"/>
                <w:szCs w:val="18"/>
                <w:u w:val="single"/>
                <w:lang w:val="ru-RU"/>
              </w:rPr>
            </w:pPr>
          </w:p>
          <w:p w14:paraId="14C68F85" w14:textId="77777777" w:rsidR="003E1ADB" w:rsidRPr="00576787" w:rsidRDefault="003E1ADB" w:rsidP="00576787">
            <w:pPr>
              <w:pStyle w:val="NormalWeb"/>
              <w:overflowPunct w:val="0"/>
              <w:spacing w:before="0" w:after="0"/>
              <w:ind w:firstLine="709"/>
              <w:jc w:val="both"/>
              <w:rPr>
                <w:rFonts w:ascii="Calibri" w:hAnsi="Calibri" w:cs="Calibri"/>
                <w:b/>
                <w:bCs/>
                <w:sz w:val="18"/>
                <w:szCs w:val="18"/>
              </w:rPr>
            </w:pPr>
            <w:r w:rsidRPr="00576787">
              <w:rPr>
                <w:rFonts w:ascii="Calibri" w:hAnsi="Calibri" w:cs="Calibri"/>
                <w:b/>
                <w:bCs/>
                <w:sz w:val="18"/>
                <w:szCs w:val="18"/>
              </w:rPr>
              <w:t>13.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14:paraId="207CAF65" w14:textId="77777777" w:rsidR="003E1ADB" w:rsidRPr="00576787" w:rsidRDefault="003E1ADB" w:rsidP="00576787">
            <w:pPr>
              <w:pStyle w:val="NormalWeb"/>
              <w:spacing w:before="0" w:after="0"/>
              <w:ind w:firstLine="709"/>
              <w:jc w:val="both"/>
              <w:rPr>
                <w:rFonts w:ascii="Calibri" w:hAnsi="Calibri" w:cs="Calibri"/>
                <w:i/>
                <w:iCs/>
                <w:sz w:val="18"/>
                <w:szCs w:val="18"/>
                <w:u w:val="single"/>
              </w:rPr>
            </w:pPr>
          </w:p>
          <w:p w14:paraId="0C63031F" w14:textId="6A617381" w:rsidR="00BF027A" w:rsidRPr="00576787" w:rsidRDefault="003E1ADB" w:rsidP="00576787">
            <w:pPr>
              <w:ind w:firstLine="709"/>
              <w:jc w:val="both"/>
              <w:rPr>
                <w:rFonts w:ascii="Calibri" w:hAnsi="Calibri" w:cs="Calibri"/>
                <w:sz w:val="18"/>
                <w:szCs w:val="18"/>
                <w:lang w:val="ru-RU"/>
              </w:rPr>
            </w:pPr>
            <w:r w:rsidRPr="00576787">
              <w:rPr>
                <w:rFonts w:ascii="Calibri" w:hAnsi="Calibri" w:cs="Calibri"/>
                <w:sz w:val="18"/>
                <w:szCs w:val="18"/>
                <w:lang w:val="ru-RU"/>
              </w:rPr>
              <w:t>Разработан мобилизационный План</w:t>
            </w:r>
          </w:p>
        </w:tc>
        <w:tc>
          <w:tcPr>
            <w:tcW w:w="283" w:type="dxa"/>
            <w:shd w:val="clear" w:color="auto" w:fill="auto"/>
          </w:tcPr>
          <w:p w14:paraId="4D7B7296" w14:textId="77777777" w:rsidR="00BF027A" w:rsidRPr="00576787" w:rsidRDefault="00BF027A" w:rsidP="00576787">
            <w:pPr>
              <w:rPr>
                <w:rFonts w:ascii="Calibri" w:hAnsi="Calibri" w:cs="Calibri"/>
                <w:sz w:val="18"/>
                <w:szCs w:val="18"/>
                <w:lang w:val="ru-RU"/>
              </w:rPr>
            </w:pPr>
          </w:p>
        </w:tc>
        <w:tc>
          <w:tcPr>
            <w:tcW w:w="3771" w:type="dxa"/>
            <w:shd w:val="clear" w:color="auto" w:fill="auto"/>
          </w:tcPr>
          <w:p w14:paraId="0E85B00F" w14:textId="77777777" w:rsidR="003E1ADB" w:rsidRPr="00576787" w:rsidRDefault="003E1ADB" w:rsidP="00576787">
            <w:pPr>
              <w:jc w:val="both"/>
              <w:rPr>
                <w:rFonts w:ascii="Calibri" w:hAnsi="Calibri" w:cs="Calibri"/>
                <w:sz w:val="18"/>
                <w:szCs w:val="18"/>
                <w:lang w:val="ru-RU"/>
              </w:rPr>
            </w:pPr>
            <w:r w:rsidRPr="00576787">
              <w:rPr>
                <w:rFonts w:ascii="Calibri" w:hAnsi="Calibri" w:cs="Calibri"/>
                <w:sz w:val="18"/>
                <w:szCs w:val="18"/>
                <w:lang w:val="ru-RU"/>
              </w:rPr>
              <w:t>экономики ДМО в период с 2026 по 2030 годы, План осуществления мероприятий по территориальной обороне и План нормированного снабжения населения.</w:t>
            </w:r>
          </w:p>
          <w:p w14:paraId="39BFE121" w14:textId="77777777" w:rsidR="003E1ADB" w:rsidRPr="00576787" w:rsidRDefault="003E1ADB" w:rsidP="00576787">
            <w:pPr>
              <w:ind w:firstLine="709"/>
              <w:jc w:val="both"/>
              <w:rPr>
                <w:rFonts w:ascii="Calibri" w:hAnsi="Calibri" w:cs="Calibri"/>
                <w:sz w:val="18"/>
                <w:szCs w:val="18"/>
                <w:lang w:val="ru-RU"/>
              </w:rPr>
            </w:pPr>
            <w:r w:rsidRPr="00576787">
              <w:rPr>
                <w:rFonts w:ascii="Calibri" w:hAnsi="Calibri" w:cs="Calibri"/>
                <w:sz w:val="18"/>
                <w:szCs w:val="18"/>
                <w:lang w:val="ru-RU"/>
              </w:rPr>
              <w:t>Проведено 5 суженных заседаний, на которых рассматривались вопросы мобилизационного планирования.</w:t>
            </w:r>
          </w:p>
          <w:p w14:paraId="112C72E0" w14:textId="77777777" w:rsidR="003E1ADB" w:rsidRPr="00576787" w:rsidRDefault="003E1ADB"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Осуществлялась деятельность комиссии по бронированию граждан, находящихся в запасе: </w:t>
            </w:r>
          </w:p>
          <w:p w14:paraId="713FC494" w14:textId="77777777" w:rsidR="003E1ADB" w:rsidRPr="00576787" w:rsidRDefault="003E1ADB"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проведено заседание, на котором уточнён перечень организаций, предприятий и учреждений ДМР, где будет осуществляться бронирование граждан, </w:t>
            </w:r>
            <w:proofErr w:type="gramStart"/>
            <w:r w:rsidRPr="00576787">
              <w:rPr>
                <w:rFonts w:ascii="Calibri" w:hAnsi="Calibri" w:cs="Calibri"/>
                <w:sz w:val="18"/>
                <w:szCs w:val="18"/>
                <w:lang w:val="ru-RU"/>
              </w:rPr>
              <w:t>находящихся  в</w:t>
            </w:r>
            <w:proofErr w:type="gramEnd"/>
            <w:r w:rsidRPr="00576787">
              <w:rPr>
                <w:rFonts w:ascii="Calibri" w:hAnsi="Calibri" w:cs="Calibri"/>
                <w:sz w:val="18"/>
                <w:szCs w:val="18"/>
                <w:lang w:val="ru-RU"/>
              </w:rPr>
              <w:t xml:space="preserve"> запасе, в период мобилизации и военного времени;</w:t>
            </w:r>
          </w:p>
          <w:p w14:paraId="36654D5D" w14:textId="77777777" w:rsidR="003E1ADB" w:rsidRPr="00576787" w:rsidRDefault="003E1ADB" w:rsidP="00576787">
            <w:pPr>
              <w:ind w:firstLine="709"/>
              <w:jc w:val="both"/>
              <w:rPr>
                <w:rFonts w:ascii="Calibri" w:hAnsi="Calibri" w:cs="Calibri"/>
                <w:sz w:val="18"/>
                <w:szCs w:val="18"/>
                <w:lang w:val="ru-RU"/>
              </w:rPr>
            </w:pPr>
            <w:r w:rsidRPr="00576787">
              <w:rPr>
                <w:rFonts w:ascii="Calibri" w:hAnsi="Calibri" w:cs="Calibri"/>
                <w:sz w:val="18"/>
                <w:szCs w:val="18"/>
                <w:lang w:val="ru-RU"/>
              </w:rPr>
              <w:t>-</w:t>
            </w:r>
            <w:r w:rsidRPr="00576787">
              <w:rPr>
                <w:rFonts w:ascii="Calibri" w:hAnsi="Calibri" w:cs="Calibri"/>
                <w:sz w:val="18"/>
                <w:szCs w:val="18"/>
              </w:rPr>
              <w:t> </w:t>
            </w:r>
            <w:r w:rsidRPr="00576787">
              <w:rPr>
                <w:rFonts w:ascii="Calibri" w:hAnsi="Calibri" w:cs="Calibri"/>
                <w:sz w:val="18"/>
                <w:szCs w:val="18"/>
                <w:lang w:val="ru-RU"/>
              </w:rPr>
              <w:t>проведена регистрация (перерегистрация) и учет организаций, осуществляющих воинский учет и бронирование граждан, пребывающих в запасе.</w:t>
            </w:r>
          </w:p>
          <w:p w14:paraId="6755BC54" w14:textId="77777777" w:rsidR="003E1ADB" w:rsidRPr="00576787" w:rsidRDefault="003E1ADB" w:rsidP="00576787">
            <w:pPr>
              <w:pStyle w:val="NormalWeb"/>
              <w:spacing w:before="0" w:after="0"/>
              <w:ind w:firstLine="709"/>
              <w:jc w:val="both"/>
              <w:rPr>
                <w:rFonts w:ascii="Calibri" w:hAnsi="Calibri" w:cs="Calibri"/>
                <w:i/>
                <w:iCs/>
                <w:sz w:val="18"/>
                <w:szCs w:val="18"/>
                <w:u w:val="single"/>
              </w:rPr>
            </w:pPr>
          </w:p>
          <w:p w14:paraId="5F26D0A9" w14:textId="77777777" w:rsidR="003E1ADB" w:rsidRPr="00576787" w:rsidRDefault="003E1ADB" w:rsidP="00576787">
            <w:pPr>
              <w:pStyle w:val="NormalWeb"/>
              <w:overflowPunct w:val="0"/>
              <w:spacing w:before="0" w:after="0"/>
              <w:ind w:firstLine="709"/>
              <w:jc w:val="both"/>
              <w:rPr>
                <w:rFonts w:ascii="Calibri" w:hAnsi="Calibri" w:cs="Calibri"/>
                <w:b/>
                <w:bCs/>
                <w:sz w:val="18"/>
                <w:szCs w:val="18"/>
              </w:rPr>
            </w:pPr>
            <w:r w:rsidRPr="00576787">
              <w:rPr>
                <w:rFonts w:ascii="Calibri" w:hAnsi="Calibri" w:cs="Calibri"/>
                <w:b/>
                <w:bCs/>
                <w:sz w:val="18"/>
                <w:szCs w:val="18"/>
              </w:rPr>
              <w:t>14. Участие в предупреждении и ликвидации последствий чрезвычайных ситуаций в границах муниципального района и обеспечение первичных мер пожарной безопасности в границах муниципального района</w:t>
            </w:r>
          </w:p>
          <w:p w14:paraId="6F1FBDAE" w14:textId="77777777" w:rsidR="003E1ADB" w:rsidRPr="00576787" w:rsidRDefault="003E1ADB" w:rsidP="00576787">
            <w:pPr>
              <w:pStyle w:val="NormalWeb"/>
              <w:spacing w:before="0" w:after="0"/>
              <w:ind w:firstLine="709"/>
              <w:jc w:val="both"/>
              <w:rPr>
                <w:rFonts w:ascii="Calibri" w:hAnsi="Calibri" w:cs="Calibri"/>
                <w:i/>
                <w:iCs/>
                <w:sz w:val="18"/>
                <w:szCs w:val="18"/>
                <w:u w:val="single"/>
              </w:rPr>
            </w:pPr>
          </w:p>
          <w:p w14:paraId="2FBCB7B2" w14:textId="77777777" w:rsidR="003E1ADB" w:rsidRPr="00576787" w:rsidRDefault="003E1ADB" w:rsidP="00576787">
            <w:pPr>
              <w:ind w:firstLine="708"/>
              <w:jc w:val="both"/>
              <w:rPr>
                <w:rFonts w:ascii="Calibri" w:hAnsi="Calibri" w:cs="Calibri"/>
                <w:sz w:val="18"/>
                <w:szCs w:val="18"/>
                <w:lang w:val="ru-RU"/>
              </w:rPr>
            </w:pPr>
            <w:r w:rsidRPr="00576787">
              <w:rPr>
                <w:rFonts w:ascii="Calibri" w:hAnsi="Calibri" w:cs="Calibri"/>
                <w:sz w:val="18"/>
                <w:szCs w:val="18"/>
                <w:lang w:val="ru-RU"/>
              </w:rPr>
              <w:t>В течение 2025 года разрабатывался План действий организации по предупреждению и ликвидации чрезвычайных ситуаций природного и техногенного характера на территории Дальнереченского муниципального района Приморского края. План был согласован с Министром ГОЧС ПК и утвержден постановление главы   Дальнереченского МО от 06 февраля 2026 года № 3-пг.</w:t>
            </w:r>
          </w:p>
          <w:p w14:paraId="75DFE853" w14:textId="77777777" w:rsidR="003E1ADB" w:rsidRPr="00576787" w:rsidRDefault="003E1ADB" w:rsidP="00576787">
            <w:pPr>
              <w:ind w:firstLine="709"/>
              <w:jc w:val="both"/>
              <w:rPr>
                <w:rFonts w:ascii="Calibri" w:hAnsi="Calibri" w:cs="Calibri"/>
                <w:sz w:val="18"/>
                <w:szCs w:val="18"/>
                <w:lang w:val="ru-RU"/>
              </w:rPr>
            </w:pPr>
            <w:proofErr w:type="gramStart"/>
            <w:r w:rsidRPr="00576787">
              <w:rPr>
                <w:rStyle w:val="FontStyle12"/>
                <w:rFonts w:ascii="Calibri" w:hAnsi="Calibri" w:cs="Calibri"/>
                <w:sz w:val="18"/>
                <w:szCs w:val="18"/>
                <w:lang w:val="ru-RU"/>
              </w:rPr>
              <w:t>За  2025</w:t>
            </w:r>
            <w:proofErr w:type="gramEnd"/>
            <w:r w:rsidRPr="00576787">
              <w:rPr>
                <w:rStyle w:val="FontStyle12"/>
                <w:rFonts w:ascii="Calibri" w:hAnsi="Calibri" w:cs="Calibri"/>
                <w:sz w:val="18"/>
                <w:szCs w:val="18"/>
                <w:lang w:val="ru-RU"/>
              </w:rPr>
              <w:t xml:space="preserve"> год проведено 68 заседаний комиссии по предупреждению и ликвидации последствий чрезвычайных ситуаций и обеспечению пожарной безопасности при администрации Дальнереченского муниципального района.</w:t>
            </w:r>
          </w:p>
          <w:p w14:paraId="13E7B26C" w14:textId="29E0AEFE" w:rsidR="00BF027A" w:rsidRPr="00576787" w:rsidRDefault="003E1ADB" w:rsidP="00576787">
            <w:pPr>
              <w:ind w:firstLine="709"/>
              <w:jc w:val="both"/>
              <w:rPr>
                <w:rFonts w:ascii="Calibri" w:hAnsi="Calibri" w:cs="Calibri"/>
                <w:sz w:val="18"/>
                <w:szCs w:val="18"/>
                <w:lang w:val="ru-RU"/>
              </w:rPr>
            </w:pPr>
            <w:r w:rsidRPr="00576787">
              <w:rPr>
                <w:rStyle w:val="FontStyle12"/>
                <w:rFonts w:ascii="Calibri" w:hAnsi="Calibri" w:cs="Calibri"/>
                <w:sz w:val="18"/>
                <w:szCs w:val="18"/>
                <w:lang w:val="ru-RU"/>
              </w:rPr>
              <w:t>Для организации эвакуации населения муниципального образования и его первоочередного жизнеобеспечении</w:t>
            </w:r>
          </w:p>
        </w:tc>
        <w:tc>
          <w:tcPr>
            <w:tcW w:w="282" w:type="dxa"/>
            <w:gridSpan w:val="2"/>
            <w:shd w:val="clear" w:color="auto" w:fill="auto"/>
          </w:tcPr>
          <w:p w14:paraId="3AB4891D" w14:textId="77777777" w:rsidR="00BF027A" w:rsidRPr="00576787" w:rsidRDefault="00BF027A" w:rsidP="00576787">
            <w:pPr>
              <w:rPr>
                <w:rFonts w:ascii="Calibri" w:hAnsi="Calibri" w:cs="Calibri"/>
                <w:sz w:val="18"/>
                <w:szCs w:val="18"/>
                <w:lang w:val="ru-RU"/>
              </w:rPr>
            </w:pPr>
          </w:p>
        </w:tc>
        <w:tc>
          <w:tcPr>
            <w:tcW w:w="3771" w:type="dxa"/>
            <w:gridSpan w:val="2"/>
            <w:shd w:val="clear" w:color="auto" w:fill="auto"/>
          </w:tcPr>
          <w:p w14:paraId="61684376" w14:textId="78AC8C0C" w:rsidR="00BF027A" w:rsidRPr="00576787" w:rsidRDefault="00BF027A" w:rsidP="00576787">
            <w:pPr>
              <w:jc w:val="both"/>
              <w:rPr>
                <w:rFonts w:ascii="Calibri" w:hAnsi="Calibri" w:cs="Calibri"/>
                <w:sz w:val="18"/>
                <w:szCs w:val="18"/>
                <w:lang w:val="ru-RU"/>
              </w:rPr>
            </w:pPr>
            <w:r w:rsidRPr="00576787">
              <w:rPr>
                <w:rStyle w:val="FontStyle12"/>
                <w:rFonts w:ascii="Calibri" w:hAnsi="Calibri" w:cs="Calibri"/>
                <w:sz w:val="18"/>
                <w:szCs w:val="18"/>
                <w:lang w:val="ru-RU"/>
              </w:rPr>
              <w:t xml:space="preserve">спланированы 4 пункта временного размещения, общей вместимостью 80 человек. В 2025 году проведена оценка </w:t>
            </w:r>
            <w:proofErr w:type="gramStart"/>
            <w:r w:rsidRPr="00576787">
              <w:rPr>
                <w:rStyle w:val="FontStyle12"/>
                <w:rFonts w:ascii="Calibri" w:hAnsi="Calibri" w:cs="Calibri"/>
                <w:sz w:val="18"/>
                <w:szCs w:val="18"/>
                <w:lang w:val="ru-RU"/>
              </w:rPr>
              <w:t>их  готовности</w:t>
            </w:r>
            <w:proofErr w:type="gramEnd"/>
            <w:r w:rsidRPr="00576787">
              <w:rPr>
                <w:rStyle w:val="FontStyle12"/>
                <w:rFonts w:ascii="Calibri" w:hAnsi="Calibri" w:cs="Calibri"/>
                <w:sz w:val="18"/>
                <w:szCs w:val="18"/>
                <w:lang w:val="ru-RU"/>
              </w:rPr>
              <w:t xml:space="preserve"> в соответствии с решением КЧС и ОПБ Приморского края.</w:t>
            </w:r>
          </w:p>
          <w:p w14:paraId="77F0F356" w14:textId="77777777" w:rsidR="00BF027A" w:rsidRPr="00576787" w:rsidRDefault="00BF027A"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В </w:t>
            </w:r>
            <w:proofErr w:type="spellStart"/>
            <w:r w:rsidRPr="00576787">
              <w:rPr>
                <w:rFonts w:ascii="Calibri" w:hAnsi="Calibri" w:cs="Calibri"/>
                <w:sz w:val="18"/>
                <w:szCs w:val="18"/>
                <w:lang w:val="ru-RU"/>
              </w:rPr>
              <w:t>паводкоопасные</w:t>
            </w:r>
            <w:proofErr w:type="spellEnd"/>
            <w:r w:rsidRPr="00576787">
              <w:rPr>
                <w:rFonts w:ascii="Calibri" w:hAnsi="Calibri" w:cs="Calibri"/>
                <w:sz w:val="18"/>
                <w:szCs w:val="18"/>
                <w:lang w:val="ru-RU"/>
              </w:rPr>
              <w:t xml:space="preserve"> периоды и в результате катастрофического затопления вследствие аварий на ГТС под угрозой затопления находятся 5 населенных пунктов: с. Ракитное, с. </w:t>
            </w:r>
            <w:proofErr w:type="spellStart"/>
            <w:r w:rsidRPr="00576787">
              <w:rPr>
                <w:rFonts w:ascii="Calibri" w:hAnsi="Calibri" w:cs="Calibri"/>
                <w:sz w:val="18"/>
                <w:szCs w:val="18"/>
                <w:lang w:val="ru-RU"/>
              </w:rPr>
              <w:t>Веденка</w:t>
            </w:r>
            <w:proofErr w:type="spellEnd"/>
            <w:r w:rsidRPr="00576787">
              <w:rPr>
                <w:rFonts w:ascii="Calibri" w:hAnsi="Calibri" w:cs="Calibri"/>
                <w:sz w:val="18"/>
                <w:szCs w:val="18"/>
                <w:lang w:val="ru-RU"/>
              </w:rPr>
              <w:t xml:space="preserve">, с. Сальское, с. Речное и с. </w:t>
            </w:r>
            <w:proofErr w:type="spellStart"/>
            <w:r w:rsidRPr="00576787">
              <w:rPr>
                <w:rFonts w:ascii="Calibri" w:hAnsi="Calibri" w:cs="Calibri"/>
                <w:sz w:val="18"/>
                <w:szCs w:val="18"/>
                <w:lang w:val="ru-RU"/>
              </w:rPr>
              <w:t>Соловьевка</w:t>
            </w:r>
            <w:proofErr w:type="spellEnd"/>
            <w:r w:rsidRPr="00576787">
              <w:rPr>
                <w:rFonts w:ascii="Calibri" w:hAnsi="Calibri" w:cs="Calibri"/>
                <w:sz w:val="18"/>
                <w:szCs w:val="18"/>
                <w:lang w:val="ru-RU"/>
              </w:rPr>
              <w:t xml:space="preserve">. </w:t>
            </w:r>
          </w:p>
          <w:p w14:paraId="71B4128A" w14:textId="77777777" w:rsidR="00BF027A" w:rsidRPr="00576787" w:rsidRDefault="00BF027A" w:rsidP="00576787">
            <w:pPr>
              <w:widowControl w:val="0"/>
              <w:ind w:firstLine="709"/>
              <w:jc w:val="both"/>
              <w:rPr>
                <w:rFonts w:ascii="Calibri" w:hAnsi="Calibri" w:cs="Calibri"/>
                <w:sz w:val="18"/>
                <w:szCs w:val="18"/>
                <w:lang w:val="ru-RU"/>
              </w:rPr>
            </w:pPr>
            <w:r w:rsidRPr="00576787">
              <w:rPr>
                <w:rFonts w:ascii="Calibri" w:hAnsi="Calibri" w:cs="Calibri"/>
                <w:sz w:val="18"/>
                <w:szCs w:val="18"/>
                <w:lang w:val="ru-RU"/>
              </w:rPr>
              <w:t>Основная часть имущества хранится на складе администрации в г. Дальнереченске. Н</w:t>
            </w:r>
            <w:r w:rsidRPr="00576787">
              <w:rPr>
                <w:rFonts w:ascii="Calibri" w:eastAsia="Calibri" w:hAnsi="Calibri" w:cs="Calibri"/>
                <w:sz w:val="18"/>
                <w:szCs w:val="18"/>
                <w:lang w:val="ru-RU"/>
              </w:rPr>
              <w:t xml:space="preserve">а территории округа созданы дополнительные </w:t>
            </w:r>
            <w:r w:rsidRPr="00576787">
              <w:rPr>
                <w:rFonts w:ascii="Calibri" w:hAnsi="Calibri" w:cs="Calibri"/>
                <w:sz w:val="18"/>
                <w:szCs w:val="18"/>
                <w:lang w:val="ru-RU"/>
              </w:rPr>
              <w:t xml:space="preserve">склады аварийного резерва в: с. Ракитное, с. Поляны, с. Рождественка, с. Сальское, </w:t>
            </w:r>
            <w:proofErr w:type="spellStart"/>
            <w:r w:rsidRPr="00576787">
              <w:rPr>
                <w:rFonts w:ascii="Calibri" w:hAnsi="Calibri" w:cs="Calibri"/>
                <w:sz w:val="18"/>
                <w:szCs w:val="18"/>
                <w:lang w:val="ru-RU"/>
              </w:rPr>
              <w:t>с.Малиново</w:t>
            </w:r>
            <w:proofErr w:type="spellEnd"/>
            <w:r w:rsidRPr="00576787">
              <w:rPr>
                <w:rFonts w:ascii="Calibri" w:hAnsi="Calibri" w:cs="Calibri"/>
                <w:sz w:val="18"/>
                <w:szCs w:val="18"/>
                <w:lang w:val="ru-RU"/>
              </w:rPr>
              <w:t>.</w:t>
            </w:r>
          </w:p>
          <w:p w14:paraId="24383258" w14:textId="77777777" w:rsidR="00BF027A" w:rsidRPr="00576787" w:rsidRDefault="00BF027A" w:rsidP="00576787">
            <w:pPr>
              <w:widowControl w:val="0"/>
              <w:ind w:firstLine="709"/>
              <w:jc w:val="both"/>
              <w:rPr>
                <w:rFonts w:ascii="Calibri" w:hAnsi="Calibri" w:cs="Calibri"/>
                <w:sz w:val="18"/>
                <w:szCs w:val="18"/>
                <w:lang w:val="ru-RU"/>
              </w:rPr>
            </w:pPr>
            <w:r w:rsidRPr="00576787">
              <w:rPr>
                <w:rFonts w:ascii="Calibri" w:hAnsi="Calibri" w:cs="Calibri"/>
                <w:sz w:val="18"/>
                <w:szCs w:val="18"/>
                <w:lang w:val="ru-RU"/>
              </w:rPr>
              <w:t>Для обеспечения материальным резервом заключено два договора на поставку материальных ресурсов, включая ГСМ, продукты питания, вещевое имущество, предметы первой необходимости: договор от 22.04.2024 № 2/ЧС с ООО «</w:t>
            </w:r>
            <w:proofErr w:type="spellStart"/>
            <w:r w:rsidRPr="00576787">
              <w:rPr>
                <w:rFonts w:ascii="Calibri" w:hAnsi="Calibri" w:cs="Calibri"/>
                <w:sz w:val="18"/>
                <w:szCs w:val="18"/>
                <w:lang w:val="ru-RU"/>
              </w:rPr>
              <w:t>Дальнефтепродукт</w:t>
            </w:r>
            <w:proofErr w:type="spellEnd"/>
            <w:r w:rsidRPr="00576787">
              <w:rPr>
                <w:rFonts w:ascii="Calibri" w:hAnsi="Calibri" w:cs="Calibri"/>
                <w:sz w:val="18"/>
                <w:szCs w:val="18"/>
                <w:lang w:val="ru-RU"/>
              </w:rPr>
              <w:t xml:space="preserve">» на поставку нефтепродуктов и договор от 19.04.2024 №1/ЧС с ИП </w:t>
            </w:r>
            <w:proofErr w:type="spellStart"/>
            <w:r w:rsidRPr="00576787">
              <w:rPr>
                <w:rFonts w:ascii="Calibri" w:hAnsi="Calibri" w:cs="Calibri"/>
                <w:sz w:val="18"/>
                <w:szCs w:val="18"/>
                <w:lang w:val="ru-RU"/>
              </w:rPr>
              <w:t>Курановой</w:t>
            </w:r>
            <w:proofErr w:type="spellEnd"/>
            <w:r w:rsidRPr="00576787">
              <w:rPr>
                <w:rFonts w:ascii="Calibri" w:hAnsi="Calibri" w:cs="Calibri"/>
                <w:sz w:val="18"/>
                <w:szCs w:val="18"/>
                <w:lang w:val="ru-RU"/>
              </w:rPr>
              <w:t xml:space="preserve"> А.А.</w:t>
            </w:r>
          </w:p>
          <w:p w14:paraId="1AF01756" w14:textId="77777777" w:rsidR="00BF027A" w:rsidRPr="00576787" w:rsidRDefault="00BF027A" w:rsidP="00576787">
            <w:pPr>
              <w:widowControl w:val="0"/>
              <w:ind w:firstLine="709"/>
              <w:jc w:val="both"/>
              <w:rPr>
                <w:rFonts w:ascii="Calibri" w:hAnsi="Calibri" w:cs="Calibri"/>
                <w:sz w:val="18"/>
                <w:szCs w:val="18"/>
                <w:lang w:val="ru-RU"/>
              </w:rPr>
            </w:pPr>
            <w:r w:rsidRPr="00576787">
              <w:rPr>
                <w:rFonts w:ascii="Calibri" w:hAnsi="Calibri" w:cs="Calibri"/>
                <w:sz w:val="18"/>
                <w:szCs w:val="18"/>
                <w:lang w:val="ru-RU"/>
              </w:rPr>
              <w:t xml:space="preserve">Система наблюдения за паводковой обстановкой на территории муниципального образования представлена метеорологической станцией в с. </w:t>
            </w:r>
            <w:proofErr w:type="spellStart"/>
            <w:r w:rsidRPr="00576787">
              <w:rPr>
                <w:rFonts w:ascii="Calibri" w:hAnsi="Calibri" w:cs="Calibri"/>
                <w:sz w:val="18"/>
                <w:szCs w:val="18"/>
                <w:lang w:val="ru-RU"/>
              </w:rPr>
              <w:t>Малиново</w:t>
            </w:r>
            <w:proofErr w:type="spellEnd"/>
            <w:r w:rsidRPr="00576787">
              <w:rPr>
                <w:rFonts w:ascii="Calibri" w:hAnsi="Calibri" w:cs="Calibri"/>
                <w:sz w:val="18"/>
                <w:szCs w:val="18"/>
                <w:lang w:val="ru-RU"/>
              </w:rPr>
              <w:t xml:space="preserve"> и 6 гидрологическими постами, расположенными </w:t>
            </w:r>
            <w:proofErr w:type="gramStart"/>
            <w:r w:rsidRPr="00576787">
              <w:rPr>
                <w:rFonts w:ascii="Calibri" w:hAnsi="Calibri" w:cs="Calibri"/>
                <w:sz w:val="18"/>
                <w:szCs w:val="18"/>
                <w:lang w:val="ru-RU"/>
              </w:rPr>
              <w:t>на реках</w:t>
            </w:r>
            <w:proofErr w:type="gramEnd"/>
            <w:r w:rsidRPr="00576787">
              <w:rPr>
                <w:rFonts w:ascii="Calibri" w:hAnsi="Calibri" w:cs="Calibri"/>
                <w:sz w:val="18"/>
                <w:szCs w:val="18"/>
                <w:lang w:val="ru-RU"/>
              </w:rPr>
              <w:t xml:space="preserve"> Малиновка (с. Ариадное, с. Ракитное), Ореховка (с. Ясная Поляна, с. Поляны) и Б. Уссурка (с. </w:t>
            </w:r>
            <w:proofErr w:type="spellStart"/>
            <w:r w:rsidRPr="00576787">
              <w:rPr>
                <w:rFonts w:ascii="Calibri" w:hAnsi="Calibri" w:cs="Calibri"/>
                <w:sz w:val="18"/>
                <w:szCs w:val="18"/>
                <w:lang w:val="ru-RU"/>
              </w:rPr>
              <w:t>Вагутон</w:t>
            </w:r>
            <w:proofErr w:type="spellEnd"/>
            <w:r w:rsidRPr="00576787">
              <w:rPr>
                <w:rFonts w:ascii="Calibri" w:hAnsi="Calibri" w:cs="Calibri"/>
                <w:sz w:val="18"/>
                <w:szCs w:val="18"/>
                <w:lang w:val="ru-RU"/>
              </w:rPr>
              <w:t>). Сведения о гидрологической обстановке предоставляются на основании договора между Министерством ГОЧС Приморского края и ФГБУ «Приморское УГМС» (</w:t>
            </w:r>
            <w:proofErr w:type="spellStart"/>
            <w:r w:rsidRPr="00576787">
              <w:rPr>
                <w:rFonts w:ascii="Calibri" w:hAnsi="Calibri" w:cs="Calibri"/>
                <w:sz w:val="18"/>
                <w:szCs w:val="18"/>
                <w:lang w:val="ru-RU"/>
              </w:rPr>
              <w:t>Примгидромет</w:t>
            </w:r>
            <w:proofErr w:type="spellEnd"/>
            <w:r w:rsidRPr="00576787">
              <w:rPr>
                <w:rFonts w:ascii="Calibri" w:hAnsi="Calibri" w:cs="Calibri"/>
                <w:sz w:val="18"/>
                <w:szCs w:val="18"/>
                <w:lang w:val="ru-RU"/>
              </w:rPr>
              <w:t xml:space="preserve">) в периоды наибольшей паводковой опасности. </w:t>
            </w:r>
          </w:p>
          <w:p w14:paraId="07BC0F05" w14:textId="77777777" w:rsidR="00BF027A" w:rsidRPr="00576787" w:rsidRDefault="00BF027A" w:rsidP="00576787">
            <w:pPr>
              <w:pStyle w:val="BodyText3"/>
              <w:tabs>
                <w:tab w:val="left" w:pos="0"/>
                <w:tab w:val="left" w:pos="120"/>
              </w:tabs>
              <w:spacing w:after="0"/>
              <w:ind w:firstLine="709"/>
              <w:jc w:val="both"/>
              <w:rPr>
                <w:rFonts w:ascii="Calibri" w:hAnsi="Calibri" w:cs="Calibri"/>
                <w:sz w:val="18"/>
                <w:szCs w:val="18"/>
              </w:rPr>
            </w:pPr>
            <w:r w:rsidRPr="00576787">
              <w:rPr>
                <w:rFonts w:ascii="Calibri" w:hAnsi="Calibri" w:cs="Calibri"/>
                <w:sz w:val="18"/>
                <w:szCs w:val="18"/>
              </w:rPr>
              <w:t xml:space="preserve">В 2025 году </w:t>
            </w:r>
            <w:proofErr w:type="spellStart"/>
            <w:r w:rsidRPr="00576787">
              <w:rPr>
                <w:rFonts w:ascii="Calibri" w:hAnsi="Calibri" w:cs="Calibri"/>
                <w:sz w:val="18"/>
                <w:szCs w:val="18"/>
              </w:rPr>
              <w:t>паводкоопасный</w:t>
            </w:r>
            <w:proofErr w:type="spellEnd"/>
            <w:r w:rsidRPr="00576787">
              <w:rPr>
                <w:rFonts w:ascii="Calibri" w:hAnsi="Calibri" w:cs="Calibri"/>
                <w:sz w:val="18"/>
                <w:szCs w:val="18"/>
              </w:rPr>
              <w:t xml:space="preserve"> период прошел по благоприятному сценарию. Объекты транспортной инфраструктуры и защитные сооружения, пострадавшие в чрезвычайной ситуацию 2024 года, были полностью восстановлены </w:t>
            </w:r>
          </w:p>
          <w:p w14:paraId="3AFCF9FF" w14:textId="74B553AF" w:rsidR="00BF027A" w:rsidRPr="00576787" w:rsidRDefault="00BF027A" w:rsidP="00576787">
            <w:pPr>
              <w:pStyle w:val="BodyText3"/>
              <w:tabs>
                <w:tab w:val="left" w:pos="0"/>
                <w:tab w:val="left" w:pos="120"/>
              </w:tabs>
              <w:spacing w:after="0"/>
              <w:ind w:firstLine="709"/>
              <w:jc w:val="both"/>
              <w:rPr>
                <w:rFonts w:ascii="Calibri" w:hAnsi="Calibri" w:cs="Calibri"/>
                <w:b/>
                <w:sz w:val="18"/>
                <w:szCs w:val="18"/>
              </w:rPr>
            </w:pPr>
            <w:r w:rsidRPr="00576787">
              <w:rPr>
                <w:rFonts w:ascii="Calibri" w:hAnsi="Calibri" w:cs="Calibri"/>
                <w:sz w:val="18"/>
                <w:szCs w:val="18"/>
              </w:rPr>
              <w:t xml:space="preserve">В 2025 году завершен капитальный ремонт ГТС </w:t>
            </w:r>
            <w:proofErr w:type="spellStart"/>
            <w:r w:rsidRPr="00576787">
              <w:rPr>
                <w:rFonts w:ascii="Calibri" w:hAnsi="Calibri" w:cs="Calibri"/>
                <w:sz w:val="18"/>
                <w:szCs w:val="18"/>
              </w:rPr>
              <w:t>с.Соловьевка</w:t>
            </w:r>
            <w:proofErr w:type="spellEnd"/>
            <w:r w:rsidRPr="00576787">
              <w:rPr>
                <w:rFonts w:ascii="Calibri" w:hAnsi="Calibri" w:cs="Calibri"/>
                <w:sz w:val="18"/>
                <w:szCs w:val="18"/>
              </w:rPr>
              <w:t xml:space="preserve">. Остальные ГТС соответствуют установленным требованиям и не </w:t>
            </w:r>
          </w:p>
        </w:tc>
      </w:tr>
      <w:tr w:rsidR="00E645F5" w:rsidRPr="00576787" w14:paraId="640B098D" w14:textId="77777777" w:rsidTr="00E645F5">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5C283D3" w14:textId="77777777" w:rsidR="00E645F5" w:rsidRPr="00576787" w:rsidRDefault="00E645F5"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2482047" w14:textId="57CA5592" w:rsidR="00E645F5" w:rsidRPr="00576787" w:rsidRDefault="00E645F5"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005C7F94" w:rsidRPr="00576787">
              <w:rPr>
                <w:rFonts w:ascii="Calibri" w:hAnsi="Calibri" w:cs="Calibri"/>
                <w:b/>
                <w:bCs/>
                <w:sz w:val="22"/>
                <w:szCs w:val="22"/>
                <w:lang w:val="ru-RU"/>
              </w:rPr>
              <w:t>54</w:t>
            </w:r>
          </w:p>
        </w:tc>
      </w:tr>
    </w:tbl>
    <w:p w14:paraId="167A4430" w14:textId="77777777" w:rsidR="00E645F5" w:rsidRPr="00576787" w:rsidRDefault="00E645F5"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E645F5" w:rsidRPr="00576787" w14:paraId="287FED5E" w14:textId="77777777" w:rsidTr="00836B6F">
        <w:trPr>
          <w:gridBefore w:val="1"/>
          <w:wBefore w:w="55" w:type="dxa"/>
          <w:trHeight w:val="3821"/>
        </w:trPr>
        <w:tc>
          <w:tcPr>
            <w:tcW w:w="3772" w:type="dxa"/>
            <w:shd w:val="clear" w:color="auto" w:fill="auto"/>
          </w:tcPr>
          <w:p w14:paraId="6C171202" w14:textId="77777777" w:rsidR="005C7F94" w:rsidRPr="00576787" w:rsidRDefault="005C7F94" w:rsidP="00576787">
            <w:pPr>
              <w:pStyle w:val="BodyText3"/>
              <w:tabs>
                <w:tab w:val="left" w:pos="0"/>
                <w:tab w:val="left" w:pos="120"/>
              </w:tabs>
              <w:spacing w:after="0"/>
              <w:jc w:val="both"/>
              <w:rPr>
                <w:rFonts w:ascii="Calibri" w:hAnsi="Calibri" w:cs="Calibri"/>
                <w:sz w:val="18"/>
                <w:szCs w:val="18"/>
              </w:rPr>
            </w:pPr>
            <w:r w:rsidRPr="00576787">
              <w:rPr>
                <w:rFonts w:ascii="Calibri" w:hAnsi="Calibri" w:cs="Calibri"/>
                <w:sz w:val="18"/>
                <w:szCs w:val="18"/>
              </w:rPr>
              <w:t xml:space="preserve">требуют осуществления капитального ремонта, реконструкции, консервации и ликвидации. Всего на территории округа расположено 9 ГТС: Ореховская дамба обвалования в федеральной собственности и 8 в муниципальной, из которых 5 были восстановлены в 2024–2025 годах, а 3 не нуждались в указанных работах на конец 2025 года. Все ГТС относятся к IV классу опасности. </w:t>
            </w:r>
          </w:p>
          <w:p w14:paraId="4C1ABE94" w14:textId="77777777" w:rsidR="005C7F94" w:rsidRPr="00576787" w:rsidRDefault="005C7F94"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Для ликвидации последствий чрезвычайных ситуаций и устранения предпосылок к их возникновению на территории района в 2025 году проведены мероприятия по расчистке русел рек Малиновка и Ореховка от наносов, дноуглублению и </w:t>
            </w:r>
            <w:proofErr w:type="spellStart"/>
            <w:r w:rsidRPr="00576787">
              <w:rPr>
                <w:rFonts w:ascii="Calibri" w:hAnsi="Calibri" w:cs="Calibri"/>
                <w:sz w:val="18"/>
                <w:szCs w:val="18"/>
                <w:lang w:val="ru-RU"/>
              </w:rPr>
              <w:t>берегоукреплению</w:t>
            </w:r>
            <w:proofErr w:type="spellEnd"/>
            <w:r w:rsidRPr="00576787">
              <w:rPr>
                <w:rFonts w:ascii="Calibri" w:hAnsi="Calibri" w:cs="Calibri"/>
                <w:sz w:val="18"/>
                <w:szCs w:val="18"/>
                <w:lang w:val="ru-RU"/>
              </w:rPr>
              <w:t xml:space="preserve"> силами КГБУ «Управление по эксплуатации и капитальному строительству гидротехнических сооружений Приморского края». Были расчищены участки рек в районе мостового сооружения в районе с. </w:t>
            </w:r>
            <w:proofErr w:type="spellStart"/>
            <w:r w:rsidRPr="00576787">
              <w:rPr>
                <w:rFonts w:ascii="Calibri" w:hAnsi="Calibri" w:cs="Calibri"/>
                <w:sz w:val="18"/>
                <w:szCs w:val="18"/>
                <w:lang w:val="ru-RU"/>
              </w:rPr>
              <w:t>Боголюбовка</w:t>
            </w:r>
            <w:proofErr w:type="spellEnd"/>
            <w:r w:rsidRPr="00576787">
              <w:rPr>
                <w:rFonts w:ascii="Calibri" w:hAnsi="Calibri" w:cs="Calibri"/>
                <w:sz w:val="18"/>
                <w:szCs w:val="18"/>
                <w:lang w:val="ru-RU"/>
              </w:rPr>
              <w:t xml:space="preserve"> на реке Ореховка (305 м, объем выемки грунта — 14 428 м³), в районе с. </w:t>
            </w:r>
            <w:proofErr w:type="spellStart"/>
            <w:r w:rsidRPr="00576787">
              <w:rPr>
                <w:rFonts w:ascii="Calibri" w:hAnsi="Calibri" w:cs="Calibri"/>
                <w:sz w:val="18"/>
                <w:szCs w:val="18"/>
                <w:lang w:val="ru-RU"/>
              </w:rPr>
              <w:t>Веденка</w:t>
            </w:r>
            <w:proofErr w:type="spellEnd"/>
            <w:r w:rsidRPr="00576787">
              <w:rPr>
                <w:rFonts w:ascii="Calibri" w:hAnsi="Calibri" w:cs="Calibri"/>
                <w:sz w:val="18"/>
                <w:szCs w:val="18"/>
                <w:lang w:val="ru-RU"/>
              </w:rPr>
              <w:t xml:space="preserve"> на реке Малиновка (1 200 м, объем вынутого донного грунта — 112 800 м³), в районе с. Зимники на реке Малиновка (335 м, объем выемки грунта — 23 087 м³), а также в районе 112 км автодороги Дальнереченск – Ариадное (680 м, объем выемки грунта — 22 400 м³) и в районе 118 км автодороги Дальнереченск – Ариадное (495 м, объем выемки грунта — 18 735 м³). </w:t>
            </w:r>
          </w:p>
          <w:p w14:paraId="390E0450" w14:textId="77777777" w:rsidR="005C7F94" w:rsidRPr="00576787" w:rsidRDefault="005C7F94"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В 2025 году за счет средств местного бюджета были проведены следующие работы: </w:t>
            </w:r>
          </w:p>
          <w:p w14:paraId="69C85504" w14:textId="77777777" w:rsidR="005C7F94" w:rsidRPr="00576787" w:rsidRDefault="005C7F94" w:rsidP="00576787">
            <w:pPr>
              <w:ind w:firstLine="709"/>
              <w:jc w:val="both"/>
              <w:rPr>
                <w:rFonts w:ascii="Calibri" w:hAnsi="Calibri" w:cs="Calibri"/>
                <w:sz w:val="18"/>
                <w:szCs w:val="18"/>
                <w:lang w:val="ru-RU"/>
              </w:rPr>
            </w:pPr>
            <w:r w:rsidRPr="00576787">
              <w:rPr>
                <w:rFonts w:ascii="Calibri" w:hAnsi="Calibri" w:cs="Calibri"/>
                <w:sz w:val="18"/>
                <w:szCs w:val="18"/>
                <w:lang w:val="ru-RU"/>
              </w:rPr>
              <w:t>- поднятие высоты профиля дороги по ул. Советская в с. Сальское для защиты жилого сектора от затопления (2 151 758,00 рублей),</w:t>
            </w:r>
          </w:p>
          <w:p w14:paraId="45726021" w14:textId="77777777" w:rsidR="005C7F94" w:rsidRPr="00576787" w:rsidRDefault="005C7F94"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восстановление ГТС в с. </w:t>
            </w:r>
            <w:proofErr w:type="spellStart"/>
            <w:r w:rsidRPr="00576787">
              <w:rPr>
                <w:rFonts w:ascii="Calibri" w:hAnsi="Calibri" w:cs="Calibri"/>
                <w:sz w:val="18"/>
                <w:szCs w:val="18"/>
                <w:lang w:val="ru-RU"/>
              </w:rPr>
              <w:t>Малиново</w:t>
            </w:r>
            <w:proofErr w:type="spellEnd"/>
            <w:r w:rsidRPr="00576787">
              <w:rPr>
                <w:rFonts w:ascii="Calibri" w:hAnsi="Calibri" w:cs="Calibri"/>
                <w:sz w:val="18"/>
                <w:szCs w:val="18"/>
                <w:lang w:val="ru-RU"/>
              </w:rPr>
              <w:t xml:space="preserve"> после весеннего половодья (548 290,02 рубля),</w:t>
            </w:r>
          </w:p>
          <w:p w14:paraId="4FDEBE7C" w14:textId="77777777" w:rsidR="005C7F94" w:rsidRPr="00576787" w:rsidRDefault="005C7F94"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возведение водоотводного сооружения в с. </w:t>
            </w:r>
            <w:proofErr w:type="spellStart"/>
            <w:r w:rsidRPr="00576787">
              <w:rPr>
                <w:rFonts w:ascii="Calibri" w:hAnsi="Calibri" w:cs="Calibri"/>
                <w:sz w:val="18"/>
                <w:szCs w:val="18"/>
                <w:lang w:val="ru-RU"/>
              </w:rPr>
              <w:t>Соловьевка</w:t>
            </w:r>
            <w:proofErr w:type="spellEnd"/>
            <w:r w:rsidRPr="00576787">
              <w:rPr>
                <w:rFonts w:ascii="Calibri" w:hAnsi="Calibri" w:cs="Calibri"/>
                <w:sz w:val="18"/>
                <w:szCs w:val="18"/>
                <w:lang w:val="ru-RU"/>
              </w:rPr>
              <w:t xml:space="preserve"> для предотвращения подтопления жилого сектора (652 695,00 рублей),</w:t>
            </w:r>
          </w:p>
          <w:p w14:paraId="2F3E757D" w14:textId="77777777" w:rsidR="005C7F94" w:rsidRPr="00576787" w:rsidRDefault="005C7F94" w:rsidP="00576787">
            <w:pPr>
              <w:ind w:firstLine="709"/>
              <w:jc w:val="both"/>
              <w:rPr>
                <w:rFonts w:ascii="Calibri" w:hAnsi="Calibri" w:cs="Calibri"/>
                <w:sz w:val="18"/>
                <w:szCs w:val="18"/>
                <w:lang w:val="ru-RU"/>
              </w:rPr>
            </w:pPr>
            <w:r w:rsidRPr="00576787">
              <w:rPr>
                <w:rFonts w:ascii="Calibri" w:hAnsi="Calibri" w:cs="Calibri"/>
                <w:sz w:val="18"/>
                <w:szCs w:val="18"/>
                <w:lang w:val="ru-RU"/>
              </w:rPr>
              <w:t>- обустройство водоотводной трубы с задвижкой в с. Сальское (725 517,00 рублей).</w:t>
            </w:r>
          </w:p>
          <w:p w14:paraId="6B96905E" w14:textId="761A25FB" w:rsidR="00E645F5" w:rsidRPr="00576787" w:rsidRDefault="005C7F94"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В текущем году в целях подготовки к </w:t>
            </w:r>
            <w:proofErr w:type="spellStart"/>
            <w:r w:rsidRPr="00576787">
              <w:rPr>
                <w:rFonts w:ascii="Calibri" w:hAnsi="Calibri" w:cs="Calibri"/>
                <w:sz w:val="18"/>
                <w:szCs w:val="18"/>
                <w:lang w:val="ru-RU"/>
              </w:rPr>
              <w:t>паводкоопасному</w:t>
            </w:r>
            <w:proofErr w:type="spellEnd"/>
            <w:r w:rsidRPr="00576787">
              <w:rPr>
                <w:rFonts w:ascii="Calibri" w:hAnsi="Calibri" w:cs="Calibri"/>
                <w:sz w:val="18"/>
                <w:szCs w:val="18"/>
                <w:lang w:val="ru-RU"/>
              </w:rPr>
              <w:t xml:space="preserve"> периоду в с. </w:t>
            </w:r>
            <w:proofErr w:type="spellStart"/>
            <w:r w:rsidRPr="00576787">
              <w:rPr>
                <w:rFonts w:ascii="Calibri" w:hAnsi="Calibri" w:cs="Calibri"/>
                <w:sz w:val="18"/>
                <w:szCs w:val="18"/>
                <w:lang w:val="ru-RU"/>
              </w:rPr>
              <w:t>Савиновка</w:t>
            </w:r>
            <w:proofErr w:type="spellEnd"/>
            <w:r w:rsidRPr="00576787">
              <w:rPr>
                <w:rFonts w:ascii="Calibri" w:hAnsi="Calibri" w:cs="Calibri"/>
                <w:sz w:val="18"/>
                <w:szCs w:val="18"/>
                <w:lang w:val="ru-RU"/>
              </w:rPr>
              <w:t xml:space="preserve"> обустроена </w:t>
            </w:r>
            <w:proofErr w:type="spellStart"/>
            <w:r w:rsidRPr="00576787">
              <w:rPr>
                <w:rFonts w:ascii="Calibri" w:hAnsi="Calibri" w:cs="Calibri"/>
                <w:sz w:val="18"/>
                <w:szCs w:val="18"/>
                <w:lang w:val="ru-RU"/>
              </w:rPr>
              <w:t>водоотбойная</w:t>
            </w:r>
            <w:proofErr w:type="spellEnd"/>
            <w:r w:rsidRPr="00576787">
              <w:rPr>
                <w:rFonts w:ascii="Calibri" w:hAnsi="Calibri" w:cs="Calibri"/>
                <w:sz w:val="18"/>
                <w:szCs w:val="18"/>
                <w:lang w:val="ru-RU"/>
              </w:rPr>
              <w:t xml:space="preserve"> насыпь для предотвращения подтопления жилых</w:t>
            </w:r>
          </w:p>
        </w:tc>
        <w:tc>
          <w:tcPr>
            <w:tcW w:w="283" w:type="dxa"/>
            <w:shd w:val="clear" w:color="auto" w:fill="auto"/>
          </w:tcPr>
          <w:p w14:paraId="0A2D696D" w14:textId="77777777" w:rsidR="00E645F5" w:rsidRPr="00576787" w:rsidRDefault="00E645F5" w:rsidP="00576787">
            <w:pPr>
              <w:rPr>
                <w:rFonts w:ascii="Calibri" w:hAnsi="Calibri" w:cs="Calibri"/>
                <w:sz w:val="18"/>
                <w:szCs w:val="18"/>
                <w:lang w:val="ru-RU"/>
              </w:rPr>
            </w:pPr>
          </w:p>
        </w:tc>
        <w:tc>
          <w:tcPr>
            <w:tcW w:w="3771" w:type="dxa"/>
            <w:shd w:val="clear" w:color="auto" w:fill="auto"/>
          </w:tcPr>
          <w:p w14:paraId="4908E0E7" w14:textId="77777777" w:rsidR="005C7F94" w:rsidRPr="00576787" w:rsidRDefault="005C7F94" w:rsidP="00576787">
            <w:pPr>
              <w:jc w:val="both"/>
              <w:rPr>
                <w:rFonts w:ascii="Calibri" w:hAnsi="Calibri" w:cs="Calibri"/>
                <w:sz w:val="18"/>
                <w:szCs w:val="18"/>
                <w:lang w:val="ru-RU"/>
              </w:rPr>
            </w:pPr>
            <w:r w:rsidRPr="00576787">
              <w:rPr>
                <w:rFonts w:ascii="Calibri" w:hAnsi="Calibri" w:cs="Calibri"/>
                <w:sz w:val="18"/>
                <w:szCs w:val="18"/>
                <w:lang w:val="ru-RU"/>
              </w:rPr>
              <w:t>домов. На проведение превентивных мероприятий из местного бюджета затрачено 4 078,00 тыс. руб.</w:t>
            </w:r>
          </w:p>
          <w:p w14:paraId="74A8C9E4" w14:textId="77777777" w:rsidR="005C7F94" w:rsidRPr="00576787" w:rsidRDefault="005C7F94" w:rsidP="00576787">
            <w:pPr>
              <w:pStyle w:val="ListParagraph"/>
              <w:spacing w:after="0" w:line="240" w:lineRule="auto"/>
              <w:ind w:left="0" w:firstLine="709"/>
              <w:jc w:val="both"/>
              <w:rPr>
                <w:sz w:val="18"/>
                <w:szCs w:val="18"/>
              </w:rPr>
            </w:pPr>
            <w:r w:rsidRPr="00576787">
              <w:rPr>
                <w:rFonts w:eastAsia="Times New Roman"/>
                <w:sz w:val="18"/>
                <w:szCs w:val="18"/>
                <w:lang w:eastAsia="ru-RU" w:bidi="ru-RU"/>
              </w:rPr>
              <w:t xml:space="preserve">Разработаны и утверждены перечни и сведения об источниках наружного противопожарного водоснабжения на территории района. По итогам осенней проверки (технического состояния) источников наружного противопожарного водоснабжения в 2025 году составлены итоговые акты. На 1 ноября 2025 года общее количество источников противопожарного водоснабжения составляет 53: 28 пожарных водоемов (неисправных нет), 1 водонапорная башня (неисправных нет), 2 водозаборные скважины (неисправных нет), 22 пожарных пирса (неисправных нет). </w:t>
            </w:r>
          </w:p>
          <w:p w14:paraId="0A563714" w14:textId="77777777" w:rsidR="005C7F94" w:rsidRPr="00576787" w:rsidRDefault="005C7F94" w:rsidP="00576787">
            <w:pPr>
              <w:pStyle w:val="ListParagraph"/>
              <w:spacing w:after="0" w:line="240" w:lineRule="auto"/>
              <w:ind w:left="0" w:firstLine="709"/>
              <w:jc w:val="both"/>
              <w:rPr>
                <w:sz w:val="18"/>
                <w:szCs w:val="18"/>
              </w:rPr>
            </w:pPr>
            <w:r w:rsidRPr="00576787">
              <w:rPr>
                <w:sz w:val="18"/>
                <w:szCs w:val="18"/>
              </w:rPr>
              <w:t>В соответствии с Постановлением Правительства РФ от 16 сентября 2020 года № 1479 разработаны и утверждены паспорта на населенные пункты, подверженные угрозе лесных пожаров (</w:t>
            </w:r>
            <w:r w:rsidRPr="00576787">
              <w:rPr>
                <w:color w:val="000000"/>
                <w:sz w:val="18"/>
                <w:szCs w:val="18"/>
              </w:rPr>
              <w:t xml:space="preserve">с. </w:t>
            </w:r>
            <w:proofErr w:type="spellStart"/>
            <w:r w:rsidRPr="00576787">
              <w:rPr>
                <w:color w:val="000000"/>
                <w:sz w:val="18"/>
                <w:szCs w:val="18"/>
              </w:rPr>
              <w:t>Пожига</w:t>
            </w:r>
            <w:proofErr w:type="spellEnd"/>
            <w:r w:rsidRPr="00576787">
              <w:rPr>
                <w:color w:val="000000"/>
                <w:sz w:val="18"/>
                <w:szCs w:val="18"/>
              </w:rPr>
              <w:t xml:space="preserve">, с. Зимники, с. Поляны, с. Мартынова Поляна, с. Междуречье, </w:t>
            </w:r>
            <w:proofErr w:type="gramStart"/>
            <w:r w:rsidRPr="00576787">
              <w:rPr>
                <w:color w:val="000000"/>
                <w:sz w:val="18"/>
                <w:szCs w:val="18"/>
              </w:rPr>
              <w:t>к подверженным ландшафтных пожаров</w:t>
            </w:r>
            <w:proofErr w:type="gramEnd"/>
            <w:r w:rsidRPr="00576787">
              <w:rPr>
                <w:color w:val="000000"/>
                <w:sz w:val="18"/>
                <w:szCs w:val="18"/>
              </w:rPr>
              <w:t xml:space="preserve">: с. Новотроицкое, с. Голубовка, с. Солнечное, с. Звенигородка, с. Речное) </w:t>
            </w:r>
            <w:r w:rsidRPr="00576787">
              <w:rPr>
                <w:sz w:val="18"/>
                <w:szCs w:val="18"/>
              </w:rPr>
              <w:t xml:space="preserve">и других ландшафтных (природных) пожаров. Мероприятия по защите населенных пунктов проводились в соответствии с ежегодным утвержденным Планом мероприятий по защите населенных пунктов от лесных пожаров и Дорожной картой. Через средства массовой информации населению доведены рекомендации по порядку действий и мерам защиты при возникновении лесных пожаров. </w:t>
            </w:r>
          </w:p>
          <w:p w14:paraId="288BA880" w14:textId="77777777" w:rsidR="005C7F94" w:rsidRPr="00576787" w:rsidRDefault="005C7F94" w:rsidP="00576787">
            <w:pPr>
              <w:pStyle w:val="NormalWeb"/>
              <w:spacing w:before="0" w:after="0"/>
              <w:ind w:firstLine="709"/>
              <w:jc w:val="center"/>
              <w:rPr>
                <w:rFonts w:ascii="Calibri" w:hAnsi="Calibri" w:cs="Calibri"/>
                <w:sz w:val="18"/>
                <w:szCs w:val="18"/>
                <w:u w:val="single"/>
              </w:rPr>
            </w:pPr>
          </w:p>
          <w:p w14:paraId="10CBECC0" w14:textId="77777777" w:rsidR="005C7F94" w:rsidRPr="00576787" w:rsidRDefault="005C7F94" w:rsidP="00576787">
            <w:pPr>
              <w:pStyle w:val="NormalWeb"/>
              <w:spacing w:before="0" w:after="0"/>
              <w:ind w:firstLine="709"/>
              <w:jc w:val="center"/>
              <w:rPr>
                <w:rFonts w:ascii="Calibri" w:hAnsi="Calibri" w:cs="Calibri"/>
                <w:b/>
                <w:bCs/>
                <w:sz w:val="18"/>
                <w:szCs w:val="18"/>
              </w:rPr>
            </w:pPr>
            <w:r w:rsidRPr="00576787">
              <w:rPr>
                <w:rFonts w:ascii="Calibri" w:hAnsi="Calibri" w:cs="Calibri"/>
                <w:b/>
                <w:bCs/>
                <w:i/>
                <w:iCs/>
                <w:sz w:val="18"/>
                <w:szCs w:val="18"/>
                <w:u w:val="single"/>
              </w:rPr>
              <w:t xml:space="preserve">Создание, содержание и организация деятельности аварийно-спасательных служб и (или) аварийно-спасательных формирований </w:t>
            </w:r>
          </w:p>
          <w:p w14:paraId="7A4648B4" w14:textId="77777777" w:rsidR="005C7F94" w:rsidRPr="00576787" w:rsidRDefault="005C7F94" w:rsidP="00576787">
            <w:pPr>
              <w:pStyle w:val="NormalWeb"/>
              <w:spacing w:before="0" w:after="0"/>
              <w:ind w:firstLine="709"/>
              <w:jc w:val="center"/>
              <w:rPr>
                <w:rFonts w:ascii="Calibri" w:hAnsi="Calibri" w:cs="Calibri"/>
                <w:b/>
                <w:bCs/>
                <w:sz w:val="18"/>
                <w:szCs w:val="18"/>
              </w:rPr>
            </w:pPr>
            <w:r w:rsidRPr="00576787">
              <w:rPr>
                <w:rFonts w:ascii="Calibri" w:hAnsi="Calibri" w:cs="Calibri"/>
                <w:b/>
                <w:bCs/>
                <w:i/>
                <w:iCs/>
                <w:sz w:val="18"/>
                <w:szCs w:val="18"/>
                <w:u w:val="single"/>
              </w:rPr>
              <w:t>на территории муниципального района</w:t>
            </w:r>
          </w:p>
          <w:p w14:paraId="7560221D" w14:textId="77777777" w:rsidR="005C7F94" w:rsidRPr="00576787" w:rsidRDefault="005C7F94" w:rsidP="00576787">
            <w:pPr>
              <w:pStyle w:val="NormalWeb"/>
              <w:spacing w:before="0" w:after="0"/>
              <w:ind w:firstLine="709"/>
              <w:jc w:val="both"/>
              <w:rPr>
                <w:rFonts w:ascii="Calibri" w:hAnsi="Calibri" w:cs="Calibri"/>
                <w:i/>
                <w:sz w:val="18"/>
                <w:szCs w:val="18"/>
                <w:shd w:val="clear" w:color="auto" w:fill="FFFF00"/>
              </w:rPr>
            </w:pPr>
          </w:p>
          <w:p w14:paraId="0B323711" w14:textId="0409B524" w:rsidR="00E645F5" w:rsidRPr="00576787" w:rsidRDefault="005C7F94"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Для ликвидации возможных чрезвычайных ситуаций, связанных с паводком спланирована группировка сил и средств в количестве </w:t>
            </w:r>
            <w:r w:rsidRPr="00576787">
              <w:rPr>
                <w:rFonts w:ascii="Calibri" w:hAnsi="Calibri" w:cs="Calibri"/>
                <w:b/>
                <w:bCs/>
                <w:sz w:val="18"/>
                <w:szCs w:val="18"/>
                <w:lang w:val="ru-RU"/>
              </w:rPr>
              <w:t>176 человек личного состава</w:t>
            </w:r>
            <w:r w:rsidRPr="00576787">
              <w:rPr>
                <w:rFonts w:ascii="Calibri" w:hAnsi="Calibri" w:cs="Calibri"/>
                <w:sz w:val="18"/>
                <w:szCs w:val="18"/>
                <w:lang w:val="ru-RU"/>
              </w:rPr>
              <w:t>,</w:t>
            </w:r>
          </w:p>
        </w:tc>
        <w:tc>
          <w:tcPr>
            <w:tcW w:w="283" w:type="dxa"/>
            <w:shd w:val="clear" w:color="auto" w:fill="auto"/>
          </w:tcPr>
          <w:p w14:paraId="2077510F" w14:textId="77777777" w:rsidR="00E645F5" w:rsidRPr="00576787" w:rsidRDefault="00E645F5" w:rsidP="00576787">
            <w:pPr>
              <w:rPr>
                <w:rFonts w:ascii="Calibri" w:hAnsi="Calibri" w:cs="Calibri"/>
                <w:sz w:val="18"/>
                <w:szCs w:val="18"/>
                <w:lang w:val="ru-RU"/>
              </w:rPr>
            </w:pPr>
          </w:p>
        </w:tc>
        <w:tc>
          <w:tcPr>
            <w:tcW w:w="3771" w:type="dxa"/>
            <w:shd w:val="clear" w:color="auto" w:fill="auto"/>
          </w:tcPr>
          <w:p w14:paraId="54BE0819" w14:textId="77777777" w:rsidR="005C7F94" w:rsidRPr="00576787" w:rsidRDefault="005C7F94" w:rsidP="00576787">
            <w:pPr>
              <w:jc w:val="both"/>
              <w:rPr>
                <w:rFonts w:ascii="Calibri" w:hAnsi="Calibri" w:cs="Calibri"/>
                <w:sz w:val="18"/>
                <w:szCs w:val="18"/>
                <w:lang w:val="ru-RU"/>
              </w:rPr>
            </w:pPr>
            <w:r w:rsidRPr="00576787">
              <w:rPr>
                <w:rFonts w:ascii="Calibri" w:hAnsi="Calibri" w:cs="Calibri"/>
                <w:sz w:val="18"/>
                <w:szCs w:val="18"/>
                <w:lang w:val="ru-RU"/>
              </w:rPr>
              <w:t xml:space="preserve">техники (в т.ч. инженерной) </w:t>
            </w:r>
            <w:r w:rsidRPr="00576787">
              <w:rPr>
                <w:rFonts w:ascii="Calibri" w:hAnsi="Calibri" w:cs="Calibri"/>
                <w:b/>
                <w:bCs/>
                <w:sz w:val="18"/>
                <w:szCs w:val="18"/>
                <w:lang w:val="ru-RU"/>
              </w:rPr>
              <w:t>250 ед</w:t>
            </w:r>
            <w:r w:rsidRPr="00576787">
              <w:rPr>
                <w:rFonts w:ascii="Calibri" w:hAnsi="Calibri" w:cs="Calibri"/>
                <w:sz w:val="18"/>
                <w:szCs w:val="18"/>
                <w:lang w:val="ru-RU"/>
              </w:rPr>
              <w:t xml:space="preserve">., плавсредств </w:t>
            </w:r>
            <w:r w:rsidRPr="00576787">
              <w:rPr>
                <w:rFonts w:ascii="Calibri" w:hAnsi="Calibri" w:cs="Calibri"/>
                <w:b/>
                <w:bCs/>
                <w:sz w:val="18"/>
                <w:szCs w:val="18"/>
                <w:lang w:val="ru-RU"/>
              </w:rPr>
              <w:t>9 ед</w:t>
            </w:r>
            <w:r w:rsidRPr="00576787">
              <w:rPr>
                <w:rFonts w:ascii="Calibri" w:hAnsi="Calibri" w:cs="Calibri"/>
                <w:sz w:val="18"/>
                <w:szCs w:val="18"/>
                <w:lang w:val="ru-RU"/>
              </w:rPr>
              <w:t>.</w:t>
            </w:r>
          </w:p>
          <w:p w14:paraId="19498EA3" w14:textId="77777777" w:rsidR="005C7F94" w:rsidRPr="00576787" w:rsidRDefault="005C7F94" w:rsidP="00576787">
            <w:pPr>
              <w:pStyle w:val="NormalWeb"/>
              <w:spacing w:before="0" w:after="0"/>
              <w:ind w:firstLine="709"/>
              <w:jc w:val="both"/>
              <w:rPr>
                <w:rFonts w:ascii="Calibri" w:hAnsi="Calibri" w:cs="Calibri"/>
                <w:b/>
                <w:bCs/>
                <w:sz w:val="18"/>
                <w:szCs w:val="18"/>
              </w:rPr>
            </w:pPr>
            <w:r w:rsidRPr="00576787">
              <w:rPr>
                <w:rFonts w:ascii="Calibri" w:hAnsi="Calibri" w:cs="Calibri"/>
                <w:sz w:val="18"/>
                <w:szCs w:val="18"/>
              </w:rPr>
              <w:t xml:space="preserve">Для ликвидации возможных чрезвычайных ситуаций, связанных с прохождением пожароопасного периода, предусмотрена группировка сил и средств в количестве </w:t>
            </w:r>
            <w:r w:rsidRPr="00576787">
              <w:rPr>
                <w:rFonts w:ascii="Calibri" w:hAnsi="Calibri" w:cs="Calibri"/>
                <w:b/>
                <w:bCs/>
                <w:sz w:val="18"/>
                <w:szCs w:val="18"/>
              </w:rPr>
              <w:t>210 личного состава, 287 ед. техники.</w:t>
            </w:r>
          </w:p>
          <w:p w14:paraId="35F1B7BE" w14:textId="77777777" w:rsidR="005C7F94" w:rsidRPr="00576787" w:rsidRDefault="005C7F94" w:rsidP="00576787">
            <w:pPr>
              <w:pStyle w:val="NormalWeb"/>
              <w:spacing w:before="0" w:after="0"/>
              <w:jc w:val="both"/>
              <w:rPr>
                <w:rFonts w:ascii="Calibri" w:hAnsi="Calibri" w:cs="Calibri"/>
                <w:sz w:val="18"/>
                <w:szCs w:val="18"/>
              </w:rPr>
            </w:pPr>
          </w:p>
          <w:p w14:paraId="1522B42A" w14:textId="77777777" w:rsidR="005C7F94" w:rsidRPr="00576787" w:rsidRDefault="005C7F94" w:rsidP="00576787">
            <w:pPr>
              <w:pStyle w:val="NormalWeb"/>
              <w:spacing w:before="0" w:after="0"/>
              <w:jc w:val="center"/>
              <w:rPr>
                <w:rFonts w:ascii="Calibri" w:hAnsi="Calibri" w:cs="Calibri"/>
                <w:b/>
                <w:bCs/>
                <w:sz w:val="18"/>
                <w:szCs w:val="18"/>
              </w:rPr>
            </w:pPr>
            <w:r w:rsidRPr="00576787">
              <w:rPr>
                <w:rFonts w:ascii="Calibri" w:hAnsi="Calibri" w:cs="Calibri"/>
                <w:b/>
                <w:bCs/>
                <w:i/>
                <w:iCs/>
                <w:sz w:val="18"/>
                <w:szCs w:val="18"/>
                <w:u w:val="single"/>
              </w:rPr>
              <w:t>Обеспечение первичных мер</w:t>
            </w:r>
          </w:p>
          <w:p w14:paraId="6F667550" w14:textId="77777777" w:rsidR="005C7F94" w:rsidRPr="00576787" w:rsidRDefault="005C7F94" w:rsidP="00576787">
            <w:pPr>
              <w:pStyle w:val="NormalWeb"/>
              <w:spacing w:before="0" w:after="0"/>
              <w:jc w:val="center"/>
              <w:rPr>
                <w:rFonts w:ascii="Calibri" w:hAnsi="Calibri" w:cs="Calibri"/>
                <w:b/>
                <w:bCs/>
                <w:sz w:val="18"/>
                <w:szCs w:val="18"/>
              </w:rPr>
            </w:pPr>
            <w:r w:rsidRPr="00576787">
              <w:rPr>
                <w:rFonts w:ascii="Calibri" w:hAnsi="Calibri" w:cs="Calibri"/>
                <w:b/>
                <w:bCs/>
                <w:i/>
                <w:iCs/>
                <w:sz w:val="18"/>
                <w:szCs w:val="18"/>
                <w:u w:val="single"/>
              </w:rPr>
              <w:t>пожарной безопасности в границах муниципального района</w:t>
            </w:r>
          </w:p>
          <w:p w14:paraId="48AF77E5" w14:textId="77777777" w:rsidR="005C7F94" w:rsidRPr="00576787" w:rsidRDefault="005C7F94" w:rsidP="00576787">
            <w:pPr>
              <w:ind w:left="-993" w:firstLine="709"/>
              <w:jc w:val="both"/>
              <w:rPr>
                <w:rFonts w:ascii="Calibri" w:hAnsi="Calibri" w:cs="Calibri"/>
                <w:sz w:val="18"/>
                <w:szCs w:val="18"/>
                <w:lang w:val="ru-RU"/>
              </w:rPr>
            </w:pPr>
          </w:p>
          <w:p w14:paraId="0E977385" w14:textId="77777777" w:rsidR="005C7F94" w:rsidRPr="00576787" w:rsidRDefault="005C7F94" w:rsidP="00576787">
            <w:pPr>
              <w:pStyle w:val="a0"/>
              <w:shd w:val="clear" w:color="auto" w:fill="FFFFFF"/>
              <w:ind w:firstLine="709"/>
              <w:jc w:val="both"/>
              <w:rPr>
                <w:rFonts w:ascii="Calibri" w:hAnsi="Calibri" w:cs="Calibri"/>
                <w:b w:val="0"/>
                <w:sz w:val="18"/>
                <w:szCs w:val="18"/>
              </w:rPr>
            </w:pPr>
            <w:r w:rsidRPr="00576787">
              <w:rPr>
                <w:rFonts w:ascii="Calibri" w:hAnsi="Calibri" w:cs="Calibri"/>
                <w:b w:val="0"/>
                <w:sz w:val="18"/>
                <w:szCs w:val="18"/>
              </w:rPr>
              <w:t>В 2025 году на территории Дальнереченского муниципального района не было организовано специальных пляжей для купания. Это обусловлено отсутствием подходящих мест, соответствующих требованиям действующего законодательства. Основные реки района, такие как Малиновка, Большая Уссурка, Ореховка, Горная и Быстрая, характеризуются наличием выхода грунтовых вод и течением, превышающим 0,5 м/с. Берега этих рек, как правило, обрывистые (высота от 1 до 3,5 м), а поймы в основном луговые и заболоченные.</w:t>
            </w:r>
          </w:p>
          <w:p w14:paraId="63377B4C" w14:textId="77777777" w:rsidR="005C7F94" w:rsidRPr="00576787" w:rsidRDefault="005C7F94" w:rsidP="00576787">
            <w:pPr>
              <w:pStyle w:val="a0"/>
              <w:shd w:val="clear" w:color="auto" w:fill="FFFFFF"/>
              <w:ind w:firstLine="709"/>
              <w:jc w:val="both"/>
              <w:rPr>
                <w:rFonts w:ascii="Calibri" w:hAnsi="Calibri" w:cs="Calibri"/>
                <w:b w:val="0"/>
                <w:sz w:val="18"/>
                <w:szCs w:val="18"/>
              </w:rPr>
            </w:pPr>
            <w:r w:rsidRPr="00576787">
              <w:rPr>
                <w:rFonts w:ascii="Calibri" w:hAnsi="Calibri" w:cs="Calibri"/>
                <w:b w:val="0"/>
                <w:sz w:val="18"/>
                <w:szCs w:val="18"/>
              </w:rPr>
              <w:t xml:space="preserve">В течение купального </w:t>
            </w:r>
            <w:proofErr w:type="spellStart"/>
            <w:r w:rsidRPr="00576787">
              <w:rPr>
                <w:rFonts w:ascii="Calibri" w:hAnsi="Calibri" w:cs="Calibri"/>
                <w:b w:val="0"/>
                <w:sz w:val="18"/>
                <w:szCs w:val="18"/>
              </w:rPr>
              <w:t>сезонав</w:t>
            </w:r>
            <w:proofErr w:type="spellEnd"/>
            <w:r w:rsidRPr="00576787">
              <w:rPr>
                <w:rFonts w:ascii="Calibri" w:hAnsi="Calibri" w:cs="Calibri"/>
                <w:b w:val="0"/>
                <w:sz w:val="18"/>
                <w:szCs w:val="18"/>
              </w:rPr>
              <w:t xml:space="preserve"> традиционных местах отдыха у воды, не оборудованных для купания, было развернуто </w:t>
            </w:r>
            <w:r w:rsidRPr="00576787">
              <w:rPr>
                <w:rFonts w:ascii="Calibri" w:hAnsi="Calibri" w:cs="Calibri"/>
                <w:bCs/>
                <w:sz w:val="18"/>
                <w:szCs w:val="18"/>
              </w:rPr>
              <w:t>12</w:t>
            </w:r>
            <w:r w:rsidRPr="00576787">
              <w:rPr>
                <w:rFonts w:ascii="Calibri" w:hAnsi="Calibri" w:cs="Calibri"/>
                <w:b w:val="0"/>
                <w:sz w:val="18"/>
                <w:szCs w:val="18"/>
              </w:rPr>
              <w:t xml:space="preserve"> временных спасательных постов. Во всех выявленных зонах несанкционированного купания были установлены информационные и предупреждающие знаки. Дополнительно на информационных стендах в общественных местах размещена информация о правилах безопасности на воде, включая номера телефонов спасательных служб. </w:t>
            </w:r>
          </w:p>
          <w:p w14:paraId="1C6D63AD" w14:textId="62820579" w:rsidR="00E645F5" w:rsidRPr="00576787" w:rsidRDefault="005C7F94" w:rsidP="00576787">
            <w:pPr>
              <w:ind w:firstLine="709"/>
              <w:jc w:val="both"/>
              <w:rPr>
                <w:rFonts w:ascii="Calibri" w:hAnsi="Calibri" w:cs="Calibri"/>
                <w:sz w:val="18"/>
                <w:szCs w:val="18"/>
                <w:lang w:val="ru-RU"/>
              </w:rPr>
            </w:pPr>
            <w:r w:rsidRPr="00576787">
              <w:rPr>
                <w:rFonts w:ascii="Calibri" w:hAnsi="Calibri" w:cs="Calibri"/>
                <w:sz w:val="18"/>
                <w:szCs w:val="18"/>
                <w:lang w:val="ru-RU"/>
              </w:rPr>
              <w:t>ЕДДС Дальнереченского муниципального района проводила профилактические мероприятия через муниципальную систему оповещения о недопустимости оставления детей без присмотра вблизи водоемов. Всем водопользователям, осуществляющим деятельность на земельных участках, где имеются водные объекты, были направлены информационные письма с требованием</w:t>
            </w:r>
          </w:p>
        </w:tc>
        <w:tc>
          <w:tcPr>
            <w:tcW w:w="282" w:type="dxa"/>
            <w:gridSpan w:val="2"/>
            <w:shd w:val="clear" w:color="auto" w:fill="auto"/>
          </w:tcPr>
          <w:p w14:paraId="2B95924E" w14:textId="77777777" w:rsidR="00E645F5" w:rsidRPr="00576787" w:rsidRDefault="00E645F5" w:rsidP="00576787">
            <w:pPr>
              <w:rPr>
                <w:rFonts w:ascii="Calibri" w:hAnsi="Calibri" w:cs="Calibri"/>
                <w:sz w:val="18"/>
                <w:szCs w:val="18"/>
                <w:lang w:val="ru-RU"/>
              </w:rPr>
            </w:pPr>
          </w:p>
        </w:tc>
        <w:tc>
          <w:tcPr>
            <w:tcW w:w="3771" w:type="dxa"/>
            <w:gridSpan w:val="2"/>
            <w:shd w:val="clear" w:color="auto" w:fill="auto"/>
          </w:tcPr>
          <w:p w14:paraId="6B311154" w14:textId="55590FBF" w:rsidR="00E645F5" w:rsidRPr="00576787" w:rsidRDefault="00E645F5" w:rsidP="00576787">
            <w:pPr>
              <w:pStyle w:val="a0"/>
              <w:suppressAutoHyphens/>
              <w:overflowPunct w:val="0"/>
              <w:jc w:val="both"/>
              <w:rPr>
                <w:rFonts w:ascii="Calibri" w:hAnsi="Calibri" w:cs="Calibri"/>
                <w:b w:val="0"/>
                <w:sz w:val="18"/>
                <w:szCs w:val="18"/>
              </w:rPr>
            </w:pPr>
            <w:r w:rsidRPr="00576787">
              <w:rPr>
                <w:rFonts w:ascii="Calibri" w:hAnsi="Calibri" w:cs="Calibri"/>
                <w:b w:val="0"/>
                <w:sz w:val="18"/>
                <w:szCs w:val="18"/>
              </w:rPr>
              <w:t>обустроить места отдыха в соответствии с законодательством или принять меры по ограничению доступа к ним для купания. Также водопользователям предложено рассмотреть возможность подготовки и найма матросов-спасателей для работы в летний туристический сезон путем подачи заявки в Приморское отделение «Российские студенческие отряды» при предоставлении туристских, рекреационных и иных услуг по организации отдыха населения.</w:t>
            </w:r>
          </w:p>
          <w:p w14:paraId="5472C25E" w14:textId="77777777" w:rsidR="00E645F5" w:rsidRPr="00576787" w:rsidRDefault="00E645F5" w:rsidP="00576787">
            <w:pPr>
              <w:pStyle w:val="a0"/>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Ежедневно проводились рейдовые мероприятия рабочими группами, состоящими из членов комиссии по делам несовершеннолетних и защите их прав, административной комиссии, волонтеров и добровольной пожарной дружины. В ходе этих мероприятий проводилась разъяснительная работа с населением о правилах безопасного поведения на воде.</w:t>
            </w:r>
          </w:p>
          <w:p w14:paraId="51977DEB" w14:textId="77777777" w:rsidR="00E645F5" w:rsidRPr="00576787" w:rsidRDefault="00E645F5" w:rsidP="00576787">
            <w:pPr>
              <w:pStyle w:val="a0"/>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Постановлением администрации Дальнереченского муниципального округа №569-па от 27 ноября 2025 года «Об обеспечении безопасности населения на водных объектах Дальнереченского муниципального округа Приморского края» утвержден план мероприятий на 2026 год, направленный на обеспечение безопасности населения на водных объектах. План включает комплекс заградительных и профилактических мер, направленных на ограничение свободного доступа граждан к водоемам с целью предотвращения несчастных случаев, связанных с купанием.</w:t>
            </w:r>
          </w:p>
          <w:p w14:paraId="3BC67E2F" w14:textId="77777777" w:rsidR="00E645F5" w:rsidRPr="00576787" w:rsidRDefault="00E645F5" w:rsidP="00576787">
            <w:pPr>
              <w:pStyle w:val="a0"/>
              <w:suppressAutoHyphens/>
              <w:overflowPunct w:val="0"/>
              <w:ind w:firstLine="709"/>
              <w:jc w:val="both"/>
              <w:rPr>
                <w:rFonts w:ascii="Calibri" w:hAnsi="Calibri" w:cs="Calibri"/>
                <w:bCs/>
                <w:sz w:val="18"/>
                <w:szCs w:val="18"/>
              </w:rPr>
            </w:pPr>
            <w:r w:rsidRPr="00576787">
              <w:rPr>
                <w:rFonts w:ascii="Calibri" w:hAnsi="Calibri" w:cs="Calibri"/>
                <w:bCs/>
                <w:sz w:val="18"/>
                <w:szCs w:val="18"/>
              </w:rPr>
              <w:t>15. Создание условий для обеспечения жителей муниципального района услугами связи, общественного питания, торговли и бытового обслуживания</w:t>
            </w:r>
          </w:p>
          <w:p w14:paraId="48E3946F" w14:textId="77777777" w:rsidR="00E645F5" w:rsidRPr="00576787" w:rsidRDefault="00E645F5" w:rsidP="00576787">
            <w:pPr>
              <w:pStyle w:val="NormalWeb"/>
              <w:spacing w:before="0" w:after="0"/>
              <w:ind w:firstLine="567"/>
              <w:jc w:val="both"/>
              <w:rPr>
                <w:rFonts w:ascii="Calibri" w:hAnsi="Calibri" w:cs="Calibri"/>
                <w:sz w:val="18"/>
                <w:szCs w:val="18"/>
              </w:rPr>
            </w:pPr>
          </w:p>
          <w:p w14:paraId="5DC24B7A" w14:textId="77777777" w:rsidR="00E645F5" w:rsidRPr="00576787" w:rsidRDefault="00E645F5"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Услуги связи жителям муниципального района предоставляет участок электрической связи ОАО «Ростелеком». </w:t>
            </w:r>
          </w:p>
          <w:p w14:paraId="241A857E" w14:textId="6DE34A15" w:rsidR="00E645F5" w:rsidRPr="00576787" w:rsidRDefault="00E645F5" w:rsidP="00576787">
            <w:pPr>
              <w:ind w:firstLine="709"/>
              <w:jc w:val="both"/>
              <w:rPr>
                <w:rFonts w:ascii="Calibri" w:hAnsi="Calibri" w:cs="Calibri"/>
                <w:b/>
                <w:sz w:val="18"/>
                <w:szCs w:val="18"/>
              </w:rPr>
            </w:pPr>
            <w:r w:rsidRPr="00576787">
              <w:rPr>
                <w:rFonts w:ascii="Calibri" w:hAnsi="Calibri" w:cs="Calibri"/>
                <w:sz w:val="18"/>
                <w:szCs w:val="18"/>
                <w:lang w:val="ru-RU"/>
              </w:rPr>
              <w:t xml:space="preserve">По состоянию на 01.01.2026 года на территории Дальнереченского муниципального района действуют 52 предприятия торговли, в которых трудятся 113 человек. Из них: непродовольственных магазинов - 5, магазинов </w:t>
            </w:r>
          </w:p>
        </w:tc>
      </w:tr>
      <w:tr w:rsidR="005C7F94" w:rsidRPr="00576787" w14:paraId="08CAB336" w14:textId="77777777" w:rsidTr="00836B6F">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088F1C3" w14:textId="77777777" w:rsidR="005C7F94" w:rsidRPr="00576787" w:rsidRDefault="005C7F94"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0AF8695" w14:textId="64265ED0" w:rsidR="005C7F94" w:rsidRPr="00576787" w:rsidRDefault="005C7F94"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008425F5" w:rsidRPr="00576787">
              <w:rPr>
                <w:rFonts w:ascii="Calibri" w:hAnsi="Calibri" w:cs="Calibri"/>
                <w:b/>
                <w:bCs/>
                <w:sz w:val="22"/>
                <w:szCs w:val="22"/>
                <w:lang w:val="ru-RU"/>
              </w:rPr>
              <w:t>55</w:t>
            </w:r>
          </w:p>
        </w:tc>
      </w:tr>
    </w:tbl>
    <w:p w14:paraId="6349DC9E" w14:textId="77777777" w:rsidR="005C7F94" w:rsidRPr="00576787" w:rsidRDefault="005C7F94"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5C7F94" w:rsidRPr="00576787" w14:paraId="379AA431" w14:textId="77777777" w:rsidTr="007F2868">
        <w:trPr>
          <w:gridBefore w:val="1"/>
          <w:wBefore w:w="55" w:type="dxa"/>
          <w:trHeight w:val="18"/>
        </w:trPr>
        <w:tc>
          <w:tcPr>
            <w:tcW w:w="3772" w:type="dxa"/>
            <w:shd w:val="clear" w:color="auto" w:fill="auto"/>
          </w:tcPr>
          <w:p w14:paraId="1AA484BC" w14:textId="77777777" w:rsidR="008425F5" w:rsidRPr="00576787" w:rsidRDefault="008425F5" w:rsidP="00576787">
            <w:pPr>
              <w:jc w:val="both"/>
              <w:rPr>
                <w:rFonts w:ascii="Calibri" w:hAnsi="Calibri" w:cs="Calibri"/>
                <w:sz w:val="18"/>
                <w:szCs w:val="18"/>
                <w:lang w:val="ru-RU"/>
              </w:rPr>
            </w:pPr>
            <w:r w:rsidRPr="00576787">
              <w:rPr>
                <w:rFonts w:ascii="Calibri" w:hAnsi="Calibri" w:cs="Calibri"/>
                <w:sz w:val="18"/>
                <w:szCs w:val="18"/>
                <w:lang w:val="ru-RU"/>
              </w:rPr>
              <w:t xml:space="preserve">со смешанным ассортиментом товаров - 47. </w:t>
            </w:r>
          </w:p>
          <w:p w14:paraId="3484EC5A" w14:textId="77777777" w:rsidR="008425F5" w:rsidRPr="00576787" w:rsidRDefault="008425F5"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Структура сети предприятий общественного питания представлена как закусочными, так и столовыми (в том числе школьными). Всего на территории муниципального района работают 15 предприятий на 120 посадочных мест. </w:t>
            </w:r>
          </w:p>
          <w:p w14:paraId="6A6BFA2E" w14:textId="77777777" w:rsidR="008425F5" w:rsidRPr="00576787" w:rsidRDefault="008425F5" w:rsidP="00576787">
            <w:pPr>
              <w:pStyle w:val="NormalWeb"/>
              <w:spacing w:before="0" w:after="0"/>
              <w:ind w:left="-851" w:firstLine="709"/>
              <w:jc w:val="both"/>
              <w:rPr>
                <w:rFonts w:ascii="Calibri" w:hAnsi="Calibri" w:cs="Calibri"/>
                <w:sz w:val="18"/>
                <w:szCs w:val="18"/>
                <w:shd w:val="clear" w:color="auto" w:fill="F6C7C7"/>
              </w:rPr>
            </w:pPr>
          </w:p>
          <w:p w14:paraId="4B69AD79" w14:textId="77777777" w:rsidR="008425F5" w:rsidRPr="00576787" w:rsidRDefault="008425F5" w:rsidP="00576787">
            <w:pPr>
              <w:pStyle w:val="NormalWeb"/>
              <w:overflowPunct w:val="0"/>
              <w:spacing w:before="0" w:after="0"/>
              <w:ind w:firstLine="709"/>
              <w:jc w:val="both"/>
              <w:rPr>
                <w:rFonts w:ascii="Calibri" w:hAnsi="Calibri" w:cs="Calibri"/>
                <w:b/>
                <w:bCs/>
                <w:sz w:val="18"/>
                <w:szCs w:val="18"/>
              </w:rPr>
            </w:pPr>
            <w:r w:rsidRPr="00576787">
              <w:rPr>
                <w:rFonts w:ascii="Calibri" w:hAnsi="Calibri" w:cs="Calibri"/>
                <w:b/>
                <w:bCs/>
                <w:sz w:val="18"/>
                <w:szCs w:val="18"/>
              </w:rPr>
              <w:t xml:space="preserve">16. Создание условий для расширения рынка сельскохозяйственной продукции, сырья </w:t>
            </w:r>
            <w:proofErr w:type="gramStart"/>
            <w:r w:rsidRPr="00576787">
              <w:rPr>
                <w:rFonts w:ascii="Calibri" w:hAnsi="Calibri" w:cs="Calibri"/>
                <w:b/>
                <w:bCs/>
                <w:sz w:val="18"/>
                <w:szCs w:val="18"/>
              </w:rPr>
              <w:t>и  продовольствия</w:t>
            </w:r>
            <w:proofErr w:type="gramEnd"/>
            <w:r w:rsidRPr="00576787">
              <w:rPr>
                <w:rFonts w:ascii="Calibri" w:hAnsi="Calibri" w:cs="Calibri"/>
                <w:b/>
                <w:bCs/>
                <w:sz w:val="18"/>
                <w:szCs w:val="18"/>
              </w:rPr>
              <w:t>, содействие развитию малого и среднего предпринимательства</w:t>
            </w:r>
          </w:p>
          <w:p w14:paraId="3030D0FA" w14:textId="77777777" w:rsidR="008425F5" w:rsidRPr="00576787" w:rsidRDefault="008425F5" w:rsidP="00576787">
            <w:pPr>
              <w:pStyle w:val="NormalWeb"/>
              <w:spacing w:before="0" w:after="0"/>
              <w:ind w:left="-851"/>
              <w:rPr>
                <w:rFonts w:ascii="Calibri" w:hAnsi="Calibri" w:cs="Calibri"/>
                <w:sz w:val="18"/>
                <w:szCs w:val="18"/>
              </w:rPr>
            </w:pPr>
          </w:p>
          <w:p w14:paraId="5BCDCE60" w14:textId="77777777" w:rsidR="008425F5" w:rsidRPr="00576787" w:rsidRDefault="008425F5" w:rsidP="00576787">
            <w:pPr>
              <w:ind w:firstLine="709"/>
              <w:jc w:val="both"/>
              <w:rPr>
                <w:rFonts w:ascii="Calibri" w:hAnsi="Calibri" w:cs="Calibri"/>
                <w:sz w:val="18"/>
                <w:szCs w:val="18"/>
                <w:lang w:val="ru-RU"/>
              </w:rPr>
            </w:pPr>
            <w:r w:rsidRPr="00576787">
              <w:rPr>
                <w:rFonts w:ascii="Calibri" w:hAnsi="Calibri" w:cs="Calibri"/>
                <w:sz w:val="18"/>
                <w:szCs w:val="18"/>
                <w:lang w:val="ru-RU"/>
              </w:rPr>
              <w:t>Поддержка малого предпринимательства, формирование благоприятного климата для его дальнейшего развития, является одним из приоритетных направлений деятельности администрации муниципального района. Органами местного самоуправления создана нормативно правовая база, регулирующая отношения бизнеса и власти.</w:t>
            </w:r>
          </w:p>
          <w:p w14:paraId="017324A0" w14:textId="77777777" w:rsidR="008425F5" w:rsidRPr="00576787" w:rsidRDefault="008425F5"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Постановлением администрации Дальнереченского муниципального района от 14.11.2024 № 581-па утверждена муниципальная программа </w:t>
            </w:r>
            <w:r w:rsidRPr="00576787">
              <w:rPr>
                <w:rFonts w:ascii="Calibri" w:hAnsi="Calibri" w:cs="Calibri"/>
                <w:b/>
                <w:bCs/>
                <w:sz w:val="18"/>
                <w:szCs w:val="18"/>
                <w:lang w:val="ru-RU"/>
              </w:rPr>
              <w:t>«Развитие предпринимательства в Дальнереченском муниципальном районе на 2025 - 2029 годы».</w:t>
            </w:r>
            <w:r w:rsidRPr="00576787">
              <w:rPr>
                <w:rFonts w:ascii="Calibri" w:hAnsi="Calibri" w:cs="Calibri"/>
                <w:sz w:val="18"/>
                <w:szCs w:val="18"/>
                <w:lang w:val="ru-RU"/>
              </w:rPr>
              <w:t xml:space="preserve"> В рамках реализации муниципальной программы в 2025 году в бюджете Дальнереченского муниципального района было предусмотрено </w:t>
            </w:r>
            <w:r w:rsidRPr="00576787">
              <w:rPr>
                <w:rFonts w:ascii="Calibri" w:hAnsi="Calibri" w:cs="Calibri"/>
                <w:b/>
                <w:bCs/>
                <w:sz w:val="18"/>
                <w:szCs w:val="18"/>
                <w:lang w:val="ru-RU"/>
              </w:rPr>
              <w:t>290 000,00 тыс. руб</w:t>
            </w:r>
            <w:r w:rsidRPr="00576787">
              <w:rPr>
                <w:rFonts w:ascii="Calibri" w:hAnsi="Calibri" w:cs="Calibri"/>
                <w:sz w:val="18"/>
                <w:szCs w:val="18"/>
                <w:lang w:val="ru-RU"/>
              </w:rPr>
              <w:t>. В рамках реализации основных мероприятий программы:</w:t>
            </w:r>
          </w:p>
          <w:p w14:paraId="3950C93F" w14:textId="77777777" w:rsidR="008425F5" w:rsidRPr="00576787" w:rsidRDefault="008425F5" w:rsidP="00576787">
            <w:pPr>
              <w:ind w:firstLine="709"/>
              <w:jc w:val="both"/>
              <w:rPr>
                <w:rFonts w:ascii="Calibri" w:hAnsi="Calibri" w:cs="Calibri"/>
                <w:sz w:val="18"/>
                <w:szCs w:val="18"/>
                <w:lang w:val="ru-RU"/>
              </w:rPr>
            </w:pPr>
            <w:r w:rsidRPr="00576787">
              <w:rPr>
                <w:rFonts w:ascii="Calibri" w:hAnsi="Calibri" w:cs="Calibri"/>
                <w:color w:val="000000"/>
                <w:sz w:val="18"/>
                <w:szCs w:val="18"/>
                <w:lang w:val="ru-RU"/>
              </w:rPr>
              <w:t xml:space="preserve">- оказана поддержка социальному предприятию ООО «Фарм» в сумме </w:t>
            </w:r>
            <w:r w:rsidRPr="00576787">
              <w:rPr>
                <w:rFonts w:ascii="Calibri" w:hAnsi="Calibri" w:cs="Calibri"/>
                <w:b/>
                <w:bCs/>
                <w:color w:val="000000"/>
                <w:sz w:val="18"/>
                <w:szCs w:val="18"/>
                <w:lang w:val="ru-RU"/>
              </w:rPr>
              <w:t>50,00 тыс. руб</w:t>
            </w:r>
            <w:r w:rsidRPr="00576787">
              <w:rPr>
                <w:rFonts w:ascii="Calibri" w:hAnsi="Calibri" w:cs="Calibri"/>
                <w:color w:val="000000"/>
                <w:sz w:val="18"/>
                <w:szCs w:val="18"/>
                <w:lang w:val="ru-RU"/>
              </w:rPr>
              <w:t xml:space="preserve">. на возмещение </w:t>
            </w:r>
            <w:proofErr w:type="gramStart"/>
            <w:r w:rsidRPr="00576787">
              <w:rPr>
                <w:rFonts w:ascii="Calibri" w:hAnsi="Calibri" w:cs="Calibri"/>
                <w:color w:val="000000"/>
                <w:sz w:val="18"/>
                <w:szCs w:val="18"/>
                <w:lang w:val="ru-RU"/>
              </w:rPr>
              <w:t>затрат  на</w:t>
            </w:r>
            <w:proofErr w:type="gramEnd"/>
            <w:r w:rsidRPr="00576787">
              <w:rPr>
                <w:rFonts w:ascii="Calibri" w:hAnsi="Calibri" w:cs="Calibri"/>
                <w:color w:val="000000"/>
                <w:sz w:val="18"/>
                <w:szCs w:val="18"/>
                <w:lang w:val="ru-RU"/>
              </w:rPr>
              <w:t xml:space="preserve"> приобретение дров;</w:t>
            </w:r>
          </w:p>
          <w:p w14:paraId="6B45356D" w14:textId="77777777" w:rsidR="008425F5" w:rsidRPr="00576787" w:rsidRDefault="008425F5" w:rsidP="00576787">
            <w:pPr>
              <w:ind w:firstLine="709"/>
              <w:jc w:val="both"/>
              <w:rPr>
                <w:rFonts w:ascii="Calibri" w:hAnsi="Calibri" w:cs="Calibri"/>
                <w:sz w:val="18"/>
                <w:szCs w:val="18"/>
                <w:lang w:val="ru-RU"/>
              </w:rPr>
            </w:pPr>
            <w:r w:rsidRPr="00576787">
              <w:rPr>
                <w:rFonts w:ascii="Calibri" w:hAnsi="Calibri" w:cs="Calibri"/>
                <w:color w:val="000000"/>
                <w:sz w:val="18"/>
                <w:szCs w:val="18"/>
                <w:lang w:val="ru-RU"/>
              </w:rPr>
              <w:t xml:space="preserve">- проведено праздничное мероприятие, </w:t>
            </w:r>
            <w:proofErr w:type="gramStart"/>
            <w:r w:rsidRPr="00576787">
              <w:rPr>
                <w:rFonts w:ascii="Calibri" w:hAnsi="Calibri" w:cs="Calibri"/>
                <w:color w:val="000000"/>
                <w:sz w:val="18"/>
                <w:szCs w:val="18"/>
                <w:lang w:val="ru-RU"/>
              </w:rPr>
              <w:t>приуроченного  к</w:t>
            </w:r>
            <w:proofErr w:type="gramEnd"/>
            <w:r w:rsidRPr="00576787">
              <w:rPr>
                <w:rFonts w:ascii="Calibri" w:hAnsi="Calibri" w:cs="Calibri"/>
                <w:color w:val="000000"/>
                <w:sz w:val="18"/>
                <w:szCs w:val="18"/>
                <w:lang w:val="ru-RU"/>
              </w:rPr>
              <w:t xml:space="preserve"> празднику «День работников сельского хозяйства и перерабатывающей промышленности» на сумму </w:t>
            </w:r>
            <w:r w:rsidRPr="00576787">
              <w:rPr>
                <w:rFonts w:ascii="Calibri" w:hAnsi="Calibri" w:cs="Calibri"/>
                <w:b/>
                <w:bCs/>
                <w:color w:val="000000"/>
                <w:sz w:val="18"/>
                <w:szCs w:val="18"/>
                <w:lang w:val="ru-RU"/>
              </w:rPr>
              <w:t>40,00 тыс. руб</w:t>
            </w:r>
            <w:r w:rsidRPr="00576787">
              <w:rPr>
                <w:rFonts w:ascii="Calibri" w:hAnsi="Calibri" w:cs="Calibri"/>
                <w:color w:val="000000"/>
                <w:sz w:val="18"/>
                <w:szCs w:val="18"/>
                <w:lang w:val="ru-RU"/>
              </w:rPr>
              <w:t>.;</w:t>
            </w:r>
          </w:p>
          <w:p w14:paraId="23A19239" w14:textId="2872FA24" w:rsidR="005C7F94" w:rsidRPr="00576787" w:rsidRDefault="008425F5" w:rsidP="00576787">
            <w:pPr>
              <w:ind w:firstLine="709"/>
              <w:jc w:val="both"/>
              <w:rPr>
                <w:rFonts w:ascii="Calibri" w:hAnsi="Calibri" w:cs="Calibri"/>
                <w:sz w:val="18"/>
                <w:szCs w:val="18"/>
                <w:lang w:val="ru-RU"/>
              </w:rPr>
            </w:pPr>
            <w:r w:rsidRPr="00576787">
              <w:rPr>
                <w:rFonts w:ascii="Calibri" w:hAnsi="Calibri" w:cs="Calibri"/>
                <w:color w:val="000000"/>
                <w:sz w:val="18"/>
                <w:szCs w:val="18"/>
                <w:lang w:val="ru-RU"/>
              </w:rPr>
              <w:t xml:space="preserve">- в рамках развития инвестиционной деятельности на территории Дальнереченского муниципального </w:t>
            </w:r>
            <w:proofErr w:type="gramStart"/>
            <w:r w:rsidRPr="00576787">
              <w:rPr>
                <w:rFonts w:ascii="Calibri" w:hAnsi="Calibri" w:cs="Calibri"/>
                <w:color w:val="000000"/>
                <w:sz w:val="18"/>
                <w:szCs w:val="18"/>
                <w:lang w:val="ru-RU"/>
              </w:rPr>
              <w:t>района  было</w:t>
            </w:r>
            <w:proofErr w:type="gramEnd"/>
            <w:r w:rsidRPr="00576787">
              <w:rPr>
                <w:rFonts w:ascii="Calibri" w:hAnsi="Calibri" w:cs="Calibri"/>
                <w:color w:val="000000"/>
                <w:sz w:val="18"/>
                <w:szCs w:val="18"/>
                <w:lang w:val="ru-RU"/>
              </w:rPr>
              <w:t xml:space="preserve"> освоено </w:t>
            </w:r>
            <w:r w:rsidRPr="00576787">
              <w:rPr>
                <w:rFonts w:ascii="Calibri" w:hAnsi="Calibri" w:cs="Calibri"/>
                <w:b/>
                <w:bCs/>
                <w:color w:val="000000"/>
                <w:sz w:val="18"/>
                <w:szCs w:val="18"/>
                <w:lang w:val="ru-RU"/>
              </w:rPr>
              <w:t xml:space="preserve">200,00 </w:t>
            </w:r>
            <w:proofErr w:type="spellStart"/>
            <w:r w:rsidRPr="00576787">
              <w:rPr>
                <w:rFonts w:ascii="Calibri" w:hAnsi="Calibri" w:cs="Calibri"/>
                <w:b/>
                <w:bCs/>
                <w:color w:val="000000"/>
                <w:sz w:val="18"/>
                <w:szCs w:val="18"/>
                <w:lang w:val="ru-RU"/>
              </w:rPr>
              <w:t>тыс.руб</w:t>
            </w:r>
            <w:proofErr w:type="spellEnd"/>
            <w:r w:rsidRPr="00576787">
              <w:rPr>
                <w:rFonts w:ascii="Calibri" w:hAnsi="Calibri" w:cs="Calibri"/>
                <w:b/>
                <w:bCs/>
                <w:color w:val="000000"/>
                <w:sz w:val="18"/>
                <w:szCs w:val="18"/>
                <w:lang w:val="ru-RU"/>
              </w:rPr>
              <w:t>.</w:t>
            </w:r>
            <w:r w:rsidRPr="00576787">
              <w:rPr>
                <w:rFonts w:ascii="Calibri" w:hAnsi="Calibri" w:cs="Calibri"/>
                <w:color w:val="000000"/>
                <w:sz w:val="18"/>
                <w:szCs w:val="18"/>
                <w:lang w:val="ru-RU"/>
              </w:rPr>
              <w:t xml:space="preserve"> на разработку пакетного предложения</w:t>
            </w:r>
          </w:p>
        </w:tc>
        <w:tc>
          <w:tcPr>
            <w:tcW w:w="283" w:type="dxa"/>
            <w:shd w:val="clear" w:color="auto" w:fill="auto"/>
          </w:tcPr>
          <w:p w14:paraId="08735766" w14:textId="77777777" w:rsidR="005C7F94" w:rsidRPr="00576787" w:rsidRDefault="005C7F94" w:rsidP="00576787">
            <w:pPr>
              <w:rPr>
                <w:rFonts w:ascii="Calibri" w:hAnsi="Calibri" w:cs="Calibri"/>
                <w:sz w:val="18"/>
                <w:szCs w:val="18"/>
                <w:lang w:val="ru-RU"/>
              </w:rPr>
            </w:pPr>
          </w:p>
        </w:tc>
        <w:tc>
          <w:tcPr>
            <w:tcW w:w="3771" w:type="dxa"/>
            <w:shd w:val="clear" w:color="auto" w:fill="auto"/>
          </w:tcPr>
          <w:p w14:paraId="5B7C5228" w14:textId="5B935F20" w:rsidR="008425F5" w:rsidRPr="00576787" w:rsidRDefault="008425F5" w:rsidP="00576787">
            <w:pPr>
              <w:jc w:val="both"/>
              <w:rPr>
                <w:rFonts w:ascii="Calibri" w:hAnsi="Calibri" w:cs="Calibri"/>
                <w:sz w:val="18"/>
                <w:szCs w:val="18"/>
                <w:lang w:val="ru-RU"/>
              </w:rPr>
            </w:pPr>
            <w:r w:rsidRPr="00576787">
              <w:rPr>
                <w:rFonts w:ascii="Calibri" w:hAnsi="Calibri" w:cs="Calibri"/>
                <w:color w:val="000000"/>
                <w:sz w:val="18"/>
                <w:szCs w:val="18"/>
                <w:lang w:val="ru-RU"/>
              </w:rPr>
              <w:t>по проекту «Предприятие по переработке изношенных автомобильных покрышек».</w:t>
            </w:r>
          </w:p>
          <w:p w14:paraId="4B68A538" w14:textId="77777777" w:rsidR="008425F5" w:rsidRPr="00576787" w:rsidRDefault="008425F5" w:rsidP="00576787">
            <w:pPr>
              <w:ind w:firstLine="709"/>
              <w:jc w:val="both"/>
              <w:rPr>
                <w:rFonts w:ascii="Calibri" w:hAnsi="Calibri" w:cs="Calibri"/>
                <w:sz w:val="18"/>
                <w:szCs w:val="18"/>
                <w:lang w:val="ru-RU"/>
              </w:rPr>
            </w:pPr>
            <w:r w:rsidRPr="00576787">
              <w:rPr>
                <w:rFonts w:ascii="Calibri" w:hAnsi="Calibri" w:cs="Calibri"/>
                <w:color w:val="000000"/>
                <w:sz w:val="18"/>
                <w:szCs w:val="18"/>
                <w:lang w:val="ru-RU"/>
              </w:rPr>
              <w:t xml:space="preserve">В 2025 году на территории Дальнереченского района сельскохозяйственной деятельность занимались </w:t>
            </w:r>
            <w:r w:rsidRPr="00576787">
              <w:rPr>
                <w:rFonts w:ascii="Calibri" w:hAnsi="Calibri" w:cs="Calibri"/>
                <w:b/>
                <w:bCs/>
                <w:color w:val="000000"/>
                <w:sz w:val="18"/>
                <w:szCs w:val="18"/>
                <w:lang w:val="ru-RU"/>
              </w:rPr>
              <w:t>38</w:t>
            </w:r>
            <w:r w:rsidRPr="00576787">
              <w:rPr>
                <w:rFonts w:ascii="Calibri" w:hAnsi="Calibri" w:cs="Calibri"/>
                <w:color w:val="000000"/>
                <w:sz w:val="18"/>
                <w:szCs w:val="18"/>
                <w:lang w:val="ru-RU"/>
              </w:rPr>
              <w:t xml:space="preserve"> субъектов предпринимательства, </w:t>
            </w:r>
            <w:r w:rsidRPr="00576787">
              <w:rPr>
                <w:rFonts w:ascii="Calibri" w:hAnsi="Calibri" w:cs="Calibri"/>
                <w:sz w:val="18"/>
                <w:szCs w:val="18"/>
                <w:lang w:val="ru-RU"/>
              </w:rPr>
              <w:t xml:space="preserve">из которых </w:t>
            </w:r>
            <w:r w:rsidRPr="00576787">
              <w:rPr>
                <w:rFonts w:ascii="Calibri" w:hAnsi="Calibri" w:cs="Calibri"/>
                <w:b/>
                <w:bCs/>
                <w:sz w:val="18"/>
                <w:szCs w:val="18"/>
                <w:lang w:val="ru-RU"/>
              </w:rPr>
              <w:t>28</w:t>
            </w:r>
            <w:r w:rsidRPr="00576787">
              <w:rPr>
                <w:rFonts w:ascii="Calibri" w:hAnsi="Calibri" w:cs="Calibri"/>
                <w:sz w:val="18"/>
                <w:szCs w:val="18"/>
                <w:lang w:val="ru-RU"/>
              </w:rPr>
              <w:t xml:space="preserve"> являлись крестьянско-фермерскими хозяйствами (КФХ) и </w:t>
            </w:r>
            <w:r w:rsidRPr="00576787">
              <w:rPr>
                <w:rFonts w:ascii="Calibri" w:hAnsi="Calibri" w:cs="Calibri"/>
                <w:b/>
                <w:bCs/>
                <w:sz w:val="18"/>
                <w:szCs w:val="18"/>
                <w:lang w:val="ru-RU"/>
              </w:rPr>
              <w:t>10</w:t>
            </w:r>
            <w:r w:rsidRPr="00576787">
              <w:rPr>
                <w:rFonts w:ascii="Calibri" w:hAnsi="Calibri" w:cs="Calibri"/>
                <w:sz w:val="18"/>
                <w:szCs w:val="18"/>
                <w:lang w:val="ru-RU"/>
              </w:rPr>
              <w:t xml:space="preserve"> - юридическими лицами. </w:t>
            </w:r>
          </w:p>
          <w:p w14:paraId="08972346" w14:textId="77777777" w:rsidR="008425F5" w:rsidRPr="00576787" w:rsidRDefault="008425F5" w:rsidP="00576787">
            <w:pPr>
              <w:ind w:firstLine="709"/>
              <w:jc w:val="both"/>
              <w:rPr>
                <w:rFonts w:ascii="Calibri" w:hAnsi="Calibri" w:cs="Calibri"/>
                <w:sz w:val="18"/>
                <w:szCs w:val="18"/>
                <w:lang w:val="ru-RU"/>
              </w:rPr>
            </w:pPr>
            <w:r w:rsidRPr="00576787">
              <w:rPr>
                <w:rFonts w:ascii="Calibri" w:hAnsi="Calibri" w:cs="Calibri"/>
                <w:color w:val="000000"/>
                <w:sz w:val="18"/>
                <w:szCs w:val="18"/>
                <w:lang w:val="ru-RU"/>
              </w:rPr>
              <w:t xml:space="preserve">Общая площадь посевов в 2025 году составила 15 007,4 га, что на 769,9 га больше по сравнению с 2024 годом, или на 5,4%. </w:t>
            </w:r>
            <w:r w:rsidRPr="00576787">
              <w:rPr>
                <w:rFonts w:ascii="Calibri" w:hAnsi="Calibri" w:cs="Calibri"/>
                <w:sz w:val="18"/>
                <w:szCs w:val="18"/>
                <w:lang w:val="ru-RU"/>
              </w:rPr>
              <w:t xml:space="preserve">На территории района в 2025 году были посеяны следующие культуры: </w:t>
            </w:r>
          </w:p>
          <w:p w14:paraId="2930E450" w14:textId="77777777" w:rsidR="008425F5" w:rsidRPr="00576787" w:rsidRDefault="008425F5"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соя - 14 028,4 га, картофель - 15,0 га, кукуруза - 626,0 га, овощи - 2,0 га, бахчевые культуры - 10,0 га, а также ранние зерновые культуры на площади 326 га, включая овес на 321 га и ячмень на площади 5 га. Увеличение посевных площадей было обусловлено благоприятными погодными условиями в период проведения весенне-полевых работ. </w:t>
            </w:r>
          </w:p>
          <w:p w14:paraId="53B38729" w14:textId="77777777" w:rsidR="008425F5" w:rsidRPr="00576787" w:rsidRDefault="008425F5"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В 2025 году был собран урожай ранних зерновых культур на площади 326 га, в том числе: овес - с 321 га, общий вес урожая составил 487 т, урожайность составила 15 ц/га; ячмень - с 5 га, общий вес урожая составил 0,3 т, урожайность составила 0,6 ц/га. </w:t>
            </w:r>
          </w:p>
          <w:p w14:paraId="29550F48" w14:textId="77777777" w:rsidR="008425F5" w:rsidRPr="00576787" w:rsidRDefault="008425F5" w:rsidP="00576787">
            <w:pPr>
              <w:pStyle w:val="a0"/>
              <w:shd w:val="clear" w:color="auto" w:fill="FFFFFF"/>
              <w:suppressAutoHyphens/>
              <w:ind w:firstLine="709"/>
              <w:jc w:val="both"/>
              <w:rPr>
                <w:rFonts w:ascii="Calibri" w:hAnsi="Calibri" w:cs="Calibri"/>
                <w:b w:val="0"/>
                <w:sz w:val="18"/>
                <w:szCs w:val="18"/>
              </w:rPr>
            </w:pPr>
            <w:r w:rsidRPr="00576787">
              <w:rPr>
                <w:rFonts w:ascii="Calibri" w:hAnsi="Calibri" w:cs="Calibri"/>
                <w:b w:val="0"/>
                <w:sz w:val="18"/>
                <w:szCs w:val="18"/>
              </w:rPr>
              <w:t>Также были убраны следующие культуры: кукуруза с площади 626 га, общий вес урожая составил 6 143 т, урожайность достигла 98 ц/г; соя с площади 13 211 га, общий вес урожая составил 15 236 т, урожайность составила 12 ц/га.</w:t>
            </w:r>
          </w:p>
          <w:p w14:paraId="3F37F966" w14:textId="77777777" w:rsidR="008425F5" w:rsidRPr="00576787" w:rsidRDefault="008425F5" w:rsidP="00576787">
            <w:pPr>
              <w:overflowPunct w:val="0"/>
              <w:ind w:firstLine="709"/>
              <w:jc w:val="both"/>
              <w:rPr>
                <w:rFonts w:ascii="Calibri" w:hAnsi="Calibri" w:cs="Calibri"/>
                <w:sz w:val="18"/>
                <w:szCs w:val="18"/>
                <w:lang w:val="ru-RU"/>
              </w:rPr>
            </w:pPr>
            <w:r w:rsidRPr="00576787">
              <w:rPr>
                <w:rFonts w:ascii="Calibri" w:hAnsi="Calibri" w:cs="Calibri"/>
                <w:sz w:val="18"/>
                <w:szCs w:val="18"/>
                <w:lang w:val="ru-RU"/>
              </w:rPr>
              <w:t>Общая выручка от реализации продукции, выполненных работ и услуг сельскохозяйственными предприятиями Дальнереченского муниципального района за 2025 год составила 105</w:t>
            </w:r>
            <w:r w:rsidRPr="00576787">
              <w:rPr>
                <w:rFonts w:ascii="Calibri" w:hAnsi="Calibri" w:cs="Calibri"/>
                <w:sz w:val="18"/>
                <w:szCs w:val="18"/>
              </w:rPr>
              <w:t> </w:t>
            </w:r>
            <w:r w:rsidRPr="00576787">
              <w:rPr>
                <w:rFonts w:ascii="Calibri" w:hAnsi="Calibri" w:cs="Calibri"/>
                <w:sz w:val="18"/>
                <w:szCs w:val="18"/>
                <w:lang w:val="ru-RU"/>
              </w:rPr>
              <w:t>994,80 тыс. руб., что выше по сравнению с 2024 годом на 3</w:t>
            </w:r>
            <w:r w:rsidRPr="00576787">
              <w:rPr>
                <w:rFonts w:ascii="Calibri" w:hAnsi="Calibri" w:cs="Calibri"/>
                <w:sz w:val="18"/>
                <w:szCs w:val="18"/>
              </w:rPr>
              <w:t> </w:t>
            </w:r>
            <w:r w:rsidRPr="00576787">
              <w:rPr>
                <w:rFonts w:ascii="Calibri" w:hAnsi="Calibri" w:cs="Calibri"/>
                <w:sz w:val="18"/>
                <w:szCs w:val="18"/>
                <w:lang w:val="ru-RU"/>
              </w:rPr>
              <w:t>625,60 тыс. руб. (или на</w:t>
            </w:r>
            <w:r w:rsidRPr="00576787">
              <w:rPr>
                <w:rFonts w:ascii="Calibri" w:hAnsi="Calibri" w:cs="Calibri"/>
                <w:color w:val="FF0000"/>
                <w:sz w:val="18"/>
                <w:szCs w:val="18"/>
                <w:lang w:val="ru-RU"/>
              </w:rPr>
              <w:t xml:space="preserve"> </w:t>
            </w:r>
            <w:r w:rsidRPr="00576787">
              <w:rPr>
                <w:rFonts w:ascii="Calibri" w:hAnsi="Calibri" w:cs="Calibri"/>
                <w:sz w:val="18"/>
                <w:szCs w:val="18"/>
                <w:lang w:val="ru-RU"/>
              </w:rPr>
              <w:t>3,5%)</w:t>
            </w:r>
            <w:r w:rsidRPr="00576787">
              <w:rPr>
                <w:rFonts w:ascii="Calibri" w:hAnsi="Calibri" w:cs="Calibri"/>
                <w:color w:val="FF0000"/>
                <w:sz w:val="18"/>
                <w:szCs w:val="18"/>
                <w:lang w:val="ru-RU"/>
              </w:rPr>
              <w:t>.</w:t>
            </w:r>
          </w:p>
          <w:p w14:paraId="1849EAE3" w14:textId="77777777" w:rsidR="005C7F94" w:rsidRPr="00576787" w:rsidRDefault="008425F5" w:rsidP="00576787">
            <w:pPr>
              <w:ind w:firstLine="709"/>
              <w:jc w:val="both"/>
              <w:rPr>
                <w:rFonts w:ascii="Calibri" w:hAnsi="Calibri" w:cs="Calibri"/>
                <w:sz w:val="18"/>
                <w:szCs w:val="18"/>
                <w:lang w:val="ru-RU"/>
              </w:rPr>
            </w:pPr>
            <w:r w:rsidRPr="00576787">
              <w:rPr>
                <w:rFonts w:ascii="Calibri" w:hAnsi="Calibri" w:cs="Calibri"/>
                <w:sz w:val="18"/>
                <w:szCs w:val="18"/>
                <w:lang w:val="ru-RU"/>
              </w:rPr>
              <w:t>Среднесписочная численность штатных работников в сельскохозяйственных организациях составила 72 чел., что на 1 чел. (или на 1,4%) меньше, чем в 2024 году.</w:t>
            </w:r>
          </w:p>
          <w:p w14:paraId="4BEC8A7E" w14:textId="17130E7E" w:rsidR="008425F5" w:rsidRPr="00576787" w:rsidRDefault="008425F5" w:rsidP="00576787">
            <w:pPr>
              <w:ind w:firstLine="709"/>
              <w:jc w:val="both"/>
              <w:rPr>
                <w:rFonts w:ascii="Calibri" w:hAnsi="Calibri" w:cs="Calibri"/>
                <w:sz w:val="18"/>
                <w:szCs w:val="18"/>
                <w:lang w:val="ru-RU"/>
              </w:rPr>
            </w:pPr>
            <w:r w:rsidRPr="00576787">
              <w:rPr>
                <w:rFonts w:ascii="Calibri" w:hAnsi="Calibri" w:cs="Calibri"/>
                <w:sz w:val="18"/>
                <w:szCs w:val="18"/>
                <w:lang w:val="ru-RU"/>
              </w:rPr>
              <w:t>Сокращение численности обусловлено оптимизацией штатного расписания в</w:t>
            </w:r>
          </w:p>
        </w:tc>
        <w:tc>
          <w:tcPr>
            <w:tcW w:w="283" w:type="dxa"/>
            <w:shd w:val="clear" w:color="auto" w:fill="auto"/>
          </w:tcPr>
          <w:p w14:paraId="4C89E495" w14:textId="77777777" w:rsidR="005C7F94" w:rsidRPr="00576787" w:rsidRDefault="005C7F94" w:rsidP="00576787">
            <w:pPr>
              <w:rPr>
                <w:rFonts w:ascii="Calibri" w:hAnsi="Calibri" w:cs="Calibri"/>
                <w:sz w:val="18"/>
                <w:szCs w:val="18"/>
                <w:lang w:val="ru-RU"/>
              </w:rPr>
            </w:pPr>
          </w:p>
        </w:tc>
        <w:tc>
          <w:tcPr>
            <w:tcW w:w="3771" w:type="dxa"/>
            <w:shd w:val="clear" w:color="auto" w:fill="auto"/>
          </w:tcPr>
          <w:p w14:paraId="0BEFCA9C" w14:textId="77777777" w:rsidR="008425F5" w:rsidRPr="00576787" w:rsidRDefault="008425F5" w:rsidP="00576787">
            <w:pPr>
              <w:overflowPunct w:val="0"/>
              <w:jc w:val="both"/>
              <w:rPr>
                <w:rFonts w:ascii="Calibri" w:hAnsi="Calibri" w:cs="Calibri"/>
                <w:sz w:val="18"/>
                <w:szCs w:val="18"/>
                <w:lang w:val="ru-RU"/>
              </w:rPr>
            </w:pPr>
            <w:r w:rsidRPr="00576787">
              <w:rPr>
                <w:rFonts w:ascii="Calibri" w:hAnsi="Calibri" w:cs="Calibri"/>
                <w:sz w:val="18"/>
                <w:szCs w:val="18"/>
                <w:lang w:val="ru-RU"/>
              </w:rPr>
              <w:t>отдельных предприятиях.</w:t>
            </w:r>
          </w:p>
          <w:p w14:paraId="093C7B3F" w14:textId="77777777" w:rsidR="008425F5" w:rsidRPr="00576787" w:rsidRDefault="008425F5" w:rsidP="00576787">
            <w:pPr>
              <w:overflowPunct w:val="0"/>
              <w:ind w:firstLine="709"/>
              <w:jc w:val="both"/>
              <w:rPr>
                <w:rFonts w:ascii="Calibri" w:hAnsi="Calibri" w:cs="Calibri"/>
                <w:sz w:val="18"/>
                <w:szCs w:val="18"/>
                <w:lang w:val="ru-RU"/>
              </w:rPr>
            </w:pPr>
            <w:r w:rsidRPr="00576787">
              <w:rPr>
                <w:rFonts w:ascii="Calibri" w:hAnsi="Calibri" w:cs="Calibri"/>
                <w:color w:val="000000"/>
                <w:sz w:val="18"/>
                <w:szCs w:val="18"/>
                <w:lang w:val="ru-RU"/>
              </w:rPr>
              <w:t>По состоянию на 2025 год поголовье скота в хозяйствах всех категорий составило: крупный рогатый скот - 361 голова (увеличение в 1,9 раза по сравнению с 2024 годом); свиньи - 46 голов</w:t>
            </w:r>
            <w:r w:rsidRPr="00576787">
              <w:rPr>
                <w:rFonts w:ascii="Calibri" w:hAnsi="Calibri" w:cs="Calibri"/>
                <w:sz w:val="18"/>
                <w:szCs w:val="18"/>
                <w:lang w:val="ru-RU"/>
              </w:rPr>
              <w:t xml:space="preserve">(79,3% к уровню 2024 года); овцы и козы – 52 головы (110,6% к уровню 2024 года); птица – 12,1 тыс. голов (72,8% к уровню 2024 года). </w:t>
            </w:r>
          </w:p>
          <w:p w14:paraId="7050D8AE" w14:textId="77777777" w:rsidR="008425F5" w:rsidRPr="00576787" w:rsidRDefault="008425F5" w:rsidP="00576787">
            <w:pPr>
              <w:overflowPunct w:val="0"/>
              <w:ind w:firstLine="709"/>
              <w:jc w:val="both"/>
              <w:rPr>
                <w:rFonts w:ascii="Calibri" w:hAnsi="Calibri" w:cs="Calibri"/>
                <w:sz w:val="18"/>
                <w:szCs w:val="18"/>
                <w:lang w:val="ru-RU"/>
              </w:rPr>
            </w:pPr>
            <w:r w:rsidRPr="00576787">
              <w:rPr>
                <w:rFonts w:ascii="Calibri" w:hAnsi="Calibri" w:cs="Calibri"/>
                <w:color w:val="000000"/>
                <w:sz w:val="18"/>
                <w:szCs w:val="18"/>
                <w:lang w:val="ru-RU"/>
              </w:rPr>
              <w:t xml:space="preserve">В области животноводства за 2025 год было произведено: мяса - 128 т </w:t>
            </w:r>
            <w:r w:rsidRPr="00576787">
              <w:rPr>
                <w:rFonts w:ascii="Calibri" w:hAnsi="Calibri" w:cs="Calibri"/>
                <w:sz w:val="18"/>
                <w:szCs w:val="18"/>
                <w:lang w:val="ru-RU"/>
              </w:rPr>
              <w:t xml:space="preserve">(116,6% к 2024 году); молока – 802 т (141,9% к 2024 году); яиц – 2 716 тыс. штук (увеличение в 1,6 раза по сравнению с 2024 годом). </w:t>
            </w:r>
          </w:p>
          <w:p w14:paraId="68957F46" w14:textId="77777777" w:rsidR="008425F5" w:rsidRPr="00576787" w:rsidRDefault="008425F5" w:rsidP="00576787">
            <w:pPr>
              <w:overflowPunct w:val="0"/>
              <w:ind w:firstLine="709"/>
              <w:jc w:val="both"/>
              <w:rPr>
                <w:rFonts w:ascii="Calibri" w:hAnsi="Calibri" w:cs="Calibri"/>
                <w:sz w:val="18"/>
                <w:szCs w:val="18"/>
                <w:lang w:val="ru-RU"/>
              </w:rPr>
            </w:pPr>
            <w:r w:rsidRPr="00576787">
              <w:rPr>
                <w:rFonts w:ascii="Calibri" w:hAnsi="Calibri" w:cs="Calibri"/>
                <w:color w:val="000000"/>
                <w:sz w:val="18"/>
                <w:szCs w:val="18"/>
                <w:lang w:val="ru-RU"/>
              </w:rPr>
              <w:t>В рамках реализации региональной Государственной программы Приморского края «Развитие сельского хозяйства и регулирования рынков сельскохозяйственной продукции, сырья и продовольствия. Повышение уровня жизни сельского населения Приморского края на 2020</w:t>
            </w:r>
            <w:r w:rsidRPr="00576787">
              <w:rPr>
                <w:rFonts w:ascii="Calibri" w:hAnsi="Calibri" w:cs="Calibri"/>
                <w:color w:val="000000"/>
                <w:sz w:val="18"/>
                <w:szCs w:val="18"/>
              </w:rPr>
              <w:t> </w:t>
            </w:r>
            <w:r w:rsidRPr="00576787">
              <w:rPr>
                <w:rFonts w:ascii="Calibri" w:hAnsi="Calibri" w:cs="Calibri"/>
                <w:color w:val="000000"/>
                <w:sz w:val="18"/>
                <w:szCs w:val="18"/>
                <w:lang w:val="ru-RU"/>
              </w:rPr>
              <w:t>-</w:t>
            </w:r>
            <w:r w:rsidRPr="00576787">
              <w:rPr>
                <w:rFonts w:ascii="Calibri" w:hAnsi="Calibri" w:cs="Calibri"/>
                <w:color w:val="000000"/>
                <w:sz w:val="18"/>
                <w:szCs w:val="18"/>
              </w:rPr>
              <w:t> </w:t>
            </w:r>
            <w:r w:rsidRPr="00576787">
              <w:rPr>
                <w:rFonts w:ascii="Calibri" w:hAnsi="Calibri" w:cs="Calibri"/>
                <w:color w:val="000000"/>
                <w:sz w:val="18"/>
                <w:szCs w:val="18"/>
                <w:lang w:val="ru-RU"/>
              </w:rPr>
              <w:t>2027</w:t>
            </w:r>
            <w:r w:rsidRPr="00576787">
              <w:rPr>
                <w:rFonts w:ascii="Calibri" w:hAnsi="Calibri" w:cs="Calibri"/>
                <w:color w:val="000000"/>
                <w:sz w:val="18"/>
                <w:szCs w:val="18"/>
              </w:rPr>
              <w:t> </w:t>
            </w:r>
            <w:r w:rsidRPr="00576787">
              <w:rPr>
                <w:rFonts w:ascii="Calibri" w:hAnsi="Calibri" w:cs="Calibri"/>
                <w:color w:val="000000"/>
                <w:sz w:val="18"/>
                <w:szCs w:val="18"/>
                <w:lang w:val="ru-RU"/>
              </w:rPr>
              <w:t xml:space="preserve">годы» с </w:t>
            </w:r>
            <w:r w:rsidRPr="00576787">
              <w:rPr>
                <w:rFonts w:ascii="Calibri" w:hAnsi="Calibri" w:cs="Calibri"/>
                <w:b/>
                <w:bCs/>
                <w:color w:val="000000"/>
                <w:sz w:val="18"/>
                <w:szCs w:val="18"/>
                <w:lang w:val="ru-RU"/>
              </w:rPr>
              <w:t>4-мя</w:t>
            </w:r>
            <w:r w:rsidRPr="00576787">
              <w:rPr>
                <w:rFonts w:ascii="Calibri" w:hAnsi="Calibri" w:cs="Calibri"/>
                <w:color w:val="000000"/>
                <w:sz w:val="18"/>
                <w:szCs w:val="18"/>
                <w:lang w:val="ru-RU"/>
              </w:rPr>
              <w:t xml:space="preserve"> сельскохозяйственными товаропроизводителями Дальнереченского муниципального района заключены соглашения с Министерством сельского хозяйства и продовольствия Приморского края о комплексном участии в указанной программе. </w:t>
            </w:r>
          </w:p>
          <w:p w14:paraId="4A408834" w14:textId="77777777" w:rsidR="008425F5" w:rsidRPr="00576787" w:rsidRDefault="008425F5" w:rsidP="00576787">
            <w:pPr>
              <w:overflowPunct w:val="0"/>
              <w:ind w:firstLine="709"/>
              <w:jc w:val="both"/>
              <w:rPr>
                <w:rFonts w:ascii="Calibri" w:hAnsi="Calibri" w:cs="Calibri"/>
                <w:sz w:val="18"/>
                <w:szCs w:val="18"/>
                <w:lang w:val="ru-RU"/>
              </w:rPr>
            </w:pPr>
            <w:r w:rsidRPr="00576787">
              <w:rPr>
                <w:rFonts w:ascii="Calibri" w:hAnsi="Calibri" w:cs="Calibri"/>
                <w:color w:val="000000"/>
                <w:sz w:val="18"/>
                <w:szCs w:val="18"/>
                <w:lang w:val="ru-RU"/>
              </w:rPr>
              <w:t>В рамках реализации Программы Приморского края сельскохозяйственным товаропроизводителям оказывалась финансовая поддержка в виде субсидий из средств краевого бюджета. Финансовая помощь была предоставлена 1 субъекту малого бизнеса в сфере сельского хозяйства на сумму 22</w:t>
            </w:r>
            <w:r w:rsidRPr="00576787">
              <w:rPr>
                <w:rFonts w:ascii="Calibri" w:hAnsi="Calibri" w:cs="Calibri"/>
                <w:color w:val="000000"/>
                <w:sz w:val="18"/>
                <w:szCs w:val="18"/>
              </w:rPr>
              <w:t> </w:t>
            </w:r>
            <w:r w:rsidRPr="00576787">
              <w:rPr>
                <w:rFonts w:ascii="Calibri" w:hAnsi="Calibri" w:cs="Calibri"/>
                <w:color w:val="000000"/>
                <w:sz w:val="18"/>
                <w:szCs w:val="18"/>
                <w:lang w:val="ru-RU"/>
              </w:rPr>
              <w:t xml:space="preserve">275,29 тыс. руб. на реализацию гранта "Соотечественник". </w:t>
            </w:r>
            <w:r w:rsidRPr="00576787">
              <w:rPr>
                <w:rFonts w:ascii="Calibri" w:hAnsi="Calibri" w:cs="Calibri"/>
                <w:sz w:val="18"/>
                <w:szCs w:val="18"/>
                <w:lang w:val="ru-RU"/>
              </w:rPr>
              <w:t xml:space="preserve">Целью данного гранта является вовлечение в сельскохозяйственный оборот неиспользуемых сельскохозяйственных угодий. </w:t>
            </w:r>
          </w:p>
          <w:p w14:paraId="6112F5AE" w14:textId="28B622AF" w:rsidR="005C7F94" w:rsidRPr="00576787" w:rsidRDefault="008425F5"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На территории г. Дальнереченска работает круглогодичная универсальная ярмарка (рынок), где жители района имеют возможность реализовать излишки </w:t>
            </w:r>
            <w:proofErr w:type="gramStart"/>
            <w:r w:rsidRPr="00576787">
              <w:rPr>
                <w:rFonts w:ascii="Calibri" w:hAnsi="Calibri" w:cs="Calibri"/>
                <w:sz w:val="18"/>
                <w:szCs w:val="18"/>
                <w:lang w:val="ru-RU"/>
              </w:rPr>
              <w:t>продукции  личного</w:t>
            </w:r>
            <w:proofErr w:type="gramEnd"/>
            <w:r w:rsidRPr="00576787">
              <w:rPr>
                <w:rFonts w:ascii="Calibri" w:hAnsi="Calibri" w:cs="Calibri"/>
                <w:sz w:val="18"/>
                <w:szCs w:val="18"/>
                <w:lang w:val="ru-RU"/>
              </w:rPr>
              <w:t xml:space="preserve"> подсобного хозяйства. Кроме того, совместно с Дальнереченским городским округом организовываются временные нестационарные места для реализации в</w:t>
            </w:r>
          </w:p>
        </w:tc>
        <w:tc>
          <w:tcPr>
            <w:tcW w:w="282" w:type="dxa"/>
            <w:gridSpan w:val="2"/>
            <w:shd w:val="clear" w:color="auto" w:fill="auto"/>
          </w:tcPr>
          <w:p w14:paraId="2F67EDFA" w14:textId="77777777" w:rsidR="005C7F94" w:rsidRPr="00576787" w:rsidRDefault="005C7F94" w:rsidP="00576787">
            <w:pPr>
              <w:rPr>
                <w:rFonts w:ascii="Calibri" w:hAnsi="Calibri" w:cs="Calibri"/>
                <w:sz w:val="18"/>
                <w:szCs w:val="18"/>
                <w:lang w:val="ru-RU"/>
              </w:rPr>
            </w:pPr>
          </w:p>
        </w:tc>
        <w:tc>
          <w:tcPr>
            <w:tcW w:w="3771" w:type="dxa"/>
            <w:gridSpan w:val="2"/>
            <w:shd w:val="clear" w:color="auto" w:fill="auto"/>
          </w:tcPr>
          <w:p w14:paraId="2C8E6E7E" w14:textId="6B4D34CF" w:rsidR="00836B6F" w:rsidRPr="00576787" w:rsidRDefault="00836B6F" w:rsidP="00576787">
            <w:pPr>
              <w:jc w:val="both"/>
              <w:rPr>
                <w:rFonts w:ascii="Calibri" w:hAnsi="Calibri" w:cs="Calibri"/>
                <w:sz w:val="18"/>
                <w:szCs w:val="18"/>
                <w:lang w:val="ru-RU"/>
              </w:rPr>
            </w:pPr>
            <w:r w:rsidRPr="00576787">
              <w:rPr>
                <w:rFonts w:ascii="Calibri" w:hAnsi="Calibri" w:cs="Calibri"/>
                <w:sz w:val="18"/>
                <w:szCs w:val="18"/>
                <w:lang w:val="ru-RU"/>
              </w:rPr>
              <w:t>весенний период - рассады, летом и осенью - овощной продукции, бахчевых культур, а в зимний период - замороженного мяса и рыбы.</w:t>
            </w:r>
          </w:p>
          <w:p w14:paraId="6F31AE9D" w14:textId="77777777" w:rsidR="00836B6F" w:rsidRPr="00576787" w:rsidRDefault="00836B6F" w:rsidP="00576787">
            <w:pPr>
              <w:pStyle w:val="NormalWeb"/>
              <w:overflowPunct w:val="0"/>
              <w:spacing w:before="0" w:after="0"/>
              <w:ind w:left="737"/>
              <w:rPr>
                <w:rFonts w:ascii="Calibri" w:hAnsi="Calibri" w:cs="Calibri"/>
                <w:sz w:val="18"/>
                <w:szCs w:val="18"/>
                <w:shd w:val="clear" w:color="auto" w:fill="FAC2C2"/>
              </w:rPr>
            </w:pPr>
            <w:bookmarkStart w:id="5" w:name="_GoBack"/>
            <w:bookmarkEnd w:id="5"/>
          </w:p>
          <w:p w14:paraId="6004AAE1" w14:textId="77777777" w:rsidR="00836B6F" w:rsidRPr="00576787" w:rsidRDefault="00836B6F" w:rsidP="00576787">
            <w:pPr>
              <w:pStyle w:val="NormalWeb"/>
              <w:overflowPunct w:val="0"/>
              <w:spacing w:before="0" w:after="0"/>
              <w:ind w:firstLine="709"/>
              <w:jc w:val="both"/>
              <w:rPr>
                <w:rFonts w:ascii="Calibri" w:hAnsi="Calibri" w:cs="Calibri"/>
                <w:b/>
                <w:bCs/>
                <w:sz w:val="18"/>
                <w:szCs w:val="18"/>
              </w:rPr>
            </w:pPr>
            <w:r w:rsidRPr="00576787">
              <w:rPr>
                <w:rFonts w:ascii="Calibri" w:hAnsi="Calibri" w:cs="Calibri"/>
                <w:b/>
                <w:bCs/>
                <w:sz w:val="18"/>
                <w:szCs w:val="18"/>
              </w:rPr>
              <w:t xml:space="preserve">17. Осуществление мер по противодействию коррупции в границах </w:t>
            </w:r>
          </w:p>
          <w:p w14:paraId="2E1C5EAB" w14:textId="77777777" w:rsidR="00836B6F" w:rsidRPr="00576787" w:rsidRDefault="00836B6F" w:rsidP="00576787">
            <w:pPr>
              <w:pStyle w:val="NormalWeb"/>
              <w:overflowPunct w:val="0"/>
              <w:spacing w:before="0" w:after="0"/>
              <w:jc w:val="both"/>
              <w:rPr>
                <w:rFonts w:ascii="Calibri" w:hAnsi="Calibri" w:cs="Calibri"/>
                <w:b/>
                <w:bCs/>
                <w:sz w:val="18"/>
                <w:szCs w:val="18"/>
              </w:rPr>
            </w:pPr>
            <w:r w:rsidRPr="00576787">
              <w:rPr>
                <w:rFonts w:ascii="Calibri" w:hAnsi="Calibri" w:cs="Calibri"/>
                <w:b/>
                <w:bCs/>
                <w:sz w:val="18"/>
                <w:szCs w:val="18"/>
              </w:rPr>
              <w:t>муниципального района</w:t>
            </w:r>
          </w:p>
          <w:p w14:paraId="1168934D" w14:textId="77777777" w:rsidR="00836B6F" w:rsidRPr="00576787" w:rsidRDefault="00836B6F" w:rsidP="00576787">
            <w:pPr>
              <w:pStyle w:val="NormalWeb"/>
              <w:spacing w:before="0" w:after="0"/>
              <w:ind w:firstLine="567"/>
              <w:jc w:val="center"/>
              <w:rPr>
                <w:rFonts w:ascii="Calibri" w:hAnsi="Calibri" w:cs="Calibri"/>
                <w:sz w:val="18"/>
                <w:szCs w:val="18"/>
              </w:rPr>
            </w:pPr>
          </w:p>
          <w:p w14:paraId="73E7A7E4" w14:textId="77777777" w:rsidR="00836B6F" w:rsidRPr="00576787" w:rsidRDefault="00836B6F"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В течение 2025 года было проведено 5 занятий с муниципальными служащими, на которых обсуждались вопросы правоприменительной практики, связанные </w:t>
            </w:r>
            <w:proofErr w:type="gramStart"/>
            <w:r w:rsidRPr="00576787">
              <w:rPr>
                <w:rFonts w:ascii="Calibri" w:hAnsi="Calibri" w:cs="Calibri"/>
                <w:sz w:val="18"/>
                <w:szCs w:val="18"/>
                <w:lang w:val="ru-RU"/>
              </w:rPr>
              <w:t>с  судебными</w:t>
            </w:r>
            <w:proofErr w:type="gramEnd"/>
            <w:r w:rsidRPr="00576787">
              <w:rPr>
                <w:rFonts w:ascii="Calibri" w:hAnsi="Calibri" w:cs="Calibri"/>
                <w:sz w:val="18"/>
                <w:szCs w:val="18"/>
                <w:lang w:val="ru-RU"/>
              </w:rPr>
              <w:t xml:space="preserve"> решениями о признании недействительными ненормативных правовых актов, а также о признании незаконными решений и действий (бездействия) различных органов, организаций и их должностных лиц. </w:t>
            </w:r>
          </w:p>
          <w:p w14:paraId="1920DB81" w14:textId="77777777" w:rsidR="00836B6F" w:rsidRPr="00576787" w:rsidRDefault="00836B6F"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Юридический отдел администрации осуществлял антикоррупционную экспертизу принятых нормативных правовых актов в соответствии с установленным порядком. Все проекты муниципальных нормативных правовых актов прошли процедуру антикоррупционной экспертизы, в результате которой коррупциогенные факторы не были выявлены. </w:t>
            </w:r>
          </w:p>
          <w:p w14:paraId="1C919924" w14:textId="77777777" w:rsidR="00836B6F" w:rsidRPr="00576787" w:rsidRDefault="00836B6F" w:rsidP="00576787">
            <w:pPr>
              <w:pStyle w:val="a0"/>
              <w:shd w:val="clear" w:color="auto" w:fill="FFFFFF"/>
              <w:ind w:firstLine="709"/>
              <w:jc w:val="both"/>
              <w:rPr>
                <w:rFonts w:ascii="Calibri" w:hAnsi="Calibri" w:cs="Calibri"/>
                <w:b w:val="0"/>
                <w:sz w:val="18"/>
                <w:szCs w:val="18"/>
              </w:rPr>
            </w:pPr>
            <w:r w:rsidRPr="00576787">
              <w:rPr>
                <w:rFonts w:ascii="Calibri" w:hAnsi="Calibri" w:cs="Calibri"/>
                <w:b w:val="0"/>
                <w:sz w:val="18"/>
                <w:szCs w:val="18"/>
              </w:rPr>
              <w:t>За 2025 год в администрацию Дальнереченского муниципального района от граждан не поступало обращений, касающихся коррупционных правонарушений, совершённых муниципальными служащими.</w:t>
            </w:r>
          </w:p>
          <w:p w14:paraId="18ACB32D" w14:textId="77777777" w:rsidR="00836B6F" w:rsidRPr="00576787" w:rsidRDefault="00836B6F"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В </w:t>
            </w:r>
            <w:r w:rsidRPr="00576787">
              <w:rPr>
                <w:rFonts w:ascii="Calibri" w:hAnsi="Calibri" w:cs="Calibri"/>
                <w:sz w:val="18"/>
                <w:szCs w:val="18"/>
              </w:rPr>
              <w:t>I</w:t>
            </w:r>
            <w:r w:rsidRPr="00576787">
              <w:rPr>
                <w:rFonts w:ascii="Calibri" w:hAnsi="Calibri" w:cs="Calibri"/>
                <w:sz w:val="18"/>
                <w:szCs w:val="18"/>
                <w:lang w:val="ru-RU"/>
              </w:rPr>
              <w:t xml:space="preserve"> квартале 2025 года муниципальными служащими заполнена новая анкета в соответствии с Указом Президента от 10.10.2024 № 870. Отделом кадров проведена работа по актуализации анкетных данных муниципальных служащих, включая информацию о местах работы их ближайших родственников. Анализ анкет не выявил родственных связей, которые могли бы создать конфликт интересов при исполнении должностных обязанностей. </w:t>
            </w:r>
          </w:p>
          <w:p w14:paraId="41215A86" w14:textId="0C94EBA0" w:rsidR="005C7F94" w:rsidRPr="00576787" w:rsidRDefault="00836B6F" w:rsidP="00576787">
            <w:pPr>
              <w:ind w:firstLine="709"/>
              <w:jc w:val="both"/>
              <w:rPr>
                <w:rFonts w:ascii="Calibri" w:hAnsi="Calibri" w:cs="Calibri"/>
                <w:b/>
                <w:bCs/>
                <w:sz w:val="18"/>
                <w:szCs w:val="18"/>
              </w:rPr>
            </w:pPr>
            <w:r w:rsidRPr="00576787">
              <w:rPr>
                <w:rFonts w:ascii="Calibri" w:hAnsi="Calibri" w:cs="Calibri"/>
                <w:sz w:val="18"/>
                <w:szCs w:val="18"/>
                <w:lang w:val="ru-RU"/>
              </w:rPr>
              <w:t xml:space="preserve">Ежемесячно в Дальнереченскую межрайонную прокуратуру направляются сведения об уволенных муниципальных служащих. В 2025 году увольнения </w:t>
            </w:r>
          </w:p>
        </w:tc>
      </w:tr>
      <w:tr w:rsidR="007F2868" w:rsidRPr="00576787" w14:paraId="2678669E" w14:textId="77777777" w:rsidTr="007F2868">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A6BA369" w14:textId="77777777" w:rsidR="007F2868" w:rsidRPr="00576787" w:rsidRDefault="007F2868"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E68D321" w14:textId="10C67A15" w:rsidR="007F2868" w:rsidRPr="00576787" w:rsidRDefault="007F2868"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56</w:t>
            </w:r>
          </w:p>
        </w:tc>
      </w:tr>
    </w:tbl>
    <w:p w14:paraId="740575C4" w14:textId="77777777" w:rsidR="007F2868" w:rsidRPr="00576787" w:rsidRDefault="007F2868"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7F2868" w:rsidRPr="00576787" w14:paraId="61BAE536" w14:textId="77777777" w:rsidTr="000465E2">
        <w:trPr>
          <w:gridBefore w:val="1"/>
          <w:wBefore w:w="55" w:type="dxa"/>
          <w:trHeight w:val="18"/>
        </w:trPr>
        <w:tc>
          <w:tcPr>
            <w:tcW w:w="3772" w:type="dxa"/>
            <w:shd w:val="clear" w:color="auto" w:fill="auto"/>
          </w:tcPr>
          <w:p w14:paraId="7C372890" w14:textId="77777777" w:rsidR="007F2868" w:rsidRPr="00576787" w:rsidRDefault="007F2868" w:rsidP="00576787">
            <w:pPr>
              <w:jc w:val="both"/>
              <w:rPr>
                <w:rFonts w:ascii="Calibri" w:hAnsi="Calibri" w:cs="Calibri"/>
                <w:sz w:val="18"/>
                <w:szCs w:val="18"/>
                <w:lang w:val="ru-RU"/>
              </w:rPr>
            </w:pPr>
            <w:r w:rsidRPr="00576787">
              <w:rPr>
                <w:rFonts w:ascii="Calibri" w:hAnsi="Calibri" w:cs="Calibri"/>
                <w:sz w:val="18"/>
                <w:szCs w:val="18"/>
                <w:lang w:val="ru-RU"/>
              </w:rPr>
              <w:t xml:space="preserve">муниципальных служащих не производились. </w:t>
            </w:r>
          </w:p>
          <w:p w14:paraId="6B1C074F" w14:textId="77777777" w:rsidR="007F2868" w:rsidRPr="00576787" w:rsidRDefault="007F2868"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Для муниципальных служащих администрации были подготовлены календари-домики на 2026 год, посвящённые борьбе с коррупцией. </w:t>
            </w:r>
          </w:p>
          <w:p w14:paraId="2D514A3A" w14:textId="77777777" w:rsidR="007F2868" w:rsidRPr="00576787" w:rsidRDefault="007F2868" w:rsidP="00576787">
            <w:pPr>
              <w:pStyle w:val="a0"/>
              <w:shd w:val="clear" w:color="auto" w:fill="FFFFFF"/>
              <w:ind w:firstLine="709"/>
              <w:jc w:val="both"/>
              <w:rPr>
                <w:rFonts w:ascii="Calibri" w:hAnsi="Calibri" w:cs="Calibri"/>
                <w:b w:val="0"/>
                <w:sz w:val="18"/>
                <w:szCs w:val="18"/>
              </w:rPr>
            </w:pPr>
            <w:r w:rsidRPr="00576787">
              <w:rPr>
                <w:rFonts w:ascii="Calibri" w:hAnsi="Calibri" w:cs="Calibri"/>
                <w:b w:val="0"/>
                <w:sz w:val="18"/>
                <w:szCs w:val="18"/>
              </w:rPr>
              <w:t>К Международному дню борьбы с коррупцией в образовательных учреждениях района были организованы мероприятия, направленные на формирование антикоррупционного сознания, повышение правовой культуры и развитие гражданской ответственности среди учащихся и молодёжи.</w:t>
            </w:r>
          </w:p>
          <w:p w14:paraId="22995589" w14:textId="77777777" w:rsidR="007F2868" w:rsidRPr="00576787" w:rsidRDefault="007F2868" w:rsidP="00576787">
            <w:pPr>
              <w:pStyle w:val="a0"/>
              <w:shd w:val="clear" w:color="auto" w:fill="FFFFFF"/>
              <w:ind w:firstLine="709"/>
              <w:jc w:val="both"/>
              <w:rPr>
                <w:rFonts w:ascii="Calibri" w:hAnsi="Calibri" w:cs="Calibri"/>
                <w:b w:val="0"/>
                <w:sz w:val="18"/>
                <w:szCs w:val="18"/>
              </w:rPr>
            </w:pPr>
            <w:r w:rsidRPr="00576787">
              <w:rPr>
                <w:rFonts w:ascii="Calibri" w:hAnsi="Calibri" w:cs="Calibri"/>
                <w:b w:val="0"/>
                <w:sz w:val="18"/>
                <w:szCs w:val="18"/>
              </w:rPr>
              <w:t>На официальном сайте администрации Дальнереченского муниципального района в разделе «Противодействие коррупции» размещена информация, предназначенная для муниципальных служащих и жителей района. В данном разделе представлены сведения о должностных лицах, ответственных за реализацию антикоррупционной политики, а также состав и план работы комиссии по противодействию коррупции. Кроме того, в разделе размещена нормативно-правовая база и отчёты о её деятельности, указаны контактные данные, по которым жители и гости района могут сообщить о фактах коррупционных проявлений со стороны должностных лиц администрации и муниципальных образований.</w:t>
            </w:r>
          </w:p>
          <w:p w14:paraId="6F7320AA" w14:textId="77777777" w:rsidR="007F2868" w:rsidRPr="00576787" w:rsidRDefault="007F2868" w:rsidP="00576787">
            <w:pPr>
              <w:ind w:firstLine="709"/>
              <w:jc w:val="both"/>
              <w:rPr>
                <w:rFonts w:ascii="Calibri" w:hAnsi="Calibri" w:cs="Calibri"/>
                <w:sz w:val="18"/>
                <w:szCs w:val="18"/>
                <w:lang w:val="ru-RU"/>
              </w:rPr>
            </w:pPr>
          </w:p>
          <w:p w14:paraId="2EB906EE" w14:textId="77777777" w:rsidR="007F2868" w:rsidRPr="00576787" w:rsidRDefault="007F2868" w:rsidP="00576787">
            <w:pPr>
              <w:pStyle w:val="NormalWeb"/>
              <w:overflowPunct w:val="0"/>
              <w:spacing w:before="0" w:after="0"/>
              <w:ind w:firstLine="709"/>
              <w:jc w:val="both"/>
              <w:rPr>
                <w:rFonts w:ascii="Calibri" w:hAnsi="Calibri" w:cs="Calibri"/>
                <w:b/>
                <w:bCs/>
                <w:sz w:val="18"/>
                <w:szCs w:val="18"/>
              </w:rPr>
            </w:pPr>
            <w:r w:rsidRPr="00576787">
              <w:rPr>
                <w:rFonts w:ascii="Calibri" w:hAnsi="Calibri" w:cs="Calibri"/>
                <w:b/>
                <w:bCs/>
                <w:color w:val="000000"/>
                <w:sz w:val="18"/>
                <w:szCs w:val="18"/>
              </w:rPr>
              <w:t>18. Реализация переданных отдельных государственных полномочий по созданию административных комиссий</w:t>
            </w:r>
          </w:p>
          <w:p w14:paraId="0B4BA4F7" w14:textId="77777777" w:rsidR="007F2868" w:rsidRPr="00576787" w:rsidRDefault="007F2868" w:rsidP="00576787">
            <w:pPr>
              <w:pStyle w:val="NormalWeb"/>
              <w:spacing w:before="0" w:after="0"/>
              <w:ind w:left="-851"/>
              <w:jc w:val="center"/>
              <w:rPr>
                <w:rFonts w:ascii="Calibri" w:hAnsi="Calibri" w:cs="Calibri"/>
                <w:i/>
                <w:iCs/>
                <w:color w:val="000000"/>
                <w:sz w:val="18"/>
                <w:szCs w:val="18"/>
                <w:u w:val="single"/>
              </w:rPr>
            </w:pPr>
          </w:p>
          <w:p w14:paraId="70045CA9" w14:textId="77777777" w:rsidR="007F2868" w:rsidRPr="00576787" w:rsidRDefault="007F2868" w:rsidP="00576787">
            <w:pPr>
              <w:overflowPunct w:val="0"/>
              <w:ind w:firstLine="737"/>
              <w:jc w:val="both"/>
              <w:rPr>
                <w:rFonts w:ascii="Calibri" w:hAnsi="Calibri" w:cs="Calibri"/>
                <w:sz w:val="18"/>
                <w:szCs w:val="18"/>
                <w:lang w:val="ru-RU"/>
              </w:rPr>
            </w:pPr>
            <w:r w:rsidRPr="00576787">
              <w:rPr>
                <w:rFonts w:ascii="Calibri" w:hAnsi="Calibri" w:cs="Calibri"/>
                <w:color w:val="000000"/>
                <w:sz w:val="18"/>
                <w:szCs w:val="18"/>
                <w:lang w:val="ru-RU"/>
              </w:rPr>
              <w:t>За 2025 года проведено 49 заседаний</w:t>
            </w:r>
            <w:r w:rsidRPr="00576787">
              <w:rPr>
                <w:rFonts w:ascii="Calibri" w:eastAsia="Calibri" w:hAnsi="Calibri" w:cs="Calibri"/>
                <w:color w:val="000000"/>
                <w:sz w:val="18"/>
                <w:szCs w:val="18"/>
                <w:lang w:val="ru-RU"/>
              </w:rPr>
              <w:t xml:space="preserve"> административной комиссии Дальнереченского муниципального района, на которых рассмотрено 158 протоколов об административных правонарушениях, назначены наказания в виде административных штрафов на общую сумму 263,80 тыс. руб.</w:t>
            </w:r>
          </w:p>
          <w:p w14:paraId="7263C3CA" w14:textId="77777777" w:rsidR="007F2868" w:rsidRPr="00576787" w:rsidRDefault="007F2868" w:rsidP="00576787">
            <w:pPr>
              <w:pStyle w:val="a0"/>
              <w:shd w:val="clear" w:color="auto" w:fill="FFFFFF"/>
              <w:jc w:val="both"/>
              <w:rPr>
                <w:rFonts w:ascii="Calibri" w:hAnsi="Calibri" w:cs="Calibri"/>
                <w:sz w:val="18"/>
                <w:szCs w:val="18"/>
              </w:rPr>
            </w:pPr>
            <w:r w:rsidRPr="00576787">
              <w:rPr>
                <w:rStyle w:val="Strong"/>
                <w:rFonts w:ascii="Calibri" w:eastAsia="Calibri" w:hAnsi="Calibri" w:cs="Calibri"/>
                <w:i/>
                <w:iCs/>
                <w:color w:val="000000"/>
                <w:sz w:val="18"/>
                <w:szCs w:val="18"/>
              </w:rPr>
              <w:t xml:space="preserve">Штрафы, назначенные в краевой бюджет (15,00 </w:t>
            </w:r>
            <w:proofErr w:type="spellStart"/>
            <w:r w:rsidRPr="00576787">
              <w:rPr>
                <w:rStyle w:val="Strong"/>
                <w:rFonts w:ascii="Calibri" w:eastAsia="Calibri" w:hAnsi="Calibri" w:cs="Calibri"/>
                <w:i/>
                <w:iCs/>
                <w:color w:val="000000"/>
                <w:sz w:val="18"/>
                <w:szCs w:val="18"/>
              </w:rPr>
              <w:t>тыс.руб</w:t>
            </w:r>
            <w:proofErr w:type="spellEnd"/>
            <w:r w:rsidRPr="00576787">
              <w:rPr>
                <w:rStyle w:val="Strong"/>
                <w:rFonts w:ascii="Calibri" w:eastAsia="Calibri" w:hAnsi="Calibri" w:cs="Calibri"/>
                <w:i/>
                <w:iCs/>
                <w:color w:val="000000"/>
                <w:sz w:val="18"/>
                <w:szCs w:val="18"/>
              </w:rPr>
              <w:t>.):</w:t>
            </w:r>
          </w:p>
          <w:p w14:paraId="785B1B15" w14:textId="77777777" w:rsidR="007F2868" w:rsidRPr="00576787" w:rsidRDefault="007F2868" w:rsidP="00576787">
            <w:pPr>
              <w:pStyle w:val="a0"/>
              <w:numPr>
                <w:ilvl w:val="0"/>
                <w:numId w:val="10"/>
              </w:numPr>
              <w:tabs>
                <w:tab w:val="left" w:pos="0"/>
              </w:tabs>
              <w:suppressAutoHyphens/>
              <w:jc w:val="both"/>
              <w:rPr>
                <w:rFonts w:ascii="Calibri" w:hAnsi="Calibri" w:cs="Calibri"/>
                <w:b w:val="0"/>
                <w:sz w:val="18"/>
                <w:szCs w:val="18"/>
              </w:rPr>
            </w:pPr>
            <w:r w:rsidRPr="00576787">
              <w:rPr>
                <w:rFonts w:ascii="Calibri" w:eastAsia="Calibri" w:hAnsi="Calibri" w:cs="Calibri"/>
                <w:b w:val="0"/>
                <w:i/>
                <w:iCs/>
                <w:color w:val="000000"/>
                <w:sz w:val="18"/>
                <w:szCs w:val="18"/>
              </w:rPr>
              <w:t>По части 1 статьи 3.9 КоАП РФ — 8 протоколов, на сумму 4,00 тыс. руб. (4 предупреждения);</w:t>
            </w:r>
          </w:p>
          <w:p w14:paraId="1083CD27" w14:textId="77777777" w:rsidR="007F2868" w:rsidRPr="00576787" w:rsidRDefault="007F2868" w:rsidP="00576787">
            <w:pPr>
              <w:ind w:firstLine="709"/>
              <w:jc w:val="both"/>
              <w:rPr>
                <w:rFonts w:ascii="Calibri" w:hAnsi="Calibri" w:cs="Calibri"/>
                <w:sz w:val="18"/>
                <w:szCs w:val="18"/>
                <w:lang w:val="ru-RU"/>
              </w:rPr>
            </w:pPr>
          </w:p>
        </w:tc>
        <w:tc>
          <w:tcPr>
            <w:tcW w:w="283" w:type="dxa"/>
            <w:shd w:val="clear" w:color="auto" w:fill="auto"/>
          </w:tcPr>
          <w:p w14:paraId="2B6208D7" w14:textId="77777777" w:rsidR="007F2868" w:rsidRPr="00576787" w:rsidRDefault="007F2868" w:rsidP="00576787">
            <w:pPr>
              <w:rPr>
                <w:rFonts w:ascii="Calibri" w:hAnsi="Calibri" w:cs="Calibri"/>
                <w:sz w:val="18"/>
                <w:szCs w:val="18"/>
                <w:lang w:val="ru-RU"/>
              </w:rPr>
            </w:pPr>
          </w:p>
        </w:tc>
        <w:tc>
          <w:tcPr>
            <w:tcW w:w="3771" w:type="dxa"/>
            <w:shd w:val="clear" w:color="auto" w:fill="auto"/>
          </w:tcPr>
          <w:p w14:paraId="74C0C130" w14:textId="77777777" w:rsidR="007F2868" w:rsidRPr="00576787" w:rsidRDefault="007F2868" w:rsidP="00576787">
            <w:pPr>
              <w:pStyle w:val="a0"/>
              <w:numPr>
                <w:ilvl w:val="0"/>
                <w:numId w:val="10"/>
              </w:numPr>
              <w:tabs>
                <w:tab w:val="left" w:pos="0"/>
              </w:tabs>
              <w:suppressAutoHyphens/>
              <w:jc w:val="both"/>
              <w:rPr>
                <w:rFonts w:ascii="Calibri" w:hAnsi="Calibri" w:cs="Calibri"/>
                <w:b w:val="0"/>
                <w:sz w:val="18"/>
                <w:szCs w:val="18"/>
              </w:rPr>
            </w:pPr>
            <w:r w:rsidRPr="00576787">
              <w:rPr>
                <w:rFonts w:ascii="Calibri" w:eastAsia="Calibri" w:hAnsi="Calibri" w:cs="Calibri"/>
                <w:b w:val="0"/>
                <w:i/>
                <w:iCs/>
                <w:color w:val="000000"/>
                <w:sz w:val="18"/>
                <w:szCs w:val="18"/>
              </w:rPr>
              <w:t xml:space="preserve">По части 2 статьи 3.9 КоАП РФ — 2 протокола, на сумму 8,00 тыс. </w:t>
            </w:r>
            <w:proofErr w:type="gramStart"/>
            <w:r w:rsidRPr="00576787">
              <w:rPr>
                <w:rFonts w:ascii="Calibri" w:eastAsia="Calibri" w:hAnsi="Calibri" w:cs="Calibri"/>
                <w:b w:val="0"/>
                <w:i/>
                <w:iCs/>
                <w:color w:val="000000"/>
                <w:sz w:val="18"/>
                <w:szCs w:val="18"/>
              </w:rPr>
              <w:t>руб. ;</w:t>
            </w:r>
            <w:proofErr w:type="gramEnd"/>
          </w:p>
          <w:p w14:paraId="21C04367" w14:textId="77777777" w:rsidR="007F2868" w:rsidRPr="00576787" w:rsidRDefault="007F2868" w:rsidP="00576787">
            <w:pPr>
              <w:pStyle w:val="a0"/>
              <w:numPr>
                <w:ilvl w:val="0"/>
                <w:numId w:val="10"/>
              </w:numPr>
              <w:tabs>
                <w:tab w:val="left" w:pos="0"/>
              </w:tabs>
              <w:suppressAutoHyphens/>
              <w:jc w:val="both"/>
              <w:rPr>
                <w:rFonts w:ascii="Calibri" w:hAnsi="Calibri" w:cs="Calibri"/>
                <w:b w:val="0"/>
                <w:sz w:val="18"/>
                <w:szCs w:val="18"/>
              </w:rPr>
            </w:pPr>
            <w:r w:rsidRPr="00576787">
              <w:rPr>
                <w:rFonts w:ascii="Calibri" w:eastAsia="Calibri" w:hAnsi="Calibri" w:cs="Calibri"/>
                <w:b w:val="0"/>
                <w:i/>
                <w:iCs/>
                <w:color w:val="000000"/>
                <w:sz w:val="18"/>
                <w:szCs w:val="18"/>
              </w:rPr>
              <w:t>По части 4 статьи 3.12 КоАП РФ — 2 протокола (2 предупреждения);</w:t>
            </w:r>
          </w:p>
          <w:p w14:paraId="67E68EB9" w14:textId="77777777" w:rsidR="007F2868" w:rsidRPr="00576787" w:rsidRDefault="007F2868" w:rsidP="00576787">
            <w:pPr>
              <w:pStyle w:val="a0"/>
              <w:numPr>
                <w:ilvl w:val="0"/>
                <w:numId w:val="10"/>
              </w:numPr>
              <w:tabs>
                <w:tab w:val="left" w:pos="0"/>
              </w:tabs>
              <w:suppressAutoHyphens/>
              <w:jc w:val="both"/>
              <w:rPr>
                <w:rFonts w:ascii="Calibri" w:hAnsi="Calibri" w:cs="Calibri"/>
                <w:b w:val="0"/>
                <w:sz w:val="18"/>
                <w:szCs w:val="18"/>
              </w:rPr>
            </w:pPr>
            <w:r w:rsidRPr="00576787">
              <w:rPr>
                <w:rFonts w:ascii="Calibri" w:eastAsia="Calibri" w:hAnsi="Calibri" w:cs="Calibri"/>
                <w:b w:val="0"/>
                <w:i/>
                <w:iCs/>
                <w:color w:val="000000"/>
                <w:sz w:val="18"/>
                <w:szCs w:val="18"/>
              </w:rPr>
              <w:t>По части 3 статьи 3.14 КоАП РФ — 2 протокола (2 предупреждения);</w:t>
            </w:r>
          </w:p>
          <w:p w14:paraId="12FE33EA" w14:textId="77777777" w:rsidR="007F2868" w:rsidRPr="00576787" w:rsidRDefault="007F2868" w:rsidP="00576787">
            <w:pPr>
              <w:pStyle w:val="a0"/>
              <w:numPr>
                <w:ilvl w:val="0"/>
                <w:numId w:val="10"/>
              </w:numPr>
              <w:tabs>
                <w:tab w:val="left" w:pos="0"/>
              </w:tabs>
              <w:suppressAutoHyphens/>
              <w:jc w:val="both"/>
              <w:rPr>
                <w:rFonts w:ascii="Calibri" w:hAnsi="Calibri" w:cs="Calibri"/>
                <w:b w:val="0"/>
                <w:sz w:val="18"/>
                <w:szCs w:val="18"/>
              </w:rPr>
            </w:pPr>
            <w:r w:rsidRPr="00576787">
              <w:rPr>
                <w:rFonts w:ascii="Calibri" w:eastAsia="Calibri" w:hAnsi="Calibri" w:cs="Calibri"/>
                <w:b w:val="0"/>
                <w:i/>
                <w:iCs/>
                <w:color w:val="000000"/>
                <w:sz w:val="18"/>
                <w:szCs w:val="18"/>
              </w:rPr>
              <w:t>По части 6 статьи 3.14 КоАП РФ — 2 протокола (2 предупреждения);</w:t>
            </w:r>
          </w:p>
          <w:p w14:paraId="3D1A5048" w14:textId="77777777" w:rsidR="007F2868" w:rsidRPr="00576787" w:rsidRDefault="007F2868" w:rsidP="00576787">
            <w:pPr>
              <w:pStyle w:val="a0"/>
              <w:numPr>
                <w:ilvl w:val="0"/>
                <w:numId w:val="10"/>
              </w:numPr>
              <w:tabs>
                <w:tab w:val="left" w:pos="0"/>
              </w:tabs>
              <w:suppressAutoHyphens/>
              <w:jc w:val="both"/>
              <w:rPr>
                <w:rFonts w:ascii="Calibri" w:hAnsi="Calibri" w:cs="Calibri"/>
                <w:b w:val="0"/>
                <w:sz w:val="18"/>
                <w:szCs w:val="18"/>
              </w:rPr>
            </w:pPr>
            <w:r w:rsidRPr="00576787">
              <w:rPr>
                <w:rFonts w:ascii="Calibri" w:eastAsia="Calibri" w:hAnsi="Calibri" w:cs="Calibri"/>
                <w:b w:val="0"/>
                <w:i/>
                <w:iCs/>
                <w:color w:val="000000"/>
                <w:sz w:val="18"/>
                <w:szCs w:val="18"/>
              </w:rPr>
              <w:t xml:space="preserve">По статье 4.7 КоАП РФ — 2 протокола, на сумму 3,00 </w:t>
            </w:r>
            <w:proofErr w:type="spellStart"/>
            <w:proofErr w:type="gramStart"/>
            <w:r w:rsidRPr="00576787">
              <w:rPr>
                <w:rFonts w:ascii="Calibri" w:eastAsia="Calibri" w:hAnsi="Calibri" w:cs="Calibri"/>
                <w:b w:val="0"/>
                <w:i/>
                <w:iCs/>
                <w:color w:val="000000"/>
                <w:sz w:val="18"/>
                <w:szCs w:val="18"/>
              </w:rPr>
              <w:t>тыс.руб</w:t>
            </w:r>
            <w:proofErr w:type="spellEnd"/>
            <w:proofErr w:type="gramEnd"/>
            <w:r w:rsidRPr="00576787">
              <w:rPr>
                <w:rFonts w:ascii="Calibri" w:eastAsia="Calibri" w:hAnsi="Calibri" w:cs="Calibri"/>
                <w:b w:val="0"/>
                <w:i/>
                <w:iCs/>
                <w:color w:val="000000"/>
                <w:sz w:val="18"/>
                <w:szCs w:val="18"/>
              </w:rPr>
              <w:t>).</w:t>
            </w:r>
          </w:p>
          <w:p w14:paraId="35869D71" w14:textId="089B9FC1" w:rsidR="007F2868" w:rsidRPr="00576787" w:rsidRDefault="007F2868" w:rsidP="00576787">
            <w:pPr>
              <w:pStyle w:val="a0"/>
              <w:jc w:val="both"/>
              <w:rPr>
                <w:rFonts w:ascii="Calibri" w:hAnsi="Calibri" w:cs="Calibri"/>
                <w:sz w:val="18"/>
                <w:szCs w:val="18"/>
              </w:rPr>
            </w:pPr>
            <w:r w:rsidRPr="00576787">
              <w:rPr>
                <w:rStyle w:val="Strong"/>
                <w:rFonts w:ascii="Calibri" w:eastAsia="Calibri" w:hAnsi="Calibri" w:cs="Calibri"/>
                <w:i/>
                <w:iCs/>
                <w:color w:val="000000"/>
                <w:sz w:val="18"/>
                <w:szCs w:val="18"/>
              </w:rPr>
              <w:t xml:space="preserve">Штрафы, назначенные в бюджет сельских поселений (248,80 </w:t>
            </w:r>
            <w:proofErr w:type="spellStart"/>
            <w:r w:rsidRPr="00576787">
              <w:rPr>
                <w:rStyle w:val="Strong"/>
                <w:rFonts w:ascii="Calibri" w:eastAsia="Calibri" w:hAnsi="Calibri" w:cs="Calibri"/>
                <w:i/>
                <w:iCs/>
                <w:color w:val="000000"/>
                <w:sz w:val="18"/>
                <w:szCs w:val="18"/>
              </w:rPr>
              <w:t>тыс.руб</w:t>
            </w:r>
            <w:proofErr w:type="spellEnd"/>
            <w:r w:rsidRPr="00576787">
              <w:rPr>
                <w:rStyle w:val="Strong"/>
                <w:rFonts w:ascii="Calibri" w:eastAsia="Calibri" w:hAnsi="Calibri" w:cs="Calibri"/>
                <w:i/>
                <w:iCs/>
                <w:color w:val="000000"/>
                <w:sz w:val="18"/>
                <w:szCs w:val="18"/>
              </w:rPr>
              <w:t>.):</w:t>
            </w:r>
          </w:p>
          <w:p w14:paraId="0852D63D" w14:textId="77777777" w:rsidR="007F2868" w:rsidRPr="00576787" w:rsidRDefault="007F2868" w:rsidP="00576787">
            <w:pPr>
              <w:pStyle w:val="a0"/>
              <w:numPr>
                <w:ilvl w:val="0"/>
                <w:numId w:val="11"/>
              </w:numPr>
              <w:tabs>
                <w:tab w:val="left" w:pos="0"/>
              </w:tabs>
              <w:suppressAutoHyphens/>
              <w:jc w:val="both"/>
              <w:rPr>
                <w:rFonts w:ascii="Calibri" w:hAnsi="Calibri" w:cs="Calibri"/>
                <w:b w:val="0"/>
                <w:sz w:val="18"/>
                <w:szCs w:val="18"/>
              </w:rPr>
            </w:pPr>
            <w:r w:rsidRPr="00576787">
              <w:rPr>
                <w:rFonts w:ascii="Calibri" w:eastAsia="Calibri" w:hAnsi="Calibri" w:cs="Calibri"/>
                <w:b w:val="0"/>
                <w:i/>
                <w:iCs/>
                <w:color w:val="000000"/>
                <w:sz w:val="18"/>
                <w:szCs w:val="18"/>
              </w:rPr>
              <w:t>По статье 7.21 КоАП РФ — 140 протоколов, на сумму 24</w:t>
            </w:r>
            <w:r w:rsidRPr="00576787">
              <w:rPr>
                <w:rFonts w:ascii="Calibri" w:eastAsia="Calibri" w:hAnsi="Calibri" w:cs="Calibri"/>
                <w:b w:val="0"/>
                <w:i/>
                <w:iCs/>
                <w:color w:val="000000"/>
                <w:sz w:val="18"/>
                <w:szCs w:val="18"/>
                <w:u w:val="single"/>
              </w:rPr>
              <w:t>8,80 тыс. руб.</w:t>
            </w:r>
          </w:p>
          <w:p w14:paraId="6CF1A1FF" w14:textId="77777777" w:rsidR="007F2868" w:rsidRPr="00576787" w:rsidRDefault="007F2868" w:rsidP="00576787">
            <w:pPr>
              <w:pStyle w:val="NormalWeb"/>
              <w:spacing w:before="0" w:after="0"/>
              <w:jc w:val="both"/>
              <w:rPr>
                <w:rFonts w:ascii="Calibri" w:hAnsi="Calibri" w:cs="Calibri"/>
                <w:sz w:val="18"/>
                <w:szCs w:val="18"/>
              </w:rPr>
            </w:pPr>
            <w:r w:rsidRPr="00576787">
              <w:rPr>
                <w:rFonts w:ascii="Calibri" w:hAnsi="Calibri" w:cs="Calibri"/>
                <w:color w:val="000000"/>
                <w:sz w:val="18"/>
                <w:szCs w:val="18"/>
              </w:rPr>
              <w:t xml:space="preserve">      </w:t>
            </w:r>
            <w:r w:rsidRPr="00576787">
              <w:rPr>
                <w:rFonts w:ascii="Calibri" w:eastAsia="Calibri" w:hAnsi="Calibri" w:cs="Calibri"/>
                <w:color w:val="000000"/>
                <w:kern w:val="2"/>
                <w:sz w:val="18"/>
                <w:szCs w:val="18"/>
                <w:lang w:eastAsia="zh-CN" w:bidi="hi-IN"/>
              </w:rPr>
              <w:t xml:space="preserve">В отчетный период по результатам заседаний административной комиссии было отказано в возбуждении дел об административных правонарушениях по 9 материалам (по статье 7.21 КоАП РФ — 7, по части 6 статьи 3.14 КоАП РФ — 2). Два административных дела по статье 7.21 КоАП РФ в отношении гражданки </w:t>
            </w:r>
            <w:proofErr w:type="spellStart"/>
            <w:r w:rsidRPr="00576787">
              <w:rPr>
                <w:rFonts w:ascii="Calibri" w:eastAsia="Calibri" w:hAnsi="Calibri" w:cs="Calibri"/>
                <w:color w:val="000000"/>
                <w:kern w:val="2"/>
                <w:sz w:val="18"/>
                <w:szCs w:val="18"/>
                <w:lang w:eastAsia="zh-CN" w:bidi="hi-IN"/>
              </w:rPr>
              <w:t>Шайнуровой</w:t>
            </w:r>
            <w:proofErr w:type="spellEnd"/>
            <w:r w:rsidRPr="00576787">
              <w:rPr>
                <w:rFonts w:ascii="Calibri" w:eastAsia="Calibri" w:hAnsi="Calibri" w:cs="Calibri"/>
                <w:color w:val="000000"/>
                <w:kern w:val="2"/>
                <w:sz w:val="18"/>
                <w:szCs w:val="18"/>
                <w:lang w:eastAsia="zh-CN" w:bidi="hi-IN"/>
              </w:rPr>
              <w:t xml:space="preserve"> А.И. были прекращены по решению суда на общую сумму штрафов в размере 4,00 </w:t>
            </w:r>
            <w:proofErr w:type="spellStart"/>
            <w:r w:rsidRPr="00576787">
              <w:rPr>
                <w:rFonts w:ascii="Calibri" w:eastAsia="Calibri" w:hAnsi="Calibri" w:cs="Calibri"/>
                <w:color w:val="000000"/>
                <w:kern w:val="2"/>
                <w:sz w:val="18"/>
                <w:szCs w:val="18"/>
                <w:lang w:eastAsia="zh-CN" w:bidi="hi-IN"/>
              </w:rPr>
              <w:t>тыс.руб</w:t>
            </w:r>
            <w:proofErr w:type="spellEnd"/>
            <w:r w:rsidRPr="00576787">
              <w:rPr>
                <w:rFonts w:ascii="Calibri" w:eastAsia="Calibri" w:hAnsi="Calibri" w:cs="Calibri"/>
                <w:color w:val="000000"/>
                <w:kern w:val="2"/>
                <w:sz w:val="18"/>
                <w:szCs w:val="18"/>
                <w:lang w:eastAsia="zh-CN" w:bidi="hi-IN"/>
              </w:rPr>
              <w:t xml:space="preserve">. </w:t>
            </w:r>
          </w:p>
          <w:p w14:paraId="0CE0AA8D" w14:textId="77777777" w:rsidR="007F2868" w:rsidRPr="00576787" w:rsidRDefault="007F2868" w:rsidP="00576787">
            <w:pPr>
              <w:pStyle w:val="NormalWeb"/>
              <w:overflowPunct w:val="0"/>
              <w:spacing w:before="0" w:after="0"/>
              <w:ind w:firstLine="737"/>
              <w:jc w:val="both"/>
              <w:rPr>
                <w:rFonts w:ascii="Calibri" w:hAnsi="Calibri" w:cs="Calibri"/>
                <w:sz w:val="18"/>
                <w:szCs w:val="18"/>
              </w:rPr>
            </w:pPr>
            <w:r w:rsidRPr="00576787">
              <w:rPr>
                <w:rFonts w:ascii="Calibri" w:eastAsia="Calibri" w:hAnsi="Calibri" w:cs="Calibri"/>
                <w:color w:val="000000"/>
                <w:kern w:val="2"/>
                <w:sz w:val="18"/>
                <w:szCs w:val="18"/>
                <w:lang w:eastAsia="zh-CN" w:bidi="hi-IN"/>
              </w:rPr>
              <w:t xml:space="preserve">За 2025 год было взыскано административных штрафов на общую сумму 127,92 </w:t>
            </w:r>
            <w:proofErr w:type="spellStart"/>
            <w:proofErr w:type="gramStart"/>
            <w:r w:rsidRPr="00576787">
              <w:rPr>
                <w:rFonts w:ascii="Calibri" w:eastAsia="Calibri" w:hAnsi="Calibri" w:cs="Calibri"/>
                <w:color w:val="000000"/>
                <w:kern w:val="2"/>
                <w:sz w:val="18"/>
                <w:szCs w:val="18"/>
                <w:lang w:eastAsia="zh-CN" w:bidi="hi-IN"/>
              </w:rPr>
              <w:t>тыс.руб</w:t>
            </w:r>
            <w:proofErr w:type="spellEnd"/>
            <w:r w:rsidRPr="00576787">
              <w:rPr>
                <w:rFonts w:ascii="Calibri" w:eastAsia="Calibri" w:hAnsi="Calibri" w:cs="Calibri"/>
                <w:color w:val="000000"/>
                <w:kern w:val="2"/>
                <w:sz w:val="18"/>
                <w:szCs w:val="18"/>
                <w:lang w:eastAsia="zh-CN" w:bidi="hi-IN"/>
              </w:rPr>
              <w:t>. ,</w:t>
            </w:r>
            <w:proofErr w:type="gramEnd"/>
            <w:r w:rsidRPr="00576787">
              <w:rPr>
                <w:rFonts w:ascii="Calibri" w:eastAsia="Calibri" w:hAnsi="Calibri" w:cs="Calibri"/>
                <w:color w:val="000000"/>
                <w:kern w:val="2"/>
                <w:sz w:val="18"/>
                <w:szCs w:val="18"/>
                <w:lang w:eastAsia="zh-CN" w:bidi="hi-IN"/>
              </w:rPr>
              <w:t xml:space="preserve"> из которых:</w:t>
            </w:r>
          </w:p>
          <w:p w14:paraId="21FBA0E4" w14:textId="77777777" w:rsidR="007F2868" w:rsidRPr="00576787" w:rsidRDefault="007F2868" w:rsidP="00576787">
            <w:pPr>
              <w:pStyle w:val="a0"/>
              <w:numPr>
                <w:ilvl w:val="0"/>
                <w:numId w:val="12"/>
              </w:numPr>
              <w:tabs>
                <w:tab w:val="left" w:pos="0"/>
              </w:tabs>
              <w:suppressAutoHyphens/>
              <w:jc w:val="both"/>
              <w:rPr>
                <w:rFonts w:ascii="Calibri" w:hAnsi="Calibri" w:cs="Calibri"/>
                <w:b w:val="0"/>
                <w:sz w:val="18"/>
                <w:szCs w:val="18"/>
              </w:rPr>
            </w:pPr>
            <w:r w:rsidRPr="00576787">
              <w:rPr>
                <w:rFonts w:ascii="Calibri" w:eastAsia="Calibri" w:hAnsi="Calibri" w:cs="Calibri"/>
                <w:b w:val="0"/>
                <w:color w:val="000000"/>
                <w:kern w:val="2"/>
                <w:sz w:val="18"/>
                <w:szCs w:val="18"/>
                <w:lang w:eastAsia="zh-CN" w:bidi="hi-IN"/>
              </w:rPr>
              <w:t xml:space="preserve">в краевой бюджет — 7,01 </w:t>
            </w:r>
            <w:proofErr w:type="spellStart"/>
            <w:r w:rsidRPr="00576787">
              <w:rPr>
                <w:rFonts w:ascii="Calibri" w:eastAsia="Calibri" w:hAnsi="Calibri" w:cs="Calibri"/>
                <w:b w:val="0"/>
                <w:color w:val="000000"/>
                <w:kern w:val="2"/>
                <w:sz w:val="18"/>
                <w:szCs w:val="18"/>
                <w:lang w:eastAsia="zh-CN" w:bidi="hi-IN"/>
              </w:rPr>
              <w:t>тыс.руб</w:t>
            </w:r>
            <w:proofErr w:type="spellEnd"/>
            <w:r w:rsidRPr="00576787">
              <w:rPr>
                <w:rFonts w:ascii="Calibri" w:eastAsia="Calibri" w:hAnsi="Calibri" w:cs="Calibri"/>
                <w:b w:val="0"/>
                <w:color w:val="000000"/>
                <w:kern w:val="2"/>
                <w:sz w:val="18"/>
                <w:szCs w:val="18"/>
                <w:lang w:eastAsia="zh-CN" w:bidi="hi-IN"/>
              </w:rPr>
              <w:t xml:space="preserve">. (принудительно взыскано 5,51 </w:t>
            </w:r>
            <w:proofErr w:type="spellStart"/>
            <w:r w:rsidRPr="00576787">
              <w:rPr>
                <w:rFonts w:ascii="Calibri" w:eastAsia="Calibri" w:hAnsi="Calibri" w:cs="Calibri"/>
                <w:b w:val="0"/>
                <w:color w:val="000000"/>
                <w:kern w:val="2"/>
                <w:sz w:val="18"/>
                <w:szCs w:val="18"/>
                <w:lang w:eastAsia="zh-CN" w:bidi="hi-IN"/>
              </w:rPr>
              <w:t>тыс.руб</w:t>
            </w:r>
            <w:proofErr w:type="spellEnd"/>
            <w:r w:rsidRPr="00576787">
              <w:rPr>
                <w:rFonts w:ascii="Calibri" w:eastAsia="Calibri" w:hAnsi="Calibri" w:cs="Calibri"/>
                <w:b w:val="0"/>
                <w:color w:val="000000"/>
                <w:kern w:val="2"/>
                <w:sz w:val="18"/>
                <w:szCs w:val="18"/>
                <w:lang w:eastAsia="zh-CN" w:bidi="hi-IN"/>
              </w:rPr>
              <w:t>.);</w:t>
            </w:r>
          </w:p>
          <w:p w14:paraId="4D58111C" w14:textId="77777777" w:rsidR="007F2868" w:rsidRPr="00576787" w:rsidRDefault="007F2868" w:rsidP="00576787">
            <w:pPr>
              <w:pStyle w:val="a0"/>
              <w:numPr>
                <w:ilvl w:val="0"/>
                <w:numId w:val="12"/>
              </w:numPr>
              <w:tabs>
                <w:tab w:val="left" w:pos="0"/>
              </w:tabs>
              <w:suppressAutoHyphens/>
              <w:jc w:val="both"/>
              <w:rPr>
                <w:rFonts w:ascii="Calibri" w:hAnsi="Calibri" w:cs="Calibri"/>
                <w:b w:val="0"/>
                <w:sz w:val="18"/>
                <w:szCs w:val="18"/>
              </w:rPr>
            </w:pPr>
            <w:r w:rsidRPr="00576787">
              <w:rPr>
                <w:rFonts w:ascii="Calibri" w:eastAsia="Calibri" w:hAnsi="Calibri" w:cs="Calibri"/>
                <w:b w:val="0"/>
                <w:color w:val="000000"/>
                <w:kern w:val="2"/>
                <w:sz w:val="18"/>
                <w:szCs w:val="18"/>
                <w:lang w:eastAsia="zh-CN" w:bidi="hi-IN"/>
              </w:rPr>
              <w:t xml:space="preserve">в бюджет сельских поселений — 120,91 </w:t>
            </w:r>
            <w:proofErr w:type="spellStart"/>
            <w:r w:rsidRPr="00576787">
              <w:rPr>
                <w:rFonts w:ascii="Calibri" w:eastAsia="Calibri" w:hAnsi="Calibri" w:cs="Calibri"/>
                <w:b w:val="0"/>
                <w:color w:val="000000"/>
                <w:kern w:val="2"/>
                <w:sz w:val="18"/>
                <w:szCs w:val="18"/>
                <w:lang w:eastAsia="zh-CN" w:bidi="hi-IN"/>
              </w:rPr>
              <w:t>тыс.руб</w:t>
            </w:r>
            <w:proofErr w:type="spellEnd"/>
            <w:r w:rsidRPr="00576787">
              <w:rPr>
                <w:rFonts w:ascii="Calibri" w:eastAsia="Calibri" w:hAnsi="Calibri" w:cs="Calibri"/>
                <w:b w:val="0"/>
                <w:color w:val="000000"/>
                <w:kern w:val="2"/>
                <w:sz w:val="18"/>
                <w:szCs w:val="18"/>
                <w:lang w:eastAsia="zh-CN" w:bidi="hi-IN"/>
              </w:rPr>
              <w:t>. (принудительно взыскано 66,21тыс.руб.).</w:t>
            </w:r>
          </w:p>
          <w:p w14:paraId="4695478C" w14:textId="77777777" w:rsidR="007F2868" w:rsidRPr="00576787" w:rsidRDefault="007F2868" w:rsidP="00576787">
            <w:pPr>
              <w:pStyle w:val="a0"/>
              <w:suppressAutoHyphens/>
              <w:overflowPunct w:val="0"/>
              <w:ind w:firstLine="567"/>
              <w:jc w:val="both"/>
              <w:rPr>
                <w:rFonts w:ascii="Calibri" w:hAnsi="Calibri" w:cs="Calibri"/>
                <w:b w:val="0"/>
                <w:sz w:val="18"/>
                <w:szCs w:val="18"/>
              </w:rPr>
            </w:pPr>
            <w:r w:rsidRPr="00576787">
              <w:rPr>
                <w:rFonts w:ascii="Calibri" w:eastAsia="Calibri" w:hAnsi="Calibri" w:cs="Calibri"/>
                <w:b w:val="0"/>
                <w:color w:val="000000"/>
                <w:kern w:val="2"/>
                <w:sz w:val="18"/>
                <w:szCs w:val="18"/>
                <w:lang w:eastAsia="zh-CN" w:bidi="hi-IN"/>
              </w:rPr>
              <w:t xml:space="preserve">В связи с неуплатой административных штрафов в установленный законодательством срок, в службу судебных приставов было передано 108 постановлений на принудительное взыскание на общую сумму 184,40 </w:t>
            </w:r>
            <w:proofErr w:type="spellStart"/>
            <w:r w:rsidRPr="00576787">
              <w:rPr>
                <w:rFonts w:ascii="Calibri" w:eastAsia="Calibri" w:hAnsi="Calibri" w:cs="Calibri"/>
                <w:b w:val="0"/>
                <w:color w:val="000000"/>
                <w:kern w:val="2"/>
                <w:sz w:val="18"/>
                <w:szCs w:val="18"/>
                <w:lang w:eastAsia="zh-CN" w:bidi="hi-IN"/>
              </w:rPr>
              <w:t>тыс.руб</w:t>
            </w:r>
            <w:proofErr w:type="spellEnd"/>
            <w:r w:rsidRPr="00576787">
              <w:rPr>
                <w:rFonts w:ascii="Calibri" w:eastAsia="Calibri" w:hAnsi="Calibri" w:cs="Calibri"/>
                <w:b w:val="0"/>
                <w:color w:val="000000"/>
                <w:kern w:val="2"/>
                <w:sz w:val="18"/>
                <w:szCs w:val="18"/>
                <w:lang w:eastAsia="zh-CN" w:bidi="hi-IN"/>
              </w:rPr>
              <w:t>.</w:t>
            </w:r>
          </w:p>
          <w:p w14:paraId="6AF9F85E" w14:textId="67E6A0AC" w:rsidR="007F2868" w:rsidRPr="00576787" w:rsidRDefault="007F2868" w:rsidP="00576787">
            <w:pPr>
              <w:ind w:firstLine="709"/>
              <w:jc w:val="both"/>
              <w:rPr>
                <w:rFonts w:ascii="Calibri" w:hAnsi="Calibri" w:cs="Calibri"/>
                <w:sz w:val="18"/>
                <w:szCs w:val="18"/>
                <w:lang w:val="ru-RU"/>
              </w:rPr>
            </w:pPr>
            <w:r w:rsidRPr="00576787">
              <w:rPr>
                <w:rFonts w:ascii="Calibri" w:eastAsia="Calibri" w:hAnsi="Calibri" w:cs="Calibri"/>
                <w:color w:val="000000"/>
                <w:sz w:val="18"/>
                <w:szCs w:val="18"/>
                <w:lang w:val="ru-RU"/>
              </w:rPr>
              <w:t>Председателем административной комиссии было составлено 108 протоколов по части 1 статьи 20.25 КоАП РФ (уклонение от исполнения административного наказания,</w:t>
            </w:r>
          </w:p>
        </w:tc>
        <w:tc>
          <w:tcPr>
            <w:tcW w:w="283" w:type="dxa"/>
            <w:shd w:val="clear" w:color="auto" w:fill="auto"/>
          </w:tcPr>
          <w:p w14:paraId="12BA2D4E" w14:textId="77777777" w:rsidR="007F2868" w:rsidRPr="00576787" w:rsidRDefault="007F2868" w:rsidP="00576787">
            <w:pPr>
              <w:rPr>
                <w:rFonts w:ascii="Calibri" w:hAnsi="Calibri" w:cs="Calibri"/>
                <w:sz w:val="18"/>
                <w:szCs w:val="18"/>
                <w:lang w:val="ru-RU"/>
              </w:rPr>
            </w:pPr>
          </w:p>
        </w:tc>
        <w:tc>
          <w:tcPr>
            <w:tcW w:w="3771" w:type="dxa"/>
            <w:shd w:val="clear" w:color="auto" w:fill="auto"/>
          </w:tcPr>
          <w:p w14:paraId="218B8DE4" w14:textId="77777777" w:rsidR="007F2868" w:rsidRPr="00576787" w:rsidRDefault="007F2868" w:rsidP="00576787">
            <w:pPr>
              <w:pStyle w:val="a0"/>
              <w:suppressAutoHyphens/>
              <w:overflowPunct w:val="0"/>
              <w:jc w:val="both"/>
              <w:rPr>
                <w:rFonts w:ascii="Calibri" w:hAnsi="Calibri" w:cs="Calibri"/>
                <w:b w:val="0"/>
                <w:sz w:val="18"/>
                <w:szCs w:val="18"/>
              </w:rPr>
            </w:pPr>
            <w:r w:rsidRPr="00576787">
              <w:rPr>
                <w:rFonts w:ascii="Calibri" w:eastAsia="Calibri" w:hAnsi="Calibri" w:cs="Calibri"/>
                <w:b w:val="0"/>
                <w:color w:val="000000"/>
                <w:kern w:val="2"/>
                <w:sz w:val="18"/>
                <w:szCs w:val="18"/>
                <w:lang w:eastAsia="zh-CN" w:bidi="hi-IN"/>
              </w:rPr>
              <w:t xml:space="preserve">неуплата административного штрафа в срок). Эти протоколы направлены на рассмотрение мировому судье. По 104 протоколам приняты решения о наложении административных штрафов на общую сумму 347,20 </w:t>
            </w:r>
            <w:proofErr w:type="spellStart"/>
            <w:r w:rsidRPr="00576787">
              <w:rPr>
                <w:rFonts w:ascii="Calibri" w:eastAsia="Calibri" w:hAnsi="Calibri" w:cs="Calibri"/>
                <w:b w:val="0"/>
                <w:color w:val="000000"/>
                <w:kern w:val="2"/>
                <w:sz w:val="18"/>
                <w:szCs w:val="18"/>
                <w:lang w:eastAsia="zh-CN" w:bidi="hi-IN"/>
              </w:rPr>
              <w:t>тыс.руб</w:t>
            </w:r>
            <w:proofErr w:type="spellEnd"/>
            <w:r w:rsidRPr="00576787">
              <w:rPr>
                <w:rFonts w:ascii="Calibri" w:eastAsia="Calibri" w:hAnsi="Calibri" w:cs="Calibri"/>
                <w:b w:val="0"/>
                <w:color w:val="000000"/>
                <w:kern w:val="2"/>
                <w:sz w:val="18"/>
                <w:szCs w:val="18"/>
                <w:lang w:eastAsia="zh-CN" w:bidi="hi-IN"/>
              </w:rPr>
              <w:t>.</w:t>
            </w:r>
          </w:p>
          <w:p w14:paraId="01CF241F" w14:textId="77777777" w:rsidR="007F2868" w:rsidRPr="00576787" w:rsidRDefault="007F2868" w:rsidP="00576787">
            <w:pPr>
              <w:pStyle w:val="NormalWeb"/>
              <w:overflowPunct w:val="0"/>
              <w:spacing w:before="0" w:after="0"/>
              <w:ind w:left="624"/>
              <w:rPr>
                <w:rFonts w:ascii="Calibri" w:hAnsi="Calibri" w:cs="Calibri"/>
                <w:sz w:val="18"/>
                <w:szCs w:val="18"/>
              </w:rPr>
            </w:pPr>
          </w:p>
          <w:p w14:paraId="02A966E6" w14:textId="77777777" w:rsidR="007F2868" w:rsidRPr="00576787" w:rsidRDefault="007F2868" w:rsidP="00576787">
            <w:pPr>
              <w:pStyle w:val="NormalWeb"/>
              <w:overflowPunct w:val="0"/>
              <w:spacing w:before="0" w:after="0"/>
              <w:ind w:left="624"/>
              <w:jc w:val="both"/>
              <w:rPr>
                <w:rFonts w:ascii="Calibri" w:hAnsi="Calibri" w:cs="Calibri"/>
                <w:b/>
                <w:bCs/>
                <w:sz w:val="18"/>
                <w:szCs w:val="18"/>
              </w:rPr>
            </w:pPr>
            <w:r w:rsidRPr="00576787">
              <w:rPr>
                <w:rFonts w:ascii="Calibri" w:hAnsi="Calibri" w:cs="Calibri"/>
                <w:b/>
                <w:bCs/>
                <w:sz w:val="18"/>
                <w:szCs w:val="18"/>
              </w:rPr>
              <w:t xml:space="preserve">19. Реализация переданных отдельных государственных полномочий по </w:t>
            </w:r>
          </w:p>
          <w:p w14:paraId="37DD2A6C" w14:textId="77777777" w:rsidR="007F2868" w:rsidRPr="00576787" w:rsidRDefault="007F2868" w:rsidP="00576787">
            <w:pPr>
              <w:pStyle w:val="NormalWeb"/>
              <w:overflowPunct w:val="0"/>
              <w:spacing w:before="0" w:after="0"/>
              <w:ind w:left="624"/>
              <w:jc w:val="both"/>
              <w:rPr>
                <w:rFonts w:ascii="Calibri" w:hAnsi="Calibri" w:cs="Calibri"/>
                <w:b/>
                <w:bCs/>
                <w:sz w:val="18"/>
                <w:szCs w:val="18"/>
              </w:rPr>
            </w:pPr>
            <w:r w:rsidRPr="00576787">
              <w:rPr>
                <w:rFonts w:ascii="Calibri" w:hAnsi="Calibri" w:cs="Calibri"/>
                <w:b/>
                <w:bCs/>
                <w:sz w:val="18"/>
                <w:szCs w:val="18"/>
              </w:rPr>
              <w:t>государственному управлению охраной труда</w:t>
            </w:r>
          </w:p>
          <w:p w14:paraId="3AB149CC" w14:textId="77777777" w:rsidR="007F2868" w:rsidRPr="00576787" w:rsidRDefault="007F2868" w:rsidP="00576787">
            <w:pPr>
              <w:pStyle w:val="NormalWeb"/>
              <w:spacing w:before="0" w:after="0"/>
              <w:ind w:firstLine="709"/>
              <w:jc w:val="center"/>
              <w:rPr>
                <w:rFonts w:ascii="Calibri" w:hAnsi="Calibri" w:cs="Calibri"/>
                <w:sz w:val="18"/>
                <w:szCs w:val="18"/>
              </w:rPr>
            </w:pPr>
          </w:p>
          <w:p w14:paraId="3E68DDC4" w14:textId="77777777" w:rsidR="007F2868" w:rsidRPr="00576787" w:rsidRDefault="007F2868"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В 2025 году совместно с органами государственного контроля (надзора) проведена 21 проверка предприятий различных форм собственности по вопросам охраны труда. По результатам данных проверок нарушений в области охраны труда выявлено не было. </w:t>
            </w:r>
          </w:p>
          <w:p w14:paraId="58108D0E" w14:textId="77777777" w:rsidR="007F2868" w:rsidRPr="00576787" w:rsidRDefault="007F2868"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С целью организации взаимодействия между работодателем и работниками по обеспечению требований охраны труда в Дальнереченском муниципальном районе были сформированы 19 комиссий (комитетов) по охране труда и назначены 26 уполномоченных (доверенных лиц) по вопросам охраны труда. В двух организациях, численность работников которых превышает 50 человек, предусмотрены штатные должности специалистов по охране труда, освобождённых от иных обязанностей. </w:t>
            </w:r>
          </w:p>
          <w:p w14:paraId="0E003EA9" w14:textId="77777777" w:rsidR="007F2868" w:rsidRPr="00576787" w:rsidRDefault="007F2868" w:rsidP="00576787">
            <w:pPr>
              <w:ind w:firstLine="709"/>
              <w:jc w:val="both"/>
              <w:rPr>
                <w:rFonts w:ascii="Calibri" w:hAnsi="Calibri" w:cs="Calibri"/>
                <w:sz w:val="18"/>
                <w:szCs w:val="18"/>
                <w:lang w:val="ru-RU"/>
              </w:rPr>
            </w:pPr>
            <w:r w:rsidRPr="00576787">
              <w:rPr>
                <w:rFonts w:ascii="Calibri" w:hAnsi="Calibri" w:cs="Calibri"/>
                <w:sz w:val="18"/>
                <w:szCs w:val="18"/>
                <w:lang w:val="ru-RU"/>
              </w:rPr>
              <w:t>За отчетный период проведено 4 заседания межведомственной комиссии по охране труда, на которых рассмотрено 14 вопросов, направленных на активизацию работы по охране труда.</w:t>
            </w:r>
          </w:p>
          <w:p w14:paraId="3A709470" w14:textId="77777777" w:rsidR="007F2868" w:rsidRPr="00576787" w:rsidRDefault="007F2868" w:rsidP="00576787">
            <w:pPr>
              <w:ind w:firstLine="709"/>
              <w:jc w:val="both"/>
              <w:rPr>
                <w:rFonts w:ascii="Calibri" w:hAnsi="Calibri" w:cs="Calibri"/>
                <w:sz w:val="18"/>
                <w:szCs w:val="18"/>
                <w:lang w:val="ru-RU"/>
              </w:rPr>
            </w:pPr>
            <w:r w:rsidRPr="00576787">
              <w:rPr>
                <w:rFonts w:ascii="Calibri" w:hAnsi="Calibri" w:cs="Calibri"/>
                <w:sz w:val="18"/>
                <w:szCs w:val="18"/>
                <w:lang w:val="ru-RU"/>
              </w:rPr>
              <w:t>По инициативе администрации проведены семинары, выставки, конкурсы и выступления специалистов по охране труда перед трудовыми коллективами, посвященных Всемирному Дню охраны труда.</w:t>
            </w:r>
          </w:p>
          <w:p w14:paraId="0B68C642" w14:textId="4650C99F" w:rsidR="007F2868" w:rsidRPr="00576787" w:rsidRDefault="007F2868" w:rsidP="00576787">
            <w:pPr>
              <w:ind w:firstLine="709"/>
              <w:jc w:val="both"/>
              <w:rPr>
                <w:rFonts w:ascii="Calibri" w:hAnsi="Calibri" w:cs="Calibri"/>
                <w:sz w:val="18"/>
                <w:szCs w:val="18"/>
                <w:lang w:val="ru-RU"/>
              </w:rPr>
            </w:pPr>
            <w:r w:rsidRPr="00576787">
              <w:rPr>
                <w:rFonts w:ascii="Calibri" w:hAnsi="Calibri" w:cs="Calibri"/>
                <w:sz w:val="18"/>
                <w:szCs w:val="18"/>
                <w:lang w:val="ru-RU"/>
              </w:rPr>
              <w:t>В ходе реализации указанных государственных полномочий администрацией особое внимание уделяется сокращению производственного травматизма и профессиональных заболеваний на предприятиях муниципального района. На предупредительные меры по сокращению производственного травматизма и</w:t>
            </w:r>
          </w:p>
        </w:tc>
        <w:tc>
          <w:tcPr>
            <w:tcW w:w="282" w:type="dxa"/>
            <w:gridSpan w:val="2"/>
            <w:shd w:val="clear" w:color="auto" w:fill="auto"/>
          </w:tcPr>
          <w:p w14:paraId="4D8A78F0" w14:textId="77777777" w:rsidR="007F2868" w:rsidRPr="00576787" w:rsidRDefault="007F2868" w:rsidP="00576787">
            <w:pPr>
              <w:rPr>
                <w:rFonts w:ascii="Calibri" w:hAnsi="Calibri" w:cs="Calibri"/>
                <w:sz w:val="18"/>
                <w:szCs w:val="18"/>
                <w:lang w:val="ru-RU"/>
              </w:rPr>
            </w:pPr>
          </w:p>
        </w:tc>
        <w:tc>
          <w:tcPr>
            <w:tcW w:w="3771" w:type="dxa"/>
            <w:gridSpan w:val="2"/>
            <w:shd w:val="clear" w:color="auto" w:fill="auto"/>
          </w:tcPr>
          <w:p w14:paraId="662EBF02" w14:textId="2FBA0207" w:rsidR="007F2868" w:rsidRPr="00576787" w:rsidRDefault="007F2868" w:rsidP="00576787">
            <w:pPr>
              <w:jc w:val="both"/>
              <w:rPr>
                <w:rFonts w:ascii="Calibri" w:hAnsi="Calibri" w:cs="Calibri"/>
                <w:sz w:val="18"/>
                <w:szCs w:val="18"/>
                <w:lang w:val="ru-RU"/>
              </w:rPr>
            </w:pPr>
            <w:r w:rsidRPr="00576787">
              <w:rPr>
                <w:rFonts w:ascii="Calibri" w:hAnsi="Calibri" w:cs="Calibri"/>
                <w:sz w:val="18"/>
                <w:szCs w:val="18"/>
                <w:lang w:val="ru-RU"/>
              </w:rPr>
              <w:t xml:space="preserve">профессиональной заболеваемости предприятиями Дальнереченского муниципального </w:t>
            </w:r>
            <w:bookmarkStart w:id="6" w:name="_GoBack_Копия_1_Копия_1_Копия_1_Копия_1_"/>
            <w:bookmarkEnd w:id="6"/>
            <w:r w:rsidRPr="00576787">
              <w:rPr>
                <w:rFonts w:ascii="Calibri" w:hAnsi="Calibri" w:cs="Calibri"/>
                <w:sz w:val="18"/>
                <w:szCs w:val="18"/>
                <w:lang w:val="ru-RU"/>
              </w:rPr>
              <w:t xml:space="preserve">района освоены средства, выделенные из Фонда социального страхования РФ, в сумме 20,46 тыс. руб. Проведены медицинские осмотры работников, занятых во вредных и (или) опасных условиях труда: в количестве 68 работника (при плане 68). </w:t>
            </w:r>
          </w:p>
          <w:p w14:paraId="2A628F1D" w14:textId="77777777" w:rsidR="007F2868" w:rsidRPr="00576787" w:rsidRDefault="007F2868"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В рамках информационно - разъяснительной и консультационной работы специалистам и руководителям 33 организаций всех форм </w:t>
            </w:r>
            <w:proofErr w:type="gramStart"/>
            <w:r w:rsidRPr="00576787">
              <w:rPr>
                <w:rFonts w:ascii="Calibri" w:hAnsi="Calibri" w:cs="Calibri"/>
                <w:sz w:val="18"/>
                <w:szCs w:val="18"/>
                <w:lang w:val="ru-RU"/>
              </w:rPr>
              <w:t>собственности  оказана</w:t>
            </w:r>
            <w:proofErr w:type="gramEnd"/>
            <w:r w:rsidRPr="00576787">
              <w:rPr>
                <w:rFonts w:ascii="Calibri" w:hAnsi="Calibri" w:cs="Calibri"/>
                <w:sz w:val="18"/>
                <w:szCs w:val="18"/>
                <w:lang w:val="ru-RU"/>
              </w:rPr>
              <w:t xml:space="preserve"> методическая помощь и консультации по охране труда. </w:t>
            </w:r>
          </w:p>
          <w:p w14:paraId="221907C8" w14:textId="77777777" w:rsidR="007F2868" w:rsidRPr="00576787" w:rsidRDefault="007F2868"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Информация по охране труда регулярно обновлялась на официальном сайте администрации муниципального образования, а </w:t>
            </w:r>
            <w:proofErr w:type="gramStart"/>
            <w:r w:rsidRPr="00576787">
              <w:rPr>
                <w:rFonts w:ascii="Calibri" w:hAnsi="Calibri" w:cs="Calibri"/>
                <w:sz w:val="18"/>
                <w:szCs w:val="18"/>
                <w:lang w:val="ru-RU"/>
              </w:rPr>
              <w:t>также  тиражировалась</w:t>
            </w:r>
            <w:proofErr w:type="gramEnd"/>
            <w:r w:rsidRPr="00576787">
              <w:rPr>
                <w:rFonts w:ascii="Calibri" w:hAnsi="Calibri" w:cs="Calibri"/>
                <w:sz w:val="18"/>
                <w:szCs w:val="18"/>
                <w:lang w:val="ru-RU"/>
              </w:rPr>
              <w:t xml:space="preserve"> газетой «Ударный фронт».</w:t>
            </w:r>
          </w:p>
          <w:p w14:paraId="354C38A2" w14:textId="77777777" w:rsidR="007F2868" w:rsidRPr="00576787" w:rsidRDefault="007F2868" w:rsidP="00576787">
            <w:pPr>
              <w:pStyle w:val="NormalWeb"/>
              <w:spacing w:before="0" w:after="0"/>
              <w:jc w:val="center"/>
              <w:rPr>
                <w:rFonts w:ascii="Calibri" w:hAnsi="Calibri" w:cs="Calibri"/>
                <w:i/>
                <w:iCs/>
                <w:sz w:val="18"/>
                <w:szCs w:val="18"/>
                <w:u w:val="single"/>
              </w:rPr>
            </w:pPr>
          </w:p>
          <w:p w14:paraId="48256270" w14:textId="77777777" w:rsidR="007F2868" w:rsidRPr="00576787" w:rsidRDefault="007F2868" w:rsidP="00576787">
            <w:pPr>
              <w:pStyle w:val="NormalWeb"/>
              <w:overflowPunct w:val="0"/>
              <w:spacing w:before="0" w:after="0"/>
              <w:ind w:firstLine="709"/>
              <w:rPr>
                <w:rFonts w:ascii="Calibri" w:hAnsi="Calibri" w:cs="Calibri"/>
                <w:b/>
                <w:bCs/>
                <w:sz w:val="18"/>
                <w:szCs w:val="18"/>
              </w:rPr>
            </w:pPr>
            <w:r w:rsidRPr="00576787">
              <w:rPr>
                <w:rFonts w:ascii="Calibri" w:hAnsi="Calibri" w:cs="Calibri"/>
                <w:b/>
                <w:bCs/>
                <w:sz w:val="18"/>
                <w:szCs w:val="18"/>
              </w:rPr>
              <w:t xml:space="preserve">20. Реализация переданных государственных полномочий по созданию и </w:t>
            </w:r>
          </w:p>
          <w:p w14:paraId="5D3E3662" w14:textId="77777777" w:rsidR="007F2868" w:rsidRPr="00576787" w:rsidRDefault="007F2868" w:rsidP="00576787">
            <w:pPr>
              <w:pStyle w:val="NormalWeb"/>
              <w:overflowPunct w:val="0"/>
              <w:spacing w:before="0" w:after="0"/>
              <w:rPr>
                <w:rFonts w:ascii="Calibri" w:hAnsi="Calibri" w:cs="Calibri"/>
                <w:b/>
                <w:bCs/>
                <w:sz w:val="18"/>
                <w:szCs w:val="18"/>
              </w:rPr>
            </w:pPr>
            <w:r w:rsidRPr="00576787">
              <w:rPr>
                <w:rFonts w:ascii="Calibri" w:hAnsi="Calibri" w:cs="Calibri"/>
                <w:b/>
                <w:bCs/>
                <w:sz w:val="18"/>
                <w:szCs w:val="18"/>
              </w:rPr>
              <w:t xml:space="preserve">обеспечению деятельности комиссии по </w:t>
            </w:r>
            <w:proofErr w:type="gramStart"/>
            <w:r w:rsidRPr="00576787">
              <w:rPr>
                <w:rFonts w:ascii="Calibri" w:hAnsi="Calibri" w:cs="Calibri"/>
                <w:b/>
                <w:bCs/>
                <w:sz w:val="18"/>
                <w:szCs w:val="18"/>
              </w:rPr>
              <w:t>делам  несовершеннолетних</w:t>
            </w:r>
            <w:proofErr w:type="gramEnd"/>
            <w:r w:rsidRPr="00576787">
              <w:rPr>
                <w:rFonts w:ascii="Calibri" w:hAnsi="Calibri" w:cs="Calibri"/>
                <w:b/>
                <w:bCs/>
                <w:sz w:val="18"/>
                <w:szCs w:val="18"/>
              </w:rPr>
              <w:t xml:space="preserve"> и защите их прав</w:t>
            </w:r>
          </w:p>
          <w:p w14:paraId="36B92352" w14:textId="77777777" w:rsidR="007F2868" w:rsidRPr="00576787" w:rsidRDefault="007F2868" w:rsidP="00576787">
            <w:pPr>
              <w:jc w:val="center"/>
              <w:rPr>
                <w:rFonts w:ascii="Calibri" w:hAnsi="Calibri" w:cs="Calibri"/>
                <w:sz w:val="18"/>
                <w:szCs w:val="18"/>
                <w:lang w:val="ru-RU"/>
              </w:rPr>
            </w:pPr>
            <w:r w:rsidRPr="00576787">
              <w:rPr>
                <w:rFonts w:ascii="Calibri" w:hAnsi="Calibri" w:cs="Calibri"/>
                <w:sz w:val="18"/>
                <w:szCs w:val="18"/>
                <w:lang w:val="ru-RU"/>
              </w:rPr>
              <w:tab/>
            </w:r>
          </w:p>
          <w:p w14:paraId="778CD2D5" w14:textId="77777777" w:rsidR="007F2868" w:rsidRPr="00576787" w:rsidRDefault="007F2868" w:rsidP="00576787">
            <w:pPr>
              <w:pStyle w:val="a0"/>
              <w:shd w:val="clear" w:color="auto" w:fill="FFFFFF"/>
              <w:ind w:firstLine="708"/>
              <w:jc w:val="both"/>
              <w:rPr>
                <w:rFonts w:ascii="Calibri" w:hAnsi="Calibri" w:cs="Calibri"/>
                <w:b w:val="0"/>
                <w:sz w:val="18"/>
                <w:szCs w:val="18"/>
              </w:rPr>
            </w:pPr>
            <w:r w:rsidRPr="00576787">
              <w:rPr>
                <w:rFonts w:ascii="Calibri" w:hAnsi="Calibri" w:cs="Calibri"/>
                <w:b w:val="0"/>
                <w:sz w:val="18"/>
                <w:szCs w:val="18"/>
              </w:rPr>
              <w:t>В 2025 году в комиссию по делам несовершеннолетних и защите их прав администрации Дальнереченского муниципального округа поступило 87 материалов (в 2024 году — 99), из которых:</w:t>
            </w:r>
          </w:p>
          <w:p w14:paraId="7081319B" w14:textId="77777777" w:rsidR="007F2868" w:rsidRPr="00576787" w:rsidRDefault="007F2868" w:rsidP="00576787">
            <w:pPr>
              <w:pStyle w:val="a0"/>
              <w:numPr>
                <w:ilvl w:val="0"/>
                <w:numId w:val="13"/>
              </w:numPr>
              <w:tabs>
                <w:tab w:val="left" w:pos="0"/>
              </w:tabs>
              <w:suppressAutoHyphens/>
              <w:jc w:val="both"/>
              <w:rPr>
                <w:rFonts w:ascii="Calibri" w:hAnsi="Calibri" w:cs="Calibri"/>
                <w:b w:val="0"/>
                <w:sz w:val="18"/>
                <w:szCs w:val="18"/>
              </w:rPr>
            </w:pPr>
            <w:r w:rsidRPr="00576787">
              <w:rPr>
                <w:rFonts w:ascii="Calibri" w:hAnsi="Calibri" w:cs="Calibri"/>
                <w:b w:val="0"/>
                <w:sz w:val="18"/>
                <w:szCs w:val="18"/>
              </w:rPr>
              <w:t>0 административных протоколов в отношении несовершеннолетних (в 2024 году — 8);</w:t>
            </w:r>
          </w:p>
          <w:p w14:paraId="27590DCF" w14:textId="77777777" w:rsidR="007F2868" w:rsidRPr="00576787" w:rsidRDefault="007F2868" w:rsidP="00576787">
            <w:pPr>
              <w:pStyle w:val="a0"/>
              <w:numPr>
                <w:ilvl w:val="0"/>
                <w:numId w:val="13"/>
              </w:numPr>
              <w:tabs>
                <w:tab w:val="left" w:pos="0"/>
              </w:tabs>
              <w:suppressAutoHyphens/>
              <w:jc w:val="both"/>
              <w:rPr>
                <w:rFonts w:ascii="Calibri" w:hAnsi="Calibri" w:cs="Calibri"/>
                <w:b w:val="0"/>
                <w:sz w:val="18"/>
                <w:szCs w:val="18"/>
              </w:rPr>
            </w:pPr>
            <w:r w:rsidRPr="00576787">
              <w:rPr>
                <w:rFonts w:ascii="Calibri" w:hAnsi="Calibri" w:cs="Calibri"/>
                <w:b w:val="0"/>
                <w:sz w:val="18"/>
                <w:szCs w:val="18"/>
              </w:rPr>
              <w:t>65 протоколов в отношении законных представителей или иных лиц (в 2024 году — 62).</w:t>
            </w:r>
          </w:p>
          <w:p w14:paraId="1E73737A" w14:textId="77777777" w:rsidR="007F2868" w:rsidRPr="00576787" w:rsidRDefault="007F2868" w:rsidP="00576787">
            <w:pPr>
              <w:pStyle w:val="a0"/>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Прекращено дел по основаниям статьи 24.5 Кодекса Российской Федерации об административных правонарушениях (КоАП РФ) — 0.</w:t>
            </w:r>
          </w:p>
          <w:p w14:paraId="4E21C86A" w14:textId="77777777" w:rsidR="007F2868" w:rsidRPr="00576787" w:rsidRDefault="007F2868" w:rsidP="00576787">
            <w:pPr>
              <w:pStyle w:val="a0"/>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Рассмотрено дел, по которым применены меры воспитательного воздействия в отношении несовершеннолетних — 22 (в 2024 году — 31). В результате этих мер воспитательное воздействие применено к 32 несовершеннолетним (в 2024 году — 37).</w:t>
            </w:r>
          </w:p>
          <w:p w14:paraId="544E7A69" w14:textId="1B3A7BF6" w:rsidR="007F2868" w:rsidRPr="00576787" w:rsidRDefault="007F2868" w:rsidP="00576787">
            <w:pPr>
              <w:pStyle w:val="a0"/>
              <w:suppressAutoHyphens/>
              <w:overflowPunct w:val="0"/>
              <w:ind w:firstLine="737"/>
              <w:jc w:val="both"/>
              <w:rPr>
                <w:rFonts w:ascii="Calibri" w:hAnsi="Calibri" w:cs="Calibri"/>
                <w:sz w:val="18"/>
                <w:szCs w:val="18"/>
              </w:rPr>
            </w:pPr>
            <w:r w:rsidRPr="00576787">
              <w:rPr>
                <w:rFonts w:ascii="Calibri" w:hAnsi="Calibri" w:cs="Calibri"/>
                <w:b w:val="0"/>
                <w:sz w:val="18"/>
                <w:szCs w:val="18"/>
              </w:rPr>
              <w:t>Комиссией наложены штрафные</w:t>
            </w:r>
          </w:p>
        </w:tc>
      </w:tr>
      <w:tr w:rsidR="000465E2" w:rsidRPr="00576787" w14:paraId="5BA390F6" w14:textId="77777777" w:rsidTr="000465E2">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21EBD91" w14:textId="77777777" w:rsidR="000465E2" w:rsidRPr="00576787" w:rsidRDefault="000465E2"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05B5A49" w14:textId="7AC490FD" w:rsidR="000465E2" w:rsidRPr="00576787" w:rsidRDefault="000465E2"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57</w:t>
            </w:r>
          </w:p>
        </w:tc>
      </w:tr>
    </w:tbl>
    <w:p w14:paraId="2CFD2388" w14:textId="77777777" w:rsidR="000465E2" w:rsidRPr="00576787" w:rsidRDefault="000465E2"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0465E2" w:rsidRPr="00576787" w14:paraId="1CD95457" w14:textId="77777777" w:rsidTr="000465E2">
        <w:trPr>
          <w:gridBefore w:val="1"/>
          <w:wBefore w:w="55" w:type="dxa"/>
          <w:trHeight w:val="18"/>
        </w:trPr>
        <w:tc>
          <w:tcPr>
            <w:tcW w:w="3772" w:type="dxa"/>
            <w:shd w:val="clear" w:color="auto" w:fill="auto"/>
          </w:tcPr>
          <w:p w14:paraId="2C831BCF" w14:textId="77777777" w:rsidR="000465E2" w:rsidRPr="00576787" w:rsidRDefault="000465E2" w:rsidP="00576787">
            <w:pPr>
              <w:pStyle w:val="a0"/>
              <w:suppressAutoHyphens/>
              <w:overflowPunct w:val="0"/>
              <w:jc w:val="both"/>
              <w:rPr>
                <w:rFonts w:ascii="Calibri" w:hAnsi="Calibri" w:cs="Calibri"/>
                <w:b w:val="0"/>
                <w:sz w:val="18"/>
                <w:szCs w:val="18"/>
              </w:rPr>
            </w:pPr>
            <w:r w:rsidRPr="00576787">
              <w:rPr>
                <w:rFonts w:ascii="Calibri" w:hAnsi="Calibri" w:cs="Calibri"/>
                <w:b w:val="0"/>
                <w:sz w:val="18"/>
                <w:szCs w:val="18"/>
              </w:rPr>
              <w:t>санкции на общую сумму 30 500 рублей, из которых самостоятельно оплачено 18 500 рублей.</w:t>
            </w:r>
          </w:p>
          <w:p w14:paraId="3CCEA580" w14:textId="77777777" w:rsidR="000465E2" w:rsidRPr="00576787" w:rsidRDefault="000465E2" w:rsidP="00576787">
            <w:pPr>
              <w:pStyle w:val="a0"/>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В соответствии с частью 5 статьи 28.3 КоАП РФ, членами комиссии составлено 6 административных протоколов по части 1 статьи 20.25 КоАП РФ, которые направлены на рассмотрение мировым судьям.</w:t>
            </w:r>
          </w:p>
          <w:p w14:paraId="5EAFE46F" w14:textId="77777777" w:rsidR="000465E2" w:rsidRPr="00576787" w:rsidRDefault="000465E2" w:rsidP="00576787">
            <w:pPr>
              <w:pStyle w:val="a0"/>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На конец 2025 года на учете в комиссии состоит 59 семей с 104 несовершеннолетними детьми. Из них 5 семей находятся в социально опасном положении (СОП), где проживают 11 несовершеннолетних. Одна из этих семей многодетная (3 ребенка). Причины СОП включают злоупотребление алкоголем и ненадлежащее исполнение родительских обязанностей.</w:t>
            </w:r>
          </w:p>
          <w:p w14:paraId="1CDB545D" w14:textId="77777777" w:rsidR="000465E2" w:rsidRPr="00576787" w:rsidRDefault="000465E2" w:rsidP="00576787">
            <w:pPr>
              <w:pStyle w:val="a0"/>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С каждой семьей СОП проводится профилактическая работа согласно утвержденному плану межведомственной индивидуально-профилактической работы. Из 6 законных представителей 5 прошли кодирование от алкогольной зависимости. В 2025 году одна семья СОП (2 несовершеннолетних) снята с профилактического учета в связи с исправлением. Поставлено на учет 4 семьи.</w:t>
            </w:r>
          </w:p>
          <w:p w14:paraId="254025B0" w14:textId="77777777" w:rsidR="000465E2" w:rsidRPr="00576787" w:rsidRDefault="000465E2" w:rsidP="00576787">
            <w:pPr>
              <w:pStyle w:val="a0"/>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22 семьи (36 несовершеннолетних) состоят на учете в МО МВД России «Дальнереченский», из них 20 семей имеют условно осужденных законных представителей (41 несовершеннолетний). Одна семья находится на административном контроле (1 несовершеннолетний), 12 семей — на профилактическом контроле (25 несовершеннолетних).</w:t>
            </w:r>
          </w:p>
          <w:p w14:paraId="0648DD0B" w14:textId="28F2A9BB" w:rsidR="000465E2" w:rsidRPr="00576787" w:rsidRDefault="000465E2" w:rsidP="00576787">
            <w:pPr>
              <w:ind w:firstLine="709"/>
              <w:jc w:val="both"/>
              <w:rPr>
                <w:rFonts w:ascii="Calibri" w:hAnsi="Calibri" w:cs="Calibri"/>
                <w:sz w:val="18"/>
                <w:szCs w:val="18"/>
                <w:lang w:val="ru-RU"/>
              </w:rPr>
            </w:pPr>
            <w:r w:rsidRPr="00576787">
              <w:rPr>
                <w:rFonts w:ascii="Calibri" w:hAnsi="Calibri" w:cs="Calibri"/>
                <w:sz w:val="18"/>
                <w:szCs w:val="18"/>
                <w:lang w:val="ru-RU"/>
              </w:rPr>
              <w:t>Проведено 11 межведомственных рейдов по селам Дальнереченского района. Посещено 33 семьи группы риска, включая семьи СОП. С законными представителями проведены беседы и оказана консультативная помощь в оформлении документов на детские пособия, получение статуса многодетных семей, содействие в постановке на учет в центр занятости, оформление паспортов и натуральная помощь в виде сезонных вещей и</w:t>
            </w:r>
          </w:p>
        </w:tc>
        <w:tc>
          <w:tcPr>
            <w:tcW w:w="283" w:type="dxa"/>
            <w:shd w:val="clear" w:color="auto" w:fill="auto"/>
          </w:tcPr>
          <w:p w14:paraId="3454B129" w14:textId="77777777" w:rsidR="000465E2" w:rsidRPr="00576787" w:rsidRDefault="000465E2" w:rsidP="00576787">
            <w:pPr>
              <w:rPr>
                <w:rFonts w:ascii="Calibri" w:hAnsi="Calibri" w:cs="Calibri"/>
                <w:sz w:val="18"/>
                <w:szCs w:val="18"/>
                <w:lang w:val="ru-RU"/>
              </w:rPr>
            </w:pPr>
          </w:p>
        </w:tc>
        <w:tc>
          <w:tcPr>
            <w:tcW w:w="3771" w:type="dxa"/>
            <w:shd w:val="clear" w:color="auto" w:fill="auto"/>
          </w:tcPr>
          <w:p w14:paraId="028F95E9" w14:textId="77777777" w:rsidR="000465E2" w:rsidRPr="00576787" w:rsidRDefault="000465E2" w:rsidP="00576787">
            <w:pPr>
              <w:pStyle w:val="a0"/>
              <w:suppressAutoHyphens/>
              <w:overflowPunct w:val="0"/>
              <w:jc w:val="both"/>
              <w:rPr>
                <w:rFonts w:ascii="Calibri" w:hAnsi="Calibri" w:cs="Calibri"/>
                <w:b w:val="0"/>
                <w:sz w:val="18"/>
                <w:szCs w:val="18"/>
              </w:rPr>
            </w:pPr>
            <w:r w:rsidRPr="00576787">
              <w:rPr>
                <w:rFonts w:ascii="Calibri" w:hAnsi="Calibri" w:cs="Calibri"/>
                <w:b w:val="0"/>
                <w:sz w:val="18"/>
                <w:szCs w:val="18"/>
              </w:rPr>
              <w:t>продуктов питания.</w:t>
            </w:r>
          </w:p>
          <w:p w14:paraId="5976C15E" w14:textId="77777777" w:rsidR="000465E2" w:rsidRPr="00576787" w:rsidRDefault="000465E2" w:rsidP="00576787">
            <w:pPr>
              <w:pStyle w:val="a0"/>
              <w:suppressAutoHyphens/>
              <w:overflowPunct w:val="0"/>
              <w:ind w:firstLine="737"/>
              <w:jc w:val="both"/>
              <w:rPr>
                <w:rFonts w:ascii="Calibri" w:hAnsi="Calibri" w:cs="Calibri"/>
                <w:bCs/>
                <w:sz w:val="18"/>
                <w:szCs w:val="18"/>
              </w:rPr>
            </w:pPr>
            <w:r w:rsidRPr="00576787">
              <w:rPr>
                <w:rFonts w:ascii="Calibri" w:hAnsi="Calibri" w:cs="Calibri"/>
                <w:bCs/>
                <w:i/>
                <w:iCs/>
                <w:sz w:val="18"/>
                <w:szCs w:val="18"/>
                <w:u w:val="single"/>
              </w:rPr>
              <w:t>Дополнительные меры по профилактике жестокого обращения с несовершеннолетними</w:t>
            </w:r>
          </w:p>
          <w:p w14:paraId="3BE5160F" w14:textId="77777777" w:rsidR="000465E2" w:rsidRPr="00576787" w:rsidRDefault="000465E2" w:rsidP="00576787">
            <w:pPr>
              <w:pStyle w:val="a0"/>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В апреле 2025 года в рамках постановления комиссии «Дополнительные меры по профилактике жестокого обращения с несовершеннолетними и предупреждению преступлений» в образовательных учреждениях проведены родительские собрания с участием сотрудников комиссии и МВД. Обсуждались вопросы ответственности родителей за здоровье и безопасность детей в период летних каникул. Также проведены встречи с педагогическими коллективами.</w:t>
            </w:r>
          </w:p>
          <w:p w14:paraId="5E8BFEEF" w14:textId="77777777" w:rsidR="000465E2" w:rsidRPr="00576787" w:rsidRDefault="000465E2" w:rsidP="00576787">
            <w:pPr>
              <w:pStyle w:val="a0"/>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15 мая 2025 года утверждено постановление о комплексном межведомственном плане мероприятий по предотвращению детского травматизма и смертности в летний период. В конце учебного года на родительских собраниях проведены инструктажи с родителями об ответственности за безопасность детей в летний период.</w:t>
            </w:r>
          </w:p>
          <w:p w14:paraId="3BC00D96" w14:textId="77777777" w:rsidR="000465E2" w:rsidRPr="00576787" w:rsidRDefault="000465E2" w:rsidP="00576787">
            <w:pPr>
              <w:pStyle w:val="a0"/>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Организация летнего отдыха и оздоровления</w:t>
            </w:r>
          </w:p>
          <w:p w14:paraId="51D60982" w14:textId="77777777" w:rsidR="000465E2" w:rsidRPr="00576787" w:rsidRDefault="000465E2" w:rsidP="00576787">
            <w:pPr>
              <w:pStyle w:val="a0"/>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В период июнь-июль 2025 года организованы 16 оздоровительных лагерей дневного пребывания на базе 8 общеобразовательных учреждений. Отдохнуло 680 школьников, трудоустроены 40 старшеклассников. Охвачено 96% учащихся (868 из 907).</w:t>
            </w:r>
          </w:p>
          <w:p w14:paraId="1B37AE26" w14:textId="77777777" w:rsidR="000465E2" w:rsidRPr="00576787" w:rsidRDefault="000465E2" w:rsidP="00576787">
            <w:pPr>
              <w:pStyle w:val="a0"/>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По разнарядке министерства труда и социальной политики Приморского края выделено 44 путевки в лагерь «Мечта» на базе ДЮСШ «Патриот».</w:t>
            </w:r>
          </w:p>
          <w:p w14:paraId="4220AD30" w14:textId="77777777" w:rsidR="000465E2" w:rsidRPr="00576787" w:rsidRDefault="000465E2" w:rsidP="00576787">
            <w:pPr>
              <w:pStyle w:val="a0"/>
              <w:suppressAutoHyphens/>
              <w:overflowPunct w:val="0"/>
              <w:ind w:firstLine="737"/>
              <w:jc w:val="both"/>
              <w:rPr>
                <w:rFonts w:ascii="Calibri" w:hAnsi="Calibri" w:cs="Calibri"/>
                <w:bCs/>
                <w:sz w:val="18"/>
                <w:szCs w:val="18"/>
              </w:rPr>
            </w:pPr>
            <w:r w:rsidRPr="00576787">
              <w:rPr>
                <w:rFonts w:ascii="Calibri" w:hAnsi="Calibri" w:cs="Calibri"/>
                <w:bCs/>
                <w:i/>
                <w:iCs/>
                <w:sz w:val="18"/>
                <w:szCs w:val="18"/>
                <w:u w:val="single"/>
              </w:rPr>
              <w:t>Обеспечение безопасности на водоемах</w:t>
            </w:r>
          </w:p>
          <w:p w14:paraId="301D3448" w14:textId="747706B6" w:rsidR="000465E2" w:rsidRPr="00576787" w:rsidRDefault="000465E2" w:rsidP="00576787">
            <w:pPr>
              <w:pStyle w:val="a0"/>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На территории района отсутствуют оборудованные пляжи. В местах несанкционированного купания установлены информационные знаки и размещена информация о правилах безопасности и номерах служб спасения. В социальных сетях и на сайте администрации опубликована информация о безопасном поведении на воде.</w:t>
            </w:r>
          </w:p>
        </w:tc>
        <w:tc>
          <w:tcPr>
            <w:tcW w:w="283" w:type="dxa"/>
            <w:shd w:val="clear" w:color="auto" w:fill="auto"/>
          </w:tcPr>
          <w:p w14:paraId="6B6B8572" w14:textId="77777777" w:rsidR="000465E2" w:rsidRPr="00576787" w:rsidRDefault="000465E2" w:rsidP="00576787">
            <w:pPr>
              <w:rPr>
                <w:rFonts w:ascii="Calibri" w:hAnsi="Calibri" w:cs="Calibri"/>
                <w:sz w:val="18"/>
                <w:szCs w:val="18"/>
                <w:lang w:val="ru-RU"/>
              </w:rPr>
            </w:pPr>
          </w:p>
        </w:tc>
        <w:tc>
          <w:tcPr>
            <w:tcW w:w="3771" w:type="dxa"/>
            <w:shd w:val="clear" w:color="auto" w:fill="auto"/>
          </w:tcPr>
          <w:p w14:paraId="0DE637FA" w14:textId="77777777" w:rsidR="000465E2" w:rsidRPr="00576787" w:rsidRDefault="000465E2" w:rsidP="00576787">
            <w:pPr>
              <w:pStyle w:val="a0"/>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Утверждено постановление о создании рабочих групп для рейдов по недопущению купания в несанкционированных местах. В ходе рейдов проведена разъяснительная работа и пресечены правонарушения. В летний период не допущено случаев утопления несовершеннолетних.</w:t>
            </w:r>
          </w:p>
          <w:p w14:paraId="53FE1902" w14:textId="77777777" w:rsidR="000465E2" w:rsidRPr="00576787" w:rsidRDefault="000465E2" w:rsidP="00576787">
            <w:pPr>
              <w:pStyle w:val="3"/>
              <w:overflowPunct w:val="0"/>
              <w:spacing w:before="0" w:after="0"/>
              <w:ind w:firstLine="737"/>
              <w:jc w:val="both"/>
              <w:rPr>
                <w:rFonts w:ascii="Calibri" w:hAnsi="Calibri" w:cs="Calibri"/>
                <w:sz w:val="18"/>
                <w:szCs w:val="18"/>
              </w:rPr>
            </w:pPr>
            <w:r w:rsidRPr="00576787">
              <w:rPr>
                <w:rFonts w:ascii="Calibri" w:hAnsi="Calibri" w:cs="Calibri"/>
                <w:i/>
                <w:iCs/>
                <w:color w:val="000000"/>
                <w:sz w:val="18"/>
                <w:szCs w:val="18"/>
                <w:u w:val="single"/>
              </w:rPr>
              <w:t>Обеспечение пожарной безопасности</w:t>
            </w:r>
          </w:p>
          <w:p w14:paraId="56123B7D" w14:textId="77777777" w:rsidR="000465E2" w:rsidRPr="00576787" w:rsidRDefault="000465E2" w:rsidP="00576787">
            <w:pPr>
              <w:pStyle w:val="3"/>
              <w:overflowPunct w:val="0"/>
              <w:spacing w:before="0" w:after="0"/>
              <w:ind w:firstLine="737"/>
              <w:jc w:val="both"/>
              <w:rPr>
                <w:rFonts w:ascii="Calibri" w:hAnsi="Calibri" w:cs="Calibri"/>
                <w:b w:val="0"/>
                <w:bCs w:val="0"/>
                <w:sz w:val="18"/>
                <w:szCs w:val="18"/>
              </w:rPr>
            </w:pPr>
            <w:r w:rsidRPr="00576787">
              <w:rPr>
                <w:rFonts w:ascii="Calibri" w:hAnsi="Calibri" w:cs="Calibri"/>
                <w:b w:val="0"/>
                <w:bCs w:val="0"/>
                <w:sz w:val="18"/>
                <w:szCs w:val="18"/>
              </w:rPr>
              <w:t xml:space="preserve">На приобретение автономных дымовых пожарных извещателей (АДПИ) выделено 550 </w:t>
            </w:r>
            <w:proofErr w:type="spellStart"/>
            <w:r w:rsidRPr="00576787">
              <w:rPr>
                <w:rFonts w:ascii="Calibri" w:eastAsia="Calibri" w:hAnsi="Calibri" w:cs="Calibri"/>
                <w:b w:val="0"/>
                <w:bCs w:val="0"/>
                <w:color w:val="000000"/>
                <w:kern w:val="2"/>
                <w:sz w:val="18"/>
                <w:szCs w:val="18"/>
                <w:lang w:eastAsia="zh-CN" w:bidi="hi-IN"/>
              </w:rPr>
              <w:t>тыс.руб</w:t>
            </w:r>
            <w:proofErr w:type="spellEnd"/>
            <w:r w:rsidRPr="00576787">
              <w:rPr>
                <w:rFonts w:ascii="Calibri" w:hAnsi="Calibri" w:cs="Calibri"/>
                <w:b w:val="0"/>
                <w:bCs w:val="0"/>
                <w:sz w:val="18"/>
                <w:szCs w:val="18"/>
              </w:rPr>
              <w:t>. Установлено 375 АДПИ в деревянных домах, где проживают 406 семей, включая семьи участников СВО и многодетные семьи.</w:t>
            </w:r>
          </w:p>
          <w:p w14:paraId="14811B7B" w14:textId="77777777" w:rsidR="000465E2" w:rsidRPr="00576787" w:rsidRDefault="000465E2" w:rsidP="00576787">
            <w:pPr>
              <w:pStyle w:val="3"/>
              <w:overflowPunct w:val="0"/>
              <w:spacing w:before="0" w:after="0"/>
              <w:ind w:firstLine="680"/>
              <w:jc w:val="both"/>
              <w:rPr>
                <w:rFonts w:ascii="Calibri" w:hAnsi="Calibri" w:cs="Calibri"/>
                <w:sz w:val="18"/>
                <w:szCs w:val="18"/>
              </w:rPr>
            </w:pPr>
            <w:r w:rsidRPr="00576787">
              <w:rPr>
                <w:rFonts w:ascii="Calibri" w:hAnsi="Calibri" w:cs="Calibri"/>
                <w:i/>
                <w:iCs/>
                <w:sz w:val="18"/>
                <w:szCs w:val="18"/>
                <w:u w:val="single"/>
              </w:rPr>
              <w:t>Поддержка семей в социально опасном положении</w:t>
            </w:r>
          </w:p>
          <w:p w14:paraId="3807F4D5" w14:textId="77777777" w:rsidR="000465E2" w:rsidRPr="00576787" w:rsidRDefault="000465E2" w:rsidP="00576787">
            <w:pPr>
              <w:pStyle w:val="3"/>
              <w:overflowPunct w:val="0"/>
              <w:spacing w:before="0" w:after="0"/>
              <w:ind w:firstLine="680"/>
              <w:jc w:val="both"/>
              <w:rPr>
                <w:rFonts w:ascii="Calibri" w:hAnsi="Calibri" w:cs="Calibri"/>
                <w:b w:val="0"/>
                <w:bCs w:val="0"/>
                <w:sz w:val="18"/>
                <w:szCs w:val="18"/>
              </w:rPr>
            </w:pPr>
            <w:r w:rsidRPr="00576787">
              <w:rPr>
                <w:rFonts w:ascii="Calibri" w:hAnsi="Calibri" w:cs="Calibri"/>
                <w:b w:val="0"/>
                <w:bCs w:val="0"/>
                <w:sz w:val="18"/>
                <w:szCs w:val="18"/>
              </w:rPr>
              <w:t xml:space="preserve">Все несовершеннолетние из семей СОП и участников СВО питаются бесплатно в образовательных учреждениях. В ноябре 2025 года приобретены медицинские препараты и средства гигиены на 30 </w:t>
            </w:r>
            <w:proofErr w:type="spellStart"/>
            <w:r w:rsidRPr="00576787">
              <w:rPr>
                <w:rFonts w:ascii="Calibri" w:eastAsia="Calibri" w:hAnsi="Calibri" w:cs="Calibri"/>
                <w:b w:val="0"/>
                <w:bCs w:val="0"/>
                <w:color w:val="000000"/>
                <w:kern w:val="2"/>
                <w:sz w:val="18"/>
                <w:szCs w:val="18"/>
                <w:lang w:eastAsia="zh-CN" w:bidi="hi-IN"/>
              </w:rPr>
              <w:t>тыс.руб</w:t>
            </w:r>
            <w:proofErr w:type="spellEnd"/>
            <w:r w:rsidRPr="00576787">
              <w:rPr>
                <w:rFonts w:ascii="Calibri" w:eastAsia="Calibri" w:hAnsi="Calibri" w:cs="Calibri"/>
                <w:b w:val="0"/>
                <w:bCs w:val="0"/>
                <w:color w:val="000000"/>
                <w:kern w:val="2"/>
                <w:sz w:val="18"/>
                <w:szCs w:val="18"/>
                <w:lang w:eastAsia="zh-CN" w:bidi="hi-IN"/>
              </w:rPr>
              <w:t>.</w:t>
            </w:r>
            <w:r w:rsidRPr="00576787">
              <w:rPr>
                <w:rFonts w:ascii="Calibri" w:hAnsi="Calibri" w:cs="Calibri"/>
                <w:b w:val="0"/>
                <w:bCs w:val="0"/>
                <w:sz w:val="18"/>
                <w:szCs w:val="18"/>
              </w:rPr>
              <w:t xml:space="preserve"> для семей с больными детьми.</w:t>
            </w:r>
          </w:p>
          <w:p w14:paraId="24485D3B" w14:textId="77777777" w:rsidR="000465E2" w:rsidRPr="00576787" w:rsidRDefault="000465E2" w:rsidP="00576787">
            <w:pPr>
              <w:pStyle w:val="3"/>
              <w:overflowPunct w:val="0"/>
              <w:spacing w:before="0" w:after="0"/>
              <w:ind w:firstLine="737"/>
              <w:jc w:val="both"/>
              <w:rPr>
                <w:rFonts w:ascii="Calibri" w:hAnsi="Calibri" w:cs="Calibri"/>
                <w:sz w:val="18"/>
                <w:szCs w:val="18"/>
              </w:rPr>
            </w:pPr>
            <w:r w:rsidRPr="00576787">
              <w:rPr>
                <w:rFonts w:ascii="Calibri" w:hAnsi="Calibri" w:cs="Calibri"/>
                <w:i/>
                <w:iCs/>
                <w:sz w:val="18"/>
                <w:szCs w:val="18"/>
                <w:u w:val="single"/>
              </w:rPr>
              <w:t>Деятельность советников по воспитанию</w:t>
            </w:r>
          </w:p>
          <w:p w14:paraId="072D6FB6" w14:textId="77777777" w:rsidR="000465E2" w:rsidRPr="00576787" w:rsidRDefault="000465E2" w:rsidP="00576787">
            <w:pPr>
              <w:pStyle w:val="3"/>
              <w:overflowPunct w:val="0"/>
              <w:spacing w:before="0" w:after="0"/>
              <w:ind w:firstLine="737"/>
              <w:jc w:val="both"/>
              <w:rPr>
                <w:rFonts w:ascii="Calibri" w:hAnsi="Calibri" w:cs="Calibri"/>
                <w:b w:val="0"/>
                <w:bCs w:val="0"/>
                <w:sz w:val="18"/>
                <w:szCs w:val="18"/>
              </w:rPr>
            </w:pPr>
            <w:r w:rsidRPr="00576787">
              <w:rPr>
                <w:rFonts w:ascii="Calibri" w:hAnsi="Calibri" w:cs="Calibri"/>
                <w:b w:val="0"/>
                <w:bCs w:val="0"/>
                <w:sz w:val="18"/>
                <w:szCs w:val="18"/>
              </w:rPr>
              <w:t>На конец 2025 года вакантна должность специалиста «Движения первых». В комиссию введен муниципальный координатор советников директоров школ. Советники контролируют учащихся на учете и проводят мероприятия. Учащиеся активно участвовали в акциях «Окна победы», «Бессмертный полк» и других.</w:t>
            </w:r>
          </w:p>
          <w:p w14:paraId="75235355" w14:textId="77777777" w:rsidR="000465E2" w:rsidRPr="00576787" w:rsidRDefault="000465E2" w:rsidP="00576787">
            <w:pPr>
              <w:pStyle w:val="3"/>
              <w:overflowPunct w:val="0"/>
              <w:spacing w:before="0" w:after="0"/>
              <w:ind w:firstLine="737"/>
              <w:jc w:val="both"/>
              <w:rPr>
                <w:rFonts w:ascii="Calibri" w:hAnsi="Calibri" w:cs="Calibri"/>
                <w:sz w:val="18"/>
                <w:szCs w:val="18"/>
              </w:rPr>
            </w:pPr>
            <w:r w:rsidRPr="00576787">
              <w:rPr>
                <w:rFonts w:ascii="Calibri" w:hAnsi="Calibri" w:cs="Calibri"/>
                <w:i/>
                <w:iCs/>
                <w:sz w:val="18"/>
                <w:szCs w:val="18"/>
                <w:u w:val="single"/>
              </w:rPr>
              <w:t>Помещения детей в государственные учреждения</w:t>
            </w:r>
          </w:p>
          <w:p w14:paraId="6740E940" w14:textId="77777777" w:rsidR="000465E2" w:rsidRPr="00576787" w:rsidRDefault="000465E2" w:rsidP="00576787">
            <w:pPr>
              <w:pStyle w:val="3"/>
              <w:overflowPunct w:val="0"/>
              <w:spacing w:before="0" w:after="0"/>
              <w:ind w:firstLine="737"/>
              <w:jc w:val="both"/>
              <w:rPr>
                <w:rFonts w:ascii="Calibri" w:hAnsi="Calibri" w:cs="Calibri"/>
                <w:b w:val="0"/>
                <w:bCs w:val="0"/>
                <w:sz w:val="18"/>
                <w:szCs w:val="18"/>
              </w:rPr>
            </w:pPr>
            <w:r w:rsidRPr="00576787">
              <w:rPr>
                <w:rFonts w:ascii="Calibri" w:hAnsi="Calibri" w:cs="Calibri"/>
                <w:b w:val="0"/>
                <w:bCs w:val="0"/>
                <w:sz w:val="18"/>
                <w:szCs w:val="18"/>
              </w:rPr>
              <w:t>В КГБУСО «Семейный многофункциональный центр "Надежда"» помещены 13 детей, 9 из которых возвращены в кровные семьи. Создан Совет по оценке обоснованности помещения детей в стационарные учреждения. До конца года проведено 6 заседаний.</w:t>
            </w:r>
          </w:p>
          <w:p w14:paraId="40412261" w14:textId="77777777" w:rsidR="000465E2" w:rsidRPr="00576787" w:rsidRDefault="000465E2" w:rsidP="00576787">
            <w:pPr>
              <w:pStyle w:val="3"/>
              <w:overflowPunct w:val="0"/>
              <w:spacing w:before="0" w:after="0"/>
              <w:ind w:firstLine="567"/>
              <w:jc w:val="both"/>
              <w:rPr>
                <w:rFonts w:ascii="Calibri" w:hAnsi="Calibri" w:cs="Calibri"/>
                <w:sz w:val="18"/>
                <w:szCs w:val="18"/>
              </w:rPr>
            </w:pPr>
            <w:r w:rsidRPr="00576787">
              <w:rPr>
                <w:rFonts w:ascii="Calibri" w:hAnsi="Calibri" w:cs="Calibri"/>
                <w:i/>
                <w:iCs/>
                <w:sz w:val="18"/>
                <w:szCs w:val="18"/>
                <w:u w:val="single"/>
              </w:rPr>
              <w:t>Профилактика правонарушений</w:t>
            </w:r>
          </w:p>
          <w:p w14:paraId="16EB57B5" w14:textId="1DD0ACD2" w:rsidR="000465E2" w:rsidRPr="00576787" w:rsidRDefault="000465E2"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На учете в комиссии состоит 25 несовершеннолетних, включая 1 на межведомственном учете и 10 в МО МВД. </w:t>
            </w:r>
            <w:proofErr w:type="spellStart"/>
            <w:r w:rsidRPr="00576787">
              <w:rPr>
                <w:rFonts w:ascii="Calibri" w:hAnsi="Calibri" w:cs="Calibri"/>
                <w:sz w:val="18"/>
                <w:szCs w:val="18"/>
              </w:rPr>
              <w:t>Все</w:t>
            </w:r>
            <w:proofErr w:type="spellEnd"/>
          </w:p>
        </w:tc>
        <w:tc>
          <w:tcPr>
            <w:tcW w:w="282" w:type="dxa"/>
            <w:gridSpan w:val="2"/>
            <w:shd w:val="clear" w:color="auto" w:fill="auto"/>
          </w:tcPr>
          <w:p w14:paraId="5D9086CE" w14:textId="77777777" w:rsidR="000465E2" w:rsidRPr="00576787" w:rsidRDefault="000465E2" w:rsidP="00576787">
            <w:pPr>
              <w:rPr>
                <w:rFonts w:ascii="Calibri" w:hAnsi="Calibri" w:cs="Calibri"/>
                <w:sz w:val="18"/>
                <w:szCs w:val="18"/>
                <w:lang w:val="ru-RU"/>
              </w:rPr>
            </w:pPr>
          </w:p>
        </w:tc>
        <w:tc>
          <w:tcPr>
            <w:tcW w:w="3771" w:type="dxa"/>
            <w:gridSpan w:val="2"/>
            <w:shd w:val="clear" w:color="auto" w:fill="auto"/>
          </w:tcPr>
          <w:p w14:paraId="58798EF9" w14:textId="7DD5CB53" w:rsidR="000465E2" w:rsidRPr="00576787" w:rsidRDefault="000465E2" w:rsidP="00576787">
            <w:pPr>
              <w:pStyle w:val="3"/>
              <w:numPr>
                <w:ilvl w:val="0"/>
                <w:numId w:val="0"/>
              </w:numPr>
              <w:overflowPunct w:val="0"/>
              <w:spacing w:before="0" w:after="0"/>
              <w:jc w:val="both"/>
              <w:rPr>
                <w:rFonts w:ascii="Calibri" w:hAnsi="Calibri" w:cs="Calibri"/>
                <w:b w:val="0"/>
                <w:bCs w:val="0"/>
                <w:sz w:val="18"/>
                <w:szCs w:val="18"/>
              </w:rPr>
            </w:pPr>
            <w:r w:rsidRPr="00576787">
              <w:rPr>
                <w:rFonts w:ascii="Calibri" w:hAnsi="Calibri" w:cs="Calibri"/>
                <w:b w:val="0"/>
                <w:bCs w:val="0"/>
                <w:sz w:val="18"/>
                <w:szCs w:val="18"/>
              </w:rPr>
              <w:t>несовершеннолетние охвачены внеурочной деятельностью и контролируются по месту жительства.</w:t>
            </w:r>
          </w:p>
          <w:p w14:paraId="4A6ED26E" w14:textId="77777777" w:rsidR="000465E2" w:rsidRPr="00576787" w:rsidRDefault="000465E2" w:rsidP="00576787">
            <w:pPr>
              <w:pStyle w:val="a0"/>
              <w:suppressAutoHyphens/>
              <w:overflowPunct w:val="0"/>
              <w:ind w:firstLine="624"/>
              <w:jc w:val="both"/>
              <w:rPr>
                <w:rFonts w:ascii="Calibri" w:hAnsi="Calibri" w:cs="Calibri"/>
                <w:bCs/>
                <w:sz w:val="18"/>
                <w:szCs w:val="18"/>
              </w:rPr>
            </w:pPr>
            <w:r w:rsidRPr="00576787">
              <w:rPr>
                <w:rFonts w:ascii="Calibri" w:hAnsi="Calibri" w:cs="Calibri"/>
                <w:bCs/>
                <w:i/>
                <w:iCs/>
                <w:sz w:val="18"/>
                <w:szCs w:val="18"/>
                <w:u w:val="single"/>
              </w:rPr>
              <w:t>Анализ детской преступности</w:t>
            </w:r>
          </w:p>
          <w:p w14:paraId="188B95FD" w14:textId="77777777" w:rsidR="000465E2" w:rsidRPr="00576787" w:rsidRDefault="000465E2" w:rsidP="00576787">
            <w:pPr>
              <w:pStyle w:val="a0"/>
              <w:suppressAutoHyphens/>
              <w:overflowPunct w:val="0"/>
              <w:ind w:firstLine="624"/>
              <w:jc w:val="both"/>
              <w:rPr>
                <w:rFonts w:ascii="Calibri" w:hAnsi="Calibri" w:cs="Calibri"/>
                <w:b w:val="0"/>
                <w:sz w:val="18"/>
                <w:szCs w:val="18"/>
              </w:rPr>
            </w:pPr>
            <w:r w:rsidRPr="00576787">
              <w:rPr>
                <w:rFonts w:ascii="Calibri" w:hAnsi="Calibri" w:cs="Calibri"/>
                <w:b w:val="0"/>
                <w:sz w:val="18"/>
                <w:szCs w:val="18"/>
              </w:rPr>
              <w:t>В 2025 году не допущено роста подростковой преступности (2 случая). Количество лиц, совершивших преступления, осталось на уровне 2024 года (2 человека). Групповые преступления не зарегистрированы. Количество дел, по которым отказано в возбуждении уголовного дела в связи с возрастом, осталось на уровне прошлого года (1 случай).</w:t>
            </w:r>
          </w:p>
          <w:p w14:paraId="3E05BE16" w14:textId="77777777" w:rsidR="000465E2" w:rsidRPr="00576787" w:rsidRDefault="000465E2" w:rsidP="00576787">
            <w:pPr>
              <w:pStyle w:val="3"/>
              <w:overflowPunct w:val="0"/>
              <w:spacing w:before="0" w:after="0"/>
              <w:ind w:firstLine="680"/>
              <w:jc w:val="both"/>
              <w:rPr>
                <w:rFonts w:ascii="Calibri" w:hAnsi="Calibri" w:cs="Calibri"/>
                <w:sz w:val="18"/>
                <w:szCs w:val="18"/>
              </w:rPr>
            </w:pPr>
            <w:r w:rsidRPr="00576787">
              <w:rPr>
                <w:rFonts w:ascii="Calibri" w:hAnsi="Calibri" w:cs="Calibri"/>
                <w:i/>
                <w:iCs/>
                <w:sz w:val="18"/>
                <w:szCs w:val="18"/>
                <w:u w:val="single"/>
              </w:rPr>
              <w:t>Профилактика употребления психоактивных веществ</w:t>
            </w:r>
          </w:p>
          <w:p w14:paraId="7D5A2E27" w14:textId="77777777" w:rsidR="000465E2" w:rsidRPr="00576787" w:rsidRDefault="000465E2" w:rsidP="00576787">
            <w:pPr>
              <w:pStyle w:val="3"/>
              <w:overflowPunct w:val="0"/>
              <w:spacing w:before="0" w:after="0"/>
              <w:ind w:firstLine="680"/>
              <w:jc w:val="both"/>
              <w:rPr>
                <w:rFonts w:ascii="Calibri" w:hAnsi="Calibri" w:cs="Calibri"/>
                <w:b w:val="0"/>
                <w:bCs w:val="0"/>
                <w:sz w:val="18"/>
                <w:szCs w:val="18"/>
              </w:rPr>
            </w:pPr>
            <w:r w:rsidRPr="00576787">
              <w:rPr>
                <w:rFonts w:ascii="Calibri" w:hAnsi="Calibri" w:cs="Calibri"/>
                <w:b w:val="0"/>
                <w:bCs w:val="0"/>
                <w:sz w:val="18"/>
                <w:szCs w:val="18"/>
              </w:rPr>
              <w:t>Преступлений, связанных с употреблением наркотических и психотропных веществ, не зарегистрировано. Преступлений по статье 156 УК РФ (ненадлежащее исполнение обязанностей по воспитанию) не выявлено. Фактов преступлений против половой неприкосновенности не зарегистрировано.</w:t>
            </w:r>
          </w:p>
          <w:p w14:paraId="07A9780C" w14:textId="77777777" w:rsidR="000465E2" w:rsidRPr="00576787" w:rsidRDefault="000465E2" w:rsidP="00576787">
            <w:pPr>
              <w:tabs>
                <w:tab w:val="left" w:pos="667"/>
              </w:tabs>
              <w:ind w:firstLine="708"/>
              <w:jc w:val="both"/>
              <w:rPr>
                <w:rFonts w:ascii="Calibri" w:eastAsia="Times New Roman" w:hAnsi="Calibri" w:cs="Calibri"/>
                <w:sz w:val="18"/>
                <w:szCs w:val="18"/>
                <w:lang w:val="ru-RU" w:eastAsia="ru-RU"/>
              </w:rPr>
            </w:pPr>
          </w:p>
          <w:p w14:paraId="0B6F0ACD" w14:textId="77777777" w:rsidR="000465E2" w:rsidRPr="00576787" w:rsidRDefault="000465E2" w:rsidP="00576787">
            <w:pPr>
              <w:pStyle w:val="a0"/>
              <w:shd w:val="clear" w:color="auto" w:fill="FFFFFF"/>
              <w:suppressAutoHyphens/>
              <w:overflowPunct w:val="0"/>
              <w:ind w:firstLine="624"/>
              <w:jc w:val="both"/>
              <w:rPr>
                <w:rFonts w:ascii="Calibri" w:hAnsi="Calibri" w:cs="Calibri"/>
                <w:bCs/>
                <w:sz w:val="18"/>
                <w:szCs w:val="18"/>
              </w:rPr>
            </w:pPr>
            <w:r w:rsidRPr="00576787">
              <w:rPr>
                <w:rFonts w:ascii="Calibri" w:hAnsi="Calibri" w:cs="Calibri"/>
                <w:bCs/>
                <w:color w:val="000000"/>
                <w:sz w:val="18"/>
                <w:szCs w:val="18"/>
              </w:rPr>
              <w:t xml:space="preserve">21. Реализация отдела опеки и попечительства </w:t>
            </w:r>
          </w:p>
          <w:p w14:paraId="3DFE14EB" w14:textId="77777777" w:rsidR="000465E2" w:rsidRPr="00576787" w:rsidRDefault="000465E2" w:rsidP="00576787">
            <w:pPr>
              <w:pStyle w:val="a0"/>
              <w:shd w:val="clear" w:color="auto" w:fill="FFFFFF"/>
              <w:rPr>
                <w:rFonts w:ascii="Calibri" w:hAnsi="Calibri" w:cs="Calibri"/>
                <w:b w:val="0"/>
                <w:sz w:val="18"/>
                <w:szCs w:val="18"/>
              </w:rPr>
            </w:pPr>
          </w:p>
          <w:p w14:paraId="577548EC" w14:textId="77777777" w:rsidR="000465E2" w:rsidRPr="00576787" w:rsidRDefault="000465E2" w:rsidP="00576787">
            <w:pPr>
              <w:pStyle w:val="a0"/>
              <w:shd w:val="clear" w:color="auto" w:fill="FFFFFF"/>
              <w:ind w:firstLine="708"/>
              <w:jc w:val="both"/>
              <w:rPr>
                <w:rFonts w:ascii="Calibri" w:hAnsi="Calibri" w:cs="Calibri"/>
                <w:b w:val="0"/>
                <w:sz w:val="18"/>
                <w:szCs w:val="18"/>
              </w:rPr>
            </w:pPr>
            <w:r w:rsidRPr="00576787">
              <w:rPr>
                <w:rFonts w:ascii="Calibri" w:hAnsi="Calibri" w:cs="Calibri"/>
                <w:b w:val="0"/>
                <w:sz w:val="18"/>
                <w:szCs w:val="18"/>
              </w:rPr>
              <w:t>По итогам работы за 2025 год в отделе опеки и попечительства на учете состоит 30 несовершеннолетних, распределенных следующим образом:</w:t>
            </w:r>
          </w:p>
          <w:p w14:paraId="497B5F80" w14:textId="77777777" w:rsidR="000465E2" w:rsidRPr="00576787" w:rsidRDefault="000465E2" w:rsidP="00576787">
            <w:pPr>
              <w:pStyle w:val="a0"/>
              <w:numPr>
                <w:ilvl w:val="0"/>
                <w:numId w:val="14"/>
              </w:numPr>
              <w:shd w:val="clear" w:color="auto" w:fill="FFFFFF"/>
              <w:tabs>
                <w:tab w:val="left" w:pos="0"/>
              </w:tabs>
              <w:suppressAutoHyphens/>
              <w:jc w:val="both"/>
              <w:rPr>
                <w:rFonts w:ascii="Calibri" w:hAnsi="Calibri" w:cs="Calibri"/>
                <w:b w:val="0"/>
                <w:sz w:val="18"/>
                <w:szCs w:val="18"/>
              </w:rPr>
            </w:pPr>
            <w:r w:rsidRPr="00576787">
              <w:rPr>
                <w:rFonts w:ascii="Calibri" w:hAnsi="Calibri" w:cs="Calibri"/>
                <w:b w:val="0"/>
                <w:sz w:val="18"/>
                <w:szCs w:val="18"/>
              </w:rPr>
              <w:t>12 семей находятся под опекой, в них воспитываются 18 детей.</w:t>
            </w:r>
          </w:p>
          <w:p w14:paraId="1D0B7C35" w14:textId="77777777" w:rsidR="000465E2" w:rsidRPr="00576787" w:rsidRDefault="000465E2" w:rsidP="00576787">
            <w:pPr>
              <w:pStyle w:val="a0"/>
              <w:numPr>
                <w:ilvl w:val="0"/>
                <w:numId w:val="14"/>
              </w:numPr>
              <w:shd w:val="clear" w:color="auto" w:fill="FFFFFF"/>
              <w:tabs>
                <w:tab w:val="left" w:pos="0"/>
              </w:tabs>
              <w:suppressAutoHyphens/>
              <w:jc w:val="both"/>
              <w:rPr>
                <w:rFonts w:ascii="Calibri" w:hAnsi="Calibri" w:cs="Calibri"/>
                <w:b w:val="0"/>
                <w:sz w:val="18"/>
                <w:szCs w:val="18"/>
              </w:rPr>
            </w:pPr>
            <w:r w:rsidRPr="00576787">
              <w:rPr>
                <w:rFonts w:ascii="Calibri" w:hAnsi="Calibri" w:cs="Calibri"/>
                <w:b w:val="0"/>
                <w:sz w:val="18"/>
                <w:szCs w:val="18"/>
              </w:rPr>
              <w:t>4 семьи являются приемными, в них воспитываются 7 детей.</w:t>
            </w:r>
          </w:p>
          <w:p w14:paraId="5CA8B466" w14:textId="77777777" w:rsidR="000465E2" w:rsidRPr="00576787" w:rsidRDefault="000465E2" w:rsidP="00576787">
            <w:pPr>
              <w:pStyle w:val="a0"/>
              <w:numPr>
                <w:ilvl w:val="0"/>
                <w:numId w:val="14"/>
              </w:numPr>
              <w:shd w:val="clear" w:color="auto" w:fill="FFFFFF"/>
              <w:tabs>
                <w:tab w:val="left" w:pos="0"/>
              </w:tabs>
              <w:suppressAutoHyphens/>
              <w:jc w:val="both"/>
              <w:rPr>
                <w:rFonts w:ascii="Calibri" w:hAnsi="Calibri" w:cs="Calibri"/>
                <w:b w:val="0"/>
                <w:sz w:val="18"/>
                <w:szCs w:val="18"/>
              </w:rPr>
            </w:pPr>
            <w:r w:rsidRPr="00576787">
              <w:rPr>
                <w:rFonts w:ascii="Calibri" w:hAnsi="Calibri" w:cs="Calibri"/>
                <w:b w:val="0"/>
                <w:sz w:val="18"/>
                <w:szCs w:val="18"/>
              </w:rPr>
              <w:t>1 ребенок был усыновлен.</w:t>
            </w:r>
          </w:p>
          <w:p w14:paraId="4F1DA145" w14:textId="77777777" w:rsidR="000465E2" w:rsidRPr="00576787" w:rsidRDefault="000465E2" w:rsidP="00576787">
            <w:pPr>
              <w:pStyle w:val="a0"/>
              <w:numPr>
                <w:ilvl w:val="0"/>
                <w:numId w:val="14"/>
              </w:numPr>
              <w:shd w:val="clear" w:color="auto" w:fill="FFFFFF"/>
              <w:tabs>
                <w:tab w:val="left" w:pos="0"/>
              </w:tabs>
              <w:suppressAutoHyphens/>
              <w:jc w:val="both"/>
              <w:rPr>
                <w:rFonts w:ascii="Calibri" w:hAnsi="Calibri" w:cs="Calibri"/>
                <w:b w:val="0"/>
                <w:sz w:val="18"/>
                <w:szCs w:val="18"/>
              </w:rPr>
            </w:pPr>
            <w:r w:rsidRPr="00576787">
              <w:rPr>
                <w:rFonts w:ascii="Calibri" w:hAnsi="Calibri" w:cs="Calibri"/>
                <w:b w:val="0"/>
                <w:sz w:val="18"/>
                <w:szCs w:val="18"/>
              </w:rPr>
              <w:t>Выявлен один несовершеннолетний ребенок, оставшийся без попечения родителей.</w:t>
            </w:r>
          </w:p>
          <w:p w14:paraId="3EC0A357" w14:textId="77777777" w:rsidR="000465E2" w:rsidRPr="00576787" w:rsidRDefault="000465E2" w:rsidP="00576787">
            <w:pPr>
              <w:pStyle w:val="a0"/>
              <w:shd w:val="clear" w:color="auto" w:fill="FFFFFF"/>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За отчетный период случаев лишения родительских прав не зарегистрировано. Ограничение родительских прав также не применялось. Восстановления в родительских правах не осуществлялось.</w:t>
            </w:r>
          </w:p>
          <w:p w14:paraId="0C9074B1" w14:textId="0A3D807E" w:rsidR="000465E2" w:rsidRPr="00576787" w:rsidRDefault="000465E2" w:rsidP="00576787">
            <w:pPr>
              <w:pStyle w:val="a0"/>
              <w:shd w:val="clear" w:color="auto" w:fill="FFFFFF"/>
              <w:suppressAutoHyphens/>
              <w:overflowPunct w:val="0"/>
              <w:ind w:firstLine="737"/>
              <w:jc w:val="both"/>
              <w:rPr>
                <w:rFonts w:ascii="Calibri" w:hAnsi="Calibri" w:cs="Calibri"/>
                <w:b w:val="0"/>
                <w:sz w:val="18"/>
                <w:szCs w:val="18"/>
              </w:rPr>
            </w:pPr>
            <w:r w:rsidRPr="00576787">
              <w:rPr>
                <w:rFonts w:ascii="Calibri" w:hAnsi="Calibri" w:cs="Calibri"/>
                <w:b w:val="0"/>
                <w:sz w:val="18"/>
                <w:szCs w:val="18"/>
              </w:rPr>
              <w:t xml:space="preserve">Жилищные условия были обеспечены для 3-х человек: двум из них предоставлены жилые помещения на основании федеральных </w:t>
            </w:r>
          </w:p>
        </w:tc>
      </w:tr>
      <w:tr w:rsidR="000465E2" w:rsidRPr="00576787" w14:paraId="4B0AE7CD" w14:textId="77777777" w:rsidTr="000465E2">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F94ED28" w14:textId="77777777" w:rsidR="000465E2" w:rsidRPr="00576787" w:rsidRDefault="000465E2"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F5AD785" w14:textId="2905DE84" w:rsidR="000465E2" w:rsidRPr="00576787" w:rsidRDefault="000465E2"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58</w:t>
            </w:r>
          </w:p>
        </w:tc>
      </w:tr>
    </w:tbl>
    <w:p w14:paraId="7C6B7F2E" w14:textId="77777777" w:rsidR="000465E2" w:rsidRPr="00576787" w:rsidRDefault="000465E2"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0465E2" w:rsidRPr="00576787" w14:paraId="7C5744D5" w14:textId="77777777" w:rsidTr="00D33B6E">
        <w:trPr>
          <w:gridBefore w:val="1"/>
          <w:wBefore w:w="55" w:type="dxa"/>
          <w:trHeight w:val="18"/>
        </w:trPr>
        <w:tc>
          <w:tcPr>
            <w:tcW w:w="3772" w:type="dxa"/>
            <w:shd w:val="clear" w:color="auto" w:fill="auto"/>
          </w:tcPr>
          <w:p w14:paraId="6136325C" w14:textId="77777777" w:rsidR="000465E2" w:rsidRPr="00576787" w:rsidRDefault="000465E2" w:rsidP="00576787">
            <w:pPr>
              <w:pStyle w:val="a0"/>
              <w:shd w:val="clear" w:color="auto" w:fill="FFFFFF"/>
              <w:suppressAutoHyphens/>
              <w:overflowPunct w:val="0"/>
              <w:jc w:val="both"/>
              <w:rPr>
                <w:rFonts w:ascii="Calibri" w:hAnsi="Calibri" w:cs="Calibri"/>
                <w:b w:val="0"/>
                <w:sz w:val="18"/>
                <w:szCs w:val="18"/>
              </w:rPr>
            </w:pPr>
            <w:r w:rsidRPr="00576787">
              <w:rPr>
                <w:rFonts w:ascii="Calibri" w:hAnsi="Calibri" w:cs="Calibri"/>
                <w:b w:val="0"/>
                <w:sz w:val="18"/>
                <w:szCs w:val="18"/>
              </w:rPr>
              <w:t>сертификатов, одному - по краевому свидетельству.</w:t>
            </w:r>
          </w:p>
          <w:p w14:paraId="7736ED67" w14:textId="77777777" w:rsidR="000465E2" w:rsidRPr="00576787" w:rsidRDefault="000465E2" w:rsidP="00576787">
            <w:pPr>
              <w:pStyle w:val="a0"/>
              <w:shd w:val="clear" w:color="auto" w:fill="FFFFFF"/>
              <w:ind w:firstLine="708"/>
              <w:jc w:val="both"/>
              <w:rPr>
                <w:rFonts w:ascii="Calibri" w:hAnsi="Calibri" w:cs="Calibri"/>
                <w:b w:val="0"/>
                <w:sz w:val="18"/>
                <w:szCs w:val="18"/>
                <w:shd w:val="clear" w:color="auto" w:fill="FCC3C3"/>
              </w:rPr>
            </w:pPr>
          </w:p>
          <w:p w14:paraId="113E7D89" w14:textId="77777777" w:rsidR="000465E2" w:rsidRPr="00576787" w:rsidRDefault="000465E2" w:rsidP="00576787">
            <w:pPr>
              <w:pStyle w:val="NormalWeb"/>
              <w:overflowPunct w:val="0"/>
              <w:spacing w:before="0" w:after="0"/>
              <w:ind w:firstLine="709"/>
              <w:jc w:val="both"/>
              <w:rPr>
                <w:rFonts w:ascii="Calibri" w:hAnsi="Calibri" w:cs="Calibri"/>
                <w:b/>
                <w:bCs/>
                <w:sz w:val="18"/>
                <w:szCs w:val="18"/>
              </w:rPr>
            </w:pPr>
            <w:r w:rsidRPr="00576787">
              <w:rPr>
                <w:rFonts w:ascii="Calibri" w:hAnsi="Calibri" w:cs="Calibri"/>
                <w:b/>
                <w:bCs/>
                <w:sz w:val="18"/>
                <w:szCs w:val="18"/>
              </w:rPr>
              <w:t>22. Реализация переданных государственных полномочий по регистрации</w:t>
            </w:r>
          </w:p>
          <w:p w14:paraId="2562A0A7" w14:textId="77777777" w:rsidR="000465E2" w:rsidRPr="00576787" w:rsidRDefault="000465E2" w:rsidP="00576787">
            <w:pPr>
              <w:pStyle w:val="NormalWeb"/>
              <w:overflowPunct w:val="0"/>
              <w:spacing w:before="0" w:after="0"/>
              <w:ind w:firstLine="709"/>
              <w:jc w:val="both"/>
              <w:rPr>
                <w:rFonts w:ascii="Calibri" w:hAnsi="Calibri" w:cs="Calibri"/>
                <w:b/>
                <w:bCs/>
                <w:sz w:val="18"/>
                <w:szCs w:val="18"/>
              </w:rPr>
            </w:pPr>
            <w:r w:rsidRPr="00576787">
              <w:rPr>
                <w:rFonts w:ascii="Calibri" w:hAnsi="Calibri" w:cs="Calibri"/>
                <w:b/>
                <w:bCs/>
                <w:sz w:val="18"/>
                <w:szCs w:val="18"/>
              </w:rPr>
              <w:t>актов гражданского состояния</w:t>
            </w:r>
          </w:p>
          <w:p w14:paraId="53B9DCC4" w14:textId="77777777" w:rsidR="000465E2" w:rsidRPr="00576787" w:rsidRDefault="000465E2" w:rsidP="00576787">
            <w:pPr>
              <w:pStyle w:val="NormalWeb"/>
              <w:spacing w:before="0" w:after="0"/>
              <w:jc w:val="center"/>
              <w:rPr>
                <w:rFonts w:ascii="Calibri" w:hAnsi="Calibri" w:cs="Calibri"/>
                <w:sz w:val="18"/>
                <w:szCs w:val="18"/>
                <w:shd w:val="clear" w:color="auto" w:fill="FDC7C7"/>
              </w:rPr>
            </w:pPr>
          </w:p>
          <w:p w14:paraId="1C572A97" w14:textId="77777777" w:rsidR="000465E2" w:rsidRPr="00576787" w:rsidRDefault="000465E2" w:rsidP="00576787">
            <w:pPr>
              <w:ind w:firstLine="567"/>
              <w:jc w:val="both"/>
              <w:rPr>
                <w:rFonts w:ascii="Calibri" w:hAnsi="Calibri" w:cs="Calibri"/>
                <w:sz w:val="18"/>
                <w:szCs w:val="18"/>
                <w:lang w:val="ru-RU"/>
              </w:rPr>
            </w:pPr>
            <w:r w:rsidRPr="00576787">
              <w:rPr>
                <w:rFonts w:ascii="Calibri" w:hAnsi="Calibri" w:cs="Calibri"/>
                <w:color w:val="000000"/>
                <w:sz w:val="18"/>
                <w:szCs w:val="18"/>
                <w:lang w:val="ru-RU"/>
              </w:rPr>
              <w:t>Отдел ЗАГС администрации Дальнереченского муниципального района осуществляет полномочия в сфере государственной регистрации актов гражданского состояния.</w:t>
            </w:r>
          </w:p>
          <w:p w14:paraId="57099F19" w14:textId="77777777" w:rsidR="000465E2" w:rsidRPr="00576787" w:rsidRDefault="000465E2" w:rsidP="00576787">
            <w:pPr>
              <w:ind w:firstLine="709"/>
              <w:jc w:val="both"/>
              <w:rPr>
                <w:rFonts w:ascii="Calibri" w:hAnsi="Calibri" w:cs="Calibri"/>
                <w:sz w:val="18"/>
                <w:szCs w:val="18"/>
                <w:lang w:val="ru-RU"/>
              </w:rPr>
            </w:pPr>
            <w:r w:rsidRPr="00576787">
              <w:rPr>
                <w:rFonts w:ascii="Calibri" w:hAnsi="Calibri" w:cs="Calibri"/>
                <w:color w:val="000000"/>
                <w:sz w:val="18"/>
                <w:szCs w:val="18"/>
                <w:lang w:val="ru-RU"/>
              </w:rPr>
              <w:t>В 2025 году было зарегистрировано 537 актов гражданского состояния:</w:t>
            </w:r>
          </w:p>
          <w:p w14:paraId="27295D6C" w14:textId="77777777" w:rsidR="000465E2" w:rsidRPr="00576787" w:rsidRDefault="000465E2" w:rsidP="00576787">
            <w:pPr>
              <w:ind w:firstLine="709"/>
              <w:jc w:val="both"/>
              <w:rPr>
                <w:rFonts w:ascii="Calibri" w:hAnsi="Calibri" w:cs="Calibri"/>
                <w:sz w:val="18"/>
                <w:szCs w:val="18"/>
                <w:lang w:val="ru-RU"/>
              </w:rPr>
            </w:pPr>
            <w:r w:rsidRPr="00576787">
              <w:rPr>
                <w:rFonts w:ascii="Calibri" w:hAnsi="Calibri" w:cs="Calibri"/>
                <w:color w:val="000000"/>
                <w:sz w:val="18"/>
                <w:szCs w:val="18"/>
                <w:lang w:val="ru-RU"/>
              </w:rPr>
              <w:t>- о рождении — 78;</w:t>
            </w:r>
          </w:p>
          <w:p w14:paraId="78F1BBD1" w14:textId="77777777" w:rsidR="000465E2" w:rsidRPr="00576787" w:rsidRDefault="000465E2" w:rsidP="00576787">
            <w:pPr>
              <w:ind w:firstLine="709"/>
              <w:jc w:val="both"/>
              <w:rPr>
                <w:rFonts w:ascii="Calibri" w:hAnsi="Calibri" w:cs="Calibri"/>
                <w:sz w:val="18"/>
                <w:szCs w:val="18"/>
                <w:lang w:val="ru-RU"/>
              </w:rPr>
            </w:pPr>
            <w:r w:rsidRPr="00576787">
              <w:rPr>
                <w:rFonts w:ascii="Calibri" w:hAnsi="Calibri" w:cs="Calibri"/>
                <w:color w:val="000000"/>
                <w:sz w:val="18"/>
                <w:szCs w:val="18"/>
                <w:lang w:val="ru-RU"/>
              </w:rPr>
              <w:t>- о смерти — 374;</w:t>
            </w:r>
          </w:p>
          <w:p w14:paraId="6CBF3AFB" w14:textId="77777777" w:rsidR="000465E2" w:rsidRPr="00576787" w:rsidRDefault="000465E2" w:rsidP="00576787">
            <w:pPr>
              <w:ind w:firstLine="709"/>
              <w:jc w:val="both"/>
              <w:rPr>
                <w:rFonts w:ascii="Calibri" w:hAnsi="Calibri" w:cs="Calibri"/>
                <w:sz w:val="18"/>
                <w:szCs w:val="18"/>
                <w:lang w:val="ru-RU"/>
              </w:rPr>
            </w:pPr>
            <w:r w:rsidRPr="00576787">
              <w:rPr>
                <w:rFonts w:ascii="Calibri" w:hAnsi="Calibri" w:cs="Calibri"/>
                <w:color w:val="000000"/>
                <w:sz w:val="18"/>
                <w:szCs w:val="18"/>
                <w:lang w:val="ru-RU"/>
              </w:rPr>
              <w:t>- о заключении брака — 35;</w:t>
            </w:r>
          </w:p>
          <w:p w14:paraId="7F46AB56" w14:textId="77777777" w:rsidR="000465E2" w:rsidRPr="00576787" w:rsidRDefault="000465E2" w:rsidP="00576787">
            <w:pPr>
              <w:ind w:firstLine="709"/>
              <w:jc w:val="both"/>
              <w:rPr>
                <w:rFonts w:ascii="Calibri" w:hAnsi="Calibri" w:cs="Calibri"/>
                <w:sz w:val="18"/>
                <w:szCs w:val="18"/>
                <w:lang w:val="ru-RU"/>
              </w:rPr>
            </w:pPr>
            <w:r w:rsidRPr="00576787">
              <w:rPr>
                <w:rFonts w:ascii="Calibri" w:hAnsi="Calibri" w:cs="Calibri"/>
                <w:color w:val="000000"/>
                <w:sz w:val="18"/>
                <w:szCs w:val="18"/>
                <w:lang w:val="ru-RU"/>
              </w:rPr>
              <w:t>- о расторжении брака — 41,</w:t>
            </w:r>
          </w:p>
          <w:p w14:paraId="552801B2" w14:textId="77777777" w:rsidR="000465E2" w:rsidRPr="00576787" w:rsidRDefault="000465E2" w:rsidP="00576787">
            <w:pPr>
              <w:ind w:firstLine="709"/>
              <w:jc w:val="both"/>
              <w:rPr>
                <w:rFonts w:ascii="Calibri" w:hAnsi="Calibri" w:cs="Calibri"/>
                <w:sz w:val="18"/>
                <w:szCs w:val="18"/>
                <w:lang w:val="ru-RU"/>
              </w:rPr>
            </w:pPr>
            <w:r w:rsidRPr="00576787">
              <w:rPr>
                <w:rFonts w:ascii="Calibri" w:hAnsi="Calibri" w:cs="Calibri"/>
                <w:color w:val="000000"/>
                <w:sz w:val="18"/>
                <w:szCs w:val="18"/>
                <w:lang w:val="ru-RU"/>
              </w:rPr>
              <w:t>- об установлении отцовства — 25,</w:t>
            </w:r>
          </w:p>
          <w:p w14:paraId="7AD5E273" w14:textId="77777777" w:rsidR="000465E2" w:rsidRPr="00576787" w:rsidRDefault="000465E2" w:rsidP="00576787">
            <w:pPr>
              <w:ind w:firstLine="709"/>
              <w:jc w:val="both"/>
              <w:rPr>
                <w:rFonts w:ascii="Calibri" w:hAnsi="Calibri" w:cs="Calibri"/>
                <w:sz w:val="18"/>
                <w:szCs w:val="18"/>
                <w:lang w:val="ru-RU"/>
              </w:rPr>
            </w:pPr>
            <w:r w:rsidRPr="00576787">
              <w:rPr>
                <w:rFonts w:ascii="Calibri" w:hAnsi="Calibri" w:cs="Calibri"/>
                <w:color w:val="000000"/>
                <w:sz w:val="18"/>
                <w:szCs w:val="18"/>
                <w:lang w:val="ru-RU"/>
              </w:rPr>
              <w:t>- об усыновлении (удочерении) — 0,</w:t>
            </w:r>
          </w:p>
          <w:p w14:paraId="7A5D5F58" w14:textId="77777777" w:rsidR="000465E2" w:rsidRPr="00576787" w:rsidRDefault="000465E2" w:rsidP="00576787">
            <w:pPr>
              <w:ind w:firstLine="709"/>
              <w:jc w:val="both"/>
              <w:rPr>
                <w:rFonts w:ascii="Calibri" w:hAnsi="Calibri" w:cs="Calibri"/>
                <w:sz w:val="18"/>
                <w:szCs w:val="18"/>
                <w:lang w:val="ru-RU"/>
              </w:rPr>
            </w:pPr>
            <w:r w:rsidRPr="00576787">
              <w:rPr>
                <w:rFonts w:ascii="Calibri" w:hAnsi="Calibri" w:cs="Calibri"/>
                <w:color w:val="000000"/>
                <w:sz w:val="18"/>
                <w:szCs w:val="18"/>
                <w:lang w:val="ru-RU"/>
              </w:rPr>
              <w:t>- о перемене имени — 9.</w:t>
            </w:r>
          </w:p>
          <w:p w14:paraId="6B1F9FB0" w14:textId="77777777" w:rsidR="000465E2" w:rsidRPr="00576787" w:rsidRDefault="000465E2" w:rsidP="00576787">
            <w:pPr>
              <w:ind w:firstLine="709"/>
              <w:jc w:val="both"/>
              <w:rPr>
                <w:rFonts w:ascii="Calibri" w:hAnsi="Calibri" w:cs="Calibri"/>
                <w:sz w:val="18"/>
                <w:szCs w:val="18"/>
                <w:lang w:val="ru-RU"/>
              </w:rPr>
            </w:pPr>
            <w:r w:rsidRPr="00576787">
              <w:rPr>
                <w:rFonts w:ascii="Calibri" w:hAnsi="Calibri" w:cs="Calibri"/>
                <w:color w:val="000000"/>
                <w:sz w:val="18"/>
                <w:szCs w:val="18"/>
                <w:lang w:val="ru-RU"/>
              </w:rPr>
              <w:t>Совершено юридически значимых действий — 2 976.</w:t>
            </w:r>
          </w:p>
          <w:p w14:paraId="373E125B" w14:textId="77777777" w:rsidR="000465E2" w:rsidRPr="00576787" w:rsidRDefault="000465E2" w:rsidP="00576787">
            <w:pPr>
              <w:ind w:firstLine="709"/>
              <w:jc w:val="both"/>
              <w:rPr>
                <w:rFonts w:ascii="Calibri" w:hAnsi="Calibri" w:cs="Calibri"/>
                <w:sz w:val="18"/>
                <w:szCs w:val="18"/>
                <w:lang w:val="ru-RU"/>
              </w:rPr>
            </w:pPr>
            <w:r w:rsidRPr="00576787">
              <w:rPr>
                <w:rFonts w:ascii="Calibri" w:hAnsi="Calibri" w:cs="Calibri"/>
                <w:color w:val="000000"/>
                <w:sz w:val="18"/>
                <w:szCs w:val="18"/>
                <w:lang w:val="ru-RU"/>
              </w:rPr>
              <w:t>Сумма государственной пошлины, уплаченная гражданами за совершённые юридически значимые действия, составила 629,00 тыс. руб.</w:t>
            </w:r>
          </w:p>
          <w:p w14:paraId="63530ACB" w14:textId="77777777" w:rsidR="000465E2" w:rsidRPr="00576787" w:rsidRDefault="000465E2" w:rsidP="00576787">
            <w:pPr>
              <w:ind w:firstLine="709"/>
              <w:jc w:val="both"/>
              <w:rPr>
                <w:rFonts w:ascii="Calibri" w:hAnsi="Calibri" w:cs="Calibri"/>
                <w:sz w:val="18"/>
                <w:szCs w:val="18"/>
                <w:lang w:val="ru-RU"/>
              </w:rPr>
            </w:pPr>
            <w:r w:rsidRPr="00576787">
              <w:rPr>
                <w:rFonts w:ascii="Calibri" w:hAnsi="Calibri" w:cs="Calibri"/>
                <w:color w:val="000000"/>
                <w:sz w:val="18"/>
                <w:szCs w:val="18"/>
                <w:lang w:val="ru-RU"/>
              </w:rPr>
              <w:t>За отчётный период было проведено 24 социально значимых мероприятий.</w:t>
            </w:r>
          </w:p>
          <w:p w14:paraId="03D1F081" w14:textId="77777777" w:rsidR="000465E2" w:rsidRPr="00576787" w:rsidRDefault="000465E2" w:rsidP="00576787">
            <w:pPr>
              <w:ind w:firstLine="709"/>
              <w:jc w:val="both"/>
              <w:rPr>
                <w:rFonts w:ascii="Calibri" w:hAnsi="Calibri" w:cs="Calibri"/>
                <w:sz w:val="18"/>
                <w:szCs w:val="18"/>
                <w:lang w:val="ru-RU"/>
              </w:rPr>
            </w:pPr>
            <w:bookmarkStart w:id="7" w:name="_GoBack_Копия_1_Копия_1_Копия_1_Копия_1"/>
            <w:bookmarkEnd w:id="7"/>
            <w:r w:rsidRPr="00576787">
              <w:rPr>
                <w:rFonts w:ascii="Calibri" w:hAnsi="Calibri" w:cs="Calibri"/>
                <w:color w:val="000000"/>
                <w:sz w:val="18"/>
                <w:szCs w:val="18"/>
                <w:lang w:val="ru-RU"/>
              </w:rPr>
              <w:t>В 2025 году по ходатайству главы Дальнереченского муниципального района в честь Всероссийского дня семьи, любви и верности</w:t>
            </w:r>
            <w:bookmarkStart w:id="8" w:name="_GoBack_Копия_2_Копия_2"/>
            <w:bookmarkEnd w:id="8"/>
            <w:r w:rsidRPr="00576787">
              <w:rPr>
                <w:rFonts w:ascii="Calibri" w:hAnsi="Calibri" w:cs="Calibri"/>
                <w:color w:val="000000"/>
                <w:sz w:val="18"/>
                <w:szCs w:val="18"/>
                <w:lang w:val="ru-RU"/>
              </w:rPr>
              <w:t xml:space="preserve"> награждены медалью «За любовь и верность» 1 супружеская пара и наградой «Семейная доблесть» - 3 супружеские пары.</w:t>
            </w:r>
          </w:p>
          <w:p w14:paraId="280447C7" w14:textId="77777777" w:rsidR="000465E2" w:rsidRPr="00576787" w:rsidRDefault="000465E2" w:rsidP="00576787">
            <w:pPr>
              <w:overflowPunct w:val="0"/>
              <w:ind w:left="737" w:right="624"/>
              <w:rPr>
                <w:rFonts w:ascii="Calibri" w:hAnsi="Calibri" w:cs="Calibri"/>
                <w:i/>
                <w:sz w:val="18"/>
                <w:szCs w:val="18"/>
                <w:u w:val="single"/>
                <w:lang w:val="ru-RU"/>
              </w:rPr>
            </w:pPr>
          </w:p>
          <w:p w14:paraId="474258A3" w14:textId="77777777" w:rsidR="000465E2" w:rsidRPr="00576787" w:rsidRDefault="000465E2" w:rsidP="00576787">
            <w:pPr>
              <w:overflowPunct w:val="0"/>
              <w:ind w:right="624" w:firstLine="709"/>
              <w:jc w:val="both"/>
              <w:rPr>
                <w:rFonts w:ascii="Calibri" w:hAnsi="Calibri" w:cs="Calibri"/>
                <w:b/>
                <w:bCs/>
                <w:sz w:val="18"/>
                <w:szCs w:val="18"/>
                <w:lang w:val="ru-RU"/>
              </w:rPr>
            </w:pPr>
            <w:r w:rsidRPr="00576787">
              <w:rPr>
                <w:rFonts w:ascii="Calibri" w:hAnsi="Calibri" w:cs="Calibri"/>
                <w:b/>
                <w:bCs/>
                <w:sz w:val="18"/>
                <w:szCs w:val="18"/>
                <w:lang w:val="ru-RU"/>
              </w:rPr>
              <w:t>23. Формирование и содержание муниципального архива, включая хранение архивных фондов сельских поселений</w:t>
            </w:r>
          </w:p>
          <w:p w14:paraId="574F39A8" w14:textId="77777777" w:rsidR="000465E2" w:rsidRPr="00576787" w:rsidRDefault="000465E2" w:rsidP="00576787">
            <w:pPr>
              <w:ind w:left="539" w:right="663" w:firstLine="709"/>
              <w:jc w:val="both"/>
              <w:rPr>
                <w:rFonts w:ascii="Calibri" w:hAnsi="Calibri" w:cs="Calibri"/>
                <w:i/>
                <w:sz w:val="18"/>
                <w:szCs w:val="18"/>
                <w:u w:val="single"/>
                <w:lang w:val="ru-RU"/>
              </w:rPr>
            </w:pPr>
          </w:p>
          <w:p w14:paraId="1563D712" w14:textId="77777777" w:rsidR="000465E2" w:rsidRPr="00576787" w:rsidRDefault="000465E2" w:rsidP="00576787">
            <w:pPr>
              <w:ind w:firstLine="709"/>
              <w:jc w:val="both"/>
              <w:rPr>
                <w:rFonts w:ascii="Calibri" w:hAnsi="Calibri" w:cs="Calibri"/>
                <w:sz w:val="18"/>
                <w:szCs w:val="18"/>
                <w:lang w:val="ru-RU"/>
              </w:rPr>
            </w:pPr>
            <w:r w:rsidRPr="00576787">
              <w:rPr>
                <w:rFonts w:ascii="Calibri" w:hAnsi="Calibri" w:cs="Calibri"/>
                <w:sz w:val="18"/>
                <w:szCs w:val="18"/>
                <w:lang w:val="ru-RU"/>
              </w:rPr>
              <w:t>Архивным отделом в 2025 году проведена следующая работа:</w:t>
            </w:r>
          </w:p>
          <w:p w14:paraId="42FB1480" w14:textId="4A0DD1F1" w:rsidR="000465E2" w:rsidRPr="00576787" w:rsidRDefault="000465E2" w:rsidP="00576787">
            <w:pPr>
              <w:pStyle w:val="a0"/>
              <w:shd w:val="clear" w:color="auto" w:fill="FFFFFF"/>
              <w:ind w:firstLine="709"/>
              <w:jc w:val="both"/>
              <w:rPr>
                <w:rFonts w:ascii="Calibri" w:hAnsi="Calibri" w:cs="Calibri"/>
                <w:b w:val="0"/>
                <w:bCs/>
                <w:sz w:val="18"/>
                <w:szCs w:val="18"/>
              </w:rPr>
            </w:pPr>
            <w:r w:rsidRPr="00576787">
              <w:rPr>
                <w:rFonts w:ascii="Calibri" w:hAnsi="Calibri" w:cs="Calibri"/>
                <w:b w:val="0"/>
                <w:color w:val="000000"/>
                <w:sz w:val="18"/>
                <w:szCs w:val="18"/>
                <w:lang w:eastAsia="zh-CN"/>
              </w:rPr>
              <w:t>В течение 2025 года архивным отдел</w:t>
            </w:r>
          </w:p>
        </w:tc>
        <w:tc>
          <w:tcPr>
            <w:tcW w:w="283" w:type="dxa"/>
            <w:shd w:val="clear" w:color="auto" w:fill="auto"/>
          </w:tcPr>
          <w:p w14:paraId="354E5807" w14:textId="77777777" w:rsidR="000465E2" w:rsidRPr="00576787" w:rsidRDefault="000465E2" w:rsidP="00576787">
            <w:pPr>
              <w:rPr>
                <w:rFonts w:ascii="Calibri" w:hAnsi="Calibri" w:cs="Calibri"/>
                <w:sz w:val="18"/>
                <w:szCs w:val="18"/>
                <w:lang w:val="ru-RU"/>
              </w:rPr>
            </w:pPr>
          </w:p>
        </w:tc>
        <w:tc>
          <w:tcPr>
            <w:tcW w:w="3771" w:type="dxa"/>
            <w:shd w:val="clear" w:color="auto" w:fill="auto"/>
          </w:tcPr>
          <w:p w14:paraId="0F3BF015" w14:textId="77777777" w:rsidR="000465E2" w:rsidRPr="00576787" w:rsidRDefault="000465E2" w:rsidP="00576787">
            <w:pPr>
              <w:pStyle w:val="a0"/>
              <w:shd w:val="clear" w:color="auto" w:fill="FFFFFF"/>
              <w:ind w:firstLine="709"/>
              <w:jc w:val="both"/>
              <w:rPr>
                <w:rFonts w:ascii="Calibri" w:hAnsi="Calibri" w:cs="Calibri"/>
                <w:b w:val="0"/>
                <w:sz w:val="18"/>
                <w:szCs w:val="18"/>
              </w:rPr>
            </w:pPr>
            <w:r w:rsidRPr="00576787">
              <w:rPr>
                <w:rFonts w:ascii="Calibri" w:hAnsi="Calibri" w:cs="Calibri"/>
                <w:b w:val="0"/>
                <w:color w:val="000000"/>
                <w:sz w:val="18"/>
                <w:szCs w:val="18"/>
                <w:lang w:eastAsia="zh-CN"/>
              </w:rPr>
              <w:t>ом была осуществлена следующая работа:</w:t>
            </w:r>
          </w:p>
          <w:p w14:paraId="09760DD4" w14:textId="77777777" w:rsidR="000465E2" w:rsidRPr="00576787" w:rsidRDefault="000465E2" w:rsidP="00576787">
            <w:pPr>
              <w:pStyle w:val="a0"/>
              <w:shd w:val="clear" w:color="auto" w:fill="FFFFFF"/>
              <w:ind w:firstLine="709"/>
              <w:jc w:val="both"/>
              <w:rPr>
                <w:rFonts w:ascii="Calibri" w:hAnsi="Calibri" w:cs="Calibri"/>
                <w:b w:val="0"/>
                <w:sz w:val="18"/>
                <w:szCs w:val="18"/>
              </w:rPr>
            </w:pPr>
            <w:r w:rsidRPr="00576787">
              <w:rPr>
                <w:rFonts w:ascii="Calibri" w:hAnsi="Calibri" w:cs="Calibri"/>
                <w:b w:val="0"/>
                <w:color w:val="000000"/>
                <w:sz w:val="18"/>
                <w:szCs w:val="18"/>
                <w:lang w:eastAsia="zh-CN"/>
              </w:rPr>
              <w:t>1. Подготовлено три проекта нормативно-правовых актов, включающих постановления и распоряжения.</w:t>
            </w:r>
          </w:p>
          <w:p w14:paraId="10FD3A56" w14:textId="77777777" w:rsidR="000465E2" w:rsidRPr="00576787" w:rsidRDefault="000465E2" w:rsidP="00576787">
            <w:pPr>
              <w:pStyle w:val="a0"/>
              <w:shd w:val="clear" w:color="auto" w:fill="FFFFFF"/>
              <w:tabs>
                <w:tab w:val="left" w:pos="0"/>
              </w:tabs>
              <w:suppressAutoHyphens/>
              <w:overflowPunct w:val="0"/>
              <w:ind w:firstLine="709"/>
              <w:jc w:val="both"/>
              <w:rPr>
                <w:rFonts w:ascii="Calibri" w:hAnsi="Calibri" w:cs="Calibri"/>
                <w:b w:val="0"/>
                <w:sz w:val="18"/>
                <w:szCs w:val="18"/>
              </w:rPr>
            </w:pPr>
            <w:r w:rsidRPr="00576787">
              <w:rPr>
                <w:rFonts w:ascii="Calibri" w:hAnsi="Calibri" w:cs="Calibri"/>
                <w:b w:val="0"/>
                <w:color w:val="000000"/>
                <w:sz w:val="18"/>
                <w:szCs w:val="18"/>
                <w:lang w:eastAsia="zh-CN"/>
              </w:rPr>
              <w:t>2. Проведены мероприятия по улучшению физического состояния архивных документов, в частности:</w:t>
            </w:r>
          </w:p>
          <w:p w14:paraId="5DB3B12F" w14:textId="77777777" w:rsidR="000465E2" w:rsidRPr="00576787" w:rsidRDefault="000465E2" w:rsidP="00576787">
            <w:pPr>
              <w:pStyle w:val="a0"/>
              <w:numPr>
                <w:ilvl w:val="0"/>
                <w:numId w:val="23"/>
              </w:numPr>
              <w:suppressAutoHyphens/>
              <w:ind w:firstLine="709"/>
              <w:jc w:val="both"/>
              <w:rPr>
                <w:rFonts w:ascii="Calibri" w:hAnsi="Calibri" w:cs="Calibri"/>
                <w:b w:val="0"/>
                <w:sz w:val="18"/>
                <w:szCs w:val="18"/>
              </w:rPr>
            </w:pPr>
            <w:r w:rsidRPr="00576787">
              <w:rPr>
                <w:rFonts w:ascii="Calibri" w:hAnsi="Calibri" w:cs="Calibri"/>
                <w:b w:val="0"/>
                <w:color w:val="000000"/>
                <w:sz w:val="18"/>
                <w:szCs w:val="18"/>
                <w:lang w:eastAsia="zh-CN"/>
              </w:rPr>
              <w:t>Подшито 294 единицы хранения.</w:t>
            </w:r>
          </w:p>
          <w:p w14:paraId="51A13DE7" w14:textId="77777777" w:rsidR="000465E2" w:rsidRPr="00576787" w:rsidRDefault="000465E2" w:rsidP="00576787">
            <w:pPr>
              <w:pStyle w:val="a0"/>
              <w:numPr>
                <w:ilvl w:val="0"/>
                <w:numId w:val="23"/>
              </w:numPr>
              <w:suppressAutoHyphens/>
              <w:ind w:firstLine="709"/>
              <w:jc w:val="both"/>
              <w:rPr>
                <w:rFonts w:ascii="Calibri" w:hAnsi="Calibri" w:cs="Calibri"/>
                <w:b w:val="0"/>
                <w:sz w:val="18"/>
                <w:szCs w:val="18"/>
              </w:rPr>
            </w:pPr>
            <w:r w:rsidRPr="00576787">
              <w:rPr>
                <w:rFonts w:ascii="Calibri" w:hAnsi="Calibri" w:cs="Calibri"/>
                <w:b w:val="0"/>
                <w:color w:val="000000"/>
                <w:sz w:val="18"/>
                <w:szCs w:val="18"/>
                <w:lang w:eastAsia="zh-CN"/>
              </w:rPr>
              <w:t>Заменено 48 ярлыков.</w:t>
            </w:r>
          </w:p>
          <w:p w14:paraId="31D09AFD" w14:textId="77777777" w:rsidR="000465E2" w:rsidRPr="00576787" w:rsidRDefault="000465E2" w:rsidP="00576787">
            <w:pPr>
              <w:pStyle w:val="a0"/>
              <w:numPr>
                <w:ilvl w:val="0"/>
                <w:numId w:val="23"/>
              </w:numPr>
              <w:suppressAutoHyphens/>
              <w:ind w:firstLine="709"/>
              <w:jc w:val="both"/>
              <w:rPr>
                <w:rFonts w:ascii="Calibri" w:hAnsi="Calibri" w:cs="Calibri"/>
                <w:b w:val="0"/>
                <w:sz w:val="18"/>
                <w:szCs w:val="18"/>
              </w:rPr>
            </w:pPr>
            <w:r w:rsidRPr="00576787">
              <w:rPr>
                <w:rFonts w:ascii="Calibri" w:hAnsi="Calibri" w:cs="Calibri"/>
                <w:b w:val="0"/>
                <w:color w:val="000000"/>
                <w:sz w:val="18"/>
                <w:szCs w:val="18"/>
                <w:lang w:eastAsia="zh-CN"/>
              </w:rPr>
              <w:t>Оформлено 89 обложек дел.</w:t>
            </w:r>
          </w:p>
          <w:p w14:paraId="2AD6AE1C" w14:textId="77777777" w:rsidR="000465E2" w:rsidRPr="00576787" w:rsidRDefault="000465E2" w:rsidP="00576787">
            <w:pPr>
              <w:pStyle w:val="a0"/>
              <w:suppressAutoHyphens/>
              <w:overflowPunct w:val="0"/>
              <w:ind w:firstLine="709"/>
              <w:jc w:val="both"/>
              <w:rPr>
                <w:rFonts w:ascii="Calibri" w:hAnsi="Calibri" w:cs="Calibri"/>
                <w:b w:val="0"/>
                <w:sz w:val="18"/>
                <w:szCs w:val="18"/>
              </w:rPr>
            </w:pPr>
            <w:r w:rsidRPr="00576787">
              <w:rPr>
                <w:rFonts w:ascii="Calibri" w:hAnsi="Calibri" w:cs="Calibri"/>
                <w:b w:val="0"/>
                <w:color w:val="000000"/>
                <w:sz w:val="18"/>
                <w:szCs w:val="18"/>
                <w:lang w:eastAsia="zh-CN"/>
              </w:rPr>
              <w:t>3. Проведена выборочная проверка наличия и состояния архивных дел, в ходе которой было проверено 7 302 единицы хранения в двадцати архивных фондах. Все единицы хранения были обнаружены и находятся в удовлетворительном состоянии.</w:t>
            </w:r>
          </w:p>
          <w:p w14:paraId="08E2259E" w14:textId="77777777" w:rsidR="000465E2" w:rsidRPr="00576787" w:rsidRDefault="000465E2" w:rsidP="00576787">
            <w:pPr>
              <w:pStyle w:val="a0"/>
              <w:suppressAutoHyphens/>
              <w:overflowPunct w:val="0"/>
              <w:ind w:firstLine="709"/>
              <w:jc w:val="both"/>
              <w:rPr>
                <w:rFonts w:ascii="Calibri" w:hAnsi="Calibri" w:cs="Calibri"/>
                <w:b w:val="0"/>
                <w:sz w:val="18"/>
                <w:szCs w:val="18"/>
              </w:rPr>
            </w:pPr>
            <w:r w:rsidRPr="00576787">
              <w:rPr>
                <w:rFonts w:ascii="Calibri" w:hAnsi="Calibri" w:cs="Calibri"/>
                <w:b w:val="0"/>
                <w:color w:val="000000"/>
                <w:sz w:val="18"/>
                <w:szCs w:val="18"/>
                <w:lang w:eastAsia="zh-CN"/>
              </w:rPr>
              <w:t>4. Оцифровано и прикреплено к карточкам фондов 25 описей.</w:t>
            </w:r>
          </w:p>
          <w:p w14:paraId="66C9CFC6" w14:textId="77777777" w:rsidR="000465E2" w:rsidRPr="00576787" w:rsidRDefault="000465E2" w:rsidP="00576787">
            <w:pPr>
              <w:pStyle w:val="a0"/>
              <w:suppressAutoHyphens/>
              <w:overflowPunct w:val="0"/>
              <w:ind w:firstLine="709"/>
              <w:jc w:val="both"/>
              <w:rPr>
                <w:rFonts w:ascii="Calibri" w:hAnsi="Calibri" w:cs="Calibri"/>
                <w:b w:val="0"/>
                <w:sz w:val="18"/>
                <w:szCs w:val="18"/>
              </w:rPr>
            </w:pPr>
            <w:r w:rsidRPr="00576787">
              <w:rPr>
                <w:rFonts w:ascii="Calibri" w:hAnsi="Calibri" w:cs="Calibri"/>
                <w:b w:val="0"/>
                <w:color w:val="000000"/>
                <w:sz w:val="18"/>
                <w:szCs w:val="18"/>
                <w:lang w:eastAsia="zh-CN"/>
              </w:rPr>
              <w:t>5. В течение отчетного периода осуществлялась разъяснительная работа с руководителями организаций-источников комплектования и руководителями ликвидируемых организаций.</w:t>
            </w:r>
          </w:p>
          <w:p w14:paraId="6734D3AA" w14:textId="77777777" w:rsidR="000465E2" w:rsidRPr="00576787" w:rsidRDefault="000465E2" w:rsidP="00576787">
            <w:pPr>
              <w:pStyle w:val="a0"/>
              <w:suppressAutoHyphens/>
              <w:overflowPunct w:val="0"/>
              <w:ind w:firstLine="709"/>
              <w:jc w:val="both"/>
              <w:rPr>
                <w:rFonts w:ascii="Calibri" w:hAnsi="Calibri" w:cs="Calibri"/>
                <w:b w:val="0"/>
                <w:sz w:val="18"/>
                <w:szCs w:val="18"/>
              </w:rPr>
            </w:pPr>
            <w:r w:rsidRPr="00576787">
              <w:rPr>
                <w:rFonts w:ascii="Calibri" w:hAnsi="Calibri" w:cs="Calibri"/>
                <w:b w:val="0"/>
                <w:color w:val="000000"/>
                <w:sz w:val="18"/>
                <w:szCs w:val="18"/>
                <w:lang w:eastAsia="zh-CN"/>
              </w:rPr>
              <w:t>6. Принято на постоянное хранение 1 115 единиц хранения, из которых:</w:t>
            </w:r>
          </w:p>
          <w:p w14:paraId="70A920CF" w14:textId="77777777" w:rsidR="000465E2" w:rsidRPr="00576787" w:rsidRDefault="000465E2" w:rsidP="00576787">
            <w:pPr>
              <w:pStyle w:val="a0"/>
              <w:numPr>
                <w:ilvl w:val="0"/>
                <w:numId w:val="23"/>
              </w:numPr>
              <w:suppressAutoHyphens/>
              <w:ind w:firstLine="709"/>
              <w:jc w:val="both"/>
              <w:rPr>
                <w:rFonts w:ascii="Calibri" w:hAnsi="Calibri" w:cs="Calibri"/>
                <w:b w:val="0"/>
                <w:sz w:val="18"/>
                <w:szCs w:val="18"/>
              </w:rPr>
            </w:pPr>
            <w:r w:rsidRPr="00576787">
              <w:rPr>
                <w:rFonts w:ascii="Calibri" w:hAnsi="Calibri" w:cs="Calibri"/>
                <w:b w:val="0"/>
                <w:color w:val="000000"/>
                <w:sz w:val="18"/>
                <w:szCs w:val="18"/>
                <w:lang w:eastAsia="zh-CN"/>
              </w:rPr>
              <w:t>220 единиц хранения управленческой документации.</w:t>
            </w:r>
          </w:p>
          <w:p w14:paraId="235C8F4D" w14:textId="77777777" w:rsidR="000465E2" w:rsidRPr="00576787" w:rsidRDefault="000465E2" w:rsidP="00576787">
            <w:pPr>
              <w:pStyle w:val="a0"/>
              <w:numPr>
                <w:ilvl w:val="0"/>
                <w:numId w:val="23"/>
              </w:numPr>
              <w:suppressAutoHyphens/>
              <w:ind w:firstLine="709"/>
              <w:jc w:val="both"/>
              <w:rPr>
                <w:rFonts w:ascii="Calibri" w:hAnsi="Calibri" w:cs="Calibri"/>
                <w:b w:val="0"/>
                <w:sz w:val="18"/>
                <w:szCs w:val="18"/>
              </w:rPr>
            </w:pPr>
            <w:r w:rsidRPr="00576787">
              <w:rPr>
                <w:rFonts w:ascii="Calibri" w:hAnsi="Calibri" w:cs="Calibri"/>
                <w:b w:val="0"/>
                <w:color w:val="000000"/>
                <w:sz w:val="18"/>
                <w:szCs w:val="18"/>
                <w:lang w:eastAsia="zh-CN"/>
              </w:rPr>
              <w:t>895 единиц хранения по личному составу.</w:t>
            </w:r>
          </w:p>
          <w:p w14:paraId="30F2383E" w14:textId="77777777" w:rsidR="000465E2" w:rsidRPr="00576787" w:rsidRDefault="000465E2" w:rsidP="00576787">
            <w:pPr>
              <w:pStyle w:val="a0"/>
              <w:suppressAutoHyphens/>
              <w:overflowPunct w:val="0"/>
              <w:ind w:firstLine="709"/>
              <w:jc w:val="both"/>
              <w:rPr>
                <w:rFonts w:ascii="Calibri" w:hAnsi="Calibri" w:cs="Calibri"/>
                <w:b w:val="0"/>
                <w:sz w:val="18"/>
                <w:szCs w:val="18"/>
              </w:rPr>
            </w:pPr>
            <w:r w:rsidRPr="00576787">
              <w:rPr>
                <w:rFonts w:ascii="Calibri" w:hAnsi="Calibri" w:cs="Calibri"/>
                <w:b w:val="0"/>
                <w:color w:val="000000"/>
                <w:sz w:val="18"/>
                <w:szCs w:val="18"/>
                <w:lang w:eastAsia="zh-CN"/>
              </w:rPr>
              <w:t>7. На заседаниях Экспертно-проверочной методической комиссии (ЭПМК) архивного отдела Приморского края были рассмотрены и утверждены описи дел в количестве 326 единиц хранения, из них:</w:t>
            </w:r>
          </w:p>
          <w:p w14:paraId="57647000" w14:textId="77777777" w:rsidR="000465E2" w:rsidRPr="00576787" w:rsidRDefault="000465E2" w:rsidP="00576787">
            <w:pPr>
              <w:pStyle w:val="a0"/>
              <w:numPr>
                <w:ilvl w:val="0"/>
                <w:numId w:val="23"/>
              </w:numPr>
              <w:suppressAutoHyphens/>
              <w:ind w:firstLine="709"/>
              <w:jc w:val="both"/>
              <w:rPr>
                <w:rFonts w:ascii="Calibri" w:hAnsi="Calibri" w:cs="Calibri"/>
                <w:b w:val="0"/>
                <w:sz w:val="18"/>
                <w:szCs w:val="18"/>
              </w:rPr>
            </w:pPr>
            <w:r w:rsidRPr="00576787">
              <w:rPr>
                <w:rFonts w:ascii="Calibri" w:hAnsi="Calibri" w:cs="Calibri"/>
                <w:b w:val="0"/>
                <w:color w:val="000000"/>
                <w:sz w:val="18"/>
                <w:szCs w:val="18"/>
                <w:lang w:eastAsia="zh-CN"/>
              </w:rPr>
              <w:t>245 единиц хранения управленческой документации.</w:t>
            </w:r>
          </w:p>
          <w:p w14:paraId="432982CC" w14:textId="77777777" w:rsidR="000465E2" w:rsidRPr="00576787" w:rsidRDefault="000465E2" w:rsidP="00576787">
            <w:pPr>
              <w:pStyle w:val="a0"/>
              <w:numPr>
                <w:ilvl w:val="0"/>
                <w:numId w:val="23"/>
              </w:numPr>
              <w:tabs>
                <w:tab w:val="left" w:pos="0"/>
              </w:tabs>
              <w:suppressAutoHyphens/>
              <w:ind w:firstLine="709"/>
              <w:jc w:val="both"/>
              <w:rPr>
                <w:rFonts w:ascii="Calibri" w:hAnsi="Calibri" w:cs="Calibri"/>
                <w:b w:val="0"/>
                <w:sz w:val="18"/>
                <w:szCs w:val="18"/>
              </w:rPr>
            </w:pPr>
            <w:r w:rsidRPr="00576787">
              <w:rPr>
                <w:rFonts w:ascii="Calibri" w:hAnsi="Calibri" w:cs="Calibri"/>
                <w:b w:val="0"/>
                <w:color w:val="000000"/>
                <w:sz w:val="18"/>
                <w:szCs w:val="18"/>
                <w:lang w:eastAsia="zh-CN"/>
              </w:rPr>
              <w:t>81 единица хранения по личному составу.</w:t>
            </w:r>
          </w:p>
          <w:p w14:paraId="2A8B9AF0" w14:textId="77777777" w:rsidR="000465E2" w:rsidRPr="00576787" w:rsidRDefault="000465E2" w:rsidP="00576787">
            <w:pPr>
              <w:pStyle w:val="a0"/>
              <w:suppressAutoHyphens/>
              <w:overflowPunct w:val="0"/>
              <w:ind w:firstLine="709"/>
              <w:jc w:val="both"/>
              <w:rPr>
                <w:rFonts w:ascii="Calibri" w:hAnsi="Calibri" w:cs="Calibri"/>
                <w:b w:val="0"/>
                <w:sz w:val="18"/>
                <w:szCs w:val="18"/>
              </w:rPr>
            </w:pPr>
            <w:r w:rsidRPr="00576787">
              <w:rPr>
                <w:rFonts w:ascii="Calibri" w:hAnsi="Calibri" w:cs="Calibri"/>
                <w:b w:val="0"/>
                <w:color w:val="000000"/>
                <w:sz w:val="18"/>
                <w:szCs w:val="18"/>
                <w:lang w:eastAsia="zh-CN"/>
              </w:rPr>
              <w:t>8. На заседании Экспертно-проверочной комиссии (ЭПК) администрации Дальнереченского муниципального района были согласованы:</w:t>
            </w:r>
          </w:p>
          <w:p w14:paraId="1993E31B" w14:textId="1426CCB0" w:rsidR="000465E2" w:rsidRPr="00576787" w:rsidRDefault="000465E2" w:rsidP="00576787">
            <w:pPr>
              <w:pStyle w:val="a0"/>
              <w:numPr>
                <w:ilvl w:val="0"/>
                <w:numId w:val="23"/>
              </w:numPr>
              <w:suppressAutoHyphens/>
              <w:ind w:firstLine="709"/>
              <w:jc w:val="both"/>
              <w:rPr>
                <w:rFonts w:ascii="Calibri" w:hAnsi="Calibri" w:cs="Calibri"/>
                <w:b w:val="0"/>
                <w:sz w:val="18"/>
                <w:szCs w:val="18"/>
              </w:rPr>
            </w:pPr>
            <w:r w:rsidRPr="00576787">
              <w:rPr>
                <w:rFonts w:ascii="Calibri" w:hAnsi="Calibri" w:cs="Calibri"/>
                <w:b w:val="0"/>
                <w:color w:val="000000"/>
                <w:sz w:val="18"/>
                <w:szCs w:val="18"/>
                <w:lang w:eastAsia="zh-CN"/>
              </w:rPr>
              <w:t>Четыре номенклатуры</w:t>
            </w:r>
          </w:p>
        </w:tc>
        <w:tc>
          <w:tcPr>
            <w:tcW w:w="283" w:type="dxa"/>
            <w:shd w:val="clear" w:color="auto" w:fill="auto"/>
          </w:tcPr>
          <w:p w14:paraId="597C3F20" w14:textId="77777777" w:rsidR="000465E2" w:rsidRPr="00576787" w:rsidRDefault="000465E2" w:rsidP="00576787">
            <w:pPr>
              <w:rPr>
                <w:rFonts w:ascii="Calibri" w:hAnsi="Calibri" w:cs="Calibri"/>
                <w:sz w:val="18"/>
                <w:szCs w:val="18"/>
                <w:lang w:val="ru-RU"/>
              </w:rPr>
            </w:pPr>
          </w:p>
        </w:tc>
        <w:tc>
          <w:tcPr>
            <w:tcW w:w="3771" w:type="dxa"/>
            <w:shd w:val="clear" w:color="auto" w:fill="auto"/>
          </w:tcPr>
          <w:p w14:paraId="2F87497D" w14:textId="77777777" w:rsidR="000465E2" w:rsidRPr="00576787" w:rsidRDefault="000465E2" w:rsidP="00576787">
            <w:pPr>
              <w:pStyle w:val="a0"/>
              <w:numPr>
                <w:ilvl w:val="0"/>
                <w:numId w:val="23"/>
              </w:numPr>
              <w:suppressAutoHyphens/>
              <w:ind w:firstLine="709"/>
              <w:jc w:val="both"/>
              <w:rPr>
                <w:rFonts w:ascii="Calibri" w:hAnsi="Calibri" w:cs="Calibri"/>
                <w:b w:val="0"/>
                <w:sz w:val="18"/>
                <w:szCs w:val="18"/>
              </w:rPr>
            </w:pPr>
            <w:r w:rsidRPr="00576787">
              <w:rPr>
                <w:rFonts w:ascii="Calibri" w:hAnsi="Calibri" w:cs="Calibri"/>
                <w:b w:val="0"/>
                <w:color w:val="000000"/>
                <w:sz w:val="18"/>
                <w:szCs w:val="18"/>
                <w:lang w:eastAsia="zh-CN"/>
              </w:rPr>
              <w:t>Шесть положений ЭК.</w:t>
            </w:r>
          </w:p>
          <w:p w14:paraId="741B1A2C" w14:textId="77777777" w:rsidR="000465E2" w:rsidRPr="00576787" w:rsidRDefault="000465E2" w:rsidP="00576787">
            <w:pPr>
              <w:pStyle w:val="a0"/>
              <w:numPr>
                <w:ilvl w:val="0"/>
                <w:numId w:val="23"/>
              </w:numPr>
              <w:suppressAutoHyphens/>
              <w:ind w:firstLine="709"/>
              <w:jc w:val="both"/>
              <w:rPr>
                <w:rFonts w:ascii="Calibri" w:hAnsi="Calibri" w:cs="Calibri"/>
                <w:b w:val="0"/>
                <w:sz w:val="18"/>
                <w:szCs w:val="18"/>
              </w:rPr>
            </w:pPr>
            <w:r w:rsidRPr="00576787">
              <w:rPr>
                <w:rFonts w:ascii="Calibri" w:hAnsi="Calibri" w:cs="Calibri"/>
                <w:b w:val="0"/>
                <w:color w:val="000000"/>
                <w:sz w:val="18"/>
                <w:szCs w:val="18"/>
                <w:lang w:eastAsia="zh-CN"/>
              </w:rPr>
              <w:t>Десять описей по личному составу.</w:t>
            </w:r>
          </w:p>
          <w:p w14:paraId="4EC7FB0D" w14:textId="77777777" w:rsidR="000465E2" w:rsidRPr="00576787" w:rsidRDefault="000465E2" w:rsidP="00576787">
            <w:pPr>
              <w:pStyle w:val="a0"/>
              <w:suppressAutoHyphens/>
              <w:overflowPunct w:val="0"/>
              <w:ind w:firstLine="709"/>
              <w:jc w:val="both"/>
              <w:rPr>
                <w:rFonts w:ascii="Calibri" w:hAnsi="Calibri" w:cs="Calibri"/>
                <w:b w:val="0"/>
                <w:sz w:val="18"/>
                <w:szCs w:val="18"/>
              </w:rPr>
            </w:pPr>
            <w:r w:rsidRPr="00576787">
              <w:rPr>
                <w:rFonts w:ascii="Calibri" w:hAnsi="Calibri" w:cs="Calibri"/>
                <w:b w:val="0"/>
                <w:color w:val="000000"/>
                <w:sz w:val="18"/>
                <w:szCs w:val="18"/>
                <w:lang w:eastAsia="zh-CN"/>
              </w:rPr>
              <w:t>9. Оказано 96 консультаций по вопросам архивного дела и делопроизводства.</w:t>
            </w:r>
          </w:p>
          <w:p w14:paraId="68F6FF4E" w14:textId="77777777" w:rsidR="000465E2" w:rsidRPr="00576787" w:rsidRDefault="000465E2" w:rsidP="00576787">
            <w:pPr>
              <w:pStyle w:val="a0"/>
              <w:suppressAutoHyphens/>
              <w:overflowPunct w:val="0"/>
              <w:ind w:firstLine="709"/>
              <w:jc w:val="both"/>
              <w:rPr>
                <w:rFonts w:ascii="Calibri" w:hAnsi="Calibri" w:cs="Calibri"/>
                <w:b w:val="0"/>
                <w:sz w:val="18"/>
                <w:szCs w:val="18"/>
              </w:rPr>
            </w:pPr>
            <w:r w:rsidRPr="00576787">
              <w:rPr>
                <w:rFonts w:ascii="Calibri" w:hAnsi="Calibri" w:cs="Calibri"/>
                <w:b w:val="0"/>
                <w:color w:val="000000"/>
                <w:sz w:val="18"/>
                <w:szCs w:val="18"/>
                <w:lang w:eastAsia="zh-CN"/>
              </w:rPr>
              <w:t>10. В течение года в архивный отдел поступило 564 запроса, из которых:</w:t>
            </w:r>
          </w:p>
          <w:p w14:paraId="66AD4E84" w14:textId="77777777" w:rsidR="000465E2" w:rsidRPr="00576787" w:rsidRDefault="000465E2" w:rsidP="00576787">
            <w:pPr>
              <w:pStyle w:val="a0"/>
              <w:numPr>
                <w:ilvl w:val="0"/>
                <w:numId w:val="21"/>
              </w:numPr>
              <w:tabs>
                <w:tab w:val="clear" w:pos="0"/>
              </w:tabs>
              <w:suppressAutoHyphens/>
              <w:overflowPunct w:val="0"/>
              <w:ind w:firstLine="709"/>
              <w:jc w:val="both"/>
              <w:rPr>
                <w:rFonts w:ascii="Calibri" w:hAnsi="Calibri" w:cs="Calibri"/>
                <w:b w:val="0"/>
                <w:sz w:val="18"/>
                <w:szCs w:val="18"/>
              </w:rPr>
            </w:pPr>
            <w:r w:rsidRPr="00576787">
              <w:rPr>
                <w:rFonts w:ascii="Calibri" w:hAnsi="Calibri" w:cs="Calibri"/>
                <w:b w:val="0"/>
                <w:color w:val="000000"/>
                <w:sz w:val="18"/>
                <w:szCs w:val="18"/>
                <w:lang w:eastAsia="zh-CN"/>
              </w:rPr>
              <w:t>385 запросов социально-правового характера.</w:t>
            </w:r>
          </w:p>
          <w:p w14:paraId="21AA0F79" w14:textId="77777777" w:rsidR="000465E2" w:rsidRPr="00576787" w:rsidRDefault="000465E2" w:rsidP="00576787">
            <w:pPr>
              <w:pStyle w:val="a0"/>
              <w:numPr>
                <w:ilvl w:val="0"/>
                <w:numId w:val="21"/>
              </w:numPr>
              <w:tabs>
                <w:tab w:val="clear" w:pos="0"/>
              </w:tabs>
              <w:suppressAutoHyphens/>
              <w:overflowPunct w:val="0"/>
              <w:ind w:firstLine="709"/>
              <w:jc w:val="both"/>
              <w:rPr>
                <w:rFonts w:ascii="Calibri" w:hAnsi="Calibri" w:cs="Calibri"/>
                <w:b w:val="0"/>
                <w:sz w:val="18"/>
                <w:szCs w:val="18"/>
              </w:rPr>
            </w:pPr>
            <w:r w:rsidRPr="00576787">
              <w:rPr>
                <w:rFonts w:ascii="Calibri" w:hAnsi="Calibri" w:cs="Calibri"/>
                <w:b w:val="0"/>
                <w:color w:val="000000"/>
                <w:sz w:val="18"/>
                <w:szCs w:val="18"/>
                <w:lang w:eastAsia="zh-CN"/>
              </w:rPr>
              <w:t>179 тематических запросов.</w:t>
            </w:r>
          </w:p>
          <w:p w14:paraId="14204F8E" w14:textId="77777777" w:rsidR="000465E2" w:rsidRPr="00576787" w:rsidRDefault="000465E2" w:rsidP="00576787">
            <w:pPr>
              <w:pStyle w:val="a0"/>
              <w:suppressAutoHyphens/>
              <w:overflowPunct w:val="0"/>
              <w:ind w:firstLine="709"/>
              <w:jc w:val="both"/>
              <w:rPr>
                <w:rFonts w:ascii="Calibri" w:hAnsi="Calibri" w:cs="Calibri"/>
                <w:b w:val="0"/>
                <w:sz w:val="18"/>
                <w:szCs w:val="18"/>
              </w:rPr>
            </w:pPr>
            <w:r w:rsidRPr="00576787">
              <w:rPr>
                <w:rFonts w:ascii="Calibri" w:hAnsi="Calibri" w:cs="Calibri"/>
                <w:b w:val="0"/>
                <w:color w:val="000000"/>
                <w:sz w:val="18"/>
                <w:szCs w:val="18"/>
                <w:lang w:eastAsia="zh-CN"/>
              </w:rPr>
              <w:t>11. В 2025 году в Базу Данных (БД) было введено 352 дела и 3 600 единиц хранения по описям.</w:t>
            </w:r>
          </w:p>
          <w:p w14:paraId="3698AFB6" w14:textId="77777777" w:rsidR="000465E2" w:rsidRPr="00576787" w:rsidRDefault="000465E2" w:rsidP="00576787">
            <w:pPr>
              <w:pStyle w:val="a0"/>
              <w:suppressAutoHyphens/>
              <w:overflowPunct w:val="0"/>
              <w:ind w:firstLine="709"/>
              <w:jc w:val="both"/>
              <w:rPr>
                <w:rFonts w:ascii="Calibri" w:hAnsi="Calibri" w:cs="Calibri"/>
                <w:b w:val="0"/>
                <w:sz w:val="18"/>
                <w:szCs w:val="18"/>
              </w:rPr>
            </w:pPr>
            <w:r w:rsidRPr="00576787">
              <w:rPr>
                <w:rFonts w:ascii="Calibri" w:hAnsi="Calibri" w:cs="Calibri"/>
                <w:b w:val="0"/>
                <w:color w:val="000000"/>
                <w:sz w:val="18"/>
                <w:szCs w:val="18"/>
                <w:lang w:eastAsia="zh-CN"/>
              </w:rPr>
              <w:t>12. По состоянию на 01.01.2026 года в архиве по списку фондов числится 174 фонда, содержащих 24 582 единицы хранения, из которых:</w:t>
            </w:r>
          </w:p>
          <w:p w14:paraId="56686567" w14:textId="77777777" w:rsidR="000465E2" w:rsidRPr="00576787" w:rsidRDefault="000465E2" w:rsidP="00576787">
            <w:pPr>
              <w:pStyle w:val="a0"/>
              <w:numPr>
                <w:ilvl w:val="0"/>
                <w:numId w:val="21"/>
              </w:numPr>
              <w:suppressAutoHyphens/>
              <w:overflowPunct w:val="0"/>
              <w:ind w:firstLine="709"/>
              <w:jc w:val="both"/>
              <w:rPr>
                <w:rFonts w:ascii="Calibri" w:hAnsi="Calibri" w:cs="Calibri"/>
                <w:b w:val="0"/>
                <w:sz w:val="18"/>
                <w:szCs w:val="18"/>
              </w:rPr>
            </w:pPr>
            <w:r w:rsidRPr="00576787">
              <w:rPr>
                <w:rFonts w:ascii="Calibri" w:hAnsi="Calibri" w:cs="Calibri"/>
                <w:b w:val="0"/>
                <w:color w:val="000000"/>
                <w:sz w:val="18"/>
                <w:szCs w:val="18"/>
                <w:lang w:eastAsia="zh-CN"/>
              </w:rPr>
              <w:t>15 225 единиц хранения постоянного хранения.</w:t>
            </w:r>
          </w:p>
          <w:p w14:paraId="6A72202C" w14:textId="77777777" w:rsidR="000465E2" w:rsidRPr="00576787" w:rsidRDefault="000465E2" w:rsidP="00576787">
            <w:pPr>
              <w:pStyle w:val="a0"/>
              <w:numPr>
                <w:ilvl w:val="0"/>
                <w:numId w:val="21"/>
              </w:numPr>
              <w:suppressAutoHyphens/>
              <w:overflowPunct w:val="0"/>
              <w:ind w:firstLine="709"/>
              <w:jc w:val="both"/>
              <w:rPr>
                <w:rFonts w:ascii="Calibri" w:hAnsi="Calibri" w:cs="Calibri"/>
                <w:b w:val="0"/>
                <w:sz w:val="18"/>
                <w:szCs w:val="18"/>
              </w:rPr>
            </w:pPr>
            <w:r w:rsidRPr="00576787">
              <w:rPr>
                <w:rFonts w:ascii="Calibri" w:hAnsi="Calibri" w:cs="Calibri"/>
                <w:b w:val="0"/>
                <w:color w:val="000000"/>
                <w:sz w:val="18"/>
                <w:szCs w:val="18"/>
              </w:rPr>
              <w:t>9 357 единиц хранения по личному составу.</w:t>
            </w:r>
          </w:p>
          <w:p w14:paraId="0EEEFBC2" w14:textId="77777777" w:rsidR="00D42C17" w:rsidRPr="00576787" w:rsidRDefault="00D42C17" w:rsidP="00576787">
            <w:pPr>
              <w:pStyle w:val="a0"/>
              <w:suppressAutoHyphens/>
              <w:overflowPunct w:val="0"/>
              <w:jc w:val="both"/>
              <w:rPr>
                <w:rFonts w:ascii="Calibri" w:hAnsi="Calibri" w:cs="Calibri"/>
                <w:b w:val="0"/>
                <w:color w:val="000000"/>
                <w:sz w:val="18"/>
                <w:szCs w:val="18"/>
              </w:rPr>
            </w:pPr>
          </w:p>
          <w:p w14:paraId="1D934387" w14:textId="77777777" w:rsidR="00D42C17" w:rsidRPr="00576787" w:rsidRDefault="00D42C17" w:rsidP="00576787">
            <w:pPr>
              <w:pStyle w:val="a0"/>
              <w:suppressAutoHyphens/>
              <w:overflowPunct w:val="0"/>
              <w:jc w:val="both"/>
              <w:rPr>
                <w:rFonts w:ascii="Calibri" w:hAnsi="Calibri" w:cs="Calibri"/>
                <w:b w:val="0"/>
                <w:color w:val="000000"/>
                <w:sz w:val="18"/>
                <w:szCs w:val="18"/>
              </w:rPr>
            </w:pPr>
          </w:p>
          <w:p w14:paraId="2A0EE467" w14:textId="77777777" w:rsidR="00D42C17" w:rsidRPr="00576787" w:rsidRDefault="00D42C17" w:rsidP="00576787">
            <w:pPr>
              <w:pStyle w:val="a0"/>
              <w:overflowPunct w:val="0"/>
              <w:rPr>
                <w:rFonts w:ascii="Calibri" w:hAnsi="Calibri" w:cs="Calibri"/>
                <w:bCs/>
                <w:sz w:val="18"/>
                <w:szCs w:val="18"/>
              </w:rPr>
            </w:pPr>
            <w:r w:rsidRPr="00576787">
              <w:rPr>
                <w:rFonts w:ascii="Calibri" w:hAnsi="Calibri" w:cs="Calibri"/>
                <w:bCs/>
                <w:sz w:val="18"/>
                <w:szCs w:val="18"/>
              </w:rPr>
              <w:t>ДУМА ДАЛЬНЕРЕЧЕНСКОГО МУНИЦИПАЛЬНОГО ОКРУГА</w:t>
            </w:r>
          </w:p>
          <w:p w14:paraId="185D1F82" w14:textId="77777777" w:rsidR="00D42C17" w:rsidRPr="00576787" w:rsidRDefault="00D42C17" w:rsidP="00576787">
            <w:pPr>
              <w:pStyle w:val="a0"/>
              <w:overflowPunct w:val="0"/>
              <w:rPr>
                <w:rFonts w:ascii="Calibri" w:hAnsi="Calibri" w:cs="Calibri"/>
                <w:bCs/>
                <w:sz w:val="18"/>
                <w:szCs w:val="18"/>
              </w:rPr>
            </w:pPr>
          </w:p>
          <w:p w14:paraId="478E7AC5" w14:textId="77777777" w:rsidR="00D42C17" w:rsidRPr="00576787" w:rsidRDefault="00D42C17" w:rsidP="00576787">
            <w:pPr>
              <w:pStyle w:val="a0"/>
              <w:overflowPunct w:val="0"/>
              <w:rPr>
                <w:rFonts w:ascii="Calibri" w:hAnsi="Calibri" w:cs="Calibri"/>
                <w:bCs/>
                <w:sz w:val="18"/>
                <w:szCs w:val="18"/>
              </w:rPr>
            </w:pPr>
            <w:r w:rsidRPr="00576787">
              <w:rPr>
                <w:rFonts w:ascii="Calibri" w:hAnsi="Calibri" w:cs="Calibri"/>
                <w:bCs/>
                <w:sz w:val="18"/>
                <w:szCs w:val="18"/>
              </w:rPr>
              <w:t>РЕШЕНИЕ</w:t>
            </w:r>
          </w:p>
          <w:p w14:paraId="4008A86A" w14:textId="5DEC51A3" w:rsidR="00D42C17" w:rsidRPr="00576787" w:rsidRDefault="00D42C17" w:rsidP="00576787">
            <w:pPr>
              <w:pStyle w:val="a0"/>
              <w:overflowPunct w:val="0"/>
              <w:rPr>
                <w:rFonts w:ascii="Calibri" w:hAnsi="Calibri" w:cs="Calibri"/>
                <w:bCs/>
                <w:sz w:val="18"/>
                <w:szCs w:val="18"/>
              </w:rPr>
            </w:pPr>
          </w:p>
          <w:p w14:paraId="2731C3F9" w14:textId="54FCA8C8" w:rsidR="00D42C17" w:rsidRPr="00576787" w:rsidRDefault="00D42C17" w:rsidP="00576787">
            <w:pPr>
              <w:pStyle w:val="a0"/>
              <w:overflowPunct w:val="0"/>
              <w:jc w:val="left"/>
              <w:rPr>
                <w:rFonts w:ascii="Calibri" w:hAnsi="Calibri" w:cs="Calibri"/>
                <w:bCs/>
                <w:sz w:val="14"/>
                <w:szCs w:val="14"/>
              </w:rPr>
            </w:pPr>
            <w:r w:rsidRPr="00576787">
              <w:rPr>
                <w:rFonts w:ascii="Calibri" w:hAnsi="Calibri" w:cs="Calibri"/>
                <w:bCs/>
                <w:sz w:val="14"/>
                <w:szCs w:val="14"/>
              </w:rPr>
              <w:t>30 апреля 2026 года          г. Дальнереченск                        № 125</w:t>
            </w:r>
          </w:p>
          <w:p w14:paraId="3B37FCA7" w14:textId="77777777" w:rsidR="00D42C17" w:rsidRPr="00576787" w:rsidRDefault="00D42C17" w:rsidP="00576787">
            <w:pPr>
              <w:pStyle w:val="a0"/>
              <w:overflowPunct w:val="0"/>
              <w:rPr>
                <w:rFonts w:ascii="Calibri" w:hAnsi="Calibri" w:cs="Calibri"/>
                <w:bCs/>
                <w:sz w:val="18"/>
                <w:szCs w:val="18"/>
              </w:rPr>
            </w:pPr>
          </w:p>
          <w:p w14:paraId="6DE45A4C" w14:textId="4E04BF71" w:rsidR="00D42C17" w:rsidRPr="00576787" w:rsidRDefault="00D42C17" w:rsidP="00576787">
            <w:pPr>
              <w:pStyle w:val="a0"/>
              <w:overflowPunct w:val="0"/>
              <w:rPr>
                <w:rFonts w:ascii="Calibri" w:hAnsi="Calibri" w:cs="Calibri"/>
                <w:bCs/>
                <w:sz w:val="18"/>
                <w:szCs w:val="18"/>
              </w:rPr>
            </w:pPr>
            <w:r w:rsidRPr="00576787">
              <w:rPr>
                <w:rFonts w:ascii="Calibri" w:hAnsi="Calibri" w:cs="Calibri"/>
                <w:bCs/>
                <w:sz w:val="18"/>
                <w:szCs w:val="18"/>
              </w:rPr>
              <w:t>О принятии к сведению отчета об исполнении бюджета</w:t>
            </w:r>
          </w:p>
          <w:p w14:paraId="6C690852" w14:textId="27313B1A" w:rsidR="00D42C17" w:rsidRPr="00576787" w:rsidRDefault="00D42C17" w:rsidP="00576787">
            <w:pPr>
              <w:pStyle w:val="a0"/>
              <w:overflowPunct w:val="0"/>
              <w:rPr>
                <w:rFonts w:ascii="Calibri" w:hAnsi="Calibri" w:cs="Calibri"/>
                <w:bCs/>
                <w:sz w:val="18"/>
                <w:szCs w:val="18"/>
              </w:rPr>
            </w:pPr>
            <w:r w:rsidRPr="00576787">
              <w:rPr>
                <w:rFonts w:ascii="Calibri" w:hAnsi="Calibri" w:cs="Calibri"/>
                <w:bCs/>
                <w:sz w:val="18"/>
                <w:szCs w:val="18"/>
              </w:rPr>
              <w:t>Дальнереченского муниципального округа за 1 квартал 2026 года</w:t>
            </w:r>
          </w:p>
          <w:p w14:paraId="14713597" w14:textId="77777777" w:rsidR="00D42C17" w:rsidRPr="00576787" w:rsidRDefault="00D42C17" w:rsidP="00576787">
            <w:pPr>
              <w:pStyle w:val="a0"/>
              <w:overflowPunct w:val="0"/>
              <w:jc w:val="both"/>
              <w:rPr>
                <w:rFonts w:ascii="Calibri" w:hAnsi="Calibri" w:cs="Calibri"/>
                <w:b w:val="0"/>
                <w:sz w:val="18"/>
                <w:szCs w:val="18"/>
              </w:rPr>
            </w:pPr>
          </w:p>
          <w:p w14:paraId="64560DED" w14:textId="56D930CA" w:rsidR="00D42C17" w:rsidRPr="00576787" w:rsidRDefault="00D42C17"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 xml:space="preserve">Рассмотрев и обсудив представленный управлением финансов администрации Дальнереченского муниципального округа отчет об исполнении бюджета Дальнереченского муниципального округа за 1 квартал 2026 года, Дума Дальнереченского муниципального округа </w:t>
            </w:r>
          </w:p>
          <w:p w14:paraId="5461192F" w14:textId="77777777" w:rsidR="00D42C17" w:rsidRPr="00576787" w:rsidRDefault="00D42C17" w:rsidP="00576787">
            <w:pPr>
              <w:pStyle w:val="a0"/>
              <w:suppressAutoHyphens/>
              <w:overflowPunct w:val="0"/>
              <w:ind w:firstLine="709"/>
              <w:jc w:val="both"/>
              <w:rPr>
                <w:rFonts w:ascii="Calibri" w:hAnsi="Calibri" w:cs="Calibri"/>
                <w:b w:val="0"/>
                <w:color w:val="000000"/>
                <w:sz w:val="18"/>
                <w:szCs w:val="18"/>
                <w:lang w:eastAsia="zh-CN"/>
              </w:rPr>
            </w:pPr>
          </w:p>
          <w:p w14:paraId="2C1002FB" w14:textId="77777777" w:rsidR="00D42C17" w:rsidRPr="00576787" w:rsidRDefault="00D42C17"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РЕШИЛА:</w:t>
            </w:r>
          </w:p>
          <w:p w14:paraId="7D4F2807" w14:textId="77777777" w:rsidR="00D42C17" w:rsidRPr="00576787" w:rsidRDefault="00D42C17" w:rsidP="00576787">
            <w:pPr>
              <w:pStyle w:val="a0"/>
              <w:suppressAutoHyphens/>
              <w:overflowPunct w:val="0"/>
              <w:ind w:firstLine="709"/>
              <w:jc w:val="both"/>
              <w:rPr>
                <w:rFonts w:ascii="Calibri" w:hAnsi="Calibri" w:cs="Calibri"/>
                <w:b w:val="0"/>
                <w:color w:val="000000"/>
                <w:sz w:val="18"/>
                <w:szCs w:val="18"/>
                <w:lang w:eastAsia="zh-CN"/>
              </w:rPr>
            </w:pPr>
          </w:p>
          <w:p w14:paraId="0E8E90EF" w14:textId="11B1E212" w:rsidR="00D42C17" w:rsidRPr="00576787" w:rsidRDefault="00D42C17" w:rsidP="00576787">
            <w:pPr>
              <w:pStyle w:val="a0"/>
              <w:suppressAutoHyphens/>
              <w:overflowPunct w:val="0"/>
              <w:ind w:firstLine="709"/>
              <w:jc w:val="both"/>
              <w:rPr>
                <w:rFonts w:ascii="Calibri" w:hAnsi="Calibri" w:cs="Calibri"/>
                <w:b w:val="0"/>
                <w:sz w:val="18"/>
                <w:szCs w:val="18"/>
              </w:rPr>
            </w:pPr>
            <w:r w:rsidRPr="00576787">
              <w:rPr>
                <w:rFonts w:ascii="Calibri" w:hAnsi="Calibri" w:cs="Calibri"/>
                <w:b w:val="0"/>
                <w:color w:val="000000"/>
                <w:sz w:val="18"/>
                <w:szCs w:val="18"/>
                <w:lang w:eastAsia="zh-CN"/>
              </w:rPr>
              <w:t>1. Принять к сведению отчет об исполнении бюджета Дальнереченского</w:t>
            </w:r>
          </w:p>
        </w:tc>
        <w:tc>
          <w:tcPr>
            <w:tcW w:w="282" w:type="dxa"/>
            <w:gridSpan w:val="2"/>
            <w:shd w:val="clear" w:color="auto" w:fill="auto"/>
          </w:tcPr>
          <w:p w14:paraId="0E5AE04B" w14:textId="77777777" w:rsidR="000465E2" w:rsidRPr="00576787" w:rsidRDefault="000465E2" w:rsidP="00576787">
            <w:pPr>
              <w:rPr>
                <w:rFonts w:ascii="Calibri" w:hAnsi="Calibri" w:cs="Calibri"/>
                <w:sz w:val="18"/>
                <w:szCs w:val="18"/>
                <w:lang w:val="ru-RU"/>
              </w:rPr>
            </w:pPr>
          </w:p>
        </w:tc>
        <w:tc>
          <w:tcPr>
            <w:tcW w:w="3771" w:type="dxa"/>
            <w:gridSpan w:val="2"/>
            <w:shd w:val="clear" w:color="auto" w:fill="auto"/>
          </w:tcPr>
          <w:p w14:paraId="703A9691" w14:textId="77777777" w:rsidR="00D42C17" w:rsidRPr="00576787" w:rsidRDefault="00D42C17" w:rsidP="00576787">
            <w:pPr>
              <w:pStyle w:val="a0"/>
              <w:suppressAutoHyphens/>
              <w:overflowPunct w:val="0"/>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муниципального округа за 1 квартал 2026 года.</w:t>
            </w:r>
          </w:p>
          <w:p w14:paraId="12AF2433" w14:textId="77777777" w:rsidR="00D42C17" w:rsidRPr="00576787" w:rsidRDefault="00D42C17"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2. Настоящее решение вступает в силу со дня его принятия.</w:t>
            </w:r>
          </w:p>
          <w:p w14:paraId="640C852D" w14:textId="77777777" w:rsidR="00D42C17" w:rsidRPr="00576787" w:rsidRDefault="00D42C17" w:rsidP="00576787">
            <w:pPr>
              <w:pStyle w:val="a0"/>
              <w:suppressAutoHyphens/>
              <w:overflowPunct w:val="0"/>
              <w:ind w:firstLine="709"/>
              <w:jc w:val="both"/>
              <w:rPr>
                <w:rFonts w:ascii="Calibri" w:hAnsi="Calibri" w:cs="Calibri"/>
                <w:b w:val="0"/>
                <w:color w:val="000000"/>
                <w:sz w:val="18"/>
                <w:szCs w:val="18"/>
                <w:lang w:eastAsia="zh-CN"/>
              </w:rPr>
            </w:pPr>
          </w:p>
          <w:p w14:paraId="4F5E0895" w14:textId="77777777" w:rsidR="00D42C17" w:rsidRPr="00576787" w:rsidRDefault="00D42C17" w:rsidP="00576787">
            <w:pPr>
              <w:pStyle w:val="a0"/>
              <w:suppressAutoHyphens/>
              <w:overflowPunct w:val="0"/>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Председатель Думы</w:t>
            </w:r>
          </w:p>
          <w:p w14:paraId="657C11EB" w14:textId="77777777" w:rsidR="00D42C17" w:rsidRPr="00576787" w:rsidRDefault="00D42C17" w:rsidP="00576787">
            <w:pPr>
              <w:pStyle w:val="a0"/>
              <w:suppressAutoHyphens/>
              <w:overflowPunct w:val="0"/>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Дальнереченского муниципального округа</w:t>
            </w:r>
          </w:p>
          <w:p w14:paraId="3DEA9721" w14:textId="77777777" w:rsidR="000465E2" w:rsidRPr="00576787" w:rsidRDefault="00D42C17" w:rsidP="00576787">
            <w:pPr>
              <w:jc w:val="both"/>
              <w:rPr>
                <w:rFonts w:ascii="Calibri" w:hAnsi="Calibri" w:cs="Calibri"/>
                <w:color w:val="000000"/>
                <w:sz w:val="18"/>
                <w:szCs w:val="18"/>
                <w:lang w:val="ru-RU"/>
              </w:rPr>
            </w:pPr>
            <w:r w:rsidRPr="00576787">
              <w:rPr>
                <w:rFonts w:ascii="Calibri" w:hAnsi="Calibri" w:cs="Calibri"/>
                <w:color w:val="000000"/>
                <w:sz w:val="18"/>
                <w:szCs w:val="18"/>
                <w:lang w:val="ru-RU"/>
              </w:rPr>
              <w:t xml:space="preserve">Н.В. </w:t>
            </w:r>
            <w:proofErr w:type="spellStart"/>
            <w:r w:rsidRPr="00576787">
              <w:rPr>
                <w:rFonts w:ascii="Calibri" w:hAnsi="Calibri" w:cs="Calibri"/>
                <w:color w:val="000000"/>
                <w:sz w:val="18"/>
                <w:szCs w:val="18"/>
                <w:lang w:val="ru-RU"/>
              </w:rPr>
              <w:t>Гуцалюк</w:t>
            </w:r>
            <w:proofErr w:type="spellEnd"/>
          </w:p>
          <w:p w14:paraId="0AB358BD" w14:textId="77777777" w:rsidR="00D42C17" w:rsidRPr="00576787" w:rsidRDefault="00D42C17" w:rsidP="00576787">
            <w:pPr>
              <w:jc w:val="both"/>
              <w:rPr>
                <w:rFonts w:ascii="Calibri" w:hAnsi="Calibri" w:cs="Calibri"/>
                <w:color w:val="000000"/>
                <w:sz w:val="18"/>
                <w:szCs w:val="18"/>
                <w:lang w:val="ru-RU"/>
              </w:rPr>
            </w:pPr>
          </w:p>
          <w:p w14:paraId="4C65B4A7" w14:textId="0D55D47D" w:rsidR="00D42C17" w:rsidRPr="00576787" w:rsidRDefault="00D42C17" w:rsidP="00576787">
            <w:pPr>
              <w:jc w:val="center"/>
              <w:rPr>
                <w:rFonts w:ascii="Calibri" w:hAnsi="Calibri" w:cs="Calibri"/>
                <w:b/>
                <w:bCs/>
                <w:sz w:val="18"/>
                <w:szCs w:val="18"/>
                <w:lang w:val="ru-RU"/>
              </w:rPr>
            </w:pPr>
            <w:r w:rsidRPr="00576787">
              <w:rPr>
                <w:rFonts w:ascii="Calibri" w:hAnsi="Calibri" w:cs="Calibri"/>
                <w:b/>
                <w:bCs/>
                <w:sz w:val="18"/>
                <w:szCs w:val="18"/>
                <w:lang w:val="ru-RU"/>
              </w:rPr>
              <w:t>ДУМА ДАЛЬНЕРЕЧЕНСКОГО МУНИЦИПАЛЬНОГО ОКРУГА</w:t>
            </w:r>
          </w:p>
          <w:p w14:paraId="74D04B19" w14:textId="77777777" w:rsidR="00D42C17" w:rsidRPr="00576787" w:rsidRDefault="00D42C17" w:rsidP="00576787">
            <w:pPr>
              <w:jc w:val="center"/>
              <w:rPr>
                <w:rFonts w:ascii="Calibri" w:hAnsi="Calibri" w:cs="Calibri"/>
                <w:b/>
                <w:bCs/>
                <w:sz w:val="18"/>
                <w:szCs w:val="18"/>
                <w:lang w:val="ru-RU"/>
              </w:rPr>
            </w:pPr>
          </w:p>
          <w:p w14:paraId="75DDF584" w14:textId="77777777" w:rsidR="00D42C17" w:rsidRPr="00576787" w:rsidRDefault="00D42C17" w:rsidP="00576787">
            <w:pPr>
              <w:jc w:val="center"/>
              <w:rPr>
                <w:rFonts w:ascii="Calibri" w:hAnsi="Calibri" w:cs="Calibri"/>
                <w:b/>
                <w:bCs/>
                <w:sz w:val="18"/>
                <w:szCs w:val="18"/>
                <w:lang w:val="ru-RU"/>
              </w:rPr>
            </w:pPr>
            <w:r w:rsidRPr="00576787">
              <w:rPr>
                <w:rFonts w:ascii="Calibri" w:hAnsi="Calibri" w:cs="Calibri"/>
                <w:b/>
                <w:bCs/>
                <w:sz w:val="18"/>
                <w:szCs w:val="18"/>
                <w:lang w:val="ru-RU"/>
              </w:rPr>
              <w:t>РЕШЕНИЕ</w:t>
            </w:r>
          </w:p>
          <w:p w14:paraId="5F20B779" w14:textId="77777777" w:rsidR="00D42C17" w:rsidRPr="00576787" w:rsidRDefault="00D42C17" w:rsidP="00576787">
            <w:pPr>
              <w:jc w:val="center"/>
              <w:rPr>
                <w:rFonts w:ascii="Calibri" w:hAnsi="Calibri" w:cs="Calibri"/>
                <w:b/>
                <w:bCs/>
                <w:sz w:val="18"/>
                <w:szCs w:val="18"/>
                <w:lang w:val="ru-RU"/>
              </w:rPr>
            </w:pPr>
          </w:p>
          <w:p w14:paraId="052B73CE" w14:textId="4E37BDEE" w:rsidR="00D42C17" w:rsidRPr="00576787" w:rsidRDefault="00D42C17" w:rsidP="00576787">
            <w:pPr>
              <w:rPr>
                <w:rFonts w:ascii="Calibri" w:hAnsi="Calibri" w:cs="Calibri"/>
                <w:b/>
                <w:bCs/>
                <w:sz w:val="14"/>
                <w:szCs w:val="14"/>
                <w:lang w:val="ru-RU"/>
              </w:rPr>
            </w:pPr>
            <w:r w:rsidRPr="00576787">
              <w:rPr>
                <w:rFonts w:ascii="Calibri" w:hAnsi="Calibri" w:cs="Calibri"/>
                <w:b/>
                <w:bCs/>
                <w:sz w:val="14"/>
                <w:szCs w:val="14"/>
                <w:lang w:val="ru-RU"/>
              </w:rPr>
              <w:t>30 апреля 2026 года             г. Дальнереченск        № 114-МНПА</w:t>
            </w:r>
          </w:p>
          <w:p w14:paraId="6F0646F4" w14:textId="77777777" w:rsidR="00D42C17" w:rsidRPr="00576787" w:rsidRDefault="00D42C17" w:rsidP="00576787">
            <w:pPr>
              <w:jc w:val="center"/>
              <w:rPr>
                <w:rFonts w:ascii="Calibri" w:hAnsi="Calibri" w:cs="Calibri"/>
                <w:b/>
                <w:bCs/>
                <w:sz w:val="18"/>
                <w:szCs w:val="18"/>
                <w:lang w:val="ru-RU"/>
              </w:rPr>
            </w:pPr>
          </w:p>
          <w:p w14:paraId="5EDCE36B" w14:textId="77777777" w:rsidR="00D42C17" w:rsidRPr="00576787" w:rsidRDefault="00D42C17" w:rsidP="00576787">
            <w:pPr>
              <w:jc w:val="center"/>
              <w:rPr>
                <w:rFonts w:ascii="Calibri" w:hAnsi="Calibri" w:cs="Calibri"/>
                <w:b/>
                <w:bCs/>
                <w:sz w:val="18"/>
                <w:szCs w:val="18"/>
                <w:lang w:val="ru-RU"/>
              </w:rPr>
            </w:pPr>
            <w:r w:rsidRPr="00576787">
              <w:rPr>
                <w:rFonts w:ascii="Calibri" w:hAnsi="Calibri" w:cs="Calibri"/>
                <w:b/>
                <w:bCs/>
                <w:sz w:val="18"/>
                <w:szCs w:val="18"/>
                <w:lang w:val="ru-RU"/>
              </w:rPr>
              <w:t>О внесении изменений в решение Думы</w:t>
            </w:r>
          </w:p>
          <w:p w14:paraId="5B0D658C" w14:textId="77777777" w:rsidR="00D42C17" w:rsidRPr="00576787" w:rsidRDefault="00D42C17" w:rsidP="00576787">
            <w:pPr>
              <w:jc w:val="center"/>
              <w:rPr>
                <w:rFonts w:ascii="Calibri" w:hAnsi="Calibri" w:cs="Calibri"/>
                <w:b/>
                <w:bCs/>
                <w:sz w:val="18"/>
                <w:szCs w:val="18"/>
                <w:lang w:val="ru-RU"/>
              </w:rPr>
            </w:pPr>
            <w:r w:rsidRPr="00576787">
              <w:rPr>
                <w:rFonts w:ascii="Calibri" w:hAnsi="Calibri" w:cs="Calibri"/>
                <w:b/>
                <w:bCs/>
                <w:sz w:val="18"/>
                <w:szCs w:val="18"/>
                <w:lang w:val="ru-RU"/>
              </w:rPr>
              <w:t>Дальнереченского муниципального округа от 16.12.2025 года № 46-МНПА</w:t>
            </w:r>
          </w:p>
          <w:p w14:paraId="2BFD985B" w14:textId="77777777" w:rsidR="00D42C17" w:rsidRPr="00576787" w:rsidRDefault="00D42C17" w:rsidP="00576787">
            <w:pPr>
              <w:jc w:val="center"/>
              <w:rPr>
                <w:rFonts w:ascii="Calibri" w:hAnsi="Calibri" w:cs="Calibri"/>
                <w:b/>
                <w:bCs/>
                <w:sz w:val="18"/>
                <w:szCs w:val="18"/>
                <w:lang w:val="ru-RU"/>
              </w:rPr>
            </w:pPr>
            <w:r w:rsidRPr="00576787">
              <w:rPr>
                <w:rFonts w:ascii="Calibri" w:hAnsi="Calibri" w:cs="Calibri"/>
                <w:b/>
                <w:bCs/>
                <w:sz w:val="18"/>
                <w:szCs w:val="18"/>
                <w:lang w:val="ru-RU"/>
              </w:rPr>
              <w:t>«О бюджете Дальнереченского муниципального округа на 2026 год</w:t>
            </w:r>
          </w:p>
          <w:p w14:paraId="3ACAB57F" w14:textId="77777777" w:rsidR="00D42C17" w:rsidRPr="00576787" w:rsidRDefault="00D42C17" w:rsidP="00576787">
            <w:pPr>
              <w:jc w:val="center"/>
              <w:rPr>
                <w:rFonts w:ascii="Calibri" w:hAnsi="Calibri" w:cs="Calibri"/>
                <w:b/>
                <w:bCs/>
                <w:sz w:val="18"/>
                <w:szCs w:val="18"/>
                <w:lang w:val="ru-RU"/>
              </w:rPr>
            </w:pPr>
            <w:r w:rsidRPr="00576787">
              <w:rPr>
                <w:rFonts w:ascii="Calibri" w:hAnsi="Calibri" w:cs="Calibri"/>
                <w:b/>
                <w:bCs/>
                <w:sz w:val="18"/>
                <w:szCs w:val="18"/>
                <w:lang w:val="ru-RU"/>
              </w:rPr>
              <w:t>и плановый период 2027 и 2028 годов»</w:t>
            </w:r>
          </w:p>
          <w:p w14:paraId="0E57B297" w14:textId="77777777" w:rsidR="00D42C17" w:rsidRPr="00576787" w:rsidRDefault="00D42C17" w:rsidP="00576787">
            <w:pPr>
              <w:jc w:val="both"/>
              <w:rPr>
                <w:rFonts w:ascii="Calibri" w:hAnsi="Calibri" w:cs="Calibri"/>
                <w:sz w:val="18"/>
                <w:szCs w:val="18"/>
                <w:lang w:val="ru-RU"/>
              </w:rPr>
            </w:pPr>
          </w:p>
          <w:p w14:paraId="556AF5B7" w14:textId="47AB58DB" w:rsidR="00D42C17" w:rsidRPr="00576787" w:rsidRDefault="00D42C17"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 xml:space="preserve">1. Внести в решение Думы Дальнереченского муниципального округа от 16.12.2025 года № 46-МНПА «О бюджете Дальнереченского муниципального округа на 2026 год и плановый период 2027 и 2028 годов» (далее - Решение) следующие изменения: </w:t>
            </w:r>
          </w:p>
          <w:p w14:paraId="0361436D" w14:textId="77777777" w:rsidR="00D42C17" w:rsidRPr="00576787" w:rsidRDefault="00D42C17"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1.1. Пункт 1 статьи 1 Решения изложить в следующей редакции:</w:t>
            </w:r>
          </w:p>
          <w:p w14:paraId="45646D30" w14:textId="77777777" w:rsidR="00D42C17" w:rsidRPr="00576787" w:rsidRDefault="00D42C17"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«1. Утвердить основные характеристики бюджета Дальнереченского муниципального округа (далее по тексту – бюджет округа) на 2026 год:</w:t>
            </w:r>
          </w:p>
          <w:p w14:paraId="5BE165A8" w14:textId="2F5EB42F" w:rsidR="00D42C17" w:rsidRPr="00576787" w:rsidRDefault="00D42C17"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1) общий объем доходов бюджета муниципального округа - в сумме 926 427 644,70 рублей, в том числе объём межбюджетных     трансфертов, получаемых из других бюджетов бюджетной системы Российской Федерации, - в сумме 750 252 732,70 рубля;</w:t>
            </w:r>
          </w:p>
          <w:p w14:paraId="4F5B4AF4" w14:textId="69BABDB4" w:rsidR="00D42C17" w:rsidRPr="00576787" w:rsidRDefault="00D42C17" w:rsidP="00576787">
            <w:pPr>
              <w:pStyle w:val="a0"/>
              <w:suppressAutoHyphens/>
              <w:overflowPunct w:val="0"/>
              <w:ind w:firstLine="709"/>
              <w:jc w:val="both"/>
              <w:rPr>
                <w:rFonts w:ascii="Calibri" w:hAnsi="Calibri" w:cs="Calibri"/>
                <w:sz w:val="18"/>
                <w:szCs w:val="18"/>
              </w:rPr>
            </w:pPr>
            <w:r w:rsidRPr="00576787">
              <w:rPr>
                <w:rFonts w:ascii="Calibri" w:hAnsi="Calibri" w:cs="Calibri"/>
                <w:b w:val="0"/>
                <w:color w:val="000000"/>
                <w:sz w:val="18"/>
                <w:szCs w:val="18"/>
                <w:lang w:eastAsia="zh-CN"/>
              </w:rPr>
              <w:t>2) общий объем расходов бюджета муниципального округа - в сумме 1 004 175 943,74 рубля, в том числе общий объем бюджетных ассигнований на исполнение муниципальных гарантий Дальнереченского муниципального округа по возможным</w:t>
            </w:r>
          </w:p>
        </w:tc>
      </w:tr>
      <w:tr w:rsidR="00D33B6E" w:rsidRPr="00576787" w14:paraId="043D53E6" w14:textId="77777777" w:rsidTr="00D33B6E">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00FA2D3" w14:textId="77777777" w:rsidR="00D33B6E" w:rsidRPr="00576787" w:rsidRDefault="00D33B6E"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2E632F2" w14:textId="57EA3DF1" w:rsidR="00D33B6E" w:rsidRPr="00576787" w:rsidRDefault="00D33B6E"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59</w:t>
            </w:r>
          </w:p>
        </w:tc>
      </w:tr>
    </w:tbl>
    <w:p w14:paraId="3FC8418C" w14:textId="77777777" w:rsidR="00D33B6E" w:rsidRPr="00576787" w:rsidRDefault="00D33B6E" w:rsidP="00576787">
      <w:pPr>
        <w:rPr>
          <w:rFonts w:ascii="Calibri" w:hAnsi="Calibri" w:cs="Calibri"/>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3"/>
        <w:gridCol w:w="3771"/>
        <w:gridCol w:w="283"/>
        <w:gridCol w:w="3771"/>
        <w:gridCol w:w="282"/>
        <w:gridCol w:w="3771"/>
      </w:tblGrid>
      <w:tr w:rsidR="00D33B6E" w:rsidRPr="00576787" w14:paraId="13505765" w14:textId="77777777" w:rsidTr="001D6B1D">
        <w:trPr>
          <w:trHeight w:val="7585"/>
        </w:trPr>
        <w:tc>
          <w:tcPr>
            <w:tcW w:w="3772" w:type="dxa"/>
            <w:shd w:val="clear" w:color="auto" w:fill="auto"/>
          </w:tcPr>
          <w:p w14:paraId="3C0C879F" w14:textId="77777777" w:rsidR="00D33B6E" w:rsidRPr="00576787" w:rsidRDefault="00D33B6E" w:rsidP="00576787">
            <w:pPr>
              <w:pStyle w:val="a0"/>
              <w:suppressAutoHyphens/>
              <w:overflowPunct w:val="0"/>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гарантийным случаям – 0,00 рубля;</w:t>
            </w:r>
          </w:p>
          <w:p w14:paraId="47BBA173" w14:textId="77777777" w:rsidR="00D33B6E" w:rsidRPr="00576787" w:rsidRDefault="00D33B6E"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3) дефицит бюджета муниципального округа в сумме 77 748 299,04 рублей;</w:t>
            </w:r>
          </w:p>
          <w:p w14:paraId="042D8595" w14:textId="77777777" w:rsidR="00D33B6E" w:rsidRPr="00576787" w:rsidRDefault="00D33B6E"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4) верхний предел муниципального внутреннего долга Дальнереченского муниципального округа на 1 января 2027 года – в сумме 0,00 рубля, в том числе верхний предел долга по муниципальным гарантиям Дальнереченского муниципального округа – 0,00 рубля.».</w:t>
            </w:r>
          </w:p>
          <w:p w14:paraId="616A5F92" w14:textId="77777777" w:rsidR="00D33B6E" w:rsidRPr="00576787" w:rsidRDefault="00D33B6E"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1.2. Статью 3 Решения изложить в следующей редакции:</w:t>
            </w:r>
          </w:p>
          <w:p w14:paraId="48E157F4" w14:textId="77777777" w:rsidR="00D33B6E" w:rsidRPr="00576787" w:rsidRDefault="00D33B6E"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«Утвердить объем бюджетных ассигнований дорожного фонда Дальнереченского муниципального округа на 2026 год в размере 38 934 121,82 рубля, на плановый период 2027 года в размере 30 386 640,00 рублей, на плановый период 2028 года в размере 32 270 289,0 рублей.</w:t>
            </w:r>
          </w:p>
          <w:p w14:paraId="07F80569" w14:textId="77777777" w:rsidR="00D33B6E" w:rsidRPr="00576787" w:rsidRDefault="00D33B6E"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В дорожный фонд Дальнереченского муниципального округа подлежат зачислению доходы:</w:t>
            </w:r>
          </w:p>
          <w:p w14:paraId="50F4317C" w14:textId="77777777" w:rsidR="00D33B6E" w:rsidRPr="00576787" w:rsidRDefault="00D33B6E"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 получаемые в виде арендной платы за земельные участки в размере: в 2026 году – 50,00 процентов от поступлений, в 2027 году – 0,00 процентов от поступлений, в 2028 году – 0,00 процентов от поступлений;</w:t>
            </w:r>
          </w:p>
          <w:p w14:paraId="431B3F8F" w14:textId="77777777" w:rsidR="00D33B6E" w:rsidRPr="00576787" w:rsidRDefault="00D33B6E"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 налог на доходы физических лиц в размере разницы между суммой прогнозируемых доходов и планируемыми расходами в сумме - 15 792 507,50 рублей.</w:t>
            </w:r>
          </w:p>
          <w:p w14:paraId="07621ECE" w14:textId="77777777" w:rsidR="00D33B6E" w:rsidRPr="00576787" w:rsidRDefault="00D33B6E"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1.3. Абзац 1 пункта 8 статьи 4 Решения изложить в следующей редакции:</w:t>
            </w:r>
          </w:p>
          <w:p w14:paraId="5A446DBF" w14:textId="77777777" w:rsidR="00D33B6E" w:rsidRPr="00576787" w:rsidRDefault="00D33B6E"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 xml:space="preserve"> «Утвердить размер Резервного фонда администрации Дальнереченского муниципального округа на 2026 год – в сумме 27 000 000,00 рублей, в том числе:</w:t>
            </w:r>
          </w:p>
          <w:p w14:paraId="00876B09" w14:textId="5D665D10" w:rsidR="00D33B6E" w:rsidRPr="00576787" w:rsidRDefault="00D33B6E"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 xml:space="preserve">резервный фонд администрации </w:t>
            </w:r>
          </w:p>
        </w:tc>
        <w:tc>
          <w:tcPr>
            <w:tcW w:w="283" w:type="dxa"/>
            <w:shd w:val="clear" w:color="auto" w:fill="auto"/>
          </w:tcPr>
          <w:p w14:paraId="6621DD35" w14:textId="77777777" w:rsidR="00D33B6E" w:rsidRPr="00576787" w:rsidRDefault="00D33B6E" w:rsidP="00576787">
            <w:pPr>
              <w:rPr>
                <w:rFonts w:ascii="Calibri" w:hAnsi="Calibri" w:cs="Calibri"/>
                <w:sz w:val="18"/>
                <w:szCs w:val="18"/>
                <w:lang w:val="ru-RU"/>
              </w:rPr>
            </w:pPr>
          </w:p>
        </w:tc>
        <w:tc>
          <w:tcPr>
            <w:tcW w:w="3771" w:type="dxa"/>
            <w:shd w:val="clear" w:color="auto" w:fill="auto"/>
          </w:tcPr>
          <w:p w14:paraId="4987AFDA" w14:textId="3B0D1949" w:rsidR="001D6B1D" w:rsidRPr="00576787" w:rsidRDefault="001D6B1D" w:rsidP="00576787">
            <w:pPr>
              <w:pStyle w:val="a0"/>
              <w:suppressAutoHyphens/>
              <w:overflowPunct w:val="0"/>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Дальнереченского муниципального округа на предупреждение и ликвидацию последствий чрезвычайных ситуаций и стихийных бедствий – 3 000 000,0 рублей,</w:t>
            </w:r>
          </w:p>
          <w:p w14:paraId="081FDDAB" w14:textId="75722A04" w:rsidR="001D6B1D" w:rsidRPr="00576787" w:rsidRDefault="001D6B1D"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резервный фонд администрации Дальнереченского муниципального округа на непредвиденные расходы – 24 000 000,00 рублей;».</w:t>
            </w:r>
          </w:p>
          <w:p w14:paraId="2A87F975" w14:textId="58E94599" w:rsidR="00D33B6E" w:rsidRPr="00576787" w:rsidRDefault="00D33B6E"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1.4. Приложение 1 «Источники внутреннего финансирования дефицита бюджета муниципального округа на 2026 год и плановый период 2027 и 2028 годов» изложить в редакции приложения 1 к настоящему решению.</w:t>
            </w:r>
          </w:p>
          <w:p w14:paraId="3D79C7D5" w14:textId="77777777" w:rsidR="00D33B6E" w:rsidRPr="00576787" w:rsidRDefault="00D33B6E"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1.5. Приложение 2 «Объёмы доходов бюджета муниципального округа в 2026 году» изложить в редакции приложения 2 к настоящему решению.</w:t>
            </w:r>
          </w:p>
          <w:p w14:paraId="03F4176A" w14:textId="77777777" w:rsidR="00D33B6E" w:rsidRPr="00576787" w:rsidRDefault="00D33B6E"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1.6. Приложение 4 «Распределение бюджетных ассигнований из бюджета муниципального округа на 2026 год по разделам, подразделам, целевым статьям (муниципальным программам Дальнереченского муниципального округа и непрограммным направлениям деятельности), группам (группам и подгруппам) видов расходов согласно классификации расходов бюджетов» изложить в редакции приложения 3 к настоящему решению.</w:t>
            </w:r>
          </w:p>
          <w:p w14:paraId="4632F99A" w14:textId="77777777" w:rsidR="00D33B6E" w:rsidRPr="00576787" w:rsidRDefault="00D33B6E"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1.7. Приложение 7 «Распределение бюджетных ассигнований из бюджета муниципального округа на 2026 год в ведомственной структуре расходов бюджета» изложить в редакции приложения 4 к настоящему решению.</w:t>
            </w:r>
          </w:p>
          <w:p w14:paraId="3C302926" w14:textId="5701C261" w:rsidR="00D33B6E" w:rsidRPr="00576787" w:rsidRDefault="00D33B6E"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 xml:space="preserve">1.8. Приложение 10 «Распределение бюджетных ассигнований из бюджета муниципального округа на 2026 год по </w:t>
            </w:r>
          </w:p>
        </w:tc>
        <w:tc>
          <w:tcPr>
            <w:tcW w:w="283" w:type="dxa"/>
            <w:shd w:val="clear" w:color="auto" w:fill="auto"/>
          </w:tcPr>
          <w:p w14:paraId="1EA77584" w14:textId="77777777" w:rsidR="00D33B6E" w:rsidRPr="00576787" w:rsidRDefault="00D33B6E" w:rsidP="00576787">
            <w:pPr>
              <w:rPr>
                <w:rFonts w:ascii="Calibri" w:hAnsi="Calibri" w:cs="Calibri"/>
                <w:sz w:val="18"/>
                <w:szCs w:val="18"/>
                <w:lang w:val="ru-RU"/>
              </w:rPr>
            </w:pPr>
          </w:p>
        </w:tc>
        <w:tc>
          <w:tcPr>
            <w:tcW w:w="3771" w:type="dxa"/>
            <w:shd w:val="clear" w:color="auto" w:fill="auto"/>
          </w:tcPr>
          <w:p w14:paraId="12E4C6C7" w14:textId="798ADD26" w:rsidR="001D6B1D" w:rsidRPr="00576787" w:rsidRDefault="001D6B1D" w:rsidP="00576787">
            <w:pPr>
              <w:pStyle w:val="a0"/>
              <w:suppressAutoHyphens/>
              <w:overflowPunct w:val="0"/>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муниципальным программам Дальнереченского муниципального округа и непрограммным направлениям деятельности» изложить в редакции приложения 5 к настоящему решению.</w:t>
            </w:r>
          </w:p>
          <w:p w14:paraId="312F7CCA" w14:textId="53CA4C7A" w:rsidR="001D6B1D" w:rsidRPr="00576787" w:rsidRDefault="001D6B1D"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 xml:space="preserve">2. Настоящее решение подлежит официальному опубликованию.    </w:t>
            </w:r>
          </w:p>
          <w:p w14:paraId="7D5BF4DC" w14:textId="247ED7F4" w:rsidR="001D6B1D" w:rsidRPr="00576787" w:rsidRDefault="001D6B1D"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3. Настоящее решение вступает в силу после его официального опубликования.</w:t>
            </w:r>
          </w:p>
          <w:p w14:paraId="4BCD851F" w14:textId="77777777" w:rsidR="001D6B1D" w:rsidRPr="00576787" w:rsidRDefault="001D6B1D" w:rsidP="00576787">
            <w:pPr>
              <w:jc w:val="both"/>
              <w:rPr>
                <w:rFonts w:ascii="Calibri" w:hAnsi="Calibri" w:cs="Calibri"/>
                <w:sz w:val="18"/>
                <w:szCs w:val="18"/>
                <w:lang w:val="ru-RU"/>
              </w:rPr>
            </w:pPr>
          </w:p>
          <w:p w14:paraId="2678D100" w14:textId="77777777" w:rsidR="001D6B1D" w:rsidRPr="00576787" w:rsidRDefault="001D6B1D" w:rsidP="00576787">
            <w:pPr>
              <w:rPr>
                <w:rFonts w:ascii="Calibri" w:hAnsi="Calibri" w:cs="Calibri"/>
                <w:sz w:val="18"/>
                <w:szCs w:val="18"/>
                <w:lang w:val="ru-RU"/>
              </w:rPr>
            </w:pPr>
            <w:r w:rsidRPr="00576787">
              <w:rPr>
                <w:rFonts w:ascii="Calibri" w:hAnsi="Calibri" w:cs="Calibri"/>
                <w:sz w:val="18"/>
                <w:szCs w:val="18"/>
                <w:lang w:val="ru-RU"/>
              </w:rPr>
              <w:t xml:space="preserve">Глава Дальнереченского </w:t>
            </w:r>
          </w:p>
          <w:p w14:paraId="74E7DD43" w14:textId="03F6C592" w:rsidR="001D6B1D" w:rsidRPr="00576787" w:rsidRDefault="001D6B1D" w:rsidP="00576787">
            <w:pPr>
              <w:jc w:val="center"/>
              <w:rPr>
                <w:rFonts w:ascii="Calibri" w:hAnsi="Calibri" w:cs="Calibri"/>
                <w:b/>
                <w:bCs/>
                <w:sz w:val="18"/>
                <w:szCs w:val="18"/>
                <w:lang w:val="ru-RU"/>
              </w:rPr>
            </w:pPr>
            <w:r w:rsidRPr="00576787">
              <w:rPr>
                <w:rFonts w:ascii="Calibri" w:hAnsi="Calibri" w:cs="Calibri"/>
                <w:sz w:val="18"/>
                <w:szCs w:val="18"/>
                <w:lang w:val="ru-RU"/>
              </w:rPr>
              <w:t>муниципального округа                         В.С. Дернов</w:t>
            </w:r>
          </w:p>
          <w:p w14:paraId="3A935D69" w14:textId="77777777" w:rsidR="001D6B1D" w:rsidRPr="00576787" w:rsidRDefault="001D6B1D" w:rsidP="00576787">
            <w:pPr>
              <w:jc w:val="center"/>
              <w:rPr>
                <w:rFonts w:ascii="Calibri" w:hAnsi="Calibri" w:cs="Calibri"/>
                <w:b/>
                <w:bCs/>
                <w:sz w:val="18"/>
                <w:szCs w:val="18"/>
                <w:lang w:val="ru-RU"/>
              </w:rPr>
            </w:pPr>
          </w:p>
          <w:p w14:paraId="5FDEB1E8" w14:textId="77777777" w:rsidR="001D6B1D" w:rsidRPr="00576787" w:rsidRDefault="001D6B1D" w:rsidP="00576787">
            <w:pPr>
              <w:jc w:val="center"/>
              <w:rPr>
                <w:rFonts w:ascii="Calibri" w:hAnsi="Calibri" w:cs="Calibri"/>
                <w:b/>
                <w:bCs/>
                <w:sz w:val="18"/>
                <w:szCs w:val="18"/>
                <w:lang w:val="ru-RU"/>
              </w:rPr>
            </w:pPr>
          </w:p>
          <w:p w14:paraId="295FF363" w14:textId="42736461" w:rsidR="00C11351" w:rsidRPr="00576787" w:rsidRDefault="00C11351" w:rsidP="00576787">
            <w:pPr>
              <w:jc w:val="center"/>
              <w:rPr>
                <w:rFonts w:ascii="Calibri" w:hAnsi="Calibri" w:cs="Calibri"/>
                <w:b/>
                <w:bCs/>
                <w:sz w:val="18"/>
                <w:szCs w:val="18"/>
                <w:lang w:val="ru-RU"/>
              </w:rPr>
            </w:pPr>
            <w:r w:rsidRPr="00576787">
              <w:rPr>
                <w:rFonts w:ascii="Calibri" w:hAnsi="Calibri" w:cs="Calibri"/>
                <w:b/>
                <w:bCs/>
                <w:sz w:val="18"/>
                <w:szCs w:val="18"/>
                <w:lang w:val="ru-RU"/>
              </w:rPr>
              <w:t>АДМИНИСТРАЦИЯ ДАЛЬНЕРЕЧЕНСКОГО МУНИЦИПАЛЬНОГО ОКРУГА</w:t>
            </w:r>
          </w:p>
          <w:p w14:paraId="6108DB74" w14:textId="77777777" w:rsidR="00C11351" w:rsidRPr="00576787" w:rsidRDefault="00C11351" w:rsidP="00576787">
            <w:pPr>
              <w:jc w:val="center"/>
              <w:rPr>
                <w:rFonts w:ascii="Calibri" w:hAnsi="Calibri" w:cs="Calibri"/>
                <w:b/>
                <w:bCs/>
                <w:sz w:val="18"/>
                <w:szCs w:val="18"/>
                <w:lang w:val="ru-RU"/>
              </w:rPr>
            </w:pPr>
            <w:r w:rsidRPr="00576787">
              <w:rPr>
                <w:rFonts w:ascii="Calibri" w:hAnsi="Calibri" w:cs="Calibri"/>
                <w:b/>
                <w:bCs/>
                <w:sz w:val="18"/>
                <w:szCs w:val="18"/>
                <w:lang w:val="ru-RU"/>
              </w:rPr>
              <w:t>ПРИМОРСКОГО КРАЯ</w:t>
            </w:r>
          </w:p>
          <w:p w14:paraId="2BD7DDB7" w14:textId="77777777" w:rsidR="00C11351" w:rsidRPr="00576787" w:rsidRDefault="00C11351" w:rsidP="00576787">
            <w:pPr>
              <w:jc w:val="center"/>
              <w:rPr>
                <w:rFonts w:ascii="Calibri" w:hAnsi="Calibri" w:cs="Calibri"/>
                <w:b/>
                <w:bCs/>
                <w:sz w:val="18"/>
                <w:szCs w:val="18"/>
                <w:lang w:val="ru-RU"/>
              </w:rPr>
            </w:pPr>
          </w:p>
          <w:p w14:paraId="13617087" w14:textId="6AD15FDC" w:rsidR="00C11351" w:rsidRPr="00576787" w:rsidRDefault="00C11351" w:rsidP="00576787">
            <w:pPr>
              <w:jc w:val="center"/>
              <w:rPr>
                <w:rFonts w:ascii="Calibri" w:hAnsi="Calibri" w:cs="Calibri"/>
                <w:b/>
                <w:bCs/>
                <w:sz w:val="18"/>
                <w:szCs w:val="18"/>
                <w:lang w:val="ru-RU"/>
              </w:rPr>
            </w:pPr>
            <w:r w:rsidRPr="00576787">
              <w:rPr>
                <w:rFonts w:ascii="Calibri" w:hAnsi="Calibri" w:cs="Calibri"/>
                <w:b/>
                <w:bCs/>
                <w:sz w:val="18"/>
                <w:szCs w:val="18"/>
                <w:lang w:val="ru-RU"/>
              </w:rPr>
              <w:t>ПОСТАНОВЛЕНИЕ</w:t>
            </w:r>
          </w:p>
          <w:p w14:paraId="1C26A39E" w14:textId="77777777" w:rsidR="00C11351" w:rsidRPr="00576787" w:rsidRDefault="00C11351" w:rsidP="00576787">
            <w:pPr>
              <w:jc w:val="center"/>
              <w:rPr>
                <w:rFonts w:ascii="Calibri" w:hAnsi="Calibri" w:cs="Calibri"/>
                <w:b/>
                <w:bCs/>
                <w:sz w:val="18"/>
                <w:szCs w:val="18"/>
                <w:lang w:val="ru-RU"/>
              </w:rPr>
            </w:pPr>
          </w:p>
          <w:p w14:paraId="1C1E54DE" w14:textId="6EFD29CC" w:rsidR="00C11351" w:rsidRPr="00576787" w:rsidRDefault="00C11351" w:rsidP="00576787">
            <w:pPr>
              <w:rPr>
                <w:rFonts w:ascii="Calibri" w:hAnsi="Calibri" w:cs="Calibri"/>
                <w:b/>
                <w:bCs/>
                <w:sz w:val="14"/>
                <w:szCs w:val="14"/>
                <w:lang w:val="ru-RU"/>
              </w:rPr>
            </w:pPr>
            <w:r w:rsidRPr="00576787">
              <w:rPr>
                <w:rFonts w:ascii="Calibri" w:hAnsi="Calibri" w:cs="Calibri"/>
                <w:b/>
                <w:bCs/>
                <w:sz w:val="14"/>
                <w:szCs w:val="14"/>
                <w:lang w:val="ru-RU"/>
              </w:rPr>
              <w:t>24 апреля 2026 года            г. Дальнереченск              № 305 - па</w:t>
            </w:r>
          </w:p>
          <w:p w14:paraId="52AA89FC" w14:textId="77777777" w:rsidR="00C11351" w:rsidRPr="00576787" w:rsidRDefault="00C11351" w:rsidP="00576787">
            <w:pPr>
              <w:jc w:val="center"/>
              <w:rPr>
                <w:rFonts w:ascii="Calibri" w:hAnsi="Calibri" w:cs="Calibri"/>
                <w:b/>
                <w:bCs/>
                <w:sz w:val="18"/>
                <w:szCs w:val="18"/>
                <w:lang w:val="ru-RU"/>
              </w:rPr>
            </w:pPr>
          </w:p>
          <w:p w14:paraId="081627C6" w14:textId="7D577BDF" w:rsidR="00C11351" w:rsidRPr="00576787" w:rsidRDefault="00C11351" w:rsidP="00576787">
            <w:pPr>
              <w:jc w:val="center"/>
              <w:rPr>
                <w:rFonts w:ascii="Calibri" w:hAnsi="Calibri" w:cs="Calibri"/>
                <w:b/>
                <w:bCs/>
                <w:sz w:val="18"/>
                <w:szCs w:val="18"/>
                <w:lang w:val="ru-RU"/>
              </w:rPr>
            </w:pPr>
            <w:r w:rsidRPr="00576787">
              <w:rPr>
                <w:rFonts w:ascii="Calibri" w:hAnsi="Calibri" w:cs="Calibri"/>
                <w:b/>
                <w:bCs/>
                <w:sz w:val="18"/>
                <w:szCs w:val="18"/>
                <w:lang w:val="ru-RU"/>
              </w:rPr>
              <w:t>О внесении изменений в муниципальную программу «Содержание и благоустройство территорий Дальнереченского муниципального округа на 2026-2030 годы»</w:t>
            </w:r>
          </w:p>
          <w:p w14:paraId="55009DE3" w14:textId="77777777" w:rsidR="00C11351" w:rsidRPr="00576787" w:rsidRDefault="00C11351" w:rsidP="00576787">
            <w:pPr>
              <w:jc w:val="both"/>
              <w:rPr>
                <w:rFonts w:ascii="Calibri" w:hAnsi="Calibri" w:cs="Calibri"/>
                <w:sz w:val="18"/>
                <w:szCs w:val="18"/>
                <w:lang w:val="ru-RU"/>
              </w:rPr>
            </w:pPr>
          </w:p>
          <w:p w14:paraId="19541336" w14:textId="1F135F1F" w:rsidR="00D33B6E" w:rsidRPr="00576787" w:rsidRDefault="00C11351"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руководствуясь постановлением администрации Дальнереченского </w:t>
            </w:r>
            <w:r w:rsidR="001D6B1D" w:rsidRPr="00576787">
              <w:rPr>
                <w:rFonts w:ascii="Calibri" w:hAnsi="Calibri" w:cs="Calibri"/>
                <w:b w:val="0"/>
                <w:color w:val="000000"/>
                <w:sz w:val="18"/>
                <w:szCs w:val="18"/>
                <w:lang w:eastAsia="zh-CN"/>
              </w:rPr>
              <w:t>муниципального округа от 19.12.2025 № 637-па «Об утверждении Порядка</w:t>
            </w:r>
          </w:p>
        </w:tc>
        <w:tc>
          <w:tcPr>
            <w:tcW w:w="282" w:type="dxa"/>
            <w:shd w:val="clear" w:color="auto" w:fill="auto"/>
          </w:tcPr>
          <w:p w14:paraId="4971B251" w14:textId="77777777" w:rsidR="00D33B6E" w:rsidRPr="00576787" w:rsidRDefault="00D33B6E" w:rsidP="00576787">
            <w:pPr>
              <w:rPr>
                <w:rFonts w:ascii="Calibri" w:hAnsi="Calibri" w:cs="Calibri"/>
                <w:sz w:val="18"/>
                <w:szCs w:val="18"/>
                <w:lang w:val="ru-RU"/>
              </w:rPr>
            </w:pPr>
          </w:p>
        </w:tc>
        <w:tc>
          <w:tcPr>
            <w:tcW w:w="3771" w:type="dxa"/>
            <w:shd w:val="clear" w:color="auto" w:fill="auto"/>
          </w:tcPr>
          <w:p w14:paraId="3B658A0D" w14:textId="7F6B1ABD" w:rsidR="001D6B1D" w:rsidRPr="00576787" w:rsidRDefault="001D6B1D" w:rsidP="00576787">
            <w:pPr>
              <w:pStyle w:val="a0"/>
              <w:suppressAutoHyphens/>
              <w:overflowPunct w:val="0"/>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разработки, реализации и оценки эффективности муниципальных программ Дальнереченского муниципального округа», руководствуясь Уставом Дальнереченского муниципального округа, Администрация Дальнереченского муниципального округа п о с т а н о в л я е т:</w:t>
            </w:r>
          </w:p>
          <w:p w14:paraId="2C1CE943" w14:textId="77777777" w:rsidR="001D6B1D" w:rsidRPr="00576787" w:rsidRDefault="001D6B1D" w:rsidP="00576787">
            <w:pPr>
              <w:pStyle w:val="a0"/>
              <w:suppressAutoHyphens/>
              <w:overflowPunct w:val="0"/>
              <w:ind w:firstLine="709"/>
              <w:jc w:val="both"/>
              <w:rPr>
                <w:rFonts w:ascii="Calibri" w:hAnsi="Calibri" w:cs="Calibri"/>
                <w:b w:val="0"/>
                <w:color w:val="000000"/>
                <w:sz w:val="18"/>
                <w:szCs w:val="18"/>
                <w:lang w:eastAsia="zh-CN"/>
              </w:rPr>
            </w:pPr>
          </w:p>
          <w:p w14:paraId="64C3B831" w14:textId="182059AC" w:rsidR="001D6B1D" w:rsidRPr="00576787" w:rsidRDefault="001D6B1D"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1. Внести изменения в муниципальную программу «Содержание и благоустройство территорий Дальнереченского муниципального округа на 2026-2030 годы», утвержденную постановлением администрации Дальнереченского муниципального округа от 21.01.2026 № 30-па (далее – Программа) следующие изменения:</w:t>
            </w:r>
          </w:p>
          <w:p w14:paraId="437E0A77" w14:textId="77777777" w:rsidR="001D6B1D" w:rsidRPr="00576787" w:rsidRDefault="001D6B1D"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1.1. Изложить приложение № 3 к Программе в редакции приложения № 1 к настоящему постановлению.</w:t>
            </w:r>
          </w:p>
          <w:p w14:paraId="418DA15C" w14:textId="5564544A" w:rsidR="00C11351" w:rsidRPr="00576787" w:rsidRDefault="001D6B1D" w:rsidP="00576787">
            <w:pPr>
              <w:pStyle w:val="a0"/>
              <w:suppressAutoHyphens/>
              <w:overflowPunct w:val="0"/>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2. Разместить настоящее постановление на официальном сайте администрации Дальнереченского муниципального округа в информационно-</w:t>
            </w:r>
            <w:r w:rsidR="00C11351" w:rsidRPr="00576787">
              <w:rPr>
                <w:rFonts w:ascii="Calibri" w:hAnsi="Calibri" w:cs="Calibri"/>
                <w:b w:val="0"/>
                <w:color w:val="000000"/>
                <w:sz w:val="18"/>
                <w:szCs w:val="18"/>
                <w:lang w:eastAsia="zh-CN"/>
              </w:rPr>
              <w:t xml:space="preserve">телекоммуникационной сети "Интернет" и печатном издании «Информационный вестник Дальнереченского муниципального округа». </w:t>
            </w:r>
          </w:p>
          <w:p w14:paraId="71742BA6" w14:textId="77777777" w:rsidR="00C11351" w:rsidRPr="00576787" w:rsidRDefault="00C11351"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3.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10BB685B" w14:textId="77777777" w:rsidR="00C11351" w:rsidRPr="00576787" w:rsidRDefault="00C11351" w:rsidP="00576787">
            <w:pPr>
              <w:pStyle w:val="a0"/>
              <w:suppressAutoHyphens/>
              <w:overflowPunct w:val="0"/>
              <w:ind w:firstLine="709"/>
              <w:jc w:val="both"/>
              <w:rPr>
                <w:rFonts w:ascii="Calibri" w:hAnsi="Calibri" w:cs="Calibri"/>
                <w:b w:val="0"/>
                <w:color w:val="000000"/>
                <w:sz w:val="18"/>
                <w:szCs w:val="18"/>
                <w:lang w:eastAsia="zh-CN"/>
              </w:rPr>
            </w:pPr>
            <w:r w:rsidRPr="00576787">
              <w:rPr>
                <w:rFonts w:ascii="Calibri" w:hAnsi="Calibri" w:cs="Calibri"/>
                <w:b w:val="0"/>
                <w:color w:val="000000"/>
                <w:sz w:val="18"/>
                <w:szCs w:val="18"/>
                <w:lang w:eastAsia="zh-CN"/>
              </w:rPr>
              <w:t>4. Настоящее постановление вступает в силу со дня его обнародования в установленном порядке.</w:t>
            </w:r>
          </w:p>
          <w:p w14:paraId="009F3804" w14:textId="77777777" w:rsidR="00C11351" w:rsidRPr="00576787" w:rsidRDefault="00C11351" w:rsidP="00576787">
            <w:pPr>
              <w:jc w:val="both"/>
              <w:rPr>
                <w:rFonts w:ascii="Calibri" w:hAnsi="Calibri" w:cs="Calibri"/>
                <w:sz w:val="18"/>
                <w:szCs w:val="18"/>
                <w:lang w:val="ru-RU"/>
              </w:rPr>
            </w:pPr>
          </w:p>
          <w:p w14:paraId="77349378" w14:textId="77777777" w:rsidR="00C11351" w:rsidRPr="00576787" w:rsidRDefault="00C11351" w:rsidP="00576787">
            <w:pPr>
              <w:rPr>
                <w:rFonts w:ascii="Calibri" w:hAnsi="Calibri" w:cs="Calibri"/>
                <w:sz w:val="18"/>
                <w:szCs w:val="18"/>
                <w:lang w:val="ru-RU"/>
              </w:rPr>
            </w:pPr>
            <w:r w:rsidRPr="00576787">
              <w:rPr>
                <w:rFonts w:ascii="Calibri" w:hAnsi="Calibri" w:cs="Calibri"/>
                <w:sz w:val="18"/>
                <w:szCs w:val="18"/>
                <w:lang w:val="ru-RU"/>
              </w:rPr>
              <w:t xml:space="preserve">Глава Дальнереченского   </w:t>
            </w:r>
          </w:p>
          <w:p w14:paraId="29D2B401" w14:textId="370A4E45" w:rsidR="00D33B6E" w:rsidRPr="00576787" w:rsidRDefault="00C11351" w:rsidP="00576787">
            <w:pPr>
              <w:jc w:val="both"/>
              <w:rPr>
                <w:rFonts w:ascii="Calibri" w:hAnsi="Calibri" w:cs="Calibri"/>
                <w:sz w:val="18"/>
                <w:szCs w:val="18"/>
                <w:lang w:val="ru-RU"/>
              </w:rPr>
            </w:pPr>
            <w:r w:rsidRPr="00576787">
              <w:rPr>
                <w:rFonts w:ascii="Calibri" w:hAnsi="Calibri" w:cs="Calibri"/>
                <w:sz w:val="18"/>
                <w:szCs w:val="18"/>
                <w:lang w:val="ru-RU"/>
              </w:rPr>
              <w:t>муниципального округа                         В.С. Дернов</w:t>
            </w:r>
          </w:p>
        </w:tc>
      </w:tr>
    </w:tbl>
    <w:p w14:paraId="39CB9031" w14:textId="516789A8" w:rsidR="00836B6F" w:rsidRPr="00576787" w:rsidRDefault="00836B6F" w:rsidP="00576787">
      <w:pPr>
        <w:rPr>
          <w:rFonts w:ascii="Calibri" w:hAnsi="Calibri" w:cs="Calibri"/>
          <w:lang w:val="ru-RU"/>
        </w:rPr>
      </w:pPr>
    </w:p>
    <w:p w14:paraId="0C18D46A" w14:textId="2F99ACF1" w:rsidR="00836B6F" w:rsidRPr="00576787" w:rsidRDefault="00836B6F" w:rsidP="00576787">
      <w:pPr>
        <w:rPr>
          <w:rFonts w:ascii="Calibri" w:hAnsi="Calibri" w:cs="Calibri"/>
          <w:lang w:val="ru-RU"/>
        </w:rPr>
      </w:pPr>
    </w:p>
    <w:p w14:paraId="744E8926" w14:textId="53CDA510" w:rsidR="002133A6" w:rsidRPr="00576787" w:rsidRDefault="002133A6" w:rsidP="00576787">
      <w:pPr>
        <w:rPr>
          <w:rFonts w:ascii="Calibri" w:hAnsi="Calibri" w:cs="Calibri"/>
          <w:lang w:val="ru-RU"/>
        </w:rPr>
      </w:pPr>
    </w:p>
    <w:p w14:paraId="13422F75" w14:textId="77777777" w:rsidR="001D6B1D" w:rsidRPr="00576787" w:rsidRDefault="001D6B1D" w:rsidP="00576787">
      <w:pPr>
        <w:rPr>
          <w:rFonts w:ascii="Calibri" w:hAnsi="Calibri" w:cs="Calibri"/>
          <w:lang w:val="ru-RU"/>
        </w:rPr>
      </w:pPr>
    </w:p>
    <w:p w14:paraId="5140903D" w14:textId="77777777" w:rsidR="00BF027A" w:rsidRPr="00576787" w:rsidRDefault="00BF027A" w:rsidP="00576787">
      <w:pPr>
        <w:rPr>
          <w:rFonts w:ascii="Calibri" w:hAnsi="Calibri" w:cs="Calibri"/>
          <w:lang w:val="ru-RU"/>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1D6B1D" w:rsidRPr="00576787" w14:paraId="7B1E486E" w14:textId="77777777" w:rsidTr="00695871">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BAB4452" w14:textId="77777777" w:rsidR="001D6B1D" w:rsidRPr="00576787" w:rsidRDefault="001D6B1D"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468FF7D" w14:textId="255AA3B2" w:rsidR="001D6B1D" w:rsidRPr="00576787" w:rsidRDefault="001D6B1D"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60</w:t>
            </w:r>
          </w:p>
        </w:tc>
      </w:tr>
    </w:tbl>
    <w:p w14:paraId="4137E700" w14:textId="113AC89E" w:rsidR="009B6765" w:rsidRPr="00576787" w:rsidRDefault="009B6765" w:rsidP="00576787">
      <w:pPr>
        <w:rPr>
          <w:rFonts w:ascii="Calibri" w:hAnsi="Calibri" w:cs="Calibri"/>
          <w:sz w:val="18"/>
          <w:szCs w:val="18"/>
          <w:lang w:val="ru-RU"/>
        </w:rPr>
      </w:pPr>
    </w:p>
    <w:p w14:paraId="104FF295" w14:textId="77777777" w:rsidR="00D34FFF" w:rsidRPr="00576787" w:rsidRDefault="00D34FFF" w:rsidP="00576787">
      <w:pPr>
        <w:jc w:val="right"/>
        <w:rPr>
          <w:rFonts w:ascii="Calibri" w:hAnsi="Calibri" w:cs="Calibri"/>
          <w:sz w:val="18"/>
          <w:szCs w:val="18"/>
          <w:lang w:val="ru-RU"/>
        </w:rPr>
      </w:pPr>
      <w:r w:rsidRPr="00576787">
        <w:rPr>
          <w:rFonts w:ascii="Calibri" w:hAnsi="Calibri" w:cs="Calibri"/>
          <w:lang w:val="ru-RU"/>
        </w:rPr>
        <w:tab/>
      </w:r>
      <w:r w:rsidRPr="00576787">
        <w:rPr>
          <w:rFonts w:ascii="Calibri" w:hAnsi="Calibri" w:cs="Calibri"/>
          <w:lang w:val="ru-RU"/>
        </w:rPr>
        <w:tab/>
      </w:r>
      <w:r w:rsidRPr="00576787">
        <w:rPr>
          <w:rFonts w:ascii="Calibri" w:hAnsi="Calibri" w:cs="Calibri"/>
          <w:lang w:val="ru-RU"/>
        </w:rPr>
        <w:tab/>
      </w:r>
      <w:r w:rsidRPr="00576787">
        <w:rPr>
          <w:rFonts w:ascii="Calibri" w:hAnsi="Calibri" w:cs="Calibri"/>
          <w:lang w:val="ru-RU"/>
        </w:rPr>
        <w:tab/>
      </w:r>
      <w:r w:rsidRPr="00576787">
        <w:rPr>
          <w:rFonts w:ascii="Calibri" w:hAnsi="Calibri" w:cs="Calibri"/>
          <w:lang w:val="ru-RU"/>
        </w:rPr>
        <w:tab/>
      </w:r>
      <w:r w:rsidRPr="00576787">
        <w:rPr>
          <w:rFonts w:ascii="Calibri" w:hAnsi="Calibri" w:cs="Calibri"/>
          <w:lang w:val="ru-RU"/>
        </w:rPr>
        <w:tab/>
      </w:r>
      <w:r w:rsidRPr="00576787">
        <w:rPr>
          <w:rFonts w:ascii="Calibri" w:hAnsi="Calibri" w:cs="Calibri"/>
          <w:lang w:val="ru-RU"/>
        </w:rPr>
        <w:tab/>
      </w:r>
      <w:r w:rsidRPr="00576787">
        <w:rPr>
          <w:rFonts w:ascii="Calibri" w:hAnsi="Calibri" w:cs="Calibri"/>
          <w:lang w:val="ru-RU"/>
        </w:rPr>
        <w:tab/>
      </w:r>
      <w:r w:rsidRPr="00576787">
        <w:rPr>
          <w:rFonts w:ascii="Calibri" w:hAnsi="Calibri" w:cs="Calibri"/>
          <w:lang w:val="ru-RU"/>
        </w:rPr>
        <w:tab/>
      </w:r>
      <w:r w:rsidRPr="00576787">
        <w:rPr>
          <w:rFonts w:ascii="Calibri" w:hAnsi="Calibri" w:cs="Calibri"/>
          <w:lang w:val="ru-RU"/>
        </w:rPr>
        <w:tab/>
      </w:r>
      <w:r w:rsidRPr="00576787">
        <w:rPr>
          <w:rFonts w:ascii="Calibri" w:hAnsi="Calibri" w:cs="Calibri"/>
          <w:lang w:val="ru-RU"/>
        </w:rPr>
        <w:tab/>
      </w:r>
      <w:r w:rsidRPr="00576787">
        <w:rPr>
          <w:rFonts w:ascii="Calibri" w:hAnsi="Calibri" w:cs="Calibri"/>
          <w:lang w:val="ru-RU"/>
        </w:rPr>
        <w:tab/>
      </w:r>
      <w:r w:rsidRPr="00576787">
        <w:rPr>
          <w:rFonts w:ascii="Calibri" w:hAnsi="Calibri" w:cs="Calibri"/>
          <w:sz w:val="18"/>
          <w:szCs w:val="18"/>
          <w:lang w:val="ru-RU"/>
        </w:rPr>
        <w:t>Приложение №1</w:t>
      </w:r>
    </w:p>
    <w:p w14:paraId="05B1AA09" w14:textId="09AC2543" w:rsidR="00D34FFF" w:rsidRPr="00576787" w:rsidRDefault="00D34FFF" w:rsidP="00576787">
      <w:pPr>
        <w:jc w:val="right"/>
        <w:rPr>
          <w:rFonts w:ascii="Calibri" w:hAnsi="Calibri" w:cs="Calibri"/>
          <w:sz w:val="18"/>
          <w:szCs w:val="18"/>
          <w:lang w:val="ru-RU"/>
        </w:rPr>
      </w:pPr>
      <w:r w:rsidRPr="00576787">
        <w:rPr>
          <w:rFonts w:ascii="Calibri" w:hAnsi="Calibri" w:cs="Calibri"/>
          <w:sz w:val="18"/>
          <w:szCs w:val="18"/>
          <w:lang w:val="ru-RU"/>
        </w:rPr>
        <w:tab/>
      </w:r>
      <w:r w:rsidRPr="00576787">
        <w:rPr>
          <w:rFonts w:ascii="Calibri" w:hAnsi="Calibri" w:cs="Calibri"/>
          <w:sz w:val="18"/>
          <w:szCs w:val="18"/>
          <w:lang w:val="ru-RU"/>
        </w:rPr>
        <w:tab/>
      </w:r>
      <w:r w:rsidRPr="00576787">
        <w:rPr>
          <w:rFonts w:ascii="Calibri" w:hAnsi="Calibri" w:cs="Calibri"/>
          <w:sz w:val="18"/>
          <w:szCs w:val="18"/>
          <w:lang w:val="ru-RU"/>
        </w:rPr>
        <w:tab/>
      </w:r>
      <w:r w:rsidRPr="00576787">
        <w:rPr>
          <w:rFonts w:ascii="Calibri" w:hAnsi="Calibri" w:cs="Calibri"/>
          <w:sz w:val="18"/>
          <w:szCs w:val="18"/>
          <w:lang w:val="ru-RU"/>
        </w:rPr>
        <w:tab/>
        <w:t>к постановлению администрации Дальнереченского муниципального округа от "24" апреля 2026 № 305 -па</w:t>
      </w:r>
    </w:p>
    <w:p w14:paraId="0DEBF240" w14:textId="1B6FEB30" w:rsidR="00D34FFF" w:rsidRPr="00576787" w:rsidRDefault="00D34FFF" w:rsidP="00576787">
      <w:pPr>
        <w:jc w:val="right"/>
        <w:rPr>
          <w:rFonts w:ascii="Calibri" w:hAnsi="Calibri" w:cs="Calibri"/>
          <w:sz w:val="18"/>
          <w:szCs w:val="18"/>
          <w:lang w:val="ru-RU"/>
        </w:rPr>
      </w:pPr>
      <w:r w:rsidRPr="00576787">
        <w:rPr>
          <w:rFonts w:ascii="Calibri" w:hAnsi="Calibri" w:cs="Calibri"/>
          <w:sz w:val="18"/>
          <w:szCs w:val="18"/>
          <w:lang w:val="ru-RU"/>
        </w:rPr>
        <w:tab/>
      </w:r>
      <w:r w:rsidRPr="00576787">
        <w:rPr>
          <w:rFonts w:ascii="Calibri" w:hAnsi="Calibri" w:cs="Calibri"/>
          <w:sz w:val="18"/>
          <w:szCs w:val="18"/>
          <w:lang w:val="ru-RU"/>
        </w:rPr>
        <w:tab/>
      </w:r>
      <w:r w:rsidRPr="00576787">
        <w:rPr>
          <w:rFonts w:ascii="Calibri" w:hAnsi="Calibri" w:cs="Calibri"/>
          <w:sz w:val="18"/>
          <w:szCs w:val="18"/>
          <w:lang w:val="ru-RU"/>
        </w:rPr>
        <w:tab/>
      </w:r>
      <w:r w:rsidRPr="00576787">
        <w:rPr>
          <w:rFonts w:ascii="Calibri" w:hAnsi="Calibri" w:cs="Calibri"/>
          <w:sz w:val="18"/>
          <w:szCs w:val="18"/>
          <w:lang w:val="ru-RU"/>
        </w:rPr>
        <w:tab/>
      </w:r>
      <w:r w:rsidRPr="00576787">
        <w:rPr>
          <w:rFonts w:ascii="Calibri" w:hAnsi="Calibri" w:cs="Calibri"/>
          <w:sz w:val="18"/>
          <w:szCs w:val="18"/>
          <w:lang w:val="ru-RU"/>
        </w:rPr>
        <w:tab/>
      </w:r>
      <w:r w:rsidRPr="00576787">
        <w:rPr>
          <w:rFonts w:ascii="Calibri" w:hAnsi="Calibri" w:cs="Calibri"/>
          <w:sz w:val="18"/>
          <w:szCs w:val="18"/>
          <w:lang w:val="ru-RU"/>
        </w:rPr>
        <w:tab/>
        <w:t>Приложение №1 к муниципальной программе «Содержание и благоустройство территорий Дальнереченского муниципального округа на 2026 – 2030 годы»</w:t>
      </w:r>
    </w:p>
    <w:p w14:paraId="0F2A067D" w14:textId="4C693D37" w:rsidR="00E645F5" w:rsidRPr="00576787" w:rsidRDefault="00D34FFF" w:rsidP="00576787">
      <w:pPr>
        <w:jc w:val="center"/>
        <w:rPr>
          <w:rFonts w:ascii="Calibri" w:hAnsi="Calibri" w:cs="Calibri"/>
          <w:lang w:val="ru-RU"/>
        </w:rPr>
      </w:pPr>
      <w:r w:rsidRPr="00576787">
        <w:rPr>
          <w:rFonts w:ascii="Calibri" w:hAnsi="Calibri" w:cs="Calibri"/>
          <w:b/>
          <w:bCs/>
          <w:sz w:val="18"/>
          <w:szCs w:val="18"/>
          <w:lang w:val="ru-RU"/>
        </w:rPr>
        <w:t>Ресурсное обеспечение Муниципальной программы «Содержание и благоустройство территорий Дальнереченского муниципального округа на 2026 – 2030 годы</w:t>
      </w:r>
      <w:r w:rsidRPr="00576787">
        <w:rPr>
          <w:rFonts w:ascii="Calibri" w:hAnsi="Calibri" w:cs="Calibri"/>
          <w:lang w:val="ru-RU"/>
        </w:rPr>
        <w:t>»</w:t>
      </w:r>
    </w:p>
    <w:p w14:paraId="48D5795C" w14:textId="409DA812" w:rsidR="00D34FFF" w:rsidRPr="00576787" w:rsidRDefault="00D34FFF" w:rsidP="00576787">
      <w:pPr>
        <w:rPr>
          <w:rFonts w:ascii="Calibri" w:hAnsi="Calibri" w:cs="Calibri"/>
          <w:lang w:val="ru-RU"/>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73"/>
        <w:gridCol w:w="8008"/>
        <w:gridCol w:w="343"/>
        <w:gridCol w:w="445"/>
        <w:gridCol w:w="770"/>
        <w:gridCol w:w="273"/>
        <w:gridCol w:w="1551"/>
        <w:gridCol w:w="869"/>
        <w:gridCol w:w="799"/>
        <w:gridCol w:w="799"/>
        <w:gridCol w:w="799"/>
        <w:gridCol w:w="799"/>
        <w:gridCol w:w="36"/>
      </w:tblGrid>
      <w:tr w:rsidR="00D34FFF" w:rsidRPr="00576787" w14:paraId="0E765050" w14:textId="77777777" w:rsidTr="00D34FFF">
        <w:trPr>
          <w:gridAfter w:val="1"/>
          <w:trHeight w:val="244"/>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9C5C335"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2DE9A00"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vAlign w:val="center"/>
            <w:hideMark/>
          </w:tcPr>
          <w:p w14:paraId="70C6D25B"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Классификация расходов</w:t>
            </w:r>
          </w:p>
        </w:tc>
        <w:tc>
          <w:tcPr>
            <w:tcW w:w="0" w:type="auto"/>
            <w:vMerge w:val="restart"/>
            <w:tcBorders>
              <w:top w:val="single" w:sz="6" w:space="0" w:color="000000"/>
              <w:left w:val="single" w:sz="6" w:space="0" w:color="000000"/>
              <w:bottom w:val="single" w:sz="6" w:space="0" w:color="000000"/>
            </w:tcBorders>
            <w:vAlign w:val="center"/>
            <w:hideMark/>
          </w:tcPr>
          <w:p w14:paraId="1680DD87"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Объем финансирования в разрезе источников, рублей</w:t>
            </w:r>
          </w:p>
        </w:tc>
        <w:tc>
          <w:tcPr>
            <w:tcW w:w="0" w:type="auto"/>
            <w:gridSpan w:val="5"/>
            <w:vMerge w:val="restart"/>
            <w:tcBorders>
              <w:top w:val="single" w:sz="6" w:space="0" w:color="000000"/>
              <w:left w:val="single" w:sz="6" w:space="0" w:color="000000"/>
              <w:bottom w:val="single" w:sz="6" w:space="0" w:color="000000"/>
              <w:right w:val="single" w:sz="6" w:space="0" w:color="000000"/>
            </w:tcBorders>
            <w:vAlign w:val="center"/>
            <w:hideMark/>
          </w:tcPr>
          <w:p w14:paraId="68BF503E"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Объем финансирования, рублей</w:t>
            </w:r>
          </w:p>
        </w:tc>
      </w:tr>
      <w:tr w:rsidR="00D34FFF" w:rsidRPr="00576787" w14:paraId="0263CF18" w14:textId="77777777" w:rsidTr="00D34FFF">
        <w:trPr>
          <w:trHeight w:val="45"/>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F3D537"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479C1D"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4A3CC533"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18660601"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1D010AFD"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4C0F4F58" w14:textId="77777777" w:rsidR="00D34FFF" w:rsidRPr="00576787" w:rsidRDefault="00D34FFF" w:rsidP="00576787">
            <w:pPr>
              <w:suppressAutoHyphens w:val="0"/>
              <w:jc w:val="center"/>
              <w:rPr>
                <w:rFonts w:ascii="Calibri" w:eastAsia="Times New Roman" w:hAnsi="Calibri" w:cs="Calibri"/>
                <w:kern w:val="0"/>
                <w:sz w:val="20"/>
                <w:szCs w:val="20"/>
                <w:lang w:val="ru-RU" w:eastAsia="ru-RU" w:bidi="ar-SA"/>
              </w:rPr>
            </w:pPr>
          </w:p>
        </w:tc>
      </w:tr>
      <w:tr w:rsidR="00D34FFF" w:rsidRPr="00576787" w14:paraId="616328A9" w14:textId="77777777" w:rsidTr="00D34FFF">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0C8351"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168BB9"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FB2C1F"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ГРБС</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D87B0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proofErr w:type="spellStart"/>
            <w:proofErr w:type="gramStart"/>
            <w:r w:rsidRPr="00576787">
              <w:rPr>
                <w:rFonts w:ascii="Calibri" w:eastAsia="Times New Roman" w:hAnsi="Calibri" w:cs="Calibri"/>
                <w:color w:val="000000"/>
                <w:kern w:val="0"/>
                <w:sz w:val="14"/>
                <w:szCs w:val="14"/>
                <w:lang w:val="ru-RU" w:eastAsia="ru-RU" w:bidi="ar-SA"/>
              </w:rPr>
              <w:t>Рз,ПРз</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F4863E"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ЦС</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CEFC79"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ВР</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B882D9"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tcBorders>
            <w:shd w:val="clear" w:color="auto" w:fill="FFFFFF"/>
            <w:vAlign w:val="center"/>
            <w:hideMark/>
          </w:tcPr>
          <w:p w14:paraId="4480B751"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2026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057B44"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2027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569535"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2028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A6B9E4"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2029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363D0A"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2030</w:t>
            </w:r>
          </w:p>
        </w:tc>
        <w:tc>
          <w:tcPr>
            <w:tcW w:w="0" w:type="auto"/>
            <w:vAlign w:val="center"/>
            <w:hideMark/>
          </w:tcPr>
          <w:p w14:paraId="54D097FA"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79C2DA0A" w14:textId="77777777" w:rsidTr="00D34FFF">
        <w:trPr>
          <w:trHeight w:val="4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41BC93E"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040DF1"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9795CB"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5A4BEA"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1F0835"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8A9592"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98E459"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7</w:t>
            </w:r>
          </w:p>
        </w:tc>
        <w:tc>
          <w:tcPr>
            <w:tcW w:w="0" w:type="auto"/>
            <w:tcBorders>
              <w:top w:val="single" w:sz="6" w:space="0" w:color="000000"/>
              <w:left w:val="single" w:sz="6" w:space="0" w:color="000000"/>
              <w:bottom w:val="single" w:sz="6" w:space="0" w:color="000000"/>
            </w:tcBorders>
            <w:shd w:val="clear" w:color="auto" w:fill="FFFFFF"/>
            <w:vAlign w:val="center"/>
            <w:hideMark/>
          </w:tcPr>
          <w:p w14:paraId="307CE9CC"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220B2E"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13B5E9"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366915"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6A48BC"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12</w:t>
            </w:r>
          </w:p>
        </w:tc>
        <w:tc>
          <w:tcPr>
            <w:tcW w:w="0" w:type="auto"/>
            <w:vAlign w:val="center"/>
            <w:hideMark/>
          </w:tcPr>
          <w:p w14:paraId="057522C0"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244F52A5" w14:textId="77777777" w:rsidTr="00D34FFF">
        <w:trPr>
          <w:tblCellSpacing w:w="0" w:type="dxa"/>
        </w:trPr>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4333BDF9"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 xml:space="preserve">Муниципальная программа Дальнереченского муниципального округа «Содержание и благоустройство территорий Дальнереченского </w:t>
            </w:r>
            <w:proofErr w:type="spellStart"/>
            <w:r w:rsidRPr="00576787">
              <w:rPr>
                <w:rFonts w:ascii="Calibri" w:eastAsia="Times New Roman" w:hAnsi="Calibri" w:cs="Calibri"/>
                <w:b/>
                <w:bCs/>
                <w:color w:val="000000"/>
                <w:kern w:val="0"/>
                <w:sz w:val="14"/>
                <w:szCs w:val="14"/>
                <w:lang w:val="ru-RU" w:eastAsia="ru-RU" w:bidi="ar-SA"/>
              </w:rPr>
              <w:t>мунципального</w:t>
            </w:r>
            <w:proofErr w:type="spellEnd"/>
            <w:r w:rsidRPr="00576787">
              <w:rPr>
                <w:rFonts w:ascii="Calibri" w:eastAsia="Times New Roman" w:hAnsi="Calibri" w:cs="Calibri"/>
                <w:b/>
                <w:bCs/>
                <w:color w:val="000000"/>
                <w:kern w:val="0"/>
                <w:sz w:val="14"/>
                <w:szCs w:val="14"/>
                <w:lang w:val="ru-RU" w:eastAsia="ru-RU" w:bidi="ar-SA"/>
              </w:rPr>
              <w:t xml:space="preserve"> округа на 2026-2030 годы»</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30BDB8A"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8F20E0E"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9120F85"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0800000000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4EA3264"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Align w:val="center"/>
            <w:hideMark/>
          </w:tcPr>
          <w:p w14:paraId="179BEE5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4132212"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15 459 720,99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D0EFBA8"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8 218 411,69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2D9442F"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6 184 195,38</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4198522"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4 476 864,87</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2153CD3"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4 520 464,87</w:t>
            </w:r>
          </w:p>
        </w:tc>
        <w:tc>
          <w:tcPr>
            <w:tcW w:w="0" w:type="auto"/>
            <w:vAlign w:val="center"/>
            <w:hideMark/>
          </w:tcPr>
          <w:p w14:paraId="03CB2B78"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51E4A8CA" w14:textId="77777777" w:rsidTr="00D34FFF">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12224952"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637AA9"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657981"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F30C66"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2F8A48"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vAlign w:val="center"/>
            <w:hideMark/>
          </w:tcPr>
          <w:p w14:paraId="23D8D548"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38 859 657,80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7AFF00"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9586A8"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5BA4D7"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CF7C5D"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E2AE5D"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3B47F090"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521B7DF1" w14:textId="77777777" w:rsidTr="00D34FFF">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4C2C3D7A"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3F40F8"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AC4728"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3293F0"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621FD4"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6F6BBFFC"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В т.ч. местный бюджет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3B11AB0"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15 459 720,99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C599A6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8 218 411,69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484E0F7"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6 184 195,38</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8B7607C"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4 476 864,87</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DFD5F73"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4 520 464,87</w:t>
            </w:r>
          </w:p>
        </w:tc>
        <w:tc>
          <w:tcPr>
            <w:tcW w:w="0" w:type="auto"/>
            <w:vAlign w:val="center"/>
            <w:hideMark/>
          </w:tcPr>
          <w:p w14:paraId="4C436F8E"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36B65550" w14:textId="77777777" w:rsidTr="00D34FFF">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3BB5AD9"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98F792"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5E737C"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810E8C"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17FB08"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vAlign w:val="center"/>
            <w:hideMark/>
          </w:tcPr>
          <w:p w14:paraId="67064A94"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38 859 657,80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680673"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CC5F30"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6CA68D"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3E61A4"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349224"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2DD74672"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3E8D3A63" w14:textId="77777777" w:rsidTr="00D34FFF">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BF3A5FF"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33E980"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91A060"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C26AA6"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82522C"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77974317"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 xml:space="preserve">Краевой бюджет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0F5B2C9"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9 000 000,00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CD86C02"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5 067 626,70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5B48243"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5 067 626,70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8F61B2F"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47DA18E"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Align w:val="center"/>
            <w:hideMark/>
          </w:tcPr>
          <w:p w14:paraId="72ABA95D"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2C8A583C" w14:textId="77777777" w:rsidTr="00D34FFF">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4B05CD7E"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A93955"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09548F"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FDD442"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C4A771"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32586E1F"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19 135 253,40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856D76"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C5054E"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697F71"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4AE081"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936F28"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431C3782"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673BCBFF" w14:textId="77777777" w:rsidTr="00D34FFF">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267BFC0"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1340D4D"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Основное мероприятие: "Содержание территорий объектов благоустройства Дальнереченского муниципального округа"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4EF3A08"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89236E0"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C4FED7E"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0890100000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156C480"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tcBorders>
            <w:shd w:val="clear" w:color="auto" w:fill="FFFFFF"/>
            <w:vAlign w:val="center"/>
            <w:hideMark/>
          </w:tcPr>
          <w:p w14:paraId="58BD5883"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7 655 969,41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2F976A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1 870 847,90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749AF12"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1 333 681,82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0CE2D9E"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404 421,53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0B8C55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2 023 509,08</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B776442"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2 023 509,08</w:t>
            </w:r>
          </w:p>
        </w:tc>
        <w:tc>
          <w:tcPr>
            <w:tcW w:w="0" w:type="auto"/>
            <w:vAlign w:val="center"/>
            <w:hideMark/>
          </w:tcPr>
          <w:p w14:paraId="0E4E2706"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34D77C1E" w14:textId="77777777" w:rsidTr="00D34FFF">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0DE607"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3E8611"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AA06D4"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D4C5E3"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B86B42"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F79BFD"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42283105"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ED6D40"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850153"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90952A"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B70EB9"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BCBE53"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73DE5E60" w14:textId="77777777" w:rsidR="00D34FFF" w:rsidRPr="00576787" w:rsidRDefault="00D34FFF" w:rsidP="00576787">
            <w:pPr>
              <w:suppressAutoHyphens w:val="0"/>
              <w:jc w:val="center"/>
              <w:rPr>
                <w:rFonts w:ascii="Calibri" w:eastAsia="Times New Roman" w:hAnsi="Calibri" w:cs="Calibri"/>
                <w:kern w:val="0"/>
                <w:sz w:val="20"/>
                <w:szCs w:val="20"/>
                <w:lang w:val="ru-RU" w:eastAsia="ru-RU" w:bidi="ar-SA"/>
              </w:rPr>
            </w:pPr>
          </w:p>
        </w:tc>
      </w:tr>
      <w:tr w:rsidR="00D34FFF" w:rsidRPr="00576787" w14:paraId="5204277B" w14:textId="77777777" w:rsidTr="00D34FFF">
        <w:trPr>
          <w:trHeight w:val="4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9C14C7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9F223D"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Очистка от снега и наледи и подсыпка противогололедными материалами территорий общего пользования (тротуары, пешеходные дорожки и пр.)</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F129B1"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D95999"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4F0471"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0890126010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6A5649"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tcBorders>
            <w:shd w:val="clear" w:color="auto" w:fill="FFFFFF"/>
            <w:vAlign w:val="center"/>
            <w:hideMark/>
          </w:tcPr>
          <w:p w14:paraId="2D7D3CCF"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470 320,00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892A8A4"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5C7471"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104 000,00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EBFD3A"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50 000,00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5E5C63"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108 160,00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0AEBEC"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108 160,00</w:t>
            </w:r>
          </w:p>
        </w:tc>
        <w:tc>
          <w:tcPr>
            <w:tcW w:w="0" w:type="auto"/>
            <w:vAlign w:val="center"/>
            <w:hideMark/>
          </w:tcPr>
          <w:p w14:paraId="1F09B226"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32F4278A" w14:textId="77777777" w:rsidTr="00D34FFF">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46B850F"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BDC4F17"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Озеленение территорий, санитарная обрезка и спиливание угрожающих деревьев, включая вывоз порубочных остатков</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DD2F980"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1BA7CAA"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A4D6571"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0890126020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639782B"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tcBorders>
            <w:vAlign w:val="center"/>
            <w:hideMark/>
          </w:tcPr>
          <w:p w14:paraId="35C3D47A"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915 607,00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4BB1168"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205 940,00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7978865"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214 177,60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B58345A"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1DD3A3C"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222 744,70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F0FEBF5"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222 744,70</w:t>
            </w:r>
          </w:p>
        </w:tc>
        <w:tc>
          <w:tcPr>
            <w:tcW w:w="0" w:type="auto"/>
            <w:vAlign w:val="center"/>
            <w:hideMark/>
          </w:tcPr>
          <w:p w14:paraId="20DBFFE1"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1FEFF966" w14:textId="77777777" w:rsidTr="00D34FFF">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9DB9F0"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F3201A"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235F36"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086552"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23D84C"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2DCFD3"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5D8AA100"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4F648D"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D1501C"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FB28AC"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543AE8"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64A9D4"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2AD3F1CC" w14:textId="77777777" w:rsidR="00D34FFF" w:rsidRPr="00576787" w:rsidRDefault="00D34FFF" w:rsidP="00576787">
            <w:pPr>
              <w:suppressAutoHyphens w:val="0"/>
              <w:jc w:val="center"/>
              <w:rPr>
                <w:rFonts w:ascii="Calibri" w:eastAsia="Times New Roman" w:hAnsi="Calibri" w:cs="Calibri"/>
                <w:kern w:val="0"/>
                <w:sz w:val="20"/>
                <w:szCs w:val="20"/>
                <w:lang w:val="ru-RU" w:eastAsia="ru-RU" w:bidi="ar-SA"/>
              </w:rPr>
            </w:pPr>
          </w:p>
        </w:tc>
      </w:tr>
      <w:tr w:rsidR="00D34FFF" w:rsidRPr="00576787" w14:paraId="06384D18" w14:textId="77777777" w:rsidTr="00D34FFF">
        <w:trPr>
          <w:trHeight w:val="4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43F932C"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FDE603"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Кошение сорной растительности (травы), включая приобретение бензиновых косилок и расходных материалов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6DD191"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0D5E4C"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E77369"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0890126030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4348E8"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50A3E1"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4 072 259,45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9ABC00A"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575 908,70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F2F62F"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618 945,05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DB258B"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50 000,00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3C0F61"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1 163 702,85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26B375"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1 163 702,85</w:t>
            </w:r>
          </w:p>
        </w:tc>
        <w:tc>
          <w:tcPr>
            <w:tcW w:w="0" w:type="auto"/>
            <w:vAlign w:val="center"/>
            <w:hideMark/>
          </w:tcPr>
          <w:p w14:paraId="23BF8AB0"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4415746B" w14:textId="77777777" w:rsidTr="00D34FFF">
        <w:trPr>
          <w:trHeight w:val="4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8F24C50"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66748D"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Оплата потребленной электроэнергии на уличное и парковое освещение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9216BE"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7F68D7"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E5D6A5"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0890126040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687047"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A822D7"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998 822,96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24D842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188 999,20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D36AF7"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196 559,17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BB524E"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204 421,53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516C99"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204 421,53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C029EE"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204 421,53</w:t>
            </w:r>
          </w:p>
        </w:tc>
        <w:tc>
          <w:tcPr>
            <w:tcW w:w="0" w:type="auto"/>
            <w:vAlign w:val="center"/>
            <w:hideMark/>
          </w:tcPr>
          <w:p w14:paraId="51159582"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004D4EBB" w14:textId="77777777" w:rsidTr="00D34FFF">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61FFEB2"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1.5</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47AB3A1"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Содержание объектов благоустройства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249ED79"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928077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FB2FECC"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0890126050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0E5DC83"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tcBorders>
            <w:vAlign w:val="center"/>
            <w:hideMark/>
          </w:tcPr>
          <w:p w14:paraId="5D493F91"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1 698 960,00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E187D6F"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800 000,00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C90EA68"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E7D84E1"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05F7133"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324 480,00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886739D"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324 480,00</w:t>
            </w:r>
          </w:p>
        </w:tc>
        <w:tc>
          <w:tcPr>
            <w:tcW w:w="0" w:type="auto"/>
            <w:vAlign w:val="center"/>
            <w:hideMark/>
          </w:tcPr>
          <w:p w14:paraId="090E2FD2"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085CADFA" w14:textId="77777777" w:rsidTr="00D34FFF">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D1FB54"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A3A37B"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C35F01"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20817C"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142D8A"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23E984"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27C23363"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3A2CE9"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D9DF94"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63110C"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91E2DC"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B8E22C"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6CC97A10" w14:textId="77777777" w:rsidR="00D34FFF" w:rsidRPr="00576787" w:rsidRDefault="00D34FFF" w:rsidP="00576787">
            <w:pPr>
              <w:suppressAutoHyphens w:val="0"/>
              <w:jc w:val="center"/>
              <w:rPr>
                <w:rFonts w:ascii="Calibri" w:eastAsia="Times New Roman" w:hAnsi="Calibri" w:cs="Calibri"/>
                <w:kern w:val="0"/>
                <w:sz w:val="20"/>
                <w:szCs w:val="20"/>
                <w:lang w:val="ru-RU" w:eastAsia="ru-RU" w:bidi="ar-SA"/>
              </w:rPr>
            </w:pPr>
          </w:p>
        </w:tc>
      </w:tr>
      <w:tr w:rsidR="00D34FFF" w:rsidRPr="00576787" w14:paraId="6927DFE5" w14:textId="77777777" w:rsidTr="00D34FFF">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68B1487"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09F6E8A"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Основное мероприятие: «Благоустройство территорий Дальнереченского муниципального округа»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F606265"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FABBAB9"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A271E27"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0890200000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9BC9AED"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tcBorders>
            <w:vAlign w:val="center"/>
            <w:hideMark/>
          </w:tcPr>
          <w:p w14:paraId="5390715B"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16 428 795,24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7598241"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kern w:val="0"/>
                <w:sz w:val="14"/>
                <w:szCs w:val="14"/>
                <w:lang w:val="ru-RU" w:eastAsia="ru-RU" w:bidi="ar-SA"/>
              </w:rPr>
              <w:t>4 019 097,24</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FE6DB6A"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5 764 291,57</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67C6F9E"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5 118 814,85</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ED2A87C"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763 295,79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2967DB5"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763 295,79</w:t>
            </w:r>
          </w:p>
        </w:tc>
        <w:tc>
          <w:tcPr>
            <w:tcW w:w="0" w:type="auto"/>
            <w:vAlign w:val="center"/>
            <w:hideMark/>
          </w:tcPr>
          <w:p w14:paraId="02614886"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4B589BBC" w14:textId="77777777" w:rsidTr="00D34FFF">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C53C45"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A5F902"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4EA8AE"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A9E4B8"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B82197"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ED60EB"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7BABE0A6"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D632E0"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6A6483"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9EC4B8"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ED7320"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6679E0"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125E6BC2" w14:textId="77777777" w:rsidR="00D34FFF" w:rsidRPr="00576787" w:rsidRDefault="00D34FFF" w:rsidP="00576787">
            <w:pPr>
              <w:suppressAutoHyphens w:val="0"/>
              <w:jc w:val="center"/>
              <w:rPr>
                <w:rFonts w:ascii="Calibri" w:eastAsia="Times New Roman" w:hAnsi="Calibri" w:cs="Calibri"/>
                <w:kern w:val="0"/>
                <w:sz w:val="20"/>
                <w:szCs w:val="20"/>
                <w:lang w:val="ru-RU" w:eastAsia="ru-RU" w:bidi="ar-SA"/>
              </w:rPr>
            </w:pPr>
          </w:p>
        </w:tc>
      </w:tr>
      <w:tr w:rsidR="00D34FFF" w:rsidRPr="00576787" w14:paraId="0924C416" w14:textId="77777777" w:rsidTr="00D34FFF">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15B6639"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A6D53E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Приобретение и монтаж малых архитектурных форм (лавочки, скамьи, урны, парковые фонари и пр.)</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F388B6D"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749AB84"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045B568"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0890223121</w:t>
            </w:r>
          </w:p>
        </w:tc>
        <w:tc>
          <w:tcPr>
            <w:tcW w:w="0" w:type="auto"/>
            <w:vMerge w:val="restart"/>
            <w:tcBorders>
              <w:top w:val="single" w:sz="6" w:space="0" w:color="000000"/>
              <w:left w:val="single" w:sz="6" w:space="0" w:color="000000"/>
              <w:bottom w:val="single" w:sz="6" w:space="0" w:color="000000"/>
            </w:tcBorders>
            <w:vAlign w:val="center"/>
            <w:hideMark/>
          </w:tcPr>
          <w:p w14:paraId="0D4D1114"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tcBorders>
            <w:vAlign w:val="center"/>
            <w:hideMark/>
          </w:tcPr>
          <w:p w14:paraId="6094EBE1"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804 198,45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C2A071F"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9 774,61</w:t>
            </w:r>
          </w:p>
        </w:tc>
        <w:tc>
          <w:tcPr>
            <w:tcW w:w="0" w:type="auto"/>
            <w:vMerge w:val="restart"/>
            <w:tcBorders>
              <w:top w:val="single" w:sz="6" w:space="0" w:color="000000"/>
              <w:bottom w:val="single" w:sz="6" w:space="0" w:color="000000"/>
              <w:right w:val="single" w:sz="6" w:space="0" w:color="000000"/>
            </w:tcBorders>
            <w:vAlign w:val="center"/>
            <w:hideMark/>
          </w:tcPr>
          <w:p w14:paraId="03600C81"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122 864,88</w:t>
            </w:r>
          </w:p>
        </w:tc>
        <w:tc>
          <w:tcPr>
            <w:tcW w:w="0" w:type="auto"/>
            <w:vMerge w:val="restart"/>
            <w:tcBorders>
              <w:top w:val="single" w:sz="6" w:space="0" w:color="000000"/>
              <w:bottom w:val="single" w:sz="6" w:space="0" w:color="000000"/>
              <w:right w:val="single" w:sz="6" w:space="0" w:color="000000"/>
            </w:tcBorders>
            <w:vAlign w:val="center"/>
            <w:hideMark/>
          </w:tcPr>
          <w:p w14:paraId="16CC54FB"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37E4E9CA"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335 779,48</w:t>
            </w:r>
          </w:p>
        </w:tc>
        <w:tc>
          <w:tcPr>
            <w:tcW w:w="0" w:type="auto"/>
            <w:vMerge w:val="restart"/>
            <w:tcBorders>
              <w:top w:val="single" w:sz="6" w:space="0" w:color="000000"/>
              <w:bottom w:val="single" w:sz="6" w:space="0" w:color="000000"/>
              <w:right w:val="single" w:sz="6" w:space="0" w:color="000000"/>
            </w:tcBorders>
            <w:vAlign w:val="center"/>
            <w:hideMark/>
          </w:tcPr>
          <w:p w14:paraId="63E9C498"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335 779,48</w:t>
            </w:r>
          </w:p>
        </w:tc>
        <w:tc>
          <w:tcPr>
            <w:tcW w:w="0" w:type="auto"/>
            <w:vAlign w:val="center"/>
            <w:hideMark/>
          </w:tcPr>
          <w:p w14:paraId="1A27EFBC"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375F86DA" w14:textId="77777777" w:rsidTr="00D34FFF">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8329BA"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E4A514"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9DC84E"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1A4296"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793DB2"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1A40C144"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4142FAE3"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9F9E3F"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2386B12D"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0147E078"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3D7B1C42"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36F7E074"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5E6A843A" w14:textId="77777777" w:rsidR="00D34FFF" w:rsidRPr="00576787" w:rsidRDefault="00D34FFF" w:rsidP="00576787">
            <w:pPr>
              <w:suppressAutoHyphens w:val="0"/>
              <w:jc w:val="center"/>
              <w:rPr>
                <w:rFonts w:ascii="Calibri" w:eastAsia="Times New Roman" w:hAnsi="Calibri" w:cs="Calibri"/>
                <w:kern w:val="0"/>
                <w:sz w:val="20"/>
                <w:szCs w:val="20"/>
                <w:lang w:val="ru-RU" w:eastAsia="ru-RU" w:bidi="ar-SA"/>
              </w:rPr>
            </w:pPr>
          </w:p>
        </w:tc>
      </w:tr>
      <w:tr w:rsidR="00D34FFF" w:rsidRPr="00576787" w14:paraId="79AC7C8F" w14:textId="77777777" w:rsidTr="00D34FFF">
        <w:trPr>
          <w:trHeight w:val="4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6C5349B"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800F3A"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Приобретение, монтаж и ремонт оборудования для детских и спортивных площадок, включая ремонт специальных покрытий</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D4F3A4"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93D709"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AD42CC"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0890223122</w:t>
            </w:r>
          </w:p>
        </w:tc>
        <w:tc>
          <w:tcPr>
            <w:tcW w:w="0" w:type="auto"/>
            <w:tcBorders>
              <w:top w:val="single" w:sz="6" w:space="0" w:color="000000"/>
              <w:left w:val="single" w:sz="6" w:space="0" w:color="000000"/>
              <w:bottom w:val="single" w:sz="6" w:space="0" w:color="000000"/>
            </w:tcBorders>
            <w:vAlign w:val="center"/>
            <w:hideMark/>
          </w:tcPr>
          <w:p w14:paraId="3CE84D5F"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ED175E"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495 540,46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0A65388"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117 896,00</w:t>
            </w:r>
          </w:p>
        </w:tc>
        <w:tc>
          <w:tcPr>
            <w:tcW w:w="0" w:type="auto"/>
            <w:tcBorders>
              <w:top w:val="single" w:sz="6" w:space="0" w:color="000000"/>
              <w:bottom w:val="single" w:sz="6" w:space="0" w:color="000000"/>
              <w:right w:val="single" w:sz="6" w:space="0" w:color="000000"/>
            </w:tcBorders>
            <w:vAlign w:val="center"/>
            <w:hideMark/>
          </w:tcPr>
          <w:p w14:paraId="47DF4ED7"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122 611,84</w:t>
            </w:r>
          </w:p>
        </w:tc>
        <w:tc>
          <w:tcPr>
            <w:tcW w:w="0" w:type="auto"/>
            <w:tcBorders>
              <w:top w:val="single" w:sz="6" w:space="0" w:color="000000"/>
              <w:bottom w:val="single" w:sz="6" w:space="0" w:color="000000"/>
              <w:right w:val="single" w:sz="6" w:space="0" w:color="000000"/>
            </w:tcBorders>
            <w:vAlign w:val="center"/>
            <w:hideMark/>
          </w:tcPr>
          <w:p w14:paraId="5CE05E0D"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268511A9"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127 516,31</w:t>
            </w:r>
          </w:p>
        </w:tc>
        <w:tc>
          <w:tcPr>
            <w:tcW w:w="0" w:type="auto"/>
            <w:tcBorders>
              <w:top w:val="single" w:sz="6" w:space="0" w:color="000000"/>
              <w:bottom w:val="single" w:sz="6" w:space="0" w:color="000000"/>
              <w:right w:val="single" w:sz="6" w:space="0" w:color="000000"/>
            </w:tcBorders>
            <w:vAlign w:val="center"/>
            <w:hideMark/>
          </w:tcPr>
          <w:p w14:paraId="5A033A50"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127 516,31</w:t>
            </w:r>
          </w:p>
        </w:tc>
        <w:tc>
          <w:tcPr>
            <w:tcW w:w="0" w:type="auto"/>
            <w:vAlign w:val="center"/>
            <w:hideMark/>
          </w:tcPr>
          <w:p w14:paraId="48E0F890"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10E2AF8F" w14:textId="77777777" w:rsidTr="00D34FFF">
        <w:trPr>
          <w:trHeight w:val="4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9336864"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 xml:space="preserve">2.3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38BAA3"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Поддержка муниципальных программ по благоустройству территорий муниципальных образований</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5CF82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A8AA3C"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vAlign w:val="center"/>
            <w:hideMark/>
          </w:tcPr>
          <w:p w14:paraId="1D97B73C"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08902S2610</w:t>
            </w:r>
          </w:p>
        </w:tc>
        <w:tc>
          <w:tcPr>
            <w:tcW w:w="0" w:type="auto"/>
            <w:tcBorders>
              <w:top w:val="single" w:sz="6" w:space="0" w:color="000000"/>
              <w:left w:val="single" w:sz="6" w:space="0" w:color="000000"/>
              <w:bottom w:val="single" w:sz="6" w:space="0" w:color="000000"/>
            </w:tcBorders>
            <w:vAlign w:val="center"/>
            <w:hideMark/>
          </w:tcPr>
          <w:p w14:paraId="605D40F4"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91A768"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13 267 932,73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2D027A9"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3 030 303,03</w:t>
            </w:r>
          </w:p>
        </w:tc>
        <w:tc>
          <w:tcPr>
            <w:tcW w:w="0" w:type="auto"/>
            <w:tcBorders>
              <w:top w:val="single" w:sz="6" w:space="0" w:color="000000"/>
              <w:bottom w:val="single" w:sz="6" w:space="0" w:color="000000"/>
              <w:right w:val="single" w:sz="6" w:space="0" w:color="000000"/>
            </w:tcBorders>
            <w:vAlign w:val="center"/>
            <w:hideMark/>
          </w:tcPr>
          <w:p w14:paraId="568E4101"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5 118 814,85</w:t>
            </w:r>
          </w:p>
        </w:tc>
        <w:tc>
          <w:tcPr>
            <w:tcW w:w="0" w:type="auto"/>
            <w:tcBorders>
              <w:top w:val="single" w:sz="6" w:space="0" w:color="000000"/>
              <w:bottom w:val="single" w:sz="6" w:space="0" w:color="000000"/>
              <w:right w:val="single" w:sz="6" w:space="0" w:color="000000"/>
            </w:tcBorders>
            <w:vAlign w:val="center"/>
            <w:hideMark/>
          </w:tcPr>
          <w:p w14:paraId="2A60AF90"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5 118 814,85</w:t>
            </w:r>
          </w:p>
        </w:tc>
        <w:tc>
          <w:tcPr>
            <w:tcW w:w="0" w:type="auto"/>
            <w:tcBorders>
              <w:top w:val="single" w:sz="6" w:space="0" w:color="000000"/>
              <w:bottom w:val="single" w:sz="6" w:space="0" w:color="000000"/>
              <w:right w:val="single" w:sz="6" w:space="0" w:color="000000"/>
            </w:tcBorders>
            <w:vAlign w:val="center"/>
            <w:hideMark/>
          </w:tcPr>
          <w:p w14:paraId="5A3BE5E0"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46EEB5EA"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4EC5AF4B"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5963C104" w14:textId="77777777" w:rsidTr="00D34FFF">
        <w:trPr>
          <w:trHeight w:val="4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375B639"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DC882B"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Устройство тротуаров и пешеходных дорожек, включая их ремонт</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609CD4"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6D6E98"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38A78B"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0890223123</w:t>
            </w:r>
          </w:p>
        </w:tc>
        <w:tc>
          <w:tcPr>
            <w:tcW w:w="0" w:type="auto"/>
            <w:tcBorders>
              <w:top w:val="single" w:sz="6" w:space="0" w:color="000000"/>
              <w:left w:val="single" w:sz="6" w:space="0" w:color="000000"/>
              <w:bottom w:val="single" w:sz="6" w:space="0" w:color="000000"/>
            </w:tcBorders>
            <w:vAlign w:val="center"/>
            <w:hideMark/>
          </w:tcPr>
          <w:p w14:paraId="7A804FAB"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7D3A99"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A3DD395"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00EA9FFF"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4408BB33"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1E026AE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5DCBB08D"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6A40F77F"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70D216B1" w14:textId="77777777" w:rsidTr="00D34FFF">
        <w:trPr>
          <w:trHeight w:val="4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2F09649"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C25492"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Приобретение и монтаж указателей с наименованием улиц в населенных пунктах округа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334E04"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44B54A"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EB9672"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0890223124</w:t>
            </w:r>
          </w:p>
        </w:tc>
        <w:tc>
          <w:tcPr>
            <w:tcW w:w="0" w:type="auto"/>
            <w:tcBorders>
              <w:top w:val="single" w:sz="6" w:space="0" w:color="000000"/>
              <w:left w:val="single" w:sz="6" w:space="0" w:color="000000"/>
              <w:bottom w:val="single" w:sz="6" w:space="0" w:color="000000"/>
            </w:tcBorders>
            <w:vAlign w:val="center"/>
            <w:hideMark/>
          </w:tcPr>
          <w:p w14:paraId="5DF786F4"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right w:val="single" w:sz="6" w:space="0" w:color="000000"/>
            </w:tcBorders>
            <w:vAlign w:val="center"/>
            <w:hideMark/>
          </w:tcPr>
          <w:p w14:paraId="7C011C13"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right w:val="single" w:sz="6" w:space="0" w:color="000000"/>
            </w:tcBorders>
            <w:shd w:val="clear" w:color="auto" w:fill="FFFFFF"/>
            <w:vAlign w:val="center"/>
            <w:hideMark/>
          </w:tcPr>
          <w:p w14:paraId="519EF22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0,00</w:t>
            </w:r>
          </w:p>
        </w:tc>
        <w:tc>
          <w:tcPr>
            <w:tcW w:w="0" w:type="auto"/>
            <w:tcBorders>
              <w:top w:val="single" w:sz="6" w:space="0" w:color="000000"/>
              <w:right w:val="single" w:sz="6" w:space="0" w:color="000000"/>
            </w:tcBorders>
            <w:vAlign w:val="center"/>
            <w:hideMark/>
          </w:tcPr>
          <w:p w14:paraId="59BC6F59"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2D08977A"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3DA7FD9C"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70B91ECA"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08DF126A"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4ED7BFE3" w14:textId="77777777" w:rsidTr="00D34FFF">
        <w:trPr>
          <w:trHeight w:val="4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6BD6841"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556B70"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 xml:space="preserve">Создание </w:t>
            </w:r>
            <w:proofErr w:type="spellStart"/>
            <w:r w:rsidRPr="00576787">
              <w:rPr>
                <w:rFonts w:ascii="Calibri" w:eastAsia="Times New Roman" w:hAnsi="Calibri" w:cs="Calibri"/>
                <w:color w:val="000000"/>
                <w:kern w:val="0"/>
                <w:sz w:val="14"/>
                <w:szCs w:val="14"/>
                <w:lang w:val="ru-RU" w:eastAsia="ru-RU" w:bidi="ar-SA"/>
              </w:rPr>
              <w:t>минерализированных</w:t>
            </w:r>
            <w:proofErr w:type="spellEnd"/>
            <w:r w:rsidRPr="00576787">
              <w:rPr>
                <w:rFonts w:ascii="Calibri" w:eastAsia="Times New Roman" w:hAnsi="Calibri" w:cs="Calibri"/>
                <w:color w:val="000000"/>
                <w:kern w:val="0"/>
                <w:sz w:val="14"/>
                <w:szCs w:val="14"/>
                <w:lang w:val="ru-RU" w:eastAsia="ru-RU" w:bidi="ar-SA"/>
              </w:rPr>
              <w:t xml:space="preserve"> полос вокруг незаселенного жилья</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07A21F"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E3519D"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BE990D"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0890223125</w:t>
            </w:r>
          </w:p>
        </w:tc>
        <w:tc>
          <w:tcPr>
            <w:tcW w:w="0" w:type="auto"/>
            <w:tcBorders>
              <w:top w:val="single" w:sz="6" w:space="0" w:color="000000"/>
              <w:left w:val="single" w:sz="6" w:space="0" w:color="000000"/>
              <w:bottom w:val="single" w:sz="6" w:space="0" w:color="000000"/>
            </w:tcBorders>
            <w:vAlign w:val="center"/>
            <w:hideMark/>
          </w:tcPr>
          <w:p w14:paraId="24025739"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D8F4D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1 800 000,00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6356207"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800 000,00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FE676E"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400 000,00</w:t>
            </w:r>
          </w:p>
        </w:tc>
        <w:tc>
          <w:tcPr>
            <w:tcW w:w="0" w:type="auto"/>
            <w:tcBorders>
              <w:top w:val="single" w:sz="6" w:space="0" w:color="000000"/>
              <w:bottom w:val="single" w:sz="6" w:space="0" w:color="000000"/>
              <w:right w:val="single" w:sz="6" w:space="0" w:color="000000"/>
            </w:tcBorders>
            <w:vAlign w:val="center"/>
            <w:hideMark/>
          </w:tcPr>
          <w:p w14:paraId="62D2CC5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4BF5F63A"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300 000,00</w:t>
            </w:r>
          </w:p>
        </w:tc>
        <w:tc>
          <w:tcPr>
            <w:tcW w:w="0" w:type="auto"/>
            <w:tcBorders>
              <w:top w:val="single" w:sz="6" w:space="0" w:color="000000"/>
              <w:bottom w:val="single" w:sz="6" w:space="0" w:color="000000"/>
              <w:right w:val="single" w:sz="6" w:space="0" w:color="000000"/>
            </w:tcBorders>
            <w:vAlign w:val="center"/>
            <w:hideMark/>
          </w:tcPr>
          <w:p w14:paraId="35F3F9FE"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300 000,00</w:t>
            </w:r>
          </w:p>
        </w:tc>
        <w:tc>
          <w:tcPr>
            <w:tcW w:w="0" w:type="auto"/>
            <w:vAlign w:val="center"/>
            <w:hideMark/>
          </w:tcPr>
          <w:p w14:paraId="6BCA66D4"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6ADB239E" w14:textId="77777777" w:rsidTr="00D34FFF">
        <w:trPr>
          <w:trHeight w:val="4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5E93E75"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0DE3ED"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Экспертиза стоимости сметной документации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EDB145"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B68A6B"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E9095B"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0890223126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18C3D8"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51E22DD"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41 600,00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02C599F"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41 600,00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76DA5D"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A40511"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6338E3"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8A42E5"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01350A5C"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4F841B51" w14:textId="77777777" w:rsidTr="00D34FFF">
        <w:trPr>
          <w:trHeight w:val="4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3F24714"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9DB830"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Составление проектной сметной документации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AFCEE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A10FA4"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E1E85C"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0890223127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9BECD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AD9984B"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19 523,60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8B46B2E"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19 523,60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80C02A"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59002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677311"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B63508"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1B1D564A"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20801FD3" w14:textId="77777777" w:rsidTr="00D34FFF">
        <w:trPr>
          <w:tblCellSpacing w:w="0" w:type="dxa"/>
        </w:trPr>
        <w:tc>
          <w:tcPr>
            <w:tcW w:w="0" w:type="auto"/>
            <w:vMerge w:val="restart"/>
            <w:tcBorders>
              <w:left w:val="single" w:sz="6" w:space="0" w:color="000000"/>
              <w:bottom w:val="single" w:sz="6" w:space="0" w:color="000000"/>
              <w:right w:val="single" w:sz="6" w:space="0" w:color="000000"/>
            </w:tcBorders>
            <w:vAlign w:val="center"/>
            <w:hideMark/>
          </w:tcPr>
          <w:p w14:paraId="1A18C260"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w:t>
            </w:r>
          </w:p>
        </w:tc>
        <w:tc>
          <w:tcPr>
            <w:tcW w:w="0" w:type="auto"/>
            <w:vMerge w:val="restart"/>
            <w:tcBorders>
              <w:left w:val="single" w:sz="6" w:space="0" w:color="000000"/>
              <w:bottom w:val="single" w:sz="6" w:space="0" w:color="000000"/>
              <w:right w:val="single" w:sz="6" w:space="0" w:color="000000"/>
            </w:tcBorders>
            <w:vAlign w:val="center"/>
            <w:hideMark/>
          </w:tcPr>
          <w:p w14:paraId="42E5AF72"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Основное мероприятие: "Содержание мест захоронений Дальнереченского муниципального округа"</w:t>
            </w:r>
          </w:p>
        </w:tc>
        <w:tc>
          <w:tcPr>
            <w:tcW w:w="0" w:type="auto"/>
            <w:vMerge w:val="restart"/>
            <w:tcBorders>
              <w:left w:val="single" w:sz="6" w:space="0" w:color="000000"/>
              <w:bottom w:val="single" w:sz="6" w:space="0" w:color="000000"/>
              <w:right w:val="single" w:sz="6" w:space="0" w:color="000000"/>
            </w:tcBorders>
            <w:vAlign w:val="center"/>
            <w:hideMark/>
          </w:tcPr>
          <w:p w14:paraId="008888B3"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vMerge w:val="restart"/>
            <w:tcBorders>
              <w:left w:val="single" w:sz="6" w:space="0" w:color="000000"/>
              <w:bottom w:val="single" w:sz="6" w:space="0" w:color="000000"/>
              <w:right w:val="single" w:sz="6" w:space="0" w:color="000000"/>
            </w:tcBorders>
            <w:vAlign w:val="center"/>
            <w:hideMark/>
          </w:tcPr>
          <w:p w14:paraId="10F0FE2B"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vMerge w:val="restart"/>
            <w:tcBorders>
              <w:left w:val="single" w:sz="6" w:space="0" w:color="000000"/>
              <w:bottom w:val="single" w:sz="6" w:space="0" w:color="000000"/>
              <w:right w:val="single" w:sz="6" w:space="0" w:color="000000"/>
            </w:tcBorders>
            <w:vAlign w:val="center"/>
            <w:hideMark/>
          </w:tcPr>
          <w:p w14:paraId="08536183"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0890300000</w:t>
            </w:r>
          </w:p>
        </w:tc>
        <w:tc>
          <w:tcPr>
            <w:tcW w:w="0" w:type="auto"/>
            <w:vMerge w:val="restart"/>
            <w:tcBorders>
              <w:left w:val="single" w:sz="6" w:space="0" w:color="000000"/>
              <w:bottom w:val="single" w:sz="6" w:space="0" w:color="000000"/>
            </w:tcBorders>
            <w:vAlign w:val="center"/>
            <w:hideMark/>
          </w:tcPr>
          <w:p w14:paraId="01D08BD0"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Merge w:val="restart"/>
            <w:tcBorders>
              <w:left w:val="single" w:sz="6" w:space="0" w:color="000000"/>
              <w:bottom w:val="single" w:sz="6" w:space="0" w:color="000000"/>
            </w:tcBorders>
            <w:shd w:val="clear" w:color="auto" w:fill="FFFFFF"/>
            <w:vAlign w:val="center"/>
            <w:hideMark/>
          </w:tcPr>
          <w:p w14:paraId="389062A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7 015 185,30</w:t>
            </w:r>
          </w:p>
        </w:tc>
        <w:tc>
          <w:tcPr>
            <w:tcW w:w="0" w:type="auto"/>
            <w:vMerge w:val="restart"/>
            <w:tcBorders>
              <w:left w:val="single" w:sz="6" w:space="0" w:color="000000"/>
              <w:bottom w:val="single" w:sz="6" w:space="0" w:color="000000"/>
              <w:right w:val="single" w:sz="6" w:space="0" w:color="000000"/>
            </w:tcBorders>
            <w:shd w:val="clear" w:color="auto" w:fill="FFFFFF"/>
            <w:vAlign w:val="center"/>
            <w:hideMark/>
          </w:tcPr>
          <w:p w14:paraId="16253F5B"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kern w:val="0"/>
                <w:sz w:val="14"/>
                <w:szCs w:val="14"/>
                <w:lang w:val="ru-RU" w:eastAsia="ru-RU" w:bidi="ar-SA"/>
              </w:rPr>
              <w:t>1 810 068,00</w:t>
            </w:r>
          </w:p>
        </w:tc>
        <w:tc>
          <w:tcPr>
            <w:tcW w:w="0" w:type="auto"/>
            <w:vMerge w:val="restart"/>
            <w:tcBorders>
              <w:bottom w:val="single" w:sz="6" w:space="0" w:color="000000"/>
              <w:right w:val="single" w:sz="6" w:space="0" w:color="000000"/>
            </w:tcBorders>
            <w:vAlign w:val="center"/>
            <w:hideMark/>
          </w:tcPr>
          <w:p w14:paraId="2DFC4BF8"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1 120 438,30</w:t>
            </w:r>
          </w:p>
        </w:tc>
        <w:tc>
          <w:tcPr>
            <w:tcW w:w="0" w:type="auto"/>
            <w:vMerge w:val="restart"/>
            <w:tcBorders>
              <w:bottom w:val="single" w:sz="6" w:space="0" w:color="000000"/>
              <w:right w:val="single" w:sz="6" w:space="0" w:color="000000"/>
            </w:tcBorders>
            <w:vAlign w:val="center"/>
            <w:hideMark/>
          </w:tcPr>
          <w:p w14:paraId="42FB2EA1"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660 959,00</w:t>
            </w:r>
          </w:p>
        </w:tc>
        <w:tc>
          <w:tcPr>
            <w:tcW w:w="0" w:type="auto"/>
            <w:vMerge w:val="restart"/>
            <w:tcBorders>
              <w:bottom w:val="single" w:sz="6" w:space="0" w:color="000000"/>
              <w:right w:val="single" w:sz="6" w:space="0" w:color="000000"/>
            </w:tcBorders>
            <w:vAlign w:val="center"/>
            <w:hideMark/>
          </w:tcPr>
          <w:p w14:paraId="39389F8B"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1 690 060,00</w:t>
            </w:r>
          </w:p>
        </w:tc>
        <w:tc>
          <w:tcPr>
            <w:tcW w:w="0" w:type="auto"/>
            <w:vMerge w:val="restart"/>
            <w:tcBorders>
              <w:bottom w:val="single" w:sz="6" w:space="0" w:color="000000"/>
              <w:right w:val="single" w:sz="6" w:space="0" w:color="000000"/>
            </w:tcBorders>
            <w:vAlign w:val="center"/>
            <w:hideMark/>
          </w:tcPr>
          <w:p w14:paraId="4C4D7528"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1 733 660,00</w:t>
            </w:r>
          </w:p>
        </w:tc>
        <w:tc>
          <w:tcPr>
            <w:tcW w:w="0" w:type="auto"/>
            <w:vAlign w:val="center"/>
            <w:hideMark/>
          </w:tcPr>
          <w:p w14:paraId="52945B51"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21042024" w14:textId="77777777" w:rsidTr="00D34FFF">
        <w:trPr>
          <w:tblCellSpacing w:w="0" w:type="dxa"/>
        </w:trPr>
        <w:tc>
          <w:tcPr>
            <w:tcW w:w="0" w:type="auto"/>
            <w:vMerge/>
            <w:tcBorders>
              <w:left w:val="single" w:sz="6" w:space="0" w:color="000000"/>
              <w:bottom w:val="single" w:sz="6" w:space="0" w:color="000000"/>
              <w:right w:val="single" w:sz="6" w:space="0" w:color="000000"/>
            </w:tcBorders>
            <w:vAlign w:val="center"/>
            <w:hideMark/>
          </w:tcPr>
          <w:p w14:paraId="6E519C9E"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left w:val="single" w:sz="6" w:space="0" w:color="000000"/>
              <w:bottom w:val="single" w:sz="6" w:space="0" w:color="000000"/>
              <w:right w:val="single" w:sz="6" w:space="0" w:color="000000"/>
            </w:tcBorders>
            <w:vAlign w:val="center"/>
            <w:hideMark/>
          </w:tcPr>
          <w:p w14:paraId="4BF257BA"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left w:val="single" w:sz="6" w:space="0" w:color="000000"/>
              <w:bottom w:val="single" w:sz="6" w:space="0" w:color="000000"/>
              <w:right w:val="single" w:sz="6" w:space="0" w:color="000000"/>
            </w:tcBorders>
            <w:vAlign w:val="center"/>
            <w:hideMark/>
          </w:tcPr>
          <w:p w14:paraId="2B1C5E00"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left w:val="single" w:sz="6" w:space="0" w:color="000000"/>
              <w:bottom w:val="single" w:sz="6" w:space="0" w:color="000000"/>
              <w:right w:val="single" w:sz="6" w:space="0" w:color="000000"/>
            </w:tcBorders>
            <w:vAlign w:val="center"/>
            <w:hideMark/>
          </w:tcPr>
          <w:p w14:paraId="7A4F0142"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left w:val="single" w:sz="6" w:space="0" w:color="000000"/>
              <w:bottom w:val="single" w:sz="6" w:space="0" w:color="000000"/>
              <w:right w:val="single" w:sz="6" w:space="0" w:color="000000"/>
            </w:tcBorders>
            <w:vAlign w:val="center"/>
            <w:hideMark/>
          </w:tcPr>
          <w:p w14:paraId="43F04A52"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left w:val="single" w:sz="6" w:space="0" w:color="000000"/>
              <w:bottom w:val="single" w:sz="6" w:space="0" w:color="000000"/>
            </w:tcBorders>
            <w:vAlign w:val="center"/>
            <w:hideMark/>
          </w:tcPr>
          <w:p w14:paraId="746003AD"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left w:val="single" w:sz="6" w:space="0" w:color="000000"/>
              <w:bottom w:val="single" w:sz="6" w:space="0" w:color="000000"/>
            </w:tcBorders>
            <w:vAlign w:val="center"/>
            <w:hideMark/>
          </w:tcPr>
          <w:p w14:paraId="227A0686"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left w:val="single" w:sz="6" w:space="0" w:color="000000"/>
              <w:bottom w:val="single" w:sz="6" w:space="0" w:color="000000"/>
              <w:right w:val="single" w:sz="6" w:space="0" w:color="000000"/>
            </w:tcBorders>
            <w:vAlign w:val="center"/>
            <w:hideMark/>
          </w:tcPr>
          <w:p w14:paraId="3E591421"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bottom w:val="single" w:sz="6" w:space="0" w:color="000000"/>
              <w:right w:val="single" w:sz="6" w:space="0" w:color="000000"/>
            </w:tcBorders>
            <w:vAlign w:val="center"/>
            <w:hideMark/>
          </w:tcPr>
          <w:p w14:paraId="7A65FA78"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bottom w:val="single" w:sz="6" w:space="0" w:color="000000"/>
              <w:right w:val="single" w:sz="6" w:space="0" w:color="000000"/>
            </w:tcBorders>
            <w:vAlign w:val="center"/>
            <w:hideMark/>
          </w:tcPr>
          <w:p w14:paraId="3546CE8C"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bottom w:val="single" w:sz="6" w:space="0" w:color="000000"/>
              <w:right w:val="single" w:sz="6" w:space="0" w:color="000000"/>
            </w:tcBorders>
            <w:vAlign w:val="center"/>
            <w:hideMark/>
          </w:tcPr>
          <w:p w14:paraId="786E9B8F"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bottom w:val="single" w:sz="6" w:space="0" w:color="000000"/>
              <w:right w:val="single" w:sz="6" w:space="0" w:color="000000"/>
            </w:tcBorders>
            <w:vAlign w:val="center"/>
            <w:hideMark/>
          </w:tcPr>
          <w:p w14:paraId="4652C0D3"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6FBC2C80" w14:textId="77777777" w:rsidR="00D34FFF" w:rsidRPr="00576787" w:rsidRDefault="00D34FFF" w:rsidP="00576787">
            <w:pPr>
              <w:suppressAutoHyphens w:val="0"/>
              <w:jc w:val="center"/>
              <w:rPr>
                <w:rFonts w:ascii="Calibri" w:eastAsia="Times New Roman" w:hAnsi="Calibri" w:cs="Calibri"/>
                <w:kern w:val="0"/>
                <w:sz w:val="20"/>
                <w:szCs w:val="20"/>
                <w:lang w:val="ru-RU" w:eastAsia="ru-RU" w:bidi="ar-SA"/>
              </w:rPr>
            </w:pPr>
          </w:p>
        </w:tc>
      </w:tr>
      <w:tr w:rsidR="00D34FFF" w:rsidRPr="00576787" w14:paraId="6BB11A60" w14:textId="77777777" w:rsidTr="00D34FFF">
        <w:trPr>
          <w:trHeight w:val="4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651BF73"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2A655B"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Организация и содержание мест захоронения, включая вывоз мусора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7F584E"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6B991B"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DD6272"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0890322210</w:t>
            </w:r>
          </w:p>
        </w:tc>
        <w:tc>
          <w:tcPr>
            <w:tcW w:w="0" w:type="auto"/>
            <w:tcBorders>
              <w:top w:val="single" w:sz="6" w:space="0" w:color="000000"/>
              <w:left w:val="single" w:sz="6" w:space="0" w:color="000000"/>
              <w:bottom w:val="single" w:sz="6" w:space="0" w:color="000000"/>
            </w:tcBorders>
            <w:vAlign w:val="center"/>
            <w:hideMark/>
          </w:tcPr>
          <w:p w14:paraId="1C168DC0"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tcBorders>
            <w:shd w:val="clear" w:color="auto" w:fill="FFFFFF"/>
            <w:vAlign w:val="center"/>
            <w:hideMark/>
          </w:tcPr>
          <w:p w14:paraId="2848CC87"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5 748 739,00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BDB1F5A"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1 769 069,00</w:t>
            </w:r>
          </w:p>
        </w:tc>
        <w:tc>
          <w:tcPr>
            <w:tcW w:w="0" w:type="auto"/>
            <w:tcBorders>
              <w:top w:val="single" w:sz="6" w:space="0" w:color="000000"/>
              <w:bottom w:val="single" w:sz="6" w:space="0" w:color="000000"/>
              <w:right w:val="single" w:sz="6" w:space="0" w:color="000000"/>
            </w:tcBorders>
            <w:vAlign w:val="center"/>
            <w:hideMark/>
          </w:tcPr>
          <w:p w14:paraId="704E7E08"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1 107 820,00</w:t>
            </w:r>
          </w:p>
        </w:tc>
        <w:tc>
          <w:tcPr>
            <w:tcW w:w="0" w:type="auto"/>
            <w:tcBorders>
              <w:top w:val="single" w:sz="6" w:space="0" w:color="000000"/>
              <w:bottom w:val="single" w:sz="6" w:space="0" w:color="000000"/>
              <w:right w:val="single" w:sz="6" w:space="0" w:color="000000"/>
            </w:tcBorders>
            <w:vAlign w:val="center"/>
            <w:hideMark/>
          </w:tcPr>
          <w:p w14:paraId="0E45FDE8"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648 130,00</w:t>
            </w:r>
          </w:p>
        </w:tc>
        <w:tc>
          <w:tcPr>
            <w:tcW w:w="0" w:type="auto"/>
            <w:tcBorders>
              <w:top w:val="single" w:sz="6" w:space="0" w:color="000000"/>
              <w:bottom w:val="single" w:sz="6" w:space="0" w:color="000000"/>
              <w:right w:val="single" w:sz="6" w:space="0" w:color="000000"/>
            </w:tcBorders>
            <w:vAlign w:val="center"/>
            <w:hideMark/>
          </w:tcPr>
          <w:p w14:paraId="2E2A70A5"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1 190 060,00</w:t>
            </w:r>
          </w:p>
        </w:tc>
        <w:tc>
          <w:tcPr>
            <w:tcW w:w="0" w:type="auto"/>
            <w:tcBorders>
              <w:top w:val="single" w:sz="6" w:space="0" w:color="000000"/>
              <w:bottom w:val="single" w:sz="6" w:space="0" w:color="000000"/>
              <w:right w:val="single" w:sz="6" w:space="0" w:color="000000"/>
            </w:tcBorders>
            <w:vAlign w:val="center"/>
            <w:hideMark/>
          </w:tcPr>
          <w:p w14:paraId="2D3028BC"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1 233 660,00</w:t>
            </w:r>
          </w:p>
        </w:tc>
        <w:tc>
          <w:tcPr>
            <w:tcW w:w="0" w:type="auto"/>
            <w:vAlign w:val="center"/>
            <w:hideMark/>
          </w:tcPr>
          <w:p w14:paraId="2B977004"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54DD1F35" w14:textId="77777777" w:rsidTr="00D34FFF">
        <w:trPr>
          <w:trHeight w:val="45"/>
          <w:tblCellSpacing w:w="0" w:type="dxa"/>
        </w:trPr>
        <w:tc>
          <w:tcPr>
            <w:tcW w:w="0" w:type="auto"/>
            <w:vAlign w:val="center"/>
            <w:hideMark/>
          </w:tcPr>
          <w:p w14:paraId="044DB550"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3168D9"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 xml:space="preserve">Оплата услуг специализированной службе на </w:t>
            </w:r>
            <w:proofErr w:type="spellStart"/>
            <w:r w:rsidRPr="00576787">
              <w:rPr>
                <w:rFonts w:ascii="Calibri" w:eastAsia="Times New Roman" w:hAnsi="Calibri" w:cs="Calibri"/>
                <w:color w:val="000000"/>
                <w:kern w:val="0"/>
                <w:sz w:val="14"/>
                <w:szCs w:val="14"/>
                <w:lang w:val="ru-RU" w:eastAsia="ru-RU" w:bidi="ar-SA"/>
              </w:rPr>
              <w:t>захаронение</w:t>
            </w:r>
            <w:proofErr w:type="spellEnd"/>
            <w:r w:rsidRPr="00576787">
              <w:rPr>
                <w:rFonts w:ascii="Calibri" w:eastAsia="Times New Roman" w:hAnsi="Calibri" w:cs="Calibri"/>
                <w:color w:val="000000"/>
                <w:kern w:val="0"/>
                <w:sz w:val="14"/>
                <w:szCs w:val="14"/>
                <w:lang w:val="ru-RU" w:eastAsia="ru-RU" w:bidi="ar-SA"/>
              </w:rPr>
              <w:t xml:space="preserve"> невостребованных тел умерших</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901BCE"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8798E9"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01EBC7"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0890322211</w:t>
            </w:r>
          </w:p>
        </w:tc>
        <w:tc>
          <w:tcPr>
            <w:tcW w:w="0" w:type="auto"/>
            <w:tcBorders>
              <w:top w:val="single" w:sz="6" w:space="0" w:color="000000"/>
              <w:left w:val="single" w:sz="6" w:space="0" w:color="000000"/>
              <w:bottom w:val="single" w:sz="6" w:space="0" w:color="000000"/>
            </w:tcBorders>
            <w:vAlign w:val="center"/>
            <w:hideMark/>
          </w:tcPr>
          <w:p w14:paraId="06BEEF90"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5F9189D"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30 000,00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0322CCF"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30 000,00</w:t>
            </w:r>
          </w:p>
        </w:tc>
        <w:tc>
          <w:tcPr>
            <w:tcW w:w="0" w:type="auto"/>
            <w:tcBorders>
              <w:right w:val="single" w:sz="6" w:space="0" w:color="000000"/>
            </w:tcBorders>
            <w:vAlign w:val="center"/>
            <w:hideMark/>
          </w:tcPr>
          <w:p w14:paraId="3FEDB8A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right w:val="single" w:sz="6" w:space="0" w:color="000000"/>
            </w:tcBorders>
            <w:vAlign w:val="center"/>
            <w:hideMark/>
          </w:tcPr>
          <w:p w14:paraId="1DD17BAB"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right w:val="single" w:sz="6" w:space="0" w:color="000000"/>
            </w:tcBorders>
            <w:vAlign w:val="center"/>
            <w:hideMark/>
          </w:tcPr>
          <w:p w14:paraId="08820DEA"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right w:val="single" w:sz="6" w:space="0" w:color="000000"/>
            </w:tcBorders>
            <w:vAlign w:val="center"/>
            <w:hideMark/>
          </w:tcPr>
          <w:p w14:paraId="005C85BB"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7883017D"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708AB36F" w14:textId="77777777" w:rsidTr="00D34FFF">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20313CA"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B1AF691"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Инвентаризация кладбищ</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471C569"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BAF117B"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63E685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0890322220</w:t>
            </w:r>
          </w:p>
        </w:tc>
        <w:tc>
          <w:tcPr>
            <w:tcW w:w="0" w:type="auto"/>
            <w:vMerge w:val="restart"/>
            <w:tcBorders>
              <w:top w:val="single" w:sz="6" w:space="0" w:color="000000"/>
              <w:left w:val="single" w:sz="6" w:space="0" w:color="000000"/>
              <w:bottom w:val="single" w:sz="6" w:space="0" w:color="000000"/>
            </w:tcBorders>
            <w:vAlign w:val="center"/>
            <w:hideMark/>
          </w:tcPr>
          <w:p w14:paraId="63357E1C"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tcBorders>
            <w:shd w:val="clear" w:color="auto" w:fill="FFFFFF"/>
            <w:vAlign w:val="center"/>
            <w:hideMark/>
          </w:tcPr>
          <w:p w14:paraId="1633F455"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1 000 000,00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2311387"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0FC71A28"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64432A8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7FC34725"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500 000,00</w:t>
            </w:r>
          </w:p>
        </w:tc>
        <w:tc>
          <w:tcPr>
            <w:tcW w:w="0" w:type="auto"/>
            <w:vMerge w:val="restart"/>
            <w:tcBorders>
              <w:top w:val="single" w:sz="6" w:space="0" w:color="000000"/>
              <w:bottom w:val="single" w:sz="6" w:space="0" w:color="000000"/>
              <w:right w:val="single" w:sz="6" w:space="0" w:color="000000"/>
            </w:tcBorders>
            <w:vAlign w:val="center"/>
            <w:hideMark/>
          </w:tcPr>
          <w:p w14:paraId="018D48F0"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500 000,00</w:t>
            </w:r>
          </w:p>
        </w:tc>
        <w:tc>
          <w:tcPr>
            <w:tcW w:w="0" w:type="auto"/>
            <w:vAlign w:val="center"/>
            <w:hideMark/>
          </w:tcPr>
          <w:p w14:paraId="2433C148"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4BD96BD9" w14:textId="77777777" w:rsidTr="00D34FFF">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128B39"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73B624"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1F51E7"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95E80F"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F43275"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4C409662"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64D60C62"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A60331"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35D51E62"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4BFB5631"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04267650"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52958CBD"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4E4518E8" w14:textId="77777777" w:rsidR="00D34FFF" w:rsidRPr="00576787" w:rsidRDefault="00D34FFF" w:rsidP="00576787">
            <w:pPr>
              <w:suppressAutoHyphens w:val="0"/>
              <w:jc w:val="center"/>
              <w:rPr>
                <w:rFonts w:ascii="Calibri" w:eastAsia="Times New Roman" w:hAnsi="Calibri" w:cs="Calibri"/>
                <w:kern w:val="0"/>
                <w:sz w:val="20"/>
                <w:szCs w:val="20"/>
                <w:lang w:val="ru-RU" w:eastAsia="ru-RU" w:bidi="ar-SA"/>
              </w:rPr>
            </w:pPr>
          </w:p>
        </w:tc>
      </w:tr>
      <w:tr w:rsidR="00D34FFF" w:rsidRPr="00576787" w14:paraId="4DC7F7AA" w14:textId="77777777" w:rsidTr="00D34FFF">
        <w:trPr>
          <w:trHeight w:val="4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F0B4F6D"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F30282"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Расходы на реализацию отдельного государственного полномочия по возмещению специализированным службам по вопросам похоронного дела стоимости услуг по погребению умерших, не подлежащих обязательному социальному страхованию на случай временной нетрудоспособности и в связи с материнством на день смерти и не являющихся пенсионерами, а также в случае рождения мертвого ребенка по истечении 154 дней беременности, предоставляемых согласно гарантированному перечню услуг по погребению</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B3FD15"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00EFE3"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FFA877"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0890393190</w:t>
            </w:r>
          </w:p>
        </w:tc>
        <w:tc>
          <w:tcPr>
            <w:tcW w:w="0" w:type="auto"/>
            <w:tcBorders>
              <w:top w:val="single" w:sz="6" w:space="0" w:color="000000"/>
              <w:left w:val="single" w:sz="6" w:space="0" w:color="000000"/>
              <w:bottom w:val="single" w:sz="6" w:space="0" w:color="000000"/>
            </w:tcBorders>
            <w:vAlign w:val="center"/>
            <w:hideMark/>
          </w:tcPr>
          <w:p w14:paraId="0CEE9E4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93A8A05"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36 446,30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5CDAA33"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10 999,00</w:t>
            </w:r>
          </w:p>
        </w:tc>
        <w:tc>
          <w:tcPr>
            <w:tcW w:w="0" w:type="auto"/>
            <w:tcBorders>
              <w:top w:val="single" w:sz="6" w:space="0" w:color="000000"/>
              <w:bottom w:val="single" w:sz="6" w:space="0" w:color="000000"/>
              <w:right w:val="single" w:sz="6" w:space="0" w:color="000000"/>
            </w:tcBorders>
            <w:vAlign w:val="center"/>
            <w:hideMark/>
          </w:tcPr>
          <w:p w14:paraId="0E072BD7"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12 618,30</w:t>
            </w:r>
          </w:p>
        </w:tc>
        <w:tc>
          <w:tcPr>
            <w:tcW w:w="0" w:type="auto"/>
            <w:tcBorders>
              <w:top w:val="single" w:sz="6" w:space="0" w:color="000000"/>
              <w:bottom w:val="single" w:sz="6" w:space="0" w:color="000000"/>
              <w:right w:val="single" w:sz="6" w:space="0" w:color="000000"/>
            </w:tcBorders>
            <w:vAlign w:val="center"/>
            <w:hideMark/>
          </w:tcPr>
          <w:p w14:paraId="44298B41"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12 829,00</w:t>
            </w:r>
          </w:p>
        </w:tc>
        <w:tc>
          <w:tcPr>
            <w:tcW w:w="0" w:type="auto"/>
            <w:tcBorders>
              <w:top w:val="single" w:sz="6" w:space="0" w:color="000000"/>
              <w:bottom w:val="single" w:sz="6" w:space="0" w:color="000000"/>
              <w:right w:val="single" w:sz="6" w:space="0" w:color="000000"/>
            </w:tcBorders>
            <w:vAlign w:val="center"/>
            <w:hideMark/>
          </w:tcPr>
          <w:p w14:paraId="08D026A4"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346715E1"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71BF2A55"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102AD8E9" w14:textId="77777777" w:rsidTr="00D34FFF">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B75071C"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4</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39E6230"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Основное мероприятие: «Создание и содержание мест (площадок) накопления твердых коммунальных отходов»</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E299AF1"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D29B84F"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490A7B5"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0890400000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C7EB214"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38295B0"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1 600 000,00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3B5547B"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kern w:val="0"/>
                <w:sz w:val="14"/>
                <w:szCs w:val="14"/>
                <w:lang w:val="ru-RU" w:eastAsia="ru-RU" w:bidi="ar-SA"/>
              </w:rPr>
              <w:t>1 600 000,00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E76E0D3"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19BFF4D"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89E2888"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685B10A"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Align w:val="center"/>
            <w:hideMark/>
          </w:tcPr>
          <w:p w14:paraId="71E598FB"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6A34C368" w14:textId="77777777" w:rsidTr="00D34FFF">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D022B5"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D05F36"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E14BD9"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278444"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0A2CFF"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6D1C0F"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DA5B18"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E57412"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A2B3E7"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DC64D4"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1516E5"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1C2F07" w14:textId="77777777" w:rsidR="00D34FFF" w:rsidRPr="00576787" w:rsidRDefault="00D34FFF"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2144DF3C" w14:textId="77777777" w:rsidR="00D34FFF" w:rsidRPr="00576787" w:rsidRDefault="00D34FFF" w:rsidP="00576787">
            <w:pPr>
              <w:suppressAutoHyphens w:val="0"/>
              <w:jc w:val="center"/>
              <w:rPr>
                <w:rFonts w:ascii="Calibri" w:eastAsia="Times New Roman" w:hAnsi="Calibri" w:cs="Calibri"/>
                <w:kern w:val="0"/>
                <w:sz w:val="20"/>
                <w:szCs w:val="20"/>
                <w:lang w:val="ru-RU" w:eastAsia="ru-RU" w:bidi="ar-SA"/>
              </w:rPr>
            </w:pPr>
          </w:p>
        </w:tc>
      </w:tr>
      <w:tr w:rsidR="00D34FFF" w:rsidRPr="00576787" w14:paraId="2A5E56D1" w14:textId="77777777" w:rsidTr="00D34FFF">
        <w:trPr>
          <w:trHeight w:val="4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53958FB"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4.1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1753C1"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Обустройство (содержание) мест накопления твердых коммунальных отходов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F4B9EE"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8D9663"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CF0CE9"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0890423403</w:t>
            </w:r>
          </w:p>
        </w:tc>
        <w:tc>
          <w:tcPr>
            <w:tcW w:w="0" w:type="auto"/>
            <w:tcBorders>
              <w:top w:val="single" w:sz="6" w:space="0" w:color="000000"/>
              <w:left w:val="single" w:sz="6" w:space="0" w:color="000000"/>
              <w:bottom w:val="single" w:sz="6" w:space="0" w:color="000000"/>
            </w:tcBorders>
            <w:vAlign w:val="center"/>
            <w:hideMark/>
          </w:tcPr>
          <w:p w14:paraId="6C2F2248"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tcBorders>
            <w:vAlign w:val="center"/>
            <w:hideMark/>
          </w:tcPr>
          <w:p w14:paraId="67430F14"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1 600 000,00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2A653E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1 600 000,00</w:t>
            </w:r>
          </w:p>
        </w:tc>
        <w:tc>
          <w:tcPr>
            <w:tcW w:w="0" w:type="auto"/>
            <w:tcBorders>
              <w:top w:val="single" w:sz="6" w:space="0" w:color="000000"/>
              <w:bottom w:val="single" w:sz="6" w:space="0" w:color="000000"/>
              <w:right w:val="single" w:sz="6" w:space="0" w:color="000000"/>
            </w:tcBorders>
            <w:vAlign w:val="center"/>
            <w:hideMark/>
          </w:tcPr>
          <w:p w14:paraId="11ED6C09"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5C5641B3"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7423653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0CEECC1F"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40196C59"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bl>
    <w:p w14:paraId="0B07FD00" w14:textId="4C81A8EA" w:rsidR="00D34FFF" w:rsidRPr="00576787" w:rsidRDefault="00D34FFF" w:rsidP="00576787">
      <w:pPr>
        <w:rPr>
          <w:rFonts w:ascii="Calibri" w:hAnsi="Calibri" w:cs="Calibri"/>
        </w:rPr>
      </w:pPr>
      <w:r w:rsidRPr="00576787">
        <w:rPr>
          <w:rFonts w:ascii="Calibri" w:hAnsi="Calibri" w:cs="Calibri"/>
        </w:rP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D34FFF" w:rsidRPr="00576787" w14:paraId="04359A8A" w14:textId="77777777" w:rsidTr="00695871">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14C348B" w14:textId="77777777" w:rsidR="00D34FFF" w:rsidRPr="00576787" w:rsidRDefault="00D34FFF"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3886FCB" w14:textId="53E5D513" w:rsidR="00D34FFF" w:rsidRPr="00576787" w:rsidRDefault="00D34FFF"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61</w:t>
            </w:r>
          </w:p>
        </w:tc>
      </w:tr>
    </w:tbl>
    <w:p w14:paraId="6AFE9BA4" w14:textId="77777777" w:rsidR="00D34FFF" w:rsidRPr="00576787" w:rsidRDefault="00D34FFF" w:rsidP="00576787">
      <w:pPr>
        <w:rPr>
          <w:rFonts w:ascii="Calibri" w:hAnsi="Calibri" w:cs="Calibri"/>
        </w:rPr>
      </w:pPr>
    </w:p>
    <w:tbl>
      <w:tblPr>
        <w:tblW w:w="15764" w:type="dxa"/>
        <w:tblCellSpacing w:w="0" w:type="dxa"/>
        <w:tblCellMar>
          <w:top w:w="15" w:type="dxa"/>
          <w:left w:w="15" w:type="dxa"/>
          <w:bottom w:w="15" w:type="dxa"/>
          <w:right w:w="15" w:type="dxa"/>
        </w:tblCellMar>
        <w:tblLook w:val="04A0" w:firstRow="1" w:lastRow="0" w:firstColumn="1" w:lastColumn="0" w:noHBand="0" w:noVBand="1"/>
      </w:tblPr>
      <w:tblGrid>
        <w:gridCol w:w="296"/>
        <w:gridCol w:w="10600"/>
        <w:gridCol w:w="296"/>
        <w:gridCol w:w="372"/>
        <w:gridCol w:w="833"/>
        <w:gridCol w:w="279"/>
        <w:gridCol w:w="848"/>
        <w:gridCol w:w="865"/>
        <w:gridCol w:w="334"/>
        <w:gridCol w:w="334"/>
        <w:gridCol w:w="334"/>
        <w:gridCol w:w="334"/>
        <w:gridCol w:w="39"/>
      </w:tblGrid>
      <w:tr w:rsidR="00D34FFF" w:rsidRPr="00576787" w14:paraId="08C5A4BA" w14:textId="77777777" w:rsidTr="00D34FFF">
        <w:trPr>
          <w:trHeight w:val="4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0356A85" w14:textId="1CE7FE00"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44149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 xml:space="preserve">Развитие инициативного </w:t>
            </w:r>
            <w:proofErr w:type="spellStart"/>
            <w:r w:rsidRPr="00576787">
              <w:rPr>
                <w:rFonts w:ascii="Calibri" w:eastAsia="Times New Roman" w:hAnsi="Calibri" w:cs="Calibri"/>
                <w:b/>
                <w:bCs/>
                <w:color w:val="000000"/>
                <w:kern w:val="0"/>
                <w:sz w:val="14"/>
                <w:szCs w:val="14"/>
                <w:lang w:val="ru-RU" w:eastAsia="ru-RU" w:bidi="ar-SA"/>
              </w:rPr>
              <w:t>бюжетирования</w:t>
            </w:r>
            <w:proofErr w:type="spellEnd"/>
            <w:r w:rsidRPr="00576787">
              <w:rPr>
                <w:rFonts w:ascii="Calibri" w:eastAsia="Times New Roman" w:hAnsi="Calibri" w:cs="Calibri"/>
                <w:b/>
                <w:bCs/>
                <w:color w:val="000000"/>
                <w:kern w:val="0"/>
                <w:sz w:val="14"/>
                <w:szCs w:val="14"/>
                <w:lang w:val="ru-RU" w:eastAsia="ru-RU" w:bidi="ar-SA"/>
              </w:rPr>
              <w:t xml:space="preserve"> в Дальнереченском муниципальном округе</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D66EAB"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609CD8"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6DD4BA"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0890500000</w:t>
            </w:r>
          </w:p>
        </w:tc>
        <w:tc>
          <w:tcPr>
            <w:tcW w:w="0" w:type="auto"/>
            <w:tcBorders>
              <w:top w:val="single" w:sz="6" w:space="0" w:color="000000"/>
              <w:left w:val="single" w:sz="6" w:space="0" w:color="000000"/>
              <w:bottom w:val="single" w:sz="6" w:space="0" w:color="000000"/>
            </w:tcBorders>
            <w:vAlign w:val="center"/>
            <w:hideMark/>
          </w:tcPr>
          <w:p w14:paraId="78869745"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tcBorders>
            <w:vAlign w:val="center"/>
            <w:hideMark/>
          </w:tcPr>
          <w:p w14:paraId="5E6618A4"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6 159 707,85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DCC3F0C"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kern w:val="0"/>
                <w:sz w:val="14"/>
                <w:szCs w:val="14"/>
                <w:lang w:val="ru-RU" w:eastAsia="ru-RU" w:bidi="ar-SA"/>
              </w:rPr>
              <w:t>6 159 707,85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9B5F50" w14:textId="77777777" w:rsidR="00D34FFF" w:rsidRPr="00576787" w:rsidRDefault="00D34FFF" w:rsidP="00576787">
            <w:pPr>
              <w:suppressAutoHyphens w:val="0"/>
              <w:jc w:val="right"/>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A4637E" w14:textId="77777777" w:rsidR="00D34FFF" w:rsidRPr="00576787" w:rsidRDefault="00D34FFF" w:rsidP="00576787">
            <w:pPr>
              <w:suppressAutoHyphens w:val="0"/>
              <w:jc w:val="right"/>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89B41C" w14:textId="77777777" w:rsidR="00D34FFF" w:rsidRPr="00576787" w:rsidRDefault="00D34FFF" w:rsidP="00576787">
            <w:pPr>
              <w:suppressAutoHyphens w:val="0"/>
              <w:jc w:val="right"/>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CF801F" w14:textId="77777777" w:rsidR="00D34FFF" w:rsidRPr="00576787" w:rsidRDefault="00D34FFF" w:rsidP="00576787">
            <w:pPr>
              <w:suppressAutoHyphens w:val="0"/>
              <w:jc w:val="right"/>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Align w:val="center"/>
            <w:hideMark/>
          </w:tcPr>
          <w:p w14:paraId="4F72F8F5"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4A0AB993" w14:textId="77777777" w:rsidTr="00D34FFF">
        <w:trPr>
          <w:trHeight w:val="4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14D1F41"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B4D67C"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 xml:space="preserve">Проект "Благоустройство общественной территории </w:t>
            </w:r>
            <w:proofErr w:type="spellStart"/>
            <w:r w:rsidRPr="00576787">
              <w:rPr>
                <w:rFonts w:ascii="Calibri" w:eastAsia="Times New Roman" w:hAnsi="Calibri" w:cs="Calibri"/>
                <w:color w:val="000000"/>
                <w:kern w:val="0"/>
                <w:sz w:val="14"/>
                <w:szCs w:val="14"/>
                <w:lang w:val="ru-RU" w:eastAsia="ru-RU" w:bidi="ar-SA"/>
              </w:rPr>
              <w:t>с.Сальское</w:t>
            </w:r>
            <w:proofErr w:type="spellEnd"/>
            <w:r w:rsidRPr="00576787">
              <w:rPr>
                <w:rFonts w:ascii="Calibri" w:eastAsia="Times New Roman" w:hAnsi="Calibri" w:cs="Calibri"/>
                <w:color w:val="000000"/>
                <w:kern w:val="0"/>
                <w:sz w:val="14"/>
                <w:szCs w:val="14"/>
                <w:lang w:val="ru-RU" w:eastAsia="ru-RU" w:bidi="ar-SA"/>
              </w:rPr>
              <w:t xml:space="preserve">, </w:t>
            </w:r>
            <w:proofErr w:type="spellStart"/>
            <w:r w:rsidRPr="00576787">
              <w:rPr>
                <w:rFonts w:ascii="Calibri" w:eastAsia="Times New Roman" w:hAnsi="Calibri" w:cs="Calibri"/>
                <w:color w:val="000000"/>
                <w:kern w:val="0"/>
                <w:sz w:val="14"/>
                <w:szCs w:val="14"/>
                <w:lang w:val="ru-RU" w:eastAsia="ru-RU" w:bidi="ar-SA"/>
              </w:rPr>
              <w:t>ул.Школьная</w:t>
            </w:r>
            <w:proofErr w:type="spellEnd"/>
            <w:r w:rsidRPr="00576787">
              <w:rPr>
                <w:rFonts w:ascii="Calibri" w:eastAsia="Times New Roman" w:hAnsi="Calibri" w:cs="Calibri"/>
                <w:color w:val="000000"/>
                <w:kern w:val="0"/>
                <w:sz w:val="14"/>
                <w:szCs w:val="14"/>
                <w:lang w:val="ru-RU" w:eastAsia="ru-RU" w:bidi="ar-SA"/>
              </w:rPr>
              <w:t>, 31А" в Дальнереченском муниципальном округе за счет средств местного бюджета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950CAC"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13C9C0"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2F851F"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08905S2361</w:t>
            </w:r>
          </w:p>
        </w:tc>
        <w:tc>
          <w:tcPr>
            <w:tcW w:w="0" w:type="auto"/>
            <w:tcBorders>
              <w:top w:val="single" w:sz="6" w:space="0" w:color="000000"/>
              <w:left w:val="single" w:sz="6" w:space="0" w:color="000000"/>
              <w:bottom w:val="single" w:sz="6" w:space="0" w:color="000000"/>
            </w:tcBorders>
            <w:vAlign w:val="center"/>
            <w:hideMark/>
          </w:tcPr>
          <w:p w14:paraId="0712D3DA"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tcBorders>
            <w:vAlign w:val="center"/>
            <w:hideMark/>
          </w:tcPr>
          <w:p w14:paraId="785600A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41 574,95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663D1D3"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41 574,95</w:t>
            </w:r>
          </w:p>
        </w:tc>
        <w:tc>
          <w:tcPr>
            <w:tcW w:w="0" w:type="auto"/>
            <w:tcBorders>
              <w:top w:val="single" w:sz="6" w:space="0" w:color="000000"/>
              <w:bottom w:val="single" w:sz="6" w:space="0" w:color="000000"/>
              <w:right w:val="single" w:sz="6" w:space="0" w:color="000000"/>
            </w:tcBorders>
            <w:vAlign w:val="center"/>
            <w:hideMark/>
          </w:tcPr>
          <w:p w14:paraId="0E754653"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44179A3F"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58853049"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089A52B7"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2363E311"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37E76208" w14:textId="77777777" w:rsidTr="00D34FFF">
        <w:trPr>
          <w:trHeight w:val="4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87E114D"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6A62BB"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 xml:space="preserve">Проект "Благоустройство общественной территории </w:t>
            </w:r>
            <w:proofErr w:type="spellStart"/>
            <w:r w:rsidRPr="00576787">
              <w:rPr>
                <w:rFonts w:ascii="Calibri" w:eastAsia="Times New Roman" w:hAnsi="Calibri" w:cs="Calibri"/>
                <w:color w:val="000000"/>
                <w:kern w:val="0"/>
                <w:sz w:val="14"/>
                <w:szCs w:val="14"/>
                <w:lang w:val="ru-RU" w:eastAsia="ru-RU" w:bidi="ar-SA"/>
              </w:rPr>
              <w:t>с.Сальское</w:t>
            </w:r>
            <w:proofErr w:type="spellEnd"/>
            <w:r w:rsidRPr="00576787">
              <w:rPr>
                <w:rFonts w:ascii="Calibri" w:eastAsia="Times New Roman" w:hAnsi="Calibri" w:cs="Calibri"/>
                <w:color w:val="000000"/>
                <w:kern w:val="0"/>
                <w:sz w:val="14"/>
                <w:szCs w:val="14"/>
                <w:lang w:val="ru-RU" w:eastAsia="ru-RU" w:bidi="ar-SA"/>
              </w:rPr>
              <w:t xml:space="preserve">, </w:t>
            </w:r>
            <w:proofErr w:type="spellStart"/>
            <w:r w:rsidRPr="00576787">
              <w:rPr>
                <w:rFonts w:ascii="Calibri" w:eastAsia="Times New Roman" w:hAnsi="Calibri" w:cs="Calibri"/>
                <w:color w:val="000000"/>
                <w:kern w:val="0"/>
                <w:sz w:val="14"/>
                <w:szCs w:val="14"/>
                <w:lang w:val="ru-RU" w:eastAsia="ru-RU" w:bidi="ar-SA"/>
              </w:rPr>
              <w:t>ул.Школьная</w:t>
            </w:r>
            <w:proofErr w:type="spellEnd"/>
            <w:r w:rsidRPr="00576787">
              <w:rPr>
                <w:rFonts w:ascii="Calibri" w:eastAsia="Times New Roman" w:hAnsi="Calibri" w:cs="Calibri"/>
                <w:color w:val="000000"/>
                <w:kern w:val="0"/>
                <w:sz w:val="14"/>
                <w:szCs w:val="14"/>
                <w:lang w:val="ru-RU" w:eastAsia="ru-RU" w:bidi="ar-SA"/>
              </w:rPr>
              <w:t>, 31А" в Дальнереченском муниципальном округе за счет средств краевого бюджета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5A7CC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716D6E"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7FE2F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08905S2361</w:t>
            </w:r>
          </w:p>
        </w:tc>
        <w:tc>
          <w:tcPr>
            <w:tcW w:w="0" w:type="auto"/>
            <w:tcBorders>
              <w:top w:val="single" w:sz="6" w:space="0" w:color="000000"/>
              <w:left w:val="single" w:sz="6" w:space="0" w:color="000000"/>
              <w:bottom w:val="single" w:sz="6" w:space="0" w:color="000000"/>
            </w:tcBorders>
            <w:vAlign w:val="center"/>
            <w:hideMark/>
          </w:tcPr>
          <w:p w14:paraId="5432D494"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tcBorders>
            <w:vAlign w:val="center"/>
            <w:hideMark/>
          </w:tcPr>
          <w:p w14:paraId="3D120A1B"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3 000 000,00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81A8D90"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3 000 000,00</w:t>
            </w:r>
          </w:p>
        </w:tc>
        <w:tc>
          <w:tcPr>
            <w:tcW w:w="0" w:type="auto"/>
            <w:tcBorders>
              <w:top w:val="single" w:sz="6" w:space="0" w:color="000000"/>
              <w:bottom w:val="single" w:sz="6" w:space="0" w:color="000000"/>
              <w:right w:val="single" w:sz="6" w:space="0" w:color="000000"/>
            </w:tcBorders>
            <w:vAlign w:val="center"/>
            <w:hideMark/>
          </w:tcPr>
          <w:p w14:paraId="2DB5D2C3"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336349A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030D31BC"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2C39B744"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3D386780"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4A245991" w14:textId="77777777" w:rsidTr="00D34FFF">
        <w:trPr>
          <w:trHeight w:val="4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2A8A027"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14CA70"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 xml:space="preserve">Проект "Спортивно-игровая площадка "Спорт для всех" </w:t>
            </w:r>
            <w:proofErr w:type="spellStart"/>
            <w:r w:rsidRPr="00576787">
              <w:rPr>
                <w:rFonts w:ascii="Calibri" w:eastAsia="Times New Roman" w:hAnsi="Calibri" w:cs="Calibri"/>
                <w:color w:val="000000"/>
                <w:kern w:val="0"/>
                <w:sz w:val="14"/>
                <w:szCs w:val="14"/>
                <w:lang w:val="ru-RU" w:eastAsia="ru-RU" w:bidi="ar-SA"/>
              </w:rPr>
              <w:t>с.Соловьевка</w:t>
            </w:r>
            <w:proofErr w:type="spellEnd"/>
            <w:r w:rsidRPr="00576787">
              <w:rPr>
                <w:rFonts w:ascii="Calibri" w:eastAsia="Times New Roman" w:hAnsi="Calibri" w:cs="Calibri"/>
                <w:color w:val="000000"/>
                <w:kern w:val="0"/>
                <w:sz w:val="14"/>
                <w:szCs w:val="14"/>
                <w:lang w:val="ru-RU" w:eastAsia="ru-RU" w:bidi="ar-SA"/>
              </w:rPr>
              <w:t>" в Дальнереченском муниципальном округе за счет средств местного бюджета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A71575"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EF237D"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314129"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08905S2362</w:t>
            </w:r>
          </w:p>
        </w:tc>
        <w:tc>
          <w:tcPr>
            <w:tcW w:w="0" w:type="auto"/>
            <w:tcBorders>
              <w:top w:val="single" w:sz="6" w:space="0" w:color="000000"/>
              <w:left w:val="single" w:sz="6" w:space="0" w:color="000000"/>
              <w:bottom w:val="single" w:sz="6" w:space="0" w:color="000000"/>
            </w:tcBorders>
            <w:vAlign w:val="center"/>
            <w:hideMark/>
          </w:tcPr>
          <w:p w14:paraId="5F9D980F"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BDF734E"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118 132,90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6575AD8"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118 132,90</w:t>
            </w:r>
          </w:p>
        </w:tc>
        <w:tc>
          <w:tcPr>
            <w:tcW w:w="0" w:type="auto"/>
            <w:tcBorders>
              <w:top w:val="single" w:sz="6" w:space="0" w:color="000000"/>
              <w:bottom w:val="single" w:sz="6" w:space="0" w:color="000000"/>
              <w:right w:val="single" w:sz="6" w:space="0" w:color="000000"/>
            </w:tcBorders>
            <w:vAlign w:val="center"/>
            <w:hideMark/>
          </w:tcPr>
          <w:p w14:paraId="6044CC5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4A5FDE1A"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5AD863A2"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3A73360A"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70ECDE98"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r w:rsidR="00D34FFF" w:rsidRPr="00576787" w14:paraId="70B27593" w14:textId="77777777" w:rsidTr="00D34FFF">
        <w:trPr>
          <w:trHeight w:val="4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F8CDC53"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ED5564"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 xml:space="preserve">Проект "Спортивно-игровая площадка "Спорт для всех" </w:t>
            </w:r>
            <w:proofErr w:type="spellStart"/>
            <w:r w:rsidRPr="00576787">
              <w:rPr>
                <w:rFonts w:ascii="Calibri" w:eastAsia="Times New Roman" w:hAnsi="Calibri" w:cs="Calibri"/>
                <w:color w:val="000000"/>
                <w:kern w:val="0"/>
                <w:sz w:val="14"/>
                <w:szCs w:val="14"/>
                <w:lang w:val="ru-RU" w:eastAsia="ru-RU" w:bidi="ar-SA"/>
              </w:rPr>
              <w:t>с.Соловьевка</w:t>
            </w:r>
            <w:proofErr w:type="spellEnd"/>
            <w:r w:rsidRPr="00576787">
              <w:rPr>
                <w:rFonts w:ascii="Calibri" w:eastAsia="Times New Roman" w:hAnsi="Calibri" w:cs="Calibri"/>
                <w:color w:val="000000"/>
                <w:kern w:val="0"/>
                <w:sz w:val="14"/>
                <w:szCs w:val="14"/>
                <w:lang w:val="ru-RU" w:eastAsia="ru-RU" w:bidi="ar-SA"/>
              </w:rPr>
              <w:t>" в Дальнереченском муниципальном округе за счет средств краевого бюджета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F18CE8"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B7873B"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CBD275"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08905S2362</w:t>
            </w:r>
          </w:p>
        </w:tc>
        <w:tc>
          <w:tcPr>
            <w:tcW w:w="0" w:type="auto"/>
            <w:tcBorders>
              <w:top w:val="single" w:sz="6" w:space="0" w:color="000000"/>
              <w:left w:val="single" w:sz="6" w:space="0" w:color="000000"/>
              <w:bottom w:val="single" w:sz="6" w:space="0" w:color="000000"/>
            </w:tcBorders>
            <w:vAlign w:val="center"/>
            <w:hideMark/>
          </w:tcPr>
          <w:p w14:paraId="1A5574E6"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tcBorders>
            <w:vAlign w:val="center"/>
            <w:hideMark/>
          </w:tcPr>
          <w:p w14:paraId="5B725D57"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3 000 000,00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D73BEE0"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3 000 000,00</w:t>
            </w:r>
          </w:p>
        </w:tc>
        <w:tc>
          <w:tcPr>
            <w:tcW w:w="0" w:type="auto"/>
            <w:tcBorders>
              <w:top w:val="single" w:sz="6" w:space="0" w:color="000000"/>
              <w:bottom w:val="single" w:sz="6" w:space="0" w:color="000000"/>
              <w:right w:val="single" w:sz="6" w:space="0" w:color="000000"/>
            </w:tcBorders>
            <w:vAlign w:val="center"/>
            <w:hideMark/>
          </w:tcPr>
          <w:p w14:paraId="6C6E8345"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66AEDD7C"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5D73BBC8"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3BF7CA6A" w14:textId="77777777" w:rsidR="00D34FFF" w:rsidRPr="00576787" w:rsidRDefault="00D34FFF"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2C1D076C" w14:textId="77777777" w:rsidR="00D34FFF" w:rsidRPr="00576787" w:rsidRDefault="00D34FFF" w:rsidP="00576787">
            <w:pPr>
              <w:suppressAutoHyphens w:val="0"/>
              <w:rPr>
                <w:rFonts w:ascii="Calibri" w:eastAsia="Times New Roman" w:hAnsi="Calibri" w:cs="Calibri"/>
                <w:kern w:val="0"/>
                <w:sz w:val="20"/>
                <w:szCs w:val="20"/>
                <w:lang w:val="ru-RU" w:eastAsia="ru-RU" w:bidi="ar-SA"/>
              </w:rPr>
            </w:pPr>
          </w:p>
        </w:tc>
      </w:tr>
    </w:tbl>
    <w:p w14:paraId="1354A7B2" w14:textId="77777777" w:rsidR="00D34FFF" w:rsidRPr="00576787" w:rsidRDefault="00D34FFF"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695871" w:rsidRPr="00576787" w14:paraId="006EF41E" w14:textId="77777777" w:rsidTr="008663CA">
        <w:trPr>
          <w:gridBefore w:val="1"/>
          <w:wBefore w:w="55" w:type="dxa"/>
          <w:trHeight w:val="4671"/>
        </w:trPr>
        <w:tc>
          <w:tcPr>
            <w:tcW w:w="3772" w:type="dxa"/>
            <w:shd w:val="clear" w:color="auto" w:fill="auto"/>
          </w:tcPr>
          <w:p w14:paraId="6982287F" w14:textId="77777777" w:rsidR="00695871" w:rsidRPr="00576787" w:rsidRDefault="00695871" w:rsidP="00576787">
            <w:pPr>
              <w:jc w:val="center"/>
              <w:rPr>
                <w:rFonts w:ascii="Calibri" w:hAnsi="Calibri" w:cs="Calibri"/>
                <w:b/>
                <w:bCs/>
                <w:sz w:val="18"/>
                <w:szCs w:val="18"/>
                <w:lang w:val="ru-RU"/>
              </w:rPr>
            </w:pPr>
            <w:r w:rsidRPr="00576787">
              <w:rPr>
                <w:rFonts w:ascii="Calibri" w:hAnsi="Calibri" w:cs="Calibri"/>
                <w:b/>
                <w:bCs/>
                <w:sz w:val="18"/>
                <w:szCs w:val="18"/>
                <w:lang w:val="ru-RU"/>
              </w:rPr>
              <w:t>АДМИНИСТРАЦИЯ ДАЛЬНЕРЕЧЕНСКОГО МУНИЦИПАЛЬНОГО ОКРУГА</w:t>
            </w:r>
          </w:p>
          <w:p w14:paraId="41588207" w14:textId="77777777" w:rsidR="00695871" w:rsidRPr="00576787" w:rsidRDefault="00695871" w:rsidP="00576787">
            <w:pPr>
              <w:jc w:val="center"/>
              <w:rPr>
                <w:rFonts w:ascii="Calibri" w:hAnsi="Calibri" w:cs="Calibri"/>
                <w:b/>
                <w:bCs/>
                <w:sz w:val="18"/>
                <w:szCs w:val="18"/>
                <w:lang w:val="ru-RU"/>
              </w:rPr>
            </w:pPr>
            <w:r w:rsidRPr="00576787">
              <w:rPr>
                <w:rFonts w:ascii="Calibri" w:hAnsi="Calibri" w:cs="Calibri"/>
                <w:b/>
                <w:bCs/>
                <w:sz w:val="18"/>
                <w:szCs w:val="18"/>
                <w:lang w:val="ru-RU"/>
              </w:rPr>
              <w:t>ПРИМОРСКОГО КРАЯ</w:t>
            </w:r>
          </w:p>
          <w:p w14:paraId="7B8123FA" w14:textId="77777777" w:rsidR="00695871" w:rsidRPr="00576787" w:rsidRDefault="00695871" w:rsidP="00576787">
            <w:pPr>
              <w:ind w:firstLine="709"/>
              <w:jc w:val="center"/>
              <w:rPr>
                <w:rFonts w:ascii="Calibri" w:hAnsi="Calibri" w:cs="Calibri"/>
                <w:b/>
                <w:bCs/>
                <w:sz w:val="18"/>
                <w:szCs w:val="18"/>
                <w:lang w:val="ru-RU"/>
              </w:rPr>
            </w:pPr>
          </w:p>
          <w:p w14:paraId="244E1B11" w14:textId="77777777" w:rsidR="00695871" w:rsidRPr="00576787" w:rsidRDefault="00695871" w:rsidP="00576787">
            <w:pPr>
              <w:jc w:val="center"/>
              <w:rPr>
                <w:rFonts w:ascii="Calibri" w:hAnsi="Calibri" w:cs="Calibri"/>
                <w:b/>
                <w:bCs/>
                <w:sz w:val="18"/>
                <w:szCs w:val="18"/>
                <w:lang w:val="ru-RU"/>
              </w:rPr>
            </w:pPr>
            <w:r w:rsidRPr="00576787">
              <w:rPr>
                <w:rFonts w:ascii="Calibri" w:hAnsi="Calibri" w:cs="Calibri"/>
                <w:b/>
                <w:bCs/>
                <w:sz w:val="18"/>
                <w:szCs w:val="18"/>
                <w:lang w:val="ru-RU"/>
              </w:rPr>
              <w:t>ПОСТАНОВЛЕНИЕ</w:t>
            </w:r>
          </w:p>
          <w:p w14:paraId="081A36FE" w14:textId="77777777" w:rsidR="00695871" w:rsidRPr="00576787" w:rsidRDefault="00695871" w:rsidP="00576787">
            <w:pPr>
              <w:jc w:val="center"/>
              <w:rPr>
                <w:rFonts w:ascii="Calibri" w:hAnsi="Calibri" w:cs="Calibri"/>
                <w:b/>
                <w:bCs/>
                <w:sz w:val="18"/>
                <w:szCs w:val="18"/>
                <w:lang w:val="ru-RU"/>
              </w:rPr>
            </w:pPr>
          </w:p>
          <w:p w14:paraId="70BC6232" w14:textId="370A51DA" w:rsidR="00695871" w:rsidRPr="00576787" w:rsidRDefault="00695871" w:rsidP="00576787">
            <w:pPr>
              <w:rPr>
                <w:rFonts w:ascii="Calibri" w:hAnsi="Calibri" w:cs="Calibri"/>
                <w:b/>
                <w:bCs/>
                <w:sz w:val="14"/>
                <w:szCs w:val="14"/>
                <w:lang w:val="ru-RU"/>
              </w:rPr>
            </w:pPr>
            <w:r w:rsidRPr="00576787">
              <w:rPr>
                <w:rFonts w:ascii="Calibri" w:hAnsi="Calibri" w:cs="Calibri"/>
                <w:b/>
                <w:bCs/>
                <w:sz w:val="14"/>
                <w:szCs w:val="14"/>
                <w:lang w:val="ru-RU"/>
              </w:rPr>
              <w:t>27 апреля 2026 года         г.  Дальнереченск                   № 313-па</w:t>
            </w:r>
          </w:p>
          <w:p w14:paraId="31CE87F8" w14:textId="77777777" w:rsidR="00695871" w:rsidRPr="00576787" w:rsidRDefault="00695871" w:rsidP="00576787">
            <w:pPr>
              <w:jc w:val="center"/>
              <w:rPr>
                <w:rFonts w:ascii="Calibri" w:hAnsi="Calibri" w:cs="Calibri"/>
                <w:b/>
                <w:bCs/>
                <w:sz w:val="18"/>
                <w:szCs w:val="18"/>
                <w:lang w:val="ru-RU"/>
              </w:rPr>
            </w:pPr>
          </w:p>
          <w:p w14:paraId="5B430591" w14:textId="77777777" w:rsidR="00695871" w:rsidRPr="00576787" w:rsidRDefault="00695871" w:rsidP="00576787">
            <w:pPr>
              <w:jc w:val="center"/>
              <w:rPr>
                <w:rFonts w:ascii="Calibri" w:hAnsi="Calibri" w:cs="Calibri"/>
                <w:b/>
                <w:bCs/>
                <w:sz w:val="18"/>
                <w:szCs w:val="18"/>
                <w:lang w:val="ru-RU"/>
              </w:rPr>
            </w:pPr>
            <w:r w:rsidRPr="00576787">
              <w:rPr>
                <w:rFonts w:ascii="Calibri" w:hAnsi="Calibri" w:cs="Calibri"/>
                <w:b/>
                <w:bCs/>
                <w:sz w:val="18"/>
                <w:szCs w:val="18"/>
                <w:lang w:val="ru-RU"/>
              </w:rPr>
              <w:t>Об утверждении Правил предоставления лицом, поступающим на должность руководителя муниципального учреждения, а также руководителем муниципального учреждения Дальнереченского муниципального округа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14:paraId="353968AA" w14:textId="77777777" w:rsidR="00695871" w:rsidRPr="00576787" w:rsidRDefault="00695871" w:rsidP="00576787">
            <w:pPr>
              <w:ind w:firstLine="709"/>
              <w:jc w:val="both"/>
              <w:rPr>
                <w:rFonts w:ascii="Calibri" w:hAnsi="Calibri" w:cs="Calibri"/>
                <w:sz w:val="18"/>
                <w:szCs w:val="18"/>
                <w:lang w:val="ru-RU"/>
              </w:rPr>
            </w:pPr>
          </w:p>
          <w:p w14:paraId="76710531" w14:textId="77777777" w:rsidR="00695871" w:rsidRPr="00576787" w:rsidRDefault="00695871" w:rsidP="00576787">
            <w:pPr>
              <w:ind w:firstLine="709"/>
              <w:jc w:val="both"/>
              <w:rPr>
                <w:rFonts w:ascii="Calibri" w:hAnsi="Calibri" w:cs="Calibri"/>
                <w:sz w:val="18"/>
                <w:szCs w:val="18"/>
                <w:lang w:val="ru-RU"/>
              </w:rPr>
            </w:pPr>
          </w:p>
          <w:p w14:paraId="0B859334" w14:textId="5FBE71CE" w:rsidR="00695871" w:rsidRPr="00576787" w:rsidRDefault="00695871" w:rsidP="00576787">
            <w:pPr>
              <w:ind w:firstLine="709"/>
              <w:jc w:val="both"/>
              <w:rPr>
                <w:rFonts w:ascii="Calibri" w:hAnsi="Calibri" w:cs="Calibri"/>
                <w:sz w:val="18"/>
                <w:szCs w:val="18"/>
                <w:lang w:val="ru-RU"/>
              </w:rPr>
            </w:pPr>
            <w:r w:rsidRPr="00576787">
              <w:rPr>
                <w:rFonts w:ascii="Calibri" w:hAnsi="Calibri" w:cs="Calibri"/>
                <w:sz w:val="18"/>
                <w:szCs w:val="18"/>
                <w:lang w:val="ru-RU"/>
              </w:rPr>
              <w:t>В соответствии со статьей 275 Трудового кодекса Российской Федерации, статьей 8 Федерального закона от 25.12.2008 № 273-ФЗ «О противодействии коррупции», п. 2 Постановления Правительства РФ от 13.03.2013 № 208 «Об утверждении Правил предоставления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 руководствуясь Уставом администрации Дальнереченского муниципального округа Приморского края, администрация</w:t>
            </w:r>
          </w:p>
        </w:tc>
        <w:tc>
          <w:tcPr>
            <w:tcW w:w="283" w:type="dxa"/>
            <w:shd w:val="clear" w:color="auto" w:fill="auto"/>
          </w:tcPr>
          <w:p w14:paraId="1E6CF7A7" w14:textId="77777777" w:rsidR="00695871" w:rsidRPr="00576787" w:rsidRDefault="00695871" w:rsidP="00576787">
            <w:pPr>
              <w:rPr>
                <w:rFonts w:ascii="Calibri" w:hAnsi="Calibri" w:cs="Calibri"/>
                <w:sz w:val="18"/>
                <w:szCs w:val="18"/>
                <w:lang w:val="ru-RU"/>
              </w:rPr>
            </w:pPr>
          </w:p>
        </w:tc>
        <w:tc>
          <w:tcPr>
            <w:tcW w:w="3771" w:type="dxa"/>
            <w:shd w:val="clear" w:color="auto" w:fill="auto"/>
          </w:tcPr>
          <w:p w14:paraId="2820DE41" w14:textId="77777777" w:rsidR="00695871" w:rsidRPr="00576787" w:rsidRDefault="00695871" w:rsidP="00576787">
            <w:pPr>
              <w:jc w:val="both"/>
              <w:rPr>
                <w:rFonts w:ascii="Calibri" w:hAnsi="Calibri" w:cs="Calibri"/>
                <w:sz w:val="18"/>
                <w:szCs w:val="18"/>
                <w:lang w:val="ru-RU"/>
              </w:rPr>
            </w:pPr>
            <w:r w:rsidRPr="00576787">
              <w:rPr>
                <w:rFonts w:ascii="Calibri" w:hAnsi="Calibri" w:cs="Calibri"/>
                <w:sz w:val="18"/>
                <w:szCs w:val="18"/>
                <w:lang w:val="ru-RU"/>
              </w:rPr>
              <w:t>Дальнереченского муниципального округа п о с т а н о в л я е т:</w:t>
            </w:r>
          </w:p>
          <w:p w14:paraId="0FFB251B" w14:textId="77777777" w:rsidR="00695871" w:rsidRPr="00576787" w:rsidRDefault="00695871" w:rsidP="00576787">
            <w:pPr>
              <w:ind w:firstLine="709"/>
              <w:jc w:val="both"/>
              <w:rPr>
                <w:rFonts w:ascii="Calibri" w:hAnsi="Calibri" w:cs="Calibri"/>
                <w:sz w:val="18"/>
                <w:szCs w:val="18"/>
                <w:lang w:val="ru-RU"/>
              </w:rPr>
            </w:pPr>
          </w:p>
          <w:p w14:paraId="30CB26D8" w14:textId="77777777" w:rsidR="00695871" w:rsidRPr="00576787" w:rsidRDefault="00695871" w:rsidP="00576787">
            <w:pPr>
              <w:ind w:firstLine="709"/>
              <w:jc w:val="both"/>
              <w:rPr>
                <w:rFonts w:ascii="Calibri" w:hAnsi="Calibri" w:cs="Calibri"/>
                <w:sz w:val="18"/>
                <w:szCs w:val="18"/>
                <w:lang w:val="ru-RU"/>
              </w:rPr>
            </w:pPr>
            <w:r w:rsidRPr="00576787">
              <w:rPr>
                <w:rFonts w:ascii="Calibri" w:hAnsi="Calibri" w:cs="Calibri"/>
                <w:sz w:val="18"/>
                <w:szCs w:val="18"/>
                <w:lang w:val="ru-RU"/>
              </w:rPr>
              <w:t>1. Утвердить прилагаемые Правила представления лицом, поступающим на работу на должность руководителя муниципального учреждения, а также руководителем муниципального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14:paraId="7C9E027C" w14:textId="77777777" w:rsidR="00695871" w:rsidRPr="00576787" w:rsidRDefault="00695871"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2. Признать утратившими силу:</w:t>
            </w:r>
          </w:p>
          <w:p w14:paraId="54D23CF7" w14:textId="77777777" w:rsidR="00695871" w:rsidRPr="00576787" w:rsidRDefault="00695871" w:rsidP="00576787">
            <w:pPr>
              <w:ind w:firstLine="709"/>
              <w:jc w:val="both"/>
              <w:rPr>
                <w:rFonts w:ascii="Calibri" w:hAnsi="Calibri" w:cs="Calibri"/>
                <w:sz w:val="18"/>
                <w:szCs w:val="18"/>
                <w:lang w:val="ru-RU"/>
              </w:rPr>
            </w:pPr>
            <w:r w:rsidRPr="00576787">
              <w:rPr>
                <w:rFonts w:ascii="Calibri" w:hAnsi="Calibri" w:cs="Calibri"/>
                <w:sz w:val="18"/>
                <w:szCs w:val="18"/>
                <w:lang w:val="ru-RU"/>
              </w:rPr>
              <w:t>- постановление администрации Дальнереченского муниципального района «Об утверждении Правил предоставления лицом, поступающим на работу на должность директора муниципального учреждения, а также директором муниципального учреждения Дальнереченского муниципального района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 от 30.12.2015 № 475 – па;</w:t>
            </w:r>
          </w:p>
          <w:p w14:paraId="2079BB8E" w14:textId="77777777" w:rsidR="00695871" w:rsidRPr="00576787" w:rsidRDefault="00695871"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постановление администрации Дальнереченского муниципального района «О предоставлении сведений о доходах, расходах, об имуществе и обязательствах имущественного характера директорами муниципальных казенных учреждений Дальнереченского муниципального района за отчетный период с 01 января по 31 декабря 2019 года» от 28.04.2020 № 296/1 – па. </w:t>
            </w:r>
          </w:p>
          <w:p w14:paraId="55657944" w14:textId="066B5A36" w:rsidR="00695871" w:rsidRPr="00576787" w:rsidRDefault="00695871" w:rsidP="00576787">
            <w:pPr>
              <w:ind w:firstLine="709"/>
              <w:jc w:val="both"/>
              <w:rPr>
                <w:rFonts w:ascii="Calibri" w:hAnsi="Calibri" w:cs="Calibri"/>
                <w:sz w:val="18"/>
                <w:szCs w:val="18"/>
                <w:lang w:val="ru-RU"/>
              </w:rPr>
            </w:pPr>
            <w:r w:rsidRPr="00576787">
              <w:rPr>
                <w:rFonts w:ascii="Calibri" w:hAnsi="Calibri" w:cs="Calibri"/>
                <w:sz w:val="18"/>
                <w:szCs w:val="18"/>
                <w:lang w:val="ru-RU"/>
              </w:rPr>
              <w:t>3. Разместить настоящее постановление на официальном сайте администрации Дальнереченского</w:t>
            </w:r>
          </w:p>
        </w:tc>
        <w:tc>
          <w:tcPr>
            <w:tcW w:w="283" w:type="dxa"/>
            <w:shd w:val="clear" w:color="auto" w:fill="auto"/>
          </w:tcPr>
          <w:p w14:paraId="30E9F700" w14:textId="77777777" w:rsidR="00695871" w:rsidRPr="00576787" w:rsidRDefault="00695871" w:rsidP="00576787">
            <w:pPr>
              <w:rPr>
                <w:rFonts w:ascii="Calibri" w:hAnsi="Calibri" w:cs="Calibri"/>
                <w:sz w:val="18"/>
                <w:szCs w:val="18"/>
                <w:lang w:val="ru-RU"/>
              </w:rPr>
            </w:pPr>
          </w:p>
        </w:tc>
        <w:tc>
          <w:tcPr>
            <w:tcW w:w="3771" w:type="dxa"/>
            <w:shd w:val="clear" w:color="auto" w:fill="auto"/>
          </w:tcPr>
          <w:p w14:paraId="5F708FF9" w14:textId="77777777" w:rsidR="00695871" w:rsidRPr="00576787" w:rsidRDefault="00695871" w:rsidP="00576787">
            <w:pPr>
              <w:jc w:val="both"/>
              <w:rPr>
                <w:rFonts w:ascii="Calibri" w:hAnsi="Calibri" w:cs="Calibri"/>
                <w:sz w:val="18"/>
                <w:szCs w:val="18"/>
                <w:lang w:val="ru-RU"/>
              </w:rPr>
            </w:pPr>
            <w:r w:rsidRPr="00576787">
              <w:rPr>
                <w:rFonts w:ascii="Calibri" w:hAnsi="Calibri" w:cs="Calibri"/>
                <w:sz w:val="18"/>
                <w:szCs w:val="18"/>
                <w:lang w:val="ru-RU"/>
              </w:rPr>
              <w:t>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w:t>
            </w:r>
          </w:p>
          <w:p w14:paraId="7C5032CC" w14:textId="77777777" w:rsidR="00695871" w:rsidRPr="00576787" w:rsidRDefault="00695871" w:rsidP="00576787">
            <w:pPr>
              <w:ind w:firstLine="709"/>
              <w:jc w:val="both"/>
              <w:rPr>
                <w:rFonts w:ascii="Calibri" w:hAnsi="Calibri" w:cs="Calibri"/>
                <w:sz w:val="18"/>
                <w:szCs w:val="18"/>
                <w:lang w:val="ru-RU"/>
              </w:rPr>
            </w:pPr>
            <w:r w:rsidRPr="00576787">
              <w:rPr>
                <w:rFonts w:ascii="Calibri" w:hAnsi="Calibri" w:cs="Calibri"/>
                <w:sz w:val="18"/>
                <w:szCs w:val="18"/>
                <w:lang w:val="ru-RU"/>
              </w:rPr>
              <w:t>4. Контроль исполнения настоящего постановления возложить на начальника отдела кадров администрации Дальнереченского муниципального округа (Титоренко).</w:t>
            </w:r>
          </w:p>
          <w:p w14:paraId="2BB9B92B" w14:textId="77777777" w:rsidR="00695871" w:rsidRPr="00576787" w:rsidRDefault="00695871" w:rsidP="00576787">
            <w:pPr>
              <w:ind w:firstLine="709"/>
              <w:jc w:val="both"/>
              <w:rPr>
                <w:rFonts w:ascii="Calibri" w:hAnsi="Calibri" w:cs="Calibri"/>
                <w:sz w:val="18"/>
                <w:szCs w:val="18"/>
                <w:lang w:val="ru-RU"/>
              </w:rPr>
            </w:pPr>
            <w:r w:rsidRPr="00576787">
              <w:rPr>
                <w:rFonts w:ascii="Calibri" w:hAnsi="Calibri" w:cs="Calibri"/>
                <w:sz w:val="18"/>
                <w:szCs w:val="18"/>
                <w:lang w:val="ru-RU"/>
              </w:rPr>
              <w:t>5. Настоящее постановление вступает в силу после его официального опубликования, и распространяет свое действие на правоотношения, возникшие с 01.01.2026 года.</w:t>
            </w:r>
          </w:p>
          <w:p w14:paraId="0F01603F" w14:textId="77777777" w:rsidR="00695871" w:rsidRPr="00576787" w:rsidRDefault="00695871" w:rsidP="00576787">
            <w:pPr>
              <w:ind w:firstLine="709"/>
              <w:jc w:val="both"/>
              <w:rPr>
                <w:rFonts w:ascii="Calibri" w:hAnsi="Calibri" w:cs="Calibri"/>
                <w:sz w:val="18"/>
                <w:szCs w:val="18"/>
                <w:lang w:val="ru-RU"/>
              </w:rPr>
            </w:pPr>
          </w:p>
          <w:p w14:paraId="42D5F826" w14:textId="77777777" w:rsidR="00695871" w:rsidRPr="00576787" w:rsidRDefault="00695871" w:rsidP="00576787">
            <w:pPr>
              <w:rPr>
                <w:rFonts w:ascii="Calibri" w:hAnsi="Calibri" w:cs="Calibri"/>
                <w:sz w:val="18"/>
                <w:szCs w:val="18"/>
                <w:lang w:val="ru-RU"/>
              </w:rPr>
            </w:pPr>
            <w:r w:rsidRPr="00576787">
              <w:rPr>
                <w:rFonts w:ascii="Calibri" w:hAnsi="Calibri" w:cs="Calibri"/>
                <w:sz w:val="18"/>
                <w:szCs w:val="18"/>
                <w:lang w:val="ru-RU"/>
              </w:rPr>
              <w:t xml:space="preserve">Глава Дальнереченского </w:t>
            </w:r>
          </w:p>
          <w:p w14:paraId="4ACA8CCD" w14:textId="77777777" w:rsidR="00695871" w:rsidRPr="00576787" w:rsidRDefault="00695871" w:rsidP="00576787">
            <w:pPr>
              <w:jc w:val="both"/>
              <w:rPr>
                <w:rFonts w:ascii="Calibri" w:hAnsi="Calibri" w:cs="Calibri"/>
                <w:sz w:val="18"/>
                <w:szCs w:val="18"/>
                <w:lang w:val="ru-RU"/>
              </w:rPr>
            </w:pPr>
            <w:r w:rsidRPr="00576787">
              <w:rPr>
                <w:rFonts w:ascii="Calibri" w:hAnsi="Calibri" w:cs="Calibri"/>
                <w:sz w:val="18"/>
                <w:szCs w:val="18"/>
                <w:lang w:val="ru-RU"/>
              </w:rPr>
              <w:t xml:space="preserve">муниципального </w:t>
            </w:r>
            <w:proofErr w:type="gramStart"/>
            <w:r w:rsidRPr="00576787">
              <w:rPr>
                <w:rFonts w:ascii="Calibri" w:hAnsi="Calibri" w:cs="Calibri"/>
                <w:sz w:val="18"/>
                <w:szCs w:val="18"/>
                <w:lang w:val="ru-RU"/>
              </w:rPr>
              <w:t xml:space="preserve">округа  </w:t>
            </w:r>
            <w:r w:rsidRPr="00576787">
              <w:rPr>
                <w:rFonts w:ascii="Calibri" w:hAnsi="Calibri" w:cs="Calibri"/>
                <w:sz w:val="18"/>
                <w:szCs w:val="18"/>
                <w:lang w:val="ru-RU"/>
              </w:rPr>
              <w:tab/>
            </w:r>
            <w:proofErr w:type="gramEnd"/>
            <w:r w:rsidRPr="00576787">
              <w:rPr>
                <w:rFonts w:ascii="Calibri" w:hAnsi="Calibri" w:cs="Calibri"/>
                <w:sz w:val="18"/>
                <w:szCs w:val="18"/>
                <w:lang w:val="ru-RU"/>
              </w:rPr>
              <w:t xml:space="preserve">                  В.С. Дернов</w:t>
            </w:r>
          </w:p>
          <w:p w14:paraId="284A613F" w14:textId="77777777" w:rsidR="008663CA" w:rsidRPr="00576787" w:rsidRDefault="008663CA" w:rsidP="00576787">
            <w:pPr>
              <w:jc w:val="both"/>
              <w:rPr>
                <w:rFonts w:ascii="Calibri" w:hAnsi="Calibri" w:cs="Calibri"/>
                <w:sz w:val="18"/>
                <w:szCs w:val="18"/>
                <w:lang w:val="ru-RU"/>
              </w:rPr>
            </w:pPr>
          </w:p>
          <w:p w14:paraId="270258A4" w14:textId="77777777" w:rsidR="008663CA" w:rsidRPr="00576787" w:rsidRDefault="008663CA" w:rsidP="00576787">
            <w:pPr>
              <w:jc w:val="both"/>
              <w:rPr>
                <w:rFonts w:ascii="Calibri" w:hAnsi="Calibri" w:cs="Calibri"/>
                <w:sz w:val="18"/>
                <w:szCs w:val="18"/>
                <w:lang w:val="ru-RU"/>
              </w:rPr>
            </w:pPr>
          </w:p>
          <w:p w14:paraId="06E6E911" w14:textId="4F4E9351" w:rsidR="008663CA" w:rsidRPr="00576787" w:rsidRDefault="008663CA" w:rsidP="00576787">
            <w:pPr>
              <w:jc w:val="right"/>
              <w:rPr>
                <w:rFonts w:ascii="Calibri" w:hAnsi="Calibri" w:cs="Calibri"/>
                <w:sz w:val="18"/>
                <w:szCs w:val="18"/>
                <w:lang w:val="ru-RU"/>
              </w:rPr>
            </w:pPr>
            <w:r w:rsidRPr="00576787">
              <w:rPr>
                <w:rFonts w:ascii="Calibri" w:hAnsi="Calibri" w:cs="Calibri"/>
                <w:sz w:val="18"/>
                <w:szCs w:val="18"/>
                <w:lang w:val="ru-RU"/>
              </w:rPr>
              <w:t xml:space="preserve">                               УТВЕРЖДЕНЫ</w:t>
            </w:r>
          </w:p>
          <w:p w14:paraId="6387F270" w14:textId="2446FB6F" w:rsidR="008663CA" w:rsidRPr="00576787" w:rsidRDefault="008663CA" w:rsidP="00576787">
            <w:pPr>
              <w:jc w:val="right"/>
              <w:rPr>
                <w:rFonts w:ascii="Calibri" w:hAnsi="Calibri" w:cs="Calibri"/>
                <w:sz w:val="18"/>
                <w:szCs w:val="18"/>
                <w:lang w:val="ru-RU"/>
              </w:rPr>
            </w:pPr>
            <w:r w:rsidRPr="00576787">
              <w:rPr>
                <w:rFonts w:ascii="Calibri" w:hAnsi="Calibri" w:cs="Calibri"/>
                <w:sz w:val="18"/>
                <w:szCs w:val="18"/>
                <w:lang w:val="ru-RU"/>
              </w:rPr>
              <w:t xml:space="preserve">                    постановлением администрации                                      Дальнереченского муниципального округа</w:t>
            </w:r>
          </w:p>
          <w:p w14:paraId="2F1B231E" w14:textId="77777777" w:rsidR="008663CA" w:rsidRPr="00576787" w:rsidRDefault="008663CA" w:rsidP="00576787">
            <w:pPr>
              <w:jc w:val="right"/>
              <w:rPr>
                <w:rFonts w:ascii="Calibri" w:hAnsi="Calibri" w:cs="Calibri"/>
                <w:sz w:val="18"/>
                <w:szCs w:val="18"/>
                <w:lang w:val="ru-RU"/>
              </w:rPr>
            </w:pPr>
            <w:r w:rsidRPr="00576787">
              <w:rPr>
                <w:rFonts w:ascii="Calibri" w:hAnsi="Calibri" w:cs="Calibri"/>
                <w:sz w:val="18"/>
                <w:szCs w:val="18"/>
                <w:lang w:val="ru-RU"/>
              </w:rPr>
              <w:t xml:space="preserve">                       от 27 апреля 2026 года № 313-па</w:t>
            </w:r>
          </w:p>
          <w:p w14:paraId="2660AF30" w14:textId="77777777" w:rsidR="008663CA" w:rsidRPr="00576787" w:rsidRDefault="008663CA" w:rsidP="00576787">
            <w:pPr>
              <w:jc w:val="right"/>
              <w:rPr>
                <w:rFonts w:ascii="Calibri" w:hAnsi="Calibri" w:cs="Calibri"/>
                <w:sz w:val="18"/>
                <w:szCs w:val="18"/>
                <w:lang w:val="ru-RU"/>
              </w:rPr>
            </w:pPr>
          </w:p>
          <w:p w14:paraId="4C2250F2" w14:textId="77777777" w:rsidR="008663CA" w:rsidRPr="00576787" w:rsidRDefault="008663CA" w:rsidP="00576787">
            <w:pPr>
              <w:jc w:val="center"/>
              <w:rPr>
                <w:rFonts w:ascii="Calibri" w:hAnsi="Calibri" w:cs="Calibri"/>
                <w:b/>
                <w:bCs/>
                <w:sz w:val="18"/>
                <w:szCs w:val="18"/>
                <w:lang w:val="ru-RU"/>
              </w:rPr>
            </w:pPr>
            <w:r w:rsidRPr="00576787">
              <w:rPr>
                <w:rFonts w:ascii="Calibri" w:hAnsi="Calibri" w:cs="Calibri"/>
                <w:b/>
                <w:bCs/>
                <w:sz w:val="18"/>
                <w:szCs w:val="18"/>
                <w:lang w:val="ru-RU"/>
              </w:rPr>
              <w:t>ПРАВИЛА</w:t>
            </w:r>
          </w:p>
          <w:p w14:paraId="5B8840B5" w14:textId="7379F709" w:rsidR="008663CA" w:rsidRPr="00576787" w:rsidRDefault="008663CA" w:rsidP="00576787">
            <w:pPr>
              <w:jc w:val="center"/>
              <w:rPr>
                <w:rFonts w:ascii="Calibri" w:hAnsi="Calibri" w:cs="Calibri"/>
                <w:b/>
                <w:bCs/>
                <w:sz w:val="18"/>
                <w:szCs w:val="18"/>
                <w:lang w:val="ru-RU"/>
              </w:rPr>
            </w:pPr>
            <w:r w:rsidRPr="00576787">
              <w:rPr>
                <w:rFonts w:ascii="Calibri" w:hAnsi="Calibri" w:cs="Calibri"/>
                <w:b/>
                <w:bCs/>
                <w:sz w:val="18"/>
                <w:szCs w:val="18"/>
                <w:lang w:val="ru-RU"/>
              </w:rPr>
              <w:t>предоставления лицом, поступающим на работу на должность руководителя</w:t>
            </w:r>
          </w:p>
          <w:p w14:paraId="15275612" w14:textId="77777777" w:rsidR="008663CA" w:rsidRPr="00576787" w:rsidRDefault="008663CA" w:rsidP="00576787">
            <w:pPr>
              <w:jc w:val="center"/>
              <w:rPr>
                <w:rFonts w:ascii="Calibri" w:hAnsi="Calibri" w:cs="Calibri"/>
                <w:b/>
                <w:bCs/>
                <w:sz w:val="18"/>
                <w:szCs w:val="18"/>
                <w:lang w:val="ru-RU"/>
              </w:rPr>
            </w:pPr>
            <w:r w:rsidRPr="00576787">
              <w:rPr>
                <w:rFonts w:ascii="Calibri" w:hAnsi="Calibri" w:cs="Calibri"/>
                <w:b/>
                <w:bCs/>
                <w:sz w:val="18"/>
                <w:szCs w:val="18"/>
                <w:lang w:val="ru-RU"/>
              </w:rPr>
              <w:t>муниципального учреждения, а также руководителем муниципального учреждения Дальнереченского муниципального округа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14:paraId="08132BAC" w14:textId="77777777" w:rsidR="008663CA" w:rsidRPr="00576787" w:rsidRDefault="008663CA" w:rsidP="00576787">
            <w:pPr>
              <w:jc w:val="both"/>
              <w:rPr>
                <w:rFonts w:ascii="Calibri" w:hAnsi="Calibri" w:cs="Calibri"/>
                <w:sz w:val="18"/>
                <w:szCs w:val="18"/>
                <w:lang w:val="ru-RU"/>
              </w:rPr>
            </w:pPr>
          </w:p>
          <w:p w14:paraId="1AB597EA" w14:textId="4EFDA44F" w:rsidR="008663CA" w:rsidRPr="00576787" w:rsidRDefault="008663CA" w:rsidP="00576787">
            <w:pPr>
              <w:ind w:firstLine="709"/>
              <w:jc w:val="both"/>
              <w:rPr>
                <w:rFonts w:ascii="Calibri" w:hAnsi="Calibri" w:cs="Calibri"/>
                <w:sz w:val="18"/>
                <w:szCs w:val="18"/>
                <w:lang w:val="ru-RU"/>
              </w:rPr>
            </w:pPr>
            <w:r w:rsidRPr="00576787">
              <w:rPr>
                <w:rFonts w:ascii="Calibri" w:hAnsi="Calibri" w:cs="Calibri"/>
                <w:sz w:val="18"/>
                <w:szCs w:val="18"/>
                <w:lang w:val="ru-RU"/>
              </w:rPr>
              <w:t>1. Настоящие Правила устанавливают порядок представления лицом, поступающим на должность руководителя муниципального учреждения, а также руководителем муниципального учреждения сведений о своих</w:t>
            </w:r>
          </w:p>
        </w:tc>
        <w:tc>
          <w:tcPr>
            <w:tcW w:w="282" w:type="dxa"/>
            <w:gridSpan w:val="2"/>
            <w:shd w:val="clear" w:color="auto" w:fill="auto"/>
          </w:tcPr>
          <w:p w14:paraId="4391A87A" w14:textId="77777777" w:rsidR="00695871" w:rsidRPr="00576787" w:rsidRDefault="00695871" w:rsidP="00576787">
            <w:pPr>
              <w:rPr>
                <w:rFonts w:ascii="Calibri" w:hAnsi="Calibri" w:cs="Calibri"/>
                <w:sz w:val="18"/>
                <w:szCs w:val="18"/>
                <w:lang w:val="ru-RU"/>
              </w:rPr>
            </w:pPr>
          </w:p>
        </w:tc>
        <w:tc>
          <w:tcPr>
            <w:tcW w:w="3771" w:type="dxa"/>
            <w:gridSpan w:val="2"/>
            <w:shd w:val="clear" w:color="auto" w:fill="auto"/>
          </w:tcPr>
          <w:p w14:paraId="7395546C" w14:textId="77777777" w:rsidR="008663CA" w:rsidRPr="00576787" w:rsidRDefault="008663CA" w:rsidP="00576787">
            <w:pPr>
              <w:jc w:val="both"/>
              <w:rPr>
                <w:rFonts w:ascii="Calibri" w:hAnsi="Calibri" w:cs="Calibri"/>
                <w:sz w:val="18"/>
                <w:szCs w:val="18"/>
                <w:lang w:val="ru-RU"/>
              </w:rPr>
            </w:pPr>
            <w:r w:rsidRPr="00576787">
              <w:rPr>
                <w:rFonts w:ascii="Calibri" w:hAnsi="Calibri" w:cs="Calibri"/>
                <w:sz w:val="18"/>
                <w:szCs w:val="18"/>
                <w:lang w:val="ru-RU"/>
              </w:rPr>
              <w:t>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(далее – сведения о доходах, об имуществе и обязательствах имущественного характера).</w:t>
            </w:r>
          </w:p>
          <w:p w14:paraId="45F91A33" w14:textId="4FBE5589" w:rsidR="00695871" w:rsidRPr="00576787" w:rsidRDefault="008663CA"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2. Лицо, поступающее на должность руководителя муниципального  учреждения, при поступлении представляет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 иные выплаты) за календарный год, предшествующий году подачи документов для поступления на должность руководителя муниципального учреждения, сведения об имуществе, принадлежащем ему на праве собственности, и о своих обязательствах имущественного характера по состоянию на 1-е число месяца, предшествующего месяцу подачи документов для поступления на должность руководителя муниципального учреждения, а также сведения о доходах своих супруги (супруга) и несовершеннолетних детей, полученных от всех источников (включая заработную плату, пенсии, пособия и иные выплаты) за календарный год, предшествующий году подачи лицом документов для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1-е число месяца, предшествующего месяцу подачи документов для поступления на должность руководителя муниципального учреждения, по утвержденной Президентом Российской Федерации форме справки.</w:t>
            </w:r>
          </w:p>
        </w:tc>
      </w:tr>
      <w:tr w:rsidR="008663CA" w:rsidRPr="00576787" w14:paraId="136B095A" w14:textId="77777777" w:rsidTr="008663CA">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5D41A10" w14:textId="77777777" w:rsidR="008663CA" w:rsidRPr="00576787" w:rsidRDefault="008663CA"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4F8AF54" w14:textId="5ECA7C8C" w:rsidR="008663CA" w:rsidRPr="00576787" w:rsidRDefault="008663CA"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62</w:t>
            </w:r>
          </w:p>
        </w:tc>
      </w:tr>
    </w:tbl>
    <w:p w14:paraId="0C528163" w14:textId="77777777" w:rsidR="008663CA" w:rsidRPr="00576787" w:rsidRDefault="008663CA"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8663CA" w:rsidRPr="00576787" w14:paraId="427C5008" w14:textId="77777777" w:rsidTr="00663312">
        <w:trPr>
          <w:gridBefore w:val="1"/>
          <w:wBefore w:w="55" w:type="dxa"/>
          <w:trHeight w:val="18"/>
        </w:trPr>
        <w:tc>
          <w:tcPr>
            <w:tcW w:w="3772" w:type="dxa"/>
            <w:shd w:val="clear" w:color="auto" w:fill="auto"/>
          </w:tcPr>
          <w:p w14:paraId="53E43C77" w14:textId="77777777" w:rsidR="008663CA" w:rsidRPr="00576787" w:rsidRDefault="008663CA" w:rsidP="00576787">
            <w:pPr>
              <w:ind w:firstLine="709"/>
              <w:jc w:val="both"/>
              <w:rPr>
                <w:rFonts w:ascii="Calibri" w:hAnsi="Calibri" w:cs="Calibri"/>
                <w:sz w:val="18"/>
                <w:szCs w:val="18"/>
                <w:lang w:val="ru-RU"/>
              </w:rPr>
            </w:pPr>
            <w:r w:rsidRPr="00576787">
              <w:rPr>
                <w:rFonts w:ascii="Calibri" w:hAnsi="Calibri" w:cs="Calibri"/>
                <w:sz w:val="18"/>
                <w:szCs w:val="18"/>
                <w:lang w:val="ru-RU"/>
              </w:rPr>
              <w:t>3. В случае возникновения оснований для представления сведений о расходах в соответствии с Федеральным законом «О контроле за соответствием расходов лиц, замещающих государственные должности, и иных лиц их доходам" руководитель муниципального учреждения не позднее 30 апреля года, следующего за годом, в котором возникли такие основания, представляет по утвержденной Президентом Российской Федерации форме справки:</w:t>
            </w:r>
          </w:p>
          <w:p w14:paraId="75F076F2" w14:textId="77777777" w:rsidR="008663CA" w:rsidRPr="00576787" w:rsidRDefault="008663CA" w:rsidP="00576787">
            <w:pPr>
              <w:ind w:firstLine="709"/>
              <w:jc w:val="both"/>
              <w:rPr>
                <w:rFonts w:ascii="Calibri" w:hAnsi="Calibri" w:cs="Calibri"/>
                <w:sz w:val="18"/>
                <w:szCs w:val="18"/>
                <w:lang w:val="ru-RU"/>
              </w:rPr>
            </w:pPr>
            <w:r w:rsidRPr="00576787">
              <w:rPr>
                <w:rFonts w:ascii="Calibri" w:hAnsi="Calibri" w:cs="Calibri"/>
                <w:sz w:val="18"/>
                <w:szCs w:val="18"/>
                <w:lang w:val="ru-RU"/>
              </w:rPr>
              <w:t>- сведения о своих доходах, полученных с 1 января по 31 декабря года, в котором возникли основания для представления сведений о расходах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25101A53" w14:textId="77777777" w:rsidR="008663CA" w:rsidRPr="00576787" w:rsidRDefault="008663CA" w:rsidP="00576787">
            <w:pPr>
              <w:ind w:firstLine="709"/>
              <w:jc w:val="both"/>
              <w:rPr>
                <w:rFonts w:ascii="Calibri" w:hAnsi="Calibri" w:cs="Calibri"/>
                <w:sz w:val="18"/>
                <w:szCs w:val="18"/>
                <w:lang w:val="ru-RU"/>
              </w:rPr>
            </w:pPr>
            <w:r w:rsidRPr="00576787">
              <w:rPr>
                <w:rFonts w:ascii="Calibri" w:hAnsi="Calibri" w:cs="Calibri"/>
                <w:sz w:val="18"/>
                <w:szCs w:val="18"/>
                <w:lang w:val="ru-RU"/>
              </w:rPr>
              <w:t>-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75CEB818" w14:textId="77777777" w:rsidR="008663CA" w:rsidRPr="00576787" w:rsidRDefault="008663CA" w:rsidP="00576787">
            <w:pPr>
              <w:ind w:firstLine="709"/>
              <w:jc w:val="both"/>
              <w:rPr>
                <w:rFonts w:ascii="Calibri" w:hAnsi="Calibri" w:cs="Calibri"/>
                <w:sz w:val="18"/>
                <w:szCs w:val="18"/>
                <w:lang w:val="ru-RU"/>
              </w:rPr>
            </w:pPr>
            <w:r w:rsidRPr="00576787">
              <w:rPr>
                <w:rFonts w:ascii="Calibri" w:hAnsi="Calibri" w:cs="Calibri"/>
                <w:sz w:val="18"/>
                <w:szCs w:val="18"/>
                <w:lang w:val="ru-RU"/>
              </w:rPr>
              <w:t>4. Сведения, предусмотренные пунктами 2 и 3 настоящих Правил, представляются в отдел кадров администрации Дальнереченского муниципального округа.</w:t>
            </w:r>
          </w:p>
          <w:p w14:paraId="543A7593" w14:textId="02ABA9AA" w:rsidR="008663CA" w:rsidRPr="00576787" w:rsidRDefault="008663CA" w:rsidP="00576787">
            <w:pPr>
              <w:ind w:firstLine="709"/>
              <w:jc w:val="both"/>
              <w:rPr>
                <w:rFonts w:ascii="Calibri" w:hAnsi="Calibri" w:cs="Calibri"/>
                <w:sz w:val="18"/>
                <w:szCs w:val="18"/>
                <w:lang w:val="ru-RU"/>
              </w:rPr>
            </w:pPr>
            <w:r w:rsidRPr="00576787">
              <w:rPr>
                <w:rFonts w:ascii="Calibri" w:hAnsi="Calibri" w:cs="Calibri"/>
                <w:sz w:val="18"/>
                <w:szCs w:val="18"/>
                <w:lang w:val="ru-RU"/>
              </w:rPr>
              <w:t>5. В случае, если руководитель муниципального учреждения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указанного в пункте 3</w:t>
            </w:r>
          </w:p>
        </w:tc>
        <w:tc>
          <w:tcPr>
            <w:tcW w:w="283" w:type="dxa"/>
            <w:shd w:val="clear" w:color="auto" w:fill="auto"/>
          </w:tcPr>
          <w:p w14:paraId="61BD7499" w14:textId="77777777" w:rsidR="008663CA" w:rsidRPr="00576787" w:rsidRDefault="008663CA" w:rsidP="00576787">
            <w:pPr>
              <w:rPr>
                <w:rFonts w:ascii="Calibri" w:hAnsi="Calibri" w:cs="Calibri"/>
                <w:sz w:val="18"/>
                <w:szCs w:val="18"/>
                <w:lang w:val="ru-RU"/>
              </w:rPr>
            </w:pPr>
          </w:p>
        </w:tc>
        <w:tc>
          <w:tcPr>
            <w:tcW w:w="3771" w:type="dxa"/>
            <w:shd w:val="clear" w:color="auto" w:fill="auto"/>
          </w:tcPr>
          <w:p w14:paraId="0E989B27" w14:textId="77777777" w:rsidR="008663CA" w:rsidRPr="00576787" w:rsidRDefault="008663CA" w:rsidP="00576787">
            <w:pPr>
              <w:jc w:val="both"/>
              <w:rPr>
                <w:rFonts w:ascii="Calibri" w:hAnsi="Calibri" w:cs="Calibri"/>
                <w:sz w:val="18"/>
                <w:szCs w:val="18"/>
                <w:lang w:val="ru-RU"/>
              </w:rPr>
            </w:pPr>
            <w:r w:rsidRPr="00576787">
              <w:rPr>
                <w:rFonts w:ascii="Calibri" w:hAnsi="Calibri" w:cs="Calibri"/>
                <w:sz w:val="18"/>
                <w:szCs w:val="18"/>
                <w:lang w:val="ru-RU"/>
              </w:rPr>
              <w:t>настоящих Правил.</w:t>
            </w:r>
          </w:p>
          <w:p w14:paraId="0F84EA16" w14:textId="77777777" w:rsidR="008663CA" w:rsidRPr="00576787" w:rsidRDefault="008663CA"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5.1. В случае если лицо, поступающее на должность руководителя </w:t>
            </w:r>
            <w:proofErr w:type="gramStart"/>
            <w:r w:rsidRPr="00576787">
              <w:rPr>
                <w:rFonts w:ascii="Calibri" w:hAnsi="Calibri" w:cs="Calibri"/>
                <w:sz w:val="18"/>
                <w:szCs w:val="18"/>
                <w:lang w:val="ru-RU"/>
              </w:rPr>
              <w:t>муниципального  учреждения</w:t>
            </w:r>
            <w:proofErr w:type="gramEnd"/>
            <w:r w:rsidRPr="00576787">
              <w:rPr>
                <w:rFonts w:ascii="Calibri" w:hAnsi="Calibri" w:cs="Calibri"/>
                <w:sz w:val="18"/>
                <w:szCs w:val="18"/>
                <w:lang w:val="ru-RU"/>
              </w:rPr>
              <w:t>, обнаружило,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в течение одного месяца со дня представления сведений в соответствии с пунктом 2 настоящих Правил.</w:t>
            </w:r>
          </w:p>
          <w:p w14:paraId="7914F9F9" w14:textId="77777777" w:rsidR="008663CA" w:rsidRPr="00576787" w:rsidRDefault="008663CA" w:rsidP="00576787">
            <w:pPr>
              <w:ind w:firstLine="709"/>
              <w:jc w:val="both"/>
              <w:rPr>
                <w:rFonts w:ascii="Calibri" w:hAnsi="Calibri" w:cs="Calibri"/>
                <w:sz w:val="18"/>
                <w:szCs w:val="18"/>
                <w:lang w:val="ru-RU"/>
              </w:rPr>
            </w:pPr>
            <w:r w:rsidRPr="00576787">
              <w:rPr>
                <w:rFonts w:ascii="Calibri" w:hAnsi="Calibri" w:cs="Calibri"/>
                <w:sz w:val="18"/>
                <w:szCs w:val="18"/>
                <w:lang w:val="ru-RU"/>
              </w:rPr>
              <w:t>6. Сведения о доходах, об имуществе и обязательствах имущественного характера, представляемые в соответствии с настоящими Правилами лицом, поступающим на работу на должность директора муниципального учреждения, а также руководителем муниципального учреждения, являются сведениями конфиденциального характера, если федеральным законом они не отнесены к сведениям, составляющим государственную тайну.</w:t>
            </w:r>
          </w:p>
          <w:p w14:paraId="6AC3BA89" w14:textId="77777777" w:rsidR="008663CA" w:rsidRPr="00576787" w:rsidRDefault="008663CA" w:rsidP="00576787">
            <w:pPr>
              <w:ind w:firstLine="709"/>
              <w:jc w:val="both"/>
              <w:rPr>
                <w:rFonts w:ascii="Calibri" w:hAnsi="Calibri" w:cs="Calibri"/>
                <w:sz w:val="18"/>
                <w:szCs w:val="18"/>
                <w:lang w:val="ru-RU"/>
              </w:rPr>
            </w:pPr>
            <w:r w:rsidRPr="00576787">
              <w:rPr>
                <w:rFonts w:ascii="Calibri" w:hAnsi="Calibri" w:cs="Calibri"/>
                <w:sz w:val="18"/>
                <w:szCs w:val="18"/>
                <w:lang w:val="ru-RU"/>
              </w:rPr>
              <w:t>Эти сведения предоставляются главе администрации Дальнереченского муниципального округа и другим должностным лицам администрации Дальнереченского муниципального округа, наделенным полномочиями назначать на должность и освобождать от должности руководителя муниципального учреждения.</w:t>
            </w:r>
          </w:p>
          <w:p w14:paraId="08414FF7" w14:textId="77777777" w:rsidR="008663CA" w:rsidRPr="00576787" w:rsidRDefault="008663CA" w:rsidP="00576787">
            <w:pPr>
              <w:ind w:firstLine="709"/>
              <w:jc w:val="both"/>
              <w:rPr>
                <w:rFonts w:ascii="Calibri" w:hAnsi="Calibri" w:cs="Calibri"/>
                <w:sz w:val="18"/>
                <w:szCs w:val="18"/>
                <w:lang w:val="ru-RU"/>
              </w:rPr>
            </w:pPr>
          </w:p>
          <w:p w14:paraId="4FEBECA3" w14:textId="77777777" w:rsidR="008663CA" w:rsidRPr="00576787" w:rsidRDefault="008663CA" w:rsidP="00576787">
            <w:pPr>
              <w:ind w:firstLine="709"/>
              <w:jc w:val="both"/>
              <w:rPr>
                <w:rFonts w:ascii="Calibri" w:hAnsi="Calibri" w:cs="Calibri"/>
                <w:sz w:val="18"/>
                <w:szCs w:val="18"/>
                <w:lang w:val="ru-RU"/>
              </w:rPr>
            </w:pPr>
          </w:p>
          <w:p w14:paraId="3AF47600" w14:textId="21DA5497" w:rsidR="008663CA" w:rsidRPr="00576787" w:rsidRDefault="008663CA" w:rsidP="00576787">
            <w:pPr>
              <w:jc w:val="center"/>
              <w:rPr>
                <w:rFonts w:ascii="Calibri" w:hAnsi="Calibri" w:cs="Calibri"/>
                <w:b/>
                <w:bCs/>
                <w:sz w:val="18"/>
                <w:szCs w:val="18"/>
                <w:lang w:val="ru-RU"/>
              </w:rPr>
            </w:pPr>
            <w:r w:rsidRPr="00576787">
              <w:rPr>
                <w:rFonts w:ascii="Calibri" w:hAnsi="Calibri" w:cs="Calibri"/>
                <w:b/>
                <w:bCs/>
                <w:sz w:val="18"/>
                <w:szCs w:val="18"/>
                <w:lang w:val="ru-RU"/>
              </w:rPr>
              <w:t>АДМИНИСТРАЦИЯ ДАЛЬНЕРЕЧЕНСКОГО МУНИЦИПАЛЬНОГО ОКРУГА ПРИМОРСКОГО КРАЯ</w:t>
            </w:r>
          </w:p>
          <w:p w14:paraId="4F5FB823" w14:textId="77777777" w:rsidR="008663CA" w:rsidRPr="00576787" w:rsidRDefault="008663CA" w:rsidP="00576787">
            <w:pPr>
              <w:ind w:firstLine="709"/>
              <w:jc w:val="center"/>
              <w:rPr>
                <w:rFonts w:ascii="Calibri" w:hAnsi="Calibri" w:cs="Calibri"/>
                <w:b/>
                <w:bCs/>
                <w:sz w:val="18"/>
                <w:szCs w:val="18"/>
                <w:lang w:val="ru-RU"/>
              </w:rPr>
            </w:pPr>
          </w:p>
          <w:p w14:paraId="26280443" w14:textId="77777777" w:rsidR="008663CA" w:rsidRPr="00576787" w:rsidRDefault="008663CA" w:rsidP="00576787">
            <w:pPr>
              <w:jc w:val="center"/>
              <w:rPr>
                <w:rFonts w:ascii="Calibri" w:hAnsi="Calibri" w:cs="Calibri"/>
                <w:b/>
                <w:bCs/>
                <w:sz w:val="18"/>
                <w:szCs w:val="18"/>
                <w:lang w:val="ru-RU"/>
              </w:rPr>
            </w:pPr>
            <w:r w:rsidRPr="00576787">
              <w:rPr>
                <w:rFonts w:ascii="Calibri" w:hAnsi="Calibri" w:cs="Calibri"/>
                <w:b/>
                <w:bCs/>
                <w:sz w:val="18"/>
                <w:szCs w:val="18"/>
                <w:lang w:val="ru-RU"/>
              </w:rPr>
              <w:t>ПОСТАНОВЛЕНИЕ</w:t>
            </w:r>
          </w:p>
          <w:p w14:paraId="52120B9C" w14:textId="77777777" w:rsidR="008663CA" w:rsidRPr="00576787" w:rsidRDefault="008663CA" w:rsidP="00576787">
            <w:pPr>
              <w:ind w:firstLine="709"/>
              <w:jc w:val="center"/>
              <w:rPr>
                <w:rFonts w:ascii="Calibri" w:hAnsi="Calibri" w:cs="Calibri"/>
                <w:b/>
                <w:bCs/>
                <w:sz w:val="18"/>
                <w:szCs w:val="18"/>
                <w:lang w:val="ru-RU"/>
              </w:rPr>
            </w:pPr>
          </w:p>
          <w:p w14:paraId="195443B4" w14:textId="279D50DF" w:rsidR="008663CA" w:rsidRPr="00576787" w:rsidRDefault="008663CA" w:rsidP="00576787">
            <w:pPr>
              <w:rPr>
                <w:rFonts w:ascii="Calibri" w:hAnsi="Calibri" w:cs="Calibri"/>
                <w:b/>
                <w:bCs/>
                <w:sz w:val="14"/>
                <w:szCs w:val="14"/>
                <w:lang w:val="ru-RU"/>
              </w:rPr>
            </w:pPr>
            <w:r w:rsidRPr="00576787">
              <w:rPr>
                <w:rFonts w:ascii="Calibri" w:hAnsi="Calibri" w:cs="Calibri"/>
                <w:b/>
                <w:bCs/>
                <w:sz w:val="14"/>
                <w:szCs w:val="14"/>
                <w:lang w:val="ru-RU"/>
              </w:rPr>
              <w:t>28 апреля 2026 года        г. Дальнереченск                    № 315-па</w:t>
            </w:r>
          </w:p>
          <w:p w14:paraId="50B616AC" w14:textId="77777777" w:rsidR="008663CA" w:rsidRPr="00576787" w:rsidRDefault="008663CA" w:rsidP="00576787">
            <w:pPr>
              <w:ind w:firstLine="709"/>
              <w:jc w:val="center"/>
              <w:rPr>
                <w:rFonts w:ascii="Calibri" w:hAnsi="Calibri" w:cs="Calibri"/>
                <w:b/>
                <w:bCs/>
                <w:sz w:val="18"/>
                <w:szCs w:val="18"/>
                <w:lang w:val="ru-RU"/>
              </w:rPr>
            </w:pPr>
          </w:p>
          <w:p w14:paraId="3C2EF683" w14:textId="0F66D83F" w:rsidR="008663CA" w:rsidRPr="00576787" w:rsidRDefault="008663CA" w:rsidP="00576787">
            <w:pPr>
              <w:jc w:val="center"/>
              <w:rPr>
                <w:rFonts w:ascii="Calibri" w:hAnsi="Calibri" w:cs="Calibri"/>
                <w:sz w:val="18"/>
                <w:szCs w:val="18"/>
                <w:lang w:val="ru-RU"/>
              </w:rPr>
            </w:pPr>
            <w:r w:rsidRPr="00576787">
              <w:rPr>
                <w:rFonts w:ascii="Calibri" w:hAnsi="Calibri" w:cs="Calibri"/>
                <w:b/>
                <w:bCs/>
                <w:sz w:val="18"/>
                <w:szCs w:val="18"/>
                <w:lang w:val="ru-RU"/>
              </w:rPr>
              <w:t>Об утверждении Порядка осуществления контроля за использованием жилых помещений муниципального специализированного жилищного фонда Дальнереченского муниципального округа,</w:t>
            </w:r>
          </w:p>
        </w:tc>
        <w:tc>
          <w:tcPr>
            <w:tcW w:w="283" w:type="dxa"/>
            <w:shd w:val="clear" w:color="auto" w:fill="auto"/>
          </w:tcPr>
          <w:p w14:paraId="70B3CCC3" w14:textId="77777777" w:rsidR="008663CA" w:rsidRPr="00576787" w:rsidRDefault="008663CA" w:rsidP="00576787">
            <w:pPr>
              <w:rPr>
                <w:rFonts w:ascii="Calibri" w:hAnsi="Calibri" w:cs="Calibri"/>
                <w:sz w:val="18"/>
                <w:szCs w:val="18"/>
                <w:lang w:val="ru-RU"/>
              </w:rPr>
            </w:pPr>
          </w:p>
        </w:tc>
        <w:tc>
          <w:tcPr>
            <w:tcW w:w="3771" w:type="dxa"/>
            <w:shd w:val="clear" w:color="auto" w:fill="auto"/>
          </w:tcPr>
          <w:p w14:paraId="7782AD12" w14:textId="77777777" w:rsidR="008663CA" w:rsidRPr="00576787" w:rsidRDefault="008663CA" w:rsidP="00576787">
            <w:pPr>
              <w:jc w:val="center"/>
              <w:rPr>
                <w:rFonts w:ascii="Calibri" w:hAnsi="Calibri" w:cs="Calibri"/>
                <w:b/>
                <w:bCs/>
                <w:sz w:val="18"/>
                <w:szCs w:val="18"/>
                <w:lang w:val="ru-RU"/>
              </w:rPr>
            </w:pPr>
            <w:r w:rsidRPr="00576787">
              <w:rPr>
                <w:rFonts w:ascii="Calibri" w:hAnsi="Calibri" w:cs="Calibri"/>
                <w:b/>
                <w:bCs/>
                <w:sz w:val="18"/>
                <w:szCs w:val="18"/>
                <w:lang w:val="ru-RU"/>
              </w:rPr>
              <w:t>предоставленных детям- сиротам, детям, оставшимся без попечения родителей и лицам из их числа</w:t>
            </w:r>
          </w:p>
          <w:p w14:paraId="6B36709D" w14:textId="77777777" w:rsidR="008663CA" w:rsidRPr="00576787" w:rsidRDefault="008663CA" w:rsidP="00576787">
            <w:pPr>
              <w:ind w:firstLine="709"/>
              <w:jc w:val="both"/>
              <w:rPr>
                <w:rFonts w:ascii="Calibri" w:hAnsi="Calibri" w:cs="Calibri"/>
                <w:sz w:val="18"/>
                <w:szCs w:val="18"/>
                <w:lang w:val="ru-RU"/>
              </w:rPr>
            </w:pPr>
          </w:p>
          <w:p w14:paraId="228B3897" w14:textId="77777777" w:rsidR="008663CA" w:rsidRPr="00576787" w:rsidRDefault="008663CA" w:rsidP="00576787">
            <w:pPr>
              <w:ind w:firstLine="709"/>
              <w:jc w:val="both"/>
              <w:rPr>
                <w:rFonts w:ascii="Calibri" w:hAnsi="Calibri" w:cs="Calibri"/>
                <w:sz w:val="18"/>
                <w:szCs w:val="18"/>
                <w:lang w:val="ru-RU"/>
              </w:rPr>
            </w:pPr>
            <w:r w:rsidRPr="00576787">
              <w:rPr>
                <w:rFonts w:ascii="Calibri" w:hAnsi="Calibri" w:cs="Calibri"/>
                <w:sz w:val="18"/>
                <w:szCs w:val="18"/>
                <w:lang w:val="ru-RU"/>
              </w:rPr>
              <w:t>В целях осуществления контроля за использованием жилых помещений муниципального специализированного жилищного фонда, в соответствии с Жилищным кодексом Российской Федерации, Федеральным законом от 06.10.2003 № 131-ФЗ «Об общих принципах организации местного самоуправления в Российской Федерации», Законом Приморского края от 06.12.2018 № 412-K3 «О наделении органов местного самоуправления муниципальных районов, муниципальных и городских округов Приморского края отдельными государственными полномочиями по обеспечению детей-сирот, детей, оставшихся без попечения родителей, лиц из числа детей-сирот и детей, оставшихся без попечения родителей, жилыми помещениями», постановлением Правительства РФ от 28.06.2013 № 548 «Об утверждении типового договора найма жилого помещения для детей-сирот и детей, оставшихся без попечения родителей, лиц из числа детей-сирот и детей, оставшихся без попечения родителей», руководствуясь Уставом Дальнереченского муниципального округа, администрация Дальнереченского муниципального округа   п о с т а н о в л я е т:</w:t>
            </w:r>
          </w:p>
          <w:p w14:paraId="5206AE94" w14:textId="77777777" w:rsidR="008663CA" w:rsidRPr="00576787" w:rsidRDefault="008663CA" w:rsidP="00576787">
            <w:pPr>
              <w:ind w:firstLine="709"/>
              <w:jc w:val="both"/>
              <w:rPr>
                <w:rFonts w:ascii="Calibri" w:hAnsi="Calibri" w:cs="Calibri"/>
                <w:sz w:val="18"/>
                <w:szCs w:val="18"/>
                <w:lang w:val="ru-RU"/>
              </w:rPr>
            </w:pPr>
          </w:p>
          <w:p w14:paraId="656446AB" w14:textId="77777777" w:rsidR="008663CA" w:rsidRPr="00576787" w:rsidRDefault="008663CA" w:rsidP="00576787">
            <w:pPr>
              <w:ind w:firstLine="709"/>
              <w:jc w:val="both"/>
              <w:rPr>
                <w:rFonts w:ascii="Calibri" w:hAnsi="Calibri" w:cs="Calibri"/>
                <w:sz w:val="18"/>
                <w:szCs w:val="18"/>
                <w:lang w:val="ru-RU"/>
              </w:rPr>
            </w:pPr>
            <w:r w:rsidRPr="00576787">
              <w:rPr>
                <w:rFonts w:ascii="Calibri" w:hAnsi="Calibri" w:cs="Calibri"/>
                <w:sz w:val="18"/>
                <w:szCs w:val="18"/>
                <w:lang w:val="ru-RU"/>
              </w:rPr>
              <w:t>1. Утвердить Порядок осуществления контроля за использованием жилых помещений муниципального специализированного жилищного фонда Дальнереченского муниципального округа, предоставленных детям – сиротам, детям, оставшимся без попечения родителей и лицам из их числа, согласно приложению № 1 к настоящему постановлению.</w:t>
            </w:r>
          </w:p>
          <w:p w14:paraId="3CC3587D" w14:textId="3F0A6461" w:rsidR="008663CA" w:rsidRPr="00576787" w:rsidRDefault="008663CA" w:rsidP="00576787">
            <w:pPr>
              <w:ind w:firstLine="709"/>
              <w:jc w:val="both"/>
              <w:rPr>
                <w:rFonts w:ascii="Calibri" w:hAnsi="Calibri" w:cs="Calibri"/>
                <w:sz w:val="18"/>
                <w:szCs w:val="18"/>
                <w:lang w:val="ru-RU"/>
              </w:rPr>
            </w:pPr>
            <w:r w:rsidRPr="00576787">
              <w:rPr>
                <w:rFonts w:ascii="Calibri" w:hAnsi="Calibri" w:cs="Calibri"/>
                <w:sz w:val="18"/>
                <w:szCs w:val="18"/>
                <w:lang w:val="ru-RU"/>
              </w:rPr>
              <w:t>2. Создать комиссию по контролю за использованием жилых помещений, предоставленных детям – сиротам, детям, оставшимся без попечения родителей и лицам</w:t>
            </w:r>
          </w:p>
        </w:tc>
        <w:tc>
          <w:tcPr>
            <w:tcW w:w="282" w:type="dxa"/>
            <w:gridSpan w:val="2"/>
            <w:shd w:val="clear" w:color="auto" w:fill="auto"/>
          </w:tcPr>
          <w:p w14:paraId="2D2692CC" w14:textId="77777777" w:rsidR="008663CA" w:rsidRPr="00576787" w:rsidRDefault="008663CA" w:rsidP="00576787">
            <w:pPr>
              <w:rPr>
                <w:rFonts w:ascii="Calibri" w:hAnsi="Calibri" w:cs="Calibri"/>
                <w:sz w:val="18"/>
                <w:szCs w:val="18"/>
                <w:lang w:val="ru-RU"/>
              </w:rPr>
            </w:pPr>
          </w:p>
        </w:tc>
        <w:tc>
          <w:tcPr>
            <w:tcW w:w="3771" w:type="dxa"/>
            <w:gridSpan w:val="2"/>
            <w:shd w:val="clear" w:color="auto" w:fill="auto"/>
          </w:tcPr>
          <w:p w14:paraId="0CB9B29F" w14:textId="77777777" w:rsidR="008663CA" w:rsidRPr="00576787" w:rsidRDefault="008663CA" w:rsidP="00576787">
            <w:pPr>
              <w:jc w:val="both"/>
              <w:rPr>
                <w:rFonts w:ascii="Calibri" w:hAnsi="Calibri" w:cs="Calibri"/>
                <w:sz w:val="18"/>
                <w:szCs w:val="18"/>
                <w:lang w:val="ru-RU"/>
              </w:rPr>
            </w:pPr>
            <w:r w:rsidRPr="00576787">
              <w:rPr>
                <w:rFonts w:ascii="Calibri" w:hAnsi="Calibri" w:cs="Calibri"/>
                <w:sz w:val="18"/>
                <w:szCs w:val="18"/>
                <w:lang w:val="ru-RU"/>
              </w:rPr>
              <w:t>из их числа при администрации Дальнереченского муниципального округа, в составе согласно приложению № 2 к настоящему постановлению.</w:t>
            </w:r>
          </w:p>
          <w:p w14:paraId="4B064398" w14:textId="77777777" w:rsidR="008663CA" w:rsidRPr="00576787" w:rsidRDefault="008663CA" w:rsidP="00576787">
            <w:pPr>
              <w:ind w:firstLine="709"/>
              <w:jc w:val="both"/>
              <w:rPr>
                <w:rFonts w:ascii="Calibri" w:hAnsi="Calibri" w:cs="Calibri"/>
                <w:sz w:val="18"/>
                <w:szCs w:val="18"/>
                <w:lang w:val="ru-RU"/>
              </w:rPr>
            </w:pPr>
            <w:r w:rsidRPr="00576787">
              <w:rPr>
                <w:rFonts w:ascii="Calibri" w:hAnsi="Calibri" w:cs="Calibri"/>
                <w:sz w:val="18"/>
                <w:szCs w:val="18"/>
                <w:lang w:val="ru-RU"/>
              </w:rPr>
              <w:t>3. Признать утратившими силу:</w:t>
            </w:r>
          </w:p>
          <w:p w14:paraId="4A5C0326" w14:textId="77777777" w:rsidR="008663CA" w:rsidRPr="00576787" w:rsidRDefault="008663CA" w:rsidP="00576787">
            <w:pPr>
              <w:ind w:firstLine="709"/>
              <w:jc w:val="both"/>
              <w:rPr>
                <w:rFonts w:ascii="Calibri" w:hAnsi="Calibri" w:cs="Calibri"/>
                <w:sz w:val="18"/>
                <w:szCs w:val="18"/>
                <w:lang w:val="ru-RU"/>
              </w:rPr>
            </w:pPr>
            <w:r w:rsidRPr="00576787">
              <w:rPr>
                <w:rFonts w:ascii="Calibri" w:hAnsi="Calibri" w:cs="Calibri"/>
                <w:sz w:val="18"/>
                <w:szCs w:val="18"/>
                <w:lang w:val="ru-RU"/>
              </w:rPr>
              <w:t>- постановление № 138-па от 20.03.2024 года «Об утверждении Порядка осуществления контроля за использованием жилых помещений муниципального специализированного жилищного фонда, предоставленных детям - сиротам, детям, оставшимся без попечения родителей и лицам из их числа»;</w:t>
            </w:r>
          </w:p>
          <w:p w14:paraId="46F195FB" w14:textId="77777777" w:rsidR="008663CA" w:rsidRPr="00576787" w:rsidRDefault="008663CA" w:rsidP="00576787">
            <w:pPr>
              <w:ind w:firstLine="709"/>
              <w:jc w:val="both"/>
              <w:rPr>
                <w:rFonts w:ascii="Calibri" w:hAnsi="Calibri" w:cs="Calibri"/>
                <w:sz w:val="18"/>
                <w:szCs w:val="18"/>
                <w:lang w:val="ru-RU"/>
              </w:rPr>
            </w:pPr>
            <w:r w:rsidRPr="00576787">
              <w:rPr>
                <w:rFonts w:ascii="Calibri" w:hAnsi="Calibri" w:cs="Calibri"/>
                <w:sz w:val="18"/>
                <w:szCs w:val="18"/>
                <w:lang w:val="ru-RU"/>
              </w:rPr>
              <w:t>- постановление № 185-па от 09.04.2025 года «О внесении изменений в состав комиссии по контролю за использованием жилых помещений, предоставленных детям-сиротам, детям, оставшимся без попечения родителей и лицам из их числа при администрации Дальнереченского муниципального района».</w:t>
            </w:r>
          </w:p>
          <w:p w14:paraId="3D139B78" w14:textId="77777777" w:rsidR="008663CA" w:rsidRPr="00576787" w:rsidRDefault="008663CA"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4. Разместить настоящее постановление на официальном сайте администрации Дальнереченского муниципального округа и в информационно-телекоммуникационной сети "Интернет" и печатном издании «Информационный вестник Дальнереченского муниципального округа». </w:t>
            </w:r>
          </w:p>
          <w:p w14:paraId="344029E7" w14:textId="77777777" w:rsidR="008663CA" w:rsidRPr="00576787" w:rsidRDefault="008663CA" w:rsidP="00576787">
            <w:pPr>
              <w:ind w:firstLine="709"/>
              <w:jc w:val="both"/>
              <w:rPr>
                <w:rFonts w:ascii="Calibri" w:hAnsi="Calibri" w:cs="Calibri"/>
                <w:sz w:val="18"/>
                <w:szCs w:val="18"/>
                <w:lang w:val="ru-RU"/>
              </w:rPr>
            </w:pPr>
            <w:r w:rsidRPr="00576787">
              <w:rPr>
                <w:rFonts w:ascii="Calibri" w:hAnsi="Calibri" w:cs="Calibri"/>
                <w:sz w:val="18"/>
                <w:szCs w:val="18"/>
                <w:lang w:val="ru-RU"/>
              </w:rPr>
              <w:t>5.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1C945E8F" w14:textId="77777777" w:rsidR="008663CA" w:rsidRPr="00576787" w:rsidRDefault="008663CA" w:rsidP="00576787">
            <w:pPr>
              <w:ind w:firstLine="709"/>
              <w:jc w:val="both"/>
              <w:rPr>
                <w:rFonts w:ascii="Calibri" w:hAnsi="Calibri" w:cs="Calibri"/>
                <w:sz w:val="18"/>
                <w:szCs w:val="18"/>
                <w:lang w:val="ru-RU"/>
              </w:rPr>
            </w:pPr>
            <w:r w:rsidRPr="00576787">
              <w:rPr>
                <w:rFonts w:ascii="Calibri" w:hAnsi="Calibri" w:cs="Calibri"/>
                <w:sz w:val="18"/>
                <w:szCs w:val="18"/>
                <w:lang w:val="ru-RU"/>
              </w:rPr>
              <w:t>6. Настоящее постановление вступает в силу со дня его обнародования в установленном порядке.</w:t>
            </w:r>
          </w:p>
          <w:p w14:paraId="02FC4D0C" w14:textId="77777777" w:rsidR="008663CA" w:rsidRPr="00576787" w:rsidRDefault="008663CA" w:rsidP="00576787">
            <w:pPr>
              <w:jc w:val="both"/>
              <w:rPr>
                <w:rFonts w:ascii="Calibri" w:hAnsi="Calibri" w:cs="Calibri"/>
                <w:sz w:val="18"/>
                <w:szCs w:val="18"/>
                <w:lang w:val="ru-RU"/>
              </w:rPr>
            </w:pPr>
          </w:p>
          <w:p w14:paraId="24248892" w14:textId="77777777" w:rsidR="008663CA" w:rsidRPr="00576787" w:rsidRDefault="008663CA" w:rsidP="00576787">
            <w:pPr>
              <w:rPr>
                <w:rFonts w:ascii="Calibri" w:hAnsi="Calibri" w:cs="Calibri"/>
                <w:sz w:val="18"/>
                <w:szCs w:val="18"/>
                <w:lang w:val="ru-RU"/>
              </w:rPr>
            </w:pPr>
            <w:r w:rsidRPr="00576787">
              <w:rPr>
                <w:rFonts w:ascii="Calibri" w:hAnsi="Calibri" w:cs="Calibri"/>
                <w:sz w:val="18"/>
                <w:szCs w:val="18"/>
                <w:lang w:val="ru-RU"/>
              </w:rPr>
              <w:t>Глава Дальнереченского</w:t>
            </w:r>
          </w:p>
          <w:p w14:paraId="3E5D5A3E" w14:textId="77777777" w:rsidR="008663CA" w:rsidRPr="00576787" w:rsidRDefault="008663CA" w:rsidP="00576787">
            <w:pPr>
              <w:jc w:val="both"/>
              <w:rPr>
                <w:rFonts w:ascii="Calibri" w:hAnsi="Calibri" w:cs="Calibri"/>
                <w:sz w:val="18"/>
                <w:szCs w:val="18"/>
                <w:lang w:val="ru-RU"/>
              </w:rPr>
            </w:pPr>
            <w:r w:rsidRPr="00576787">
              <w:rPr>
                <w:rFonts w:ascii="Calibri" w:hAnsi="Calibri" w:cs="Calibri"/>
                <w:sz w:val="18"/>
                <w:szCs w:val="18"/>
                <w:lang w:val="ru-RU"/>
              </w:rPr>
              <w:t>муниципального округа                         В.С. Дернов</w:t>
            </w:r>
          </w:p>
          <w:p w14:paraId="44B9F9C4" w14:textId="77777777" w:rsidR="008663CA" w:rsidRPr="00576787" w:rsidRDefault="008663CA" w:rsidP="00576787">
            <w:pPr>
              <w:jc w:val="both"/>
              <w:rPr>
                <w:rFonts w:ascii="Calibri" w:hAnsi="Calibri" w:cs="Calibri"/>
                <w:sz w:val="18"/>
                <w:szCs w:val="18"/>
                <w:lang w:val="ru-RU"/>
              </w:rPr>
            </w:pPr>
          </w:p>
          <w:p w14:paraId="715D51B4" w14:textId="77777777" w:rsidR="008663CA" w:rsidRPr="00576787" w:rsidRDefault="008663CA" w:rsidP="00576787">
            <w:pPr>
              <w:jc w:val="right"/>
              <w:rPr>
                <w:rFonts w:ascii="Calibri" w:hAnsi="Calibri" w:cs="Calibri"/>
                <w:sz w:val="18"/>
                <w:szCs w:val="18"/>
                <w:lang w:val="ru-RU"/>
              </w:rPr>
            </w:pPr>
            <w:r w:rsidRPr="00576787">
              <w:rPr>
                <w:rFonts w:ascii="Calibri" w:hAnsi="Calibri" w:cs="Calibri"/>
                <w:sz w:val="18"/>
                <w:szCs w:val="18"/>
                <w:lang w:val="ru-RU"/>
              </w:rPr>
              <w:t>УТВЕРЖДЕНО</w:t>
            </w:r>
          </w:p>
          <w:p w14:paraId="241467CB" w14:textId="77777777" w:rsidR="008663CA" w:rsidRPr="00576787" w:rsidRDefault="008663CA" w:rsidP="00576787">
            <w:pPr>
              <w:jc w:val="right"/>
              <w:rPr>
                <w:rFonts w:ascii="Calibri" w:hAnsi="Calibri" w:cs="Calibri"/>
                <w:sz w:val="18"/>
                <w:szCs w:val="18"/>
                <w:lang w:val="ru-RU"/>
              </w:rPr>
            </w:pPr>
            <w:r w:rsidRPr="00576787">
              <w:rPr>
                <w:rFonts w:ascii="Calibri" w:hAnsi="Calibri" w:cs="Calibri"/>
                <w:sz w:val="18"/>
                <w:szCs w:val="18"/>
                <w:lang w:val="ru-RU"/>
              </w:rPr>
              <w:t xml:space="preserve">                                                          Приложение № 1</w:t>
            </w:r>
          </w:p>
          <w:p w14:paraId="3DDEA4E6" w14:textId="77777777" w:rsidR="008663CA" w:rsidRPr="00576787" w:rsidRDefault="008663CA" w:rsidP="00576787">
            <w:pPr>
              <w:jc w:val="right"/>
              <w:rPr>
                <w:rFonts w:ascii="Calibri" w:hAnsi="Calibri" w:cs="Calibri"/>
                <w:sz w:val="18"/>
                <w:szCs w:val="18"/>
                <w:lang w:val="ru-RU"/>
              </w:rPr>
            </w:pPr>
            <w:r w:rsidRPr="00576787">
              <w:rPr>
                <w:rFonts w:ascii="Calibri" w:hAnsi="Calibri" w:cs="Calibri"/>
                <w:sz w:val="18"/>
                <w:szCs w:val="18"/>
                <w:lang w:val="ru-RU"/>
              </w:rPr>
              <w:t xml:space="preserve">к постановлению администрации </w:t>
            </w:r>
          </w:p>
          <w:p w14:paraId="2168D057" w14:textId="77777777" w:rsidR="008663CA" w:rsidRPr="00576787" w:rsidRDefault="008663CA" w:rsidP="00576787">
            <w:pPr>
              <w:jc w:val="right"/>
              <w:rPr>
                <w:rFonts w:ascii="Calibri" w:hAnsi="Calibri" w:cs="Calibri"/>
                <w:sz w:val="18"/>
                <w:szCs w:val="18"/>
                <w:lang w:val="ru-RU"/>
              </w:rPr>
            </w:pPr>
            <w:r w:rsidRPr="00576787">
              <w:rPr>
                <w:rFonts w:ascii="Calibri" w:hAnsi="Calibri" w:cs="Calibri"/>
                <w:sz w:val="18"/>
                <w:szCs w:val="18"/>
                <w:lang w:val="ru-RU"/>
              </w:rPr>
              <w:t xml:space="preserve">Дальнереченского </w:t>
            </w:r>
          </w:p>
          <w:p w14:paraId="4D0D69B4" w14:textId="77777777" w:rsidR="008663CA" w:rsidRPr="00576787" w:rsidRDefault="008663CA" w:rsidP="00576787">
            <w:pPr>
              <w:jc w:val="right"/>
              <w:rPr>
                <w:rFonts w:ascii="Calibri" w:hAnsi="Calibri" w:cs="Calibri"/>
                <w:sz w:val="18"/>
                <w:szCs w:val="18"/>
                <w:lang w:val="ru-RU"/>
              </w:rPr>
            </w:pPr>
            <w:r w:rsidRPr="00576787">
              <w:rPr>
                <w:rFonts w:ascii="Calibri" w:hAnsi="Calibri" w:cs="Calibri"/>
                <w:sz w:val="18"/>
                <w:szCs w:val="18"/>
                <w:lang w:val="ru-RU"/>
              </w:rPr>
              <w:t>муниципального округа</w:t>
            </w:r>
          </w:p>
          <w:p w14:paraId="3BDA585A" w14:textId="3A3C5487" w:rsidR="008663CA" w:rsidRPr="00576787" w:rsidRDefault="008663CA" w:rsidP="00576787">
            <w:pPr>
              <w:jc w:val="right"/>
              <w:rPr>
                <w:rFonts w:ascii="Calibri" w:hAnsi="Calibri" w:cs="Calibri"/>
                <w:sz w:val="18"/>
                <w:szCs w:val="18"/>
                <w:lang w:val="ru-RU"/>
              </w:rPr>
            </w:pPr>
            <w:r w:rsidRPr="00576787">
              <w:rPr>
                <w:rFonts w:ascii="Calibri" w:hAnsi="Calibri" w:cs="Calibri"/>
                <w:sz w:val="18"/>
                <w:szCs w:val="18"/>
                <w:lang w:val="ru-RU"/>
              </w:rPr>
              <w:t>от 28 апреля 2026 года № 315-па</w:t>
            </w:r>
          </w:p>
        </w:tc>
      </w:tr>
      <w:tr w:rsidR="00663312" w:rsidRPr="00576787" w14:paraId="537393CD" w14:textId="77777777" w:rsidTr="00663312">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6ACF106" w14:textId="77777777" w:rsidR="00663312" w:rsidRPr="00576787" w:rsidRDefault="00663312"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3A7479F" w14:textId="57D804F8" w:rsidR="00663312" w:rsidRPr="00576787" w:rsidRDefault="00663312"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00CD6965" w:rsidRPr="00576787">
              <w:rPr>
                <w:rFonts w:ascii="Calibri" w:hAnsi="Calibri" w:cs="Calibri"/>
                <w:b/>
                <w:bCs/>
                <w:sz w:val="22"/>
                <w:szCs w:val="22"/>
                <w:lang w:val="ru-RU"/>
              </w:rPr>
              <w:t>63</w:t>
            </w:r>
          </w:p>
        </w:tc>
      </w:tr>
    </w:tbl>
    <w:p w14:paraId="13F9EEAD" w14:textId="77777777" w:rsidR="00663312" w:rsidRPr="00576787" w:rsidRDefault="00663312"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663312" w:rsidRPr="00576787" w14:paraId="143DC2AB" w14:textId="77777777" w:rsidTr="00175E7A">
        <w:trPr>
          <w:gridBefore w:val="1"/>
          <w:wBefore w:w="55" w:type="dxa"/>
          <w:trHeight w:val="18"/>
        </w:trPr>
        <w:tc>
          <w:tcPr>
            <w:tcW w:w="3772" w:type="dxa"/>
            <w:shd w:val="clear" w:color="auto" w:fill="auto"/>
          </w:tcPr>
          <w:p w14:paraId="4EE38610" w14:textId="77777777" w:rsidR="00663312" w:rsidRPr="00576787" w:rsidRDefault="00663312" w:rsidP="00576787">
            <w:pPr>
              <w:jc w:val="center"/>
              <w:rPr>
                <w:rFonts w:ascii="Calibri" w:hAnsi="Calibri" w:cs="Calibri"/>
                <w:b/>
                <w:bCs/>
                <w:sz w:val="18"/>
                <w:szCs w:val="18"/>
                <w:lang w:val="ru-RU"/>
              </w:rPr>
            </w:pPr>
            <w:r w:rsidRPr="00576787">
              <w:rPr>
                <w:rFonts w:ascii="Calibri" w:hAnsi="Calibri" w:cs="Calibri"/>
                <w:b/>
                <w:bCs/>
                <w:sz w:val="18"/>
                <w:szCs w:val="18"/>
                <w:lang w:val="ru-RU"/>
              </w:rPr>
              <w:t>ПОРЯДОК</w:t>
            </w:r>
          </w:p>
          <w:p w14:paraId="099AF05A" w14:textId="77777777" w:rsidR="00663312" w:rsidRPr="00576787" w:rsidRDefault="00663312" w:rsidP="00576787">
            <w:pPr>
              <w:jc w:val="center"/>
              <w:rPr>
                <w:rFonts w:ascii="Calibri" w:hAnsi="Calibri" w:cs="Calibri"/>
                <w:b/>
                <w:bCs/>
                <w:sz w:val="18"/>
                <w:szCs w:val="18"/>
                <w:lang w:val="ru-RU"/>
              </w:rPr>
            </w:pPr>
            <w:r w:rsidRPr="00576787">
              <w:rPr>
                <w:rFonts w:ascii="Calibri" w:hAnsi="Calibri" w:cs="Calibri"/>
                <w:b/>
                <w:bCs/>
                <w:sz w:val="18"/>
                <w:szCs w:val="18"/>
                <w:lang w:val="ru-RU"/>
              </w:rPr>
              <w:t>осуществления контроля за использованием специализированного жилищного фонда Дальнереченского муниципального округа, предоставленного детям-сиротам и детям, оставшимся без попечения родителей, лицам из числа детей-сирот и детей, оставшихся без попечения родителей</w:t>
            </w:r>
          </w:p>
          <w:p w14:paraId="18036CB0" w14:textId="77777777" w:rsidR="00663312" w:rsidRPr="00576787" w:rsidRDefault="00663312" w:rsidP="00576787">
            <w:pPr>
              <w:jc w:val="center"/>
              <w:rPr>
                <w:rFonts w:ascii="Calibri" w:hAnsi="Calibri" w:cs="Calibri"/>
                <w:b/>
                <w:bCs/>
                <w:sz w:val="18"/>
                <w:szCs w:val="18"/>
                <w:lang w:val="ru-RU"/>
              </w:rPr>
            </w:pPr>
          </w:p>
          <w:p w14:paraId="566D540F" w14:textId="77777777" w:rsidR="00663312" w:rsidRPr="00576787" w:rsidRDefault="00663312" w:rsidP="00576787">
            <w:pPr>
              <w:jc w:val="center"/>
              <w:rPr>
                <w:rFonts w:ascii="Calibri" w:hAnsi="Calibri" w:cs="Calibri"/>
                <w:b/>
                <w:bCs/>
                <w:sz w:val="18"/>
                <w:szCs w:val="18"/>
                <w:lang w:val="ru-RU"/>
              </w:rPr>
            </w:pPr>
            <w:r w:rsidRPr="00576787">
              <w:rPr>
                <w:rFonts w:ascii="Calibri" w:hAnsi="Calibri" w:cs="Calibri"/>
                <w:b/>
                <w:bCs/>
                <w:sz w:val="18"/>
                <w:szCs w:val="18"/>
                <w:lang w:val="ru-RU"/>
              </w:rPr>
              <w:t>1. Общие положения</w:t>
            </w:r>
          </w:p>
          <w:p w14:paraId="3B3E9F29" w14:textId="77777777" w:rsidR="00663312" w:rsidRPr="00576787" w:rsidRDefault="00663312" w:rsidP="00576787">
            <w:pPr>
              <w:jc w:val="both"/>
              <w:rPr>
                <w:rFonts w:ascii="Calibri" w:hAnsi="Calibri" w:cs="Calibri"/>
                <w:sz w:val="18"/>
                <w:szCs w:val="18"/>
                <w:lang w:val="ru-RU"/>
              </w:rPr>
            </w:pPr>
            <w:r w:rsidRPr="00576787">
              <w:rPr>
                <w:rFonts w:ascii="Calibri" w:hAnsi="Calibri" w:cs="Calibri"/>
                <w:sz w:val="18"/>
                <w:szCs w:val="18"/>
                <w:lang w:val="ru-RU"/>
              </w:rPr>
              <w:t xml:space="preserve"> </w:t>
            </w:r>
          </w:p>
          <w:p w14:paraId="6C6CCE52" w14:textId="77777777" w:rsidR="00663312" w:rsidRPr="00576787" w:rsidRDefault="00663312" w:rsidP="00576787">
            <w:pPr>
              <w:ind w:firstLine="709"/>
              <w:jc w:val="both"/>
              <w:rPr>
                <w:rFonts w:ascii="Calibri" w:hAnsi="Calibri" w:cs="Calibri"/>
                <w:sz w:val="18"/>
                <w:szCs w:val="18"/>
                <w:lang w:val="ru-RU"/>
              </w:rPr>
            </w:pPr>
            <w:r w:rsidRPr="00576787">
              <w:rPr>
                <w:rFonts w:ascii="Calibri" w:hAnsi="Calibri" w:cs="Calibri"/>
                <w:sz w:val="18"/>
                <w:szCs w:val="18"/>
                <w:lang w:val="ru-RU"/>
              </w:rPr>
              <w:t>1.1. Настоящий Порядок осуществления контроля за использованием специализированного жилищного фонда Дальнереченского муниципального округа, предоставленного детям-сиротам и детям, оставшихся без попечения родителей, лицам из числа детей-сирот и детей, оставшихся без попечения родителей (далее - Порядок) разработан в соответствии с Жилищным кодексом Российской Федерации, Федеральным законом от 06.10.2003 № 131-ФЗ «Об общих принципах организации местного самоуправления в Российской Федерации», Законом Приморского края от 06.12.2018 № 412-K3 «О наделении органов местного самоуправления муниципальных районов, муниципальных и городских округов Приморского края отдельными государственными полномочиями по обеспечению детей-сирот, детей, оставшихся без попечения родителей, лиц из числа детей-сирот и детей, оставшихся без попечения родителей, жилыми помещениями», Постановлением Правительства РФ от 28.06.2013 № 548 «Об утверждении типового договора найма жилого помещения для детей-сирот и детей, оставшихся без попечения родителей, лиц из числа детей-сирот и детей, оставшихся без попечения родителей», Уставом Дальнереченского муниципального округа.</w:t>
            </w:r>
          </w:p>
          <w:p w14:paraId="76461618" w14:textId="2534053E" w:rsidR="00663312" w:rsidRPr="00576787" w:rsidRDefault="00663312" w:rsidP="00576787">
            <w:pPr>
              <w:ind w:firstLine="709"/>
              <w:jc w:val="both"/>
              <w:rPr>
                <w:rFonts w:ascii="Calibri" w:hAnsi="Calibri" w:cs="Calibri"/>
                <w:sz w:val="18"/>
                <w:szCs w:val="18"/>
                <w:lang w:val="ru-RU"/>
              </w:rPr>
            </w:pPr>
            <w:r w:rsidRPr="00576787">
              <w:rPr>
                <w:rFonts w:ascii="Calibri" w:hAnsi="Calibri" w:cs="Calibri"/>
                <w:sz w:val="18"/>
                <w:szCs w:val="18"/>
                <w:lang w:val="ru-RU"/>
              </w:rPr>
              <w:t>1.2. Контроль за использованием жилых помещений муниципального специализированного жилищного фонда Дальнереченского муниципального округа, предоставленных детям-сиротам и детям,</w:t>
            </w:r>
          </w:p>
        </w:tc>
        <w:tc>
          <w:tcPr>
            <w:tcW w:w="283" w:type="dxa"/>
            <w:shd w:val="clear" w:color="auto" w:fill="auto"/>
          </w:tcPr>
          <w:p w14:paraId="79CAA035" w14:textId="77777777" w:rsidR="00663312" w:rsidRPr="00576787" w:rsidRDefault="00663312" w:rsidP="00576787">
            <w:pPr>
              <w:rPr>
                <w:rFonts w:ascii="Calibri" w:hAnsi="Calibri" w:cs="Calibri"/>
                <w:sz w:val="18"/>
                <w:szCs w:val="18"/>
                <w:lang w:val="ru-RU"/>
              </w:rPr>
            </w:pPr>
          </w:p>
        </w:tc>
        <w:tc>
          <w:tcPr>
            <w:tcW w:w="3771" w:type="dxa"/>
            <w:shd w:val="clear" w:color="auto" w:fill="auto"/>
          </w:tcPr>
          <w:p w14:paraId="4A20A952" w14:textId="77777777" w:rsidR="00CD6965" w:rsidRPr="00576787" w:rsidRDefault="00CD6965" w:rsidP="00576787">
            <w:pPr>
              <w:jc w:val="both"/>
              <w:rPr>
                <w:rFonts w:ascii="Calibri" w:hAnsi="Calibri" w:cs="Calibri"/>
                <w:sz w:val="18"/>
                <w:szCs w:val="18"/>
                <w:lang w:val="ru-RU"/>
              </w:rPr>
            </w:pPr>
            <w:r w:rsidRPr="00576787">
              <w:rPr>
                <w:rFonts w:ascii="Calibri" w:hAnsi="Calibri" w:cs="Calibri"/>
                <w:sz w:val="18"/>
                <w:szCs w:val="18"/>
                <w:lang w:val="ru-RU"/>
              </w:rPr>
              <w:t>оставшимся без попечения родителей, лицам из числа детей-сирот и детей, оставшихся без попечения родителей, соблюдением правил пользования жилым помещением, обеспечения сохранности жилого помещения, поддержания жилого помещения в надлежащем состоянии, соблюдения требований  пожарной безопасности,  санитарно-гигиенических,  экологических требований, своевременной оплатой за жилое помещение и коммунальные услуги (далее - Контроль) осуществляет комиссия по контролю за использованием специализированного жилищного фонда Дальнереченского муниципального округа, предоставленного детям-сиротам и детям, оставшимся без попечения родителей, лицам из числа детей-сирот и детей, оставшихся без попечения родителей (далее - Комиссия).</w:t>
            </w:r>
          </w:p>
          <w:p w14:paraId="620C9D9B" w14:textId="77777777" w:rsidR="00CD6965" w:rsidRPr="00576787" w:rsidRDefault="00CD6965" w:rsidP="00576787">
            <w:pPr>
              <w:ind w:firstLine="709"/>
              <w:jc w:val="both"/>
              <w:rPr>
                <w:rFonts w:ascii="Calibri" w:hAnsi="Calibri" w:cs="Calibri"/>
                <w:sz w:val="18"/>
                <w:szCs w:val="18"/>
                <w:lang w:val="ru-RU"/>
              </w:rPr>
            </w:pPr>
            <w:r w:rsidRPr="00576787">
              <w:rPr>
                <w:rFonts w:ascii="Calibri" w:hAnsi="Calibri" w:cs="Calibri"/>
                <w:sz w:val="18"/>
                <w:szCs w:val="18"/>
                <w:lang w:val="ru-RU"/>
              </w:rPr>
              <w:t>1.3. Комиссия создается постановлением администрации Дальнереченского муниципального округа.</w:t>
            </w:r>
          </w:p>
          <w:p w14:paraId="190735F4" w14:textId="77777777" w:rsidR="00CD6965" w:rsidRPr="00576787" w:rsidRDefault="00CD6965" w:rsidP="00576787">
            <w:pPr>
              <w:ind w:firstLine="709"/>
              <w:jc w:val="both"/>
              <w:rPr>
                <w:rFonts w:ascii="Calibri" w:hAnsi="Calibri" w:cs="Calibri"/>
                <w:sz w:val="18"/>
                <w:szCs w:val="18"/>
                <w:lang w:val="ru-RU"/>
              </w:rPr>
            </w:pPr>
            <w:r w:rsidRPr="00576787">
              <w:rPr>
                <w:rFonts w:ascii="Calibri" w:hAnsi="Calibri" w:cs="Calibri"/>
                <w:sz w:val="18"/>
                <w:szCs w:val="18"/>
                <w:lang w:val="ru-RU"/>
              </w:rPr>
              <w:t>Деятельностью Комиссии руководит председатель комиссии.</w:t>
            </w:r>
          </w:p>
          <w:p w14:paraId="44AD81AB" w14:textId="77777777" w:rsidR="00CD6965" w:rsidRPr="00576787" w:rsidRDefault="00CD6965" w:rsidP="00576787">
            <w:pPr>
              <w:ind w:firstLine="709"/>
              <w:jc w:val="both"/>
              <w:rPr>
                <w:rFonts w:ascii="Calibri" w:hAnsi="Calibri" w:cs="Calibri"/>
                <w:sz w:val="18"/>
                <w:szCs w:val="18"/>
                <w:lang w:val="ru-RU"/>
              </w:rPr>
            </w:pPr>
          </w:p>
          <w:p w14:paraId="4F546785" w14:textId="77777777" w:rsidR="00CD6965" w:rsidRPr="00576787" w:rsidRDefault="00CD6965" w:rsidP="00576787">
            <w:pPr>
              <w:jc w:val="center"/>
              <w:rPr>
                <w:rFonts w:ascii="Calibri" w:hAnsi="Calibri" w:cs="Calibri"/>
                <w:b/>
                <w:bCs/>
                <w:sz w:val="18"/>
                <w:szCs w:val="18"/>
                <w:lang w:val="ru-RU"/>
              </w:rPr>
            </w:pPr>
            <w:r w:rsidRPr="00576787">
              <w:rPr>
                <w:rFonts w:ascii="Calibri" w:hAnsi="Calibri" w:cs="Calibri"/>
                <w:b/>
                <w:bCs/>
                <w:sz w:val="18"/>
                <w:szCs w:val="18"/>
                <w:lang w:val="ru-RU"/>
              </w:rPr>
              <w:t>2. Функции по осуществлению контроля</w:t>
            </w:r>
          </w:p>
          <w:p w14:paraId="74143075" w14:textId="77777777" w:rsidR="00CD6965" w:rsidRPr="00576787" w:rsidRDefault="00CD6965" w:rsidP="00576787">
            <w:pPr>
              <w:ind w:firstLine="709"/>
              <w:jc w:val="both"/>
              <w:rPr>
                <w:rFonts w:ascii="Calibri" w:hAnsi="Calibri" w:cs="Calibri"/>
                <w:sz w:val="18"/>
                <w:szCs w:val="18"/>
                <w:lang w:val="ru-RU"/>
              </w:rPr>
            </w:pPr>
          </w:p>
          <w:p w14:paraId="4593DBDC" w14:textId="77777777" w:rsidR="00CD6965" w:rsidRPr="00576787" w:rsidRDefault="00CD6965" w:rsidP="00576787">
            <w:pPr>
              <w:ind w:firstLine="709"/>
              <w:jc w:val="both"/>
              <w:rPr>
                <w:rFonts w:ascii="Calibri" w:hAnsi="Calibri" w:cs="Calibri"/>
                <w:sz w:val="18"/>
                <w:szCs w:val="18"/>
                <w:lang w:val="ru-RU"/>
              </w:rPr>
            </w:pPr>
            <w:r w:rsidRPr="00576787">
              <w:rPr>
                <w:rFonts w:ascii="Calibri" w:hAnsi="Calibri" w:cs="Calibri"/>
                <w:sz w:val="18"/>
                <w:szCs w:val="18"/>
                <w:lang w:val="ru-RU"/>
              </w:rPr>
              <w:t>2.1. В рамках реализации полномочий по осуществлению контроля Комиссией выполняются следующие функции:</w:t>
            </w:r>
          </w:p>
          <w:p w14:paraId="54665B5D" w14:textId="77777777" w:rsidR="00CD6965" w:rsidRPr="00576787" w:rsidRDefault="00CD6965" w:rsidP="00576787">
            <w:pPr>
              <w:ind w:firstLine="709"/>
              <w:jc w:val="both"/>
              <w:rPr>
                <w:rFonts w:ascii="Calibri" w:hAnsi="Calibri" w:cs="Calibri"/>
                <w:sz w:val="18"/>
                <w:szCs w:val="18"/>
                <w:lang w:val="ru-RU"/>
              </w:rPr>
            </w:pPr>
            <w:r w:rsidRPr="00576787">
              <w:rPr>
                <w:rFonts w:ascii="Calibri" w:hAnsi="Calibri" w:cs="Calibri"/>
                <w:sz w:val="18"/>
                <w:szCs w:val="18"/>
                <w:lang w:val="ru-RU"/>
              </w:rPr>
              <w:t>- предотвращение проживания в жилом помещении посторонних лиц;</w:t>
            </w:r>
          </w:p>
          <w:p w14:paraId="75CBF3D2" w14:textId="77777777" w:rsidR="00CD6965" w:rsidRPr="00576787" w:rsidRDefault="00CD6965" w:rsidP="00576787">
            <w:pPr>
              <w:ind w:firstLine="709"/>
              <w:jc w:val="both"/>
              <w:rPr>
                <w:rFonts w:ascii="Calibri" w:hAnsi="Calibri" w:cs="Calibri"/>
                <w:sz w:val="18"/>
                <w:szCs w:val="18"/>
                <w:lang w:val="ru-RU"/>
              </w:rPr>
            </w:pPr>
            <w:r w:rsidRPr="00576787">
              <w:rPr>
                <w:rFonts w:ascii="Calibri" w:hAnsi="Calibri" w:cs="Calibri"/>
                <w:sz w:val="18"/>
                <w:szCs w:val="18"/>
                <w:lang w:val="ru-RU"/>
              </w:rPr>
              <w:t>- обеспечение использования жилого помещения по назначению, соблюдения в нем чистоты и порядка, поддержания в надлежащем состоянии;</w:t>
            </w:r>
          </w:p>
          <w:p w14:paraId="2C55B4DA" w14:textId="77777777" w:rsidR="00CD6965" w:rsidRPr="00576787" w:rsidRDefault="00CD6965" w:rsidP="00576787">
            <w:pPr>
              <w:ind w:firstLine="709"/>
              <w:jc w:val="both"/>
              <w:rPr>
                <w:rFonts w:ascii="Calibri" w:hAnsi="Calibri" w:cs="Calibri"/>
                <w:sz w:val="18"/>
                <w:szCs w:val="18"/>
                <w:lang w:val="ru-RU"/>
              </w:rPr>
            </w:pPr>
            <w:r w:rsidRPr="00576787">
              <w:rPr>
                <w:rFonts w:ascii="Calibri" w:hAnsi="Calibri" w:cs="Calibri"/>
                <w:sz w:val="18"/>
                <w:szCs w:val="18"/>
                <w:lang w:val="ru-RU"/>
              </w:rPr>
              <w:t>- обеспечение сохранности санитарно-технического и иного оборудования;</w:t>
            </w:r>
          </w:p>
          <w:p w14:paraId="6F07E8E2" w14:textId="77777777" w:rsidR="00CD6965" w:rsidRPr="00576787" w:rsidRDefault="00CD6965" w:rsidP="00576787">
            <w:pPr>
              <w:ind w:firstLine="709"/>
              <w:jc w:val="both"/>
              <w:rPr>
                <w:rFonts w:ascii="Calibri" w:hAnsi="Calibri" w:cs="Calibri"/>
                <w:sz w:val="18"/>
                <w:szCs w:val="18"/>
                <w:lang w:val="ru-RU"/>
              </w:rPr>
            </w:pPr>
            <w:r w:rsidRPr="00576787">
              <w:rPr>
                <w:rFonts w:ascii="Calibri" w:hAnsi="Calibri" w:cs="Calibri"/>
                <w:sz w:val="18"/>
                <w:szCs w:val="18"/>
                <w:lang w:val="ru-RU"/>
              </w:rPr>
              <w:t>- соблюдение требований пожарной безопасности, санитарно- гигиенических и экологических требований;</w:t>
            </w:r>
          </w:p>
          <w:p w14:paraId="6D711D71" w14:textId="0B562797" w:rsidR="00663312" w:rsidRPr="00576787" w:rsidRDefault="00CD6965" w:rsidP="00576787">
            <w:pPr>
              <w:ind w:firstLine="709"/>
              <w:jc w:val="both"/>
              <w:rPr>
                <w:rFonts w:ascii="Calibri" w:hAnsi="Calibri" w:cs="Calibri"/>
                <w:sz w:val="18"/>
                <w:szCs w:val="18"/>
                <w:lang w:val="ru-RU"/>
              </w:rPr>
            </w:pPr>
            <w:r w:rsidRPr="00576787">
              <w:rPr>
                <w:rFonts w:ascii="Calibri" w:hAnsi="Calibri" w:cs="Calibri"/>
                <w:sz w:val="18"/>
                <w:szCs w:val="18"/>
                <w:lang w:val="ru-RU"/>
              </w:rPr>
              <w:t>- предотвращение выполнения в жилом помещении работ или   совершения других действий, приводящих к его порче; проверка полноты и правильности оплаты за жилое помещение и коммунальные услуги.</w:t>
            </w:r>
          </w:p>
        </w:tc>
        <w:tc>
          <w:tcPr>
            <w:tcW w:w="283" w:type="dxa"/>
            <w:shd w:val="clear" w:color="auto" w:fill="auto"/>
          </w:tcPr>
          <w:p w14:paraId="2783728F" w14:textId="77777777" w:rsidR="00663312" w:rsidRPr="00576787" w:rsidRDefault="00663312" w:rsidP="00576787">
            <w:pPr>
              <w:rPr>
                <w:rFonts w:ascii="Calibri" w:hAnsi="Calibri" w:cs="Calibri"/>
                <w:sz w:val="18"/>
                <w:szCs w:val="18"/>
                <w:lang w:val="ru-RU"/>
              </w:rPr>
            </w:pPr>
          </w:p>
        </w:tc>
        <w:tc>
          <w:tcPr>
            <w:tcW w:w="3771" w:type="dxa"/>
            <w:shd w:val="clear" w:color="auto" w:fill="auto"/>
          </w:tcPr>
          <w:p w14:paraId="6AB792A8" w14:textId="77777777" w:rsidR="00CD6965" w:rsidRPr="00576787" w:rsidRDefault="00CD6965" w:rsidP="00576787">
            <w:pPr>
              <w:jc w:val="center"/>
              <w:rPr>
                <w:rFonts w:ascii="Calibri" w:hAnsi="Calibri" w:cs="Calibri"/>
                <w:b/>
                <w:bCs/>
                <w:sz w:val="18"/>
                <w:szCs w:val="18"/>
                <w:lang w:val="ru-RU"/>
              </w:rPr>
            </w:pPr>
            <w:r w:rsidRPr="00576787">
              <w:rPr>
                <w:rFonts w:ascii="Calibri" w:hAnsi="Calibri" w:cs="Calibri"/>
                <w:b/>
                <w:bCs/>
                <w:sz w:val="18"/>
                <w:szCs w:val="18"/>
                <w:lang w:val="ru-RU"/>
              </w:rPr>
              <w:t>3. Требования к порядку осуществления контроля</w:t>
            </w:r>
          </w:p>
          <w:p w14:paraId="1F821D8A" w14:textId="77777777" w:rsidR="00CD6965" w:rsidRPr="00576787" w:rsidRDefault="00CD6965" w:rsidP="00576787">
            <w:pPr>
              <w:ind w:firstLine="709"/>
              <w:jc w:val="both"/>
              <w:rPr>
                <w:rFonts w:ascii="Calibri" w:hAnsi="Calibri" w:cs="Calibri"/>
                <w:sz w:val="18"/>
                <w:szCs w:val="18"/>
                <w:lang w:val="ru-RU"/>
              </w:rPr>
            </w:pPr>
          </w:p>
          <w:p w14:paraId="5DB3EDD4" w14:textId="77777777" w:rsidR="00CD6965" w:rsidRPr="00576787" w:rsidRDefault="00CD6965" w:rsidP="00576787">
            <w:pPr>
              <w:ind w:firstLine="709"/>
              <w:jc w:val="both"/>
              <w:rPr>
                <w:rFonts w:ascii="Calibri" w:hAnsi="Calibri" w:cs="Calibri"/>
                <w:sz w:val="18"/>
                <w:szCs w:val="18"/>
                <w:lang w:val="ru-RU"/>
              </w:rPr>
            </w:pPr>
            <w:r w:rsidRPr="00576787">
              <w:rPr>
                <w:rFonts w:ascii="Calibri" w:hAnsi="Calibri" w:cs="Calibri"/>
                <w:sz w:val="18"/>
                <w:szCs w:val="18"/>
                <w:lang w:val="ru-RU"/>
              </w:rPr>
              <w:t>3.1. Контроль осуществляется путем проведения плановых и внеплановых проверок включает в себя следующие процедуры:</w:t>
            </w:r>
          </w:p>
          <w:p w14:paraId="5AB7CEC8" w14:textId="77777777" w:rsidR="00CD6965" w:rsidRPr="00576787" w:rsidRDefault="00CD6965" w:rsidP="00576787">
            <w:pPr>
              <w:ind w:firstLine="709"/>
              <w:jc w:val="both"/>
              <w:rPr>
                <w:rFonts w:ascii="Calibri" w:hAnsi="Calibri" w:cs="Calibri"/>
                <w:sz w:val="18"/>
                <w:szCs w:val="18"/>
                <w:lang w:val="ru-RU"/>
              </w:rPr>
            </w:pPr>
            <w:r w:rsidRPr="00576787">
              <w:rPr>
                <w:rFonts w:ascii="Calibri" w:hAnsi="Calibri" w:cs="Calibri"/>
                <w:sz w:val="18"/>
                <w:szCs w:val="18"/>
                <w:lang w:val="ru-RU"/>
              </w:rPr>
              <w:t>- принятие решения о проведении проверки в форме распоряжения;</w:t>
            </w:r>
          </w:p>
          <w:p w14:paraId="5884B6A8" w14:textId="77777777" w:rsidR="00CD6965" w:rsidRPr="00576787" w:rsidRDefault="00CD6965" w:rsidP="00576787">
            <w:pPr>
              <w:ind w:firstLine="709"/>
              <w:jc w:val="both"/>
              <w:rPr>
                <w:rFonts w:ascii="Calibri" w:hAnsi="Calibri" w:cs="Calibri"/>
                <w:sz w:val="18"/>
                <w:szCs w:val="18"/>
                <w:lang w:val="ru-RU"/>
              </w:rPr>
            </w:pPr>
            <w:r w:rsidRPr="00576787">
              <w:rPr>
                <w:rFonts w:ascii="Calibri" w:hAnsi="Calibri" w:cs="Calibri"/>
                <w:sz w:val="18"/>
                <w:szCs w:val="18"/>
                <w:lang w:val="ru-RU"/>
              </w:rPr>
              <w:t>- проведение проверки;</w:t>
            </w:r>
          </w:p>
          <w:p w14:paraId="7660295D" w14:textId="77777777" w:rsidR="00CD6965" w:rsidRPr="00576787" w:rsidRDefault="00CD6965" w:rsidP="00576787">
            <w:pPr>
              <w:ind w:firstLine="709"/>
              <w:jc w:val="both"/>
              <w:rPr>
                <w:rFonts w:ascii="Calibri" w:hAnsi="Calibri" w:cs="Calibri"/>
                <w:sz w:val="18"/>
                <w:szCs w:val="18"/>
                <w:lang w:val="ru-RU"/>
              </w:rPr>
            </w:pPr>
            <w:r w:rsidRPr="00576787">
              <w:rPr>
                <w:rFonts w:ascii="Calibri" w:hAnsi="Calibri" w:cs="Calibri"/>
                <w:sz w:val="18"/>
                <w:szCs w:val="18"/>
                <w:lang w:val="ru-RU"/>
              </w:rPr>
              <w:t>- оформление результатов проверки путем составления акта проверки;</w:t>
            </w:r>
          </w:p>
          <w:p w14:paraId="621FC8EC" w14:textId="77777777" w:rsidR="00CD6965" w:rsidRPr="00576787" w:rsidRDefault="00CD6965" w:rsidP="00576787">
            <w:pPr>
              <w:ind w:firstLine="709"/>
              <w:jc w:val="both"/>
              <w:rPr>
                <w:rFonts w:ascii="Calibri" w:hAnsi="Calibri" w:cs="Calibri"/>
                <w:sz w:val="18"/>
                <w:szCs w:val="18"/>
                <w:lang w:val="ru-RU"/>
              </w:rPr>
            </w:pPr>
            <w:r w:rsidRPr="00576787">
              <w:rPr>
                <w:rFonts w:ascii="Calibri" w:hAnsi="Calibri" w:cs="Calibri"/>
                <w:sz w:val="18"/>
                <w:szCs w:val="18"/>
                <w:lang w:val="ru-RU"/>
              </w:rPr>
              <w:t>- принятие мер в отношении фактов нарушений, выявленных при проведении проверки.</w:t>
            </w:r>
          </w:p>
          <w:p w14:paraId="786BF48D" w14:textId="77777777" w:rsidR="00CD6965" w:rsidRPr="00576787" w:rsidRDefault="00CD6965" w:rsidP="00576787">
            <w:pPr>
              <w:ind w:firstLine="709"/>
              <w:jc w:val="both"/>
              <w:rPr>
                <w:rFonts w:ascii="Calibri" w:hAnsi="Calibri" w:cs="Calibri"/>
                <w:sz w:val="18"/>
                <w:szCs w:val="18"/>
                <w:lang w:val="ru-RU"/>
              </w:rPr>
            </w:pPr>
            <w:r w:rsidRPr="00576787">
              <w:rPr>
                <w:rFonts w:ascii="Calibri" w:hAnsi="Calibri" w:cs="Calibri"/>
                <w:sz w:val="18"/>
                <w:szCs w:val="18"/>
                <w:lang w:val="ru-RU"/>
              </w:rPr>
              <w:t>3.2. Плановые проверки проводятся не реже 1 раза в год в соответствии с планом проведения проверок, ежегодно утверждаемым до 1 февраля текущего года распоряжением администрации Дальнереченского муниципального округа, и содержит следующую информацию:</w:t>
            </w:r>
          </w:p>
          <w:p w14:paraId="6091B7DC" w14:textId="77777777" w:rsidR="00CD6965" w:rsidRPr="00576787" w:rsidRDefault="00CD6965" w:rsidP="00576787">
            <w:pPr>
              <w:ind w:firstLine="709"/>
              <w:jc w:val="both"/>
              <w:rPr>
                <w:rFonts w:ascii="Calibri" w:hAnsi="Calibri" w:cs="Calibri"/>
                <w:sz w:val="18"/>
                <w:szCs w:val="18"/>
                <w:lang w:val="ru-RU"/>
              </w:rPr>
            </w:pPr>
            <w:r w:rsidRPr="00576787">
              <w:rPr>
                <w:rFonts w:ascii="Calibri" w:hAnsi="Calibri" w:cs="Calibri"/>
                <w:sz w:val="18"/>
                <w:szCs w:val="18"/>
                <w:lang w:val="ru-RU"/>
              </w:rPr>
              <w:t>1) перечень жилых помещений, подлежащих проверке;</w:t>
            </w:r>
          </w:p>
          <w:p w14:paraId="51476FD4" w14:textId="77777777" w:rsidR="00CD6965" w:rsidRPr="00576787" w:rsidRDefault="00CD6965" w:rsidP="00576787">
            <w:pPr>
              <w:ind w:firstLine="709"/>
              <w:jc w:val="both"/>
              <w:rPr>
                <w:rFonts w:ascii="Calibri" w:hAnsi="Calibri" w:cs="Calibri"/>
                <w:sz w:val="18"/>
                <w:szCs w:val="18"/>
                <w:lang w:val="ru-RU"/>
              </w:rPr>
            </w:pPr>
            <w:r w:rsidRPr="00576787">
              <w:rPr>
                <w:rFonts w:ascii="Calibri" w:hAnsi="Calibri" w:cs="Calibri"/>
                <w:sz w:val="18"/>
                <w:szCs w:val="18"/>
                <w:lang w:val="ru-RU"/>
              </w:rPr>
              <w:t>2) фамилию, имя, отчество нанимателя жилого помещения;</w:t>
            </w:r>
          </w:p>
          <w:p w14:paraId="3C99E9FD" w14:textId="77777777" w:rsidR="00CD6965" w:rsidRPr="00576787" w:rsidRDefault="00CD6965" w:rsidP="00576787">
            <w:pPr>
              <w:ind w:firstLine="709"/>
              <w:jc w:val="both"/>
              <w:rPr>
                <w:rFonts w:ascii="Calibri" w:hAnsi="Calibri" w:cs="Calibri"/>
                <w:sz w:val="18"/>
                <w:szCs w:val="18"/>
                <w:lang w:val="ru-RU"/>
              </w:rPr>
            </w:pPr>
            <w:r w:rsidRPr="00576787">
              <w:rPr>
                <w:rFonts w:ascii="Calibri" w:hAnsi="Calibri" w:cs="Calibri"/>
                <w:sz w:val="18"/>
                <w:szCs w:val="18"/>
                <w:lang w:val="ru-RU"/>
              </w:rPr>
              <w:t>3) дату начала и сроки проведения проверки;</w:t>
            </w:r>
          </w:p>
          <w:p w14:paraId="77B25DCE" w14:textId="77777777" w:rsidR="00CD6965" w:rsidRPr="00576787" w:rsidRDefault="00CD6965" w:rsidP="00576787">
            <w:pPr>
              <w:ind w:firstLine="709"/>
              <w:jc w:val="both"/>
              <w:rPr>
                <w:rFonts w:ascii="Calibri" w:hAnsi="Calibri" w:cs="Calibri"/>
                <w:sz w:val="18"/>
                <w:szCs w:val="18"/>
                <w:lang w:val="ru-RU"/>
              </w:rPr>
            </w:pPr>
            <w:r w:rsidRPr="00576787">
              <w:rPr>
                <w:rFonts w:ascii="Calibri" w:hAnsi="Calibri" w:cs="Calibri"/>
                <w:sz w:val="18"/>
                <w:szCs w:val="18"/>
                <w:lang w:val="ru-RU"/>
              </w:rPr>
              <w:t>4) срок действия договора найма специализированного жилого помещения.</w:t>
            </w:r>
          </w:p>
          <w:p w14:paraId="78CEB130" w14:textId="0E67DEAF" w:rsidR="00663312" w:rsidRPr="00576787" w:rsidRDefault="00CD6965" w:rsidP="00576787">
            <w:pPr>
              <w:ind w:firstLine="709"/>
              <w:jc w:val="both"/>
              <w:rPr>
                <w:rFonts w:ascii="Calibri" w:hAnsi="Calibri" w:cs="Calibri"/>
                <w:sz w:val="18"/>
                <w:szCs w:val="18"/>
                <w:lang w:val="ru-RU"/>
              </w:rPr>
            </w:pPr>
            <w:r w:rsidRPr="00576787">
              <w:rPr>
                <w:rFonts w:ascii="Calibri" w:hAnsi="Calibri" w:cs="Calibri"/>
                <w:sz w:val="18"/>
                <w:szCs w:val="18"/>
                <w:lang w:val="ru-RU"/>
              </w:rPr>
              <w:t>3.3. Внеплановая проверка проводится в случае истечения срока, установленного для устранения нарушений, выявленных в ходе плановой проверки, а также в случае поступления в орган местного самоуправления обращений, заявлений граждан, организаций, информации от органов государственной власти, органов местного самоуправления, средств массовой информации о ненадлежащем использовании жилых помещений и (или) незаконном распоряжении жилыми помещениями, ненадлежащем санитарном и техническом состоянии жилых помещений. Решение о проведении внеплановой проверки принимается в срок не позднее 5 календарных дней со дня истечения указанного срока либо со дня</w:t>
            </w:r>
          </w:p>
        </w:tc>
        <w:tc>
          <w:tcPr>
            <w:tcW w:w="282" w:type="dxa"/>
            <w:gridSpan w:val="2"/>
            <w:shd w:val="clear" w:color="auto" w:fill="auto"/>
          </w:tcPr>
          <w:p w14:paraId="2C706517" w14:textId="77777777" w:rsidR="00663312" w:rsidRPr="00576787" w:rsidRDefault="00663312" w:rsidP="00576787">
            <w:pPr>
              <w:rPr>
                <w:rFonts w:ascii="Calibri" w:hAnsi="Calibri" w:cs="Calibri"/>
                <w:sz w:val="18"/>
                <w:szCs w:val="18"/>
                <w:lang w:val="ru-RU"/>
              </w:rPr>
            </w:pPr>
          </w:p>
        </w:tc>
        <w:tc>
          <w:tcPr>
            <w:tcW w:w="3771" w:type="dxa"/>
            <w:gridSpan w:val="2"/>
            <w:shd w:val="clear" w:color="auto" w:fill="auto"/>
          </w:tcPr>
          <w:p w14:paraId="330ABAC3" w14:textId="5AA1C66A" w:rsidR="00663312" w:rsidRPr="00576787" w:rsidRDefault="00663312" w:rsidP="00576787">
            <w:pPr>
              <w:jc w:val="both"/>
              <w:rPr>
                <w:rFonts w:ascii="Calibri" w:hAnsi="Calibri" w:cs="Calibri"/>
                <w:sz w:val="18"/>
                <w:szCs w:val="18"/>
                <w:lang w:val="ru-RU"/>
              </w:rPr>
            </w:pPr>
            <w:r w:rsidRPr="00576787">
              <w:rPr>
                <w:rFonts w:ascii="Calibri" w:hAnsi="Calibri" w:cs="Calibri"/>
                <w:sz w:val="18"/>
                <w:szCs w:val="18"/>
                <w:lang w:val="ru-RU"/>
              </w:rPr>
              <w:t>поступления указанного обращения.</w:t>
            </w:r>
          </w:p>
          <w:p w14:paraId="3DAB9D30" w14:textId="77777777" w:rsidR="00663312" w:rsidRPr="00576787" w:rsidRDefault="00663312" w:rsidP="00576787">
            <w:pPr>
              <w:ind w:firstLine="709"/>
              <w:jc w:val="both"/>
              <w:rPr>
                <w:rFonts w:ascii="Calibri" w:hAnsi="Calibri" w:cs="Calibri"/>
                <w:sz w:val="18"/>
                <w:szCs w:val="18"/>
                <w:lang w:val="ru-RU"/>
              </w:rPr>
            </w:pPr>
            <w:r w:rsidRPr="00576787">
              <w:rPr>
                <w:rFonts w:ascii="Calibri" w:hAnsi="Calibri" w:cs="Calibri"/>
                <w:sz w:val="18"/>
                <w:szCs w:val="18"/>
                <w:lang w:val="ru-RU"/>
              </w:rPr>
              <w:t>При этом обращения, не позволяющие установить лицо, обратившееся в орган местного самоуправления, не могут служить основанием для проведения внеплановой проверки.</w:t>
            </w:r>
          </w:p>
          <w:p w14:paraId="7BBA05D0" w14:textId="77777777" w:rsidR="00663312" w:rsidRPr="00576787" w:rsidRDefault="00663312" w:rsidP="00576787">
            <w:pPr>
              <w:ind w:firstLine="709"/>
              <w:jc w:val="both"/>
              <w:rPr>
                <w:rFonts w:ascii="Calibri" w:hAnsi="Calibri" w:cs="Calibri"/>
                <w:sz w:val="18"/>
                <w:szCs w:val="18"/>
                <w:lang w:val="ru-RU"/>
              </w:rPr>
            </w:pPr>
            <w:r w:rsidRPr="00576787">
              <w:rPr>
                <w:rFonts w:ascii="Calibri" w:hAnsi="Calibri" w:cs="Calibri"/>
                <w:sz w:val="18"/>
                <w:szCs w:val="18"/>
                <w:lang w:val="ru-RU"/>
              </w:rPr>
              <w:t>3.4. Общий срок проведения плановых и внеплановых проверок не должен превышать 10 рабочих дней.</w:t>
            </w:r>
          </w:p>
          <w:p w14:paraId="2A7DF26D" w14:textId="77777777" w:rsidR="00663312" w:rsidRPr="00576787" w:rsidRDefault="00663312" w:rsidP="00576787">
            <w:pPr>
              <w:ind w:firstLine="709"/>
              <w:jc w:val="both"/>
              <w:rPr>
                <w:rFonts w:ascii="Calibri" w:hAnsi="Calibri" w:cs="Calibri"/>
                <w:sz w:val="18"/>
                <w:szCs w:val="18"/>
                <w:lang w:val="ru-RU"/>
              </w:rPr>
            </w:pPr>
            <w:r w:rsidRPr="00576787">
              <w:rPr>
                <w:rFonts w:ascii="Calibri" w:hAnsi="Calibri" w:cs="Calibri"/>
                <w:sz w:val="18"/>
                <w:szCs w:val="18"/>
                <w:lang w:val="ru-RU"/>
              </w:rPr>
              <w:t>3.5. О проведении плановой или внеплановой проверок дети-сироты, дети, оставшиеся без попечения родителей и лица из их числа (далее наниматель) уведомляются по форме согласно Приложению № 1 к настоящему Порядку заказным письмом с уведомлением о вручении, телефонограммой или телеграммой, либо с использованием иных средств связи и доставки, обеспечивающих фиксирование уведомления и его вручение адресату в срок не позднее чем за 1 день до дня проведения мероприятия по Контролю.</w:t>
            </w:r>
          </w:p>
          <w:p w14:paraId="3CCA0ECC" w14:textId="77777777" w:rsidR="00663312" w:rsidRPr="00576787" w:rsidRDefault="00663312" w:rsidP="00576787">
            <w:pPr>
              <w:ind w:firstLine="709"/>
              <w:jc w:val="both"/>
              <w:rPr>
                <w:rFonts w:ascii="Calibri" w:hAnsi="Calibri" w:cs="Calibri"/>
                <w:sz w:val="18"/>
                <w:szCs w:val="18"/>
                <w:lang w:val="ru-RU"/>
              </w:rPr>
            </w:pPr>
            <w:r w:rsidRPr="00576787">
              <w:rPr>
                <w:rFonts w:ascii="Calibri" w:hAnsi="Calibri" w:cs="Calibri"/>
                <w:sz w:val="18"/>
                <w:szCs w:val="18"/>
                <w:lang w:val="ru-RU"/>
              </w:rPr>
              <w:t>Наниматель (представитель нанимателя) в указанные в уведомлении дату и время обеспечивают допуск членов Комиссии в специализированное жилое помещение для проведения мероприятий по контролю.</w:t>
            </w:r>
          </w:p>
          <w:p w14:paraId="2EA681BA" w14:textId="77777777" w:rsidR="00663312" w:rsidRPr="00576787" w:rsidRDefault="00663312" w:rsidP="00576787">
            <w:pPr>
              <w:ind w:firstLine="709"/>
              <w:jc w:val="both"/>
              <w:rPr>
                <w:rFonts w:ascii="Calibri" w:hAnsi="Calibri" w:cs="Calibri"/>
                <w:sz w:val="18"/>
                <w:szCs w:val="18"/>
                <w:lang w:val="ru-RU"/>
              </w:rPr>
            </w:pPr>
            <w:r w:rsidRPr="00576787">
              <w:rPr>
                <w:rFonts w:ascii="Calibri" w:hAnsi="Calibri" w:cs="Calibri"/>
                <w:sz w:val="18"/>
                <w:szCs w:val="18"/>
                <w:lang w:val="ru-RU"/>
              </w:rPr>
              <w:t>В случае если наниматель не может обеспечить доступ в специализированное жилое помещение в указанные в уведомлении дату и время, он не позднее дня, следующего за днем получения уведомления, должен сообщить в Администрацию по указанному в уведомлении абонентскому номеру телефонной связи, адресу электронной почты или почтовому адресу о дате и времени, в которые он сможет предоставить членам Комиссии доступ в специализированное жилое помещение для проведения мероприятий по Контролю.</w:t>
            </w:r>
          </w:p>
          <w:p w14:paraId="6EE2F77F" w14:textId="1CBBB1ED" w:rsidR="00663312" w:rsidRPr="00576787" w:rsidRDefault="00663312"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Если после получения уведомления наниматель два и более раза не предоставил членам Комиссии доступ в специализированное жилое помещение и (или) не сообщил в соответствии с абзацем четвертым настоящего пункта о дате и времени предоставления доступа членам Комиссии в специализированное жилое помещение, </w:t>
            </w:r>
          </w:p>
        </w:tc>
      </w:tr>
      <w:tr w:rsidR="00175E7A" w:rsidRPr="00576787" w14:paraId="131B354E" w14:textId="77777777" w:rsidTr="00175E7A">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473C8A6" w14:textId="77777777" w:rsidR="00175E7A" w:rsidRPr="00576787" w:rsidRDefault="00175E7A"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8E56331" w14:textId="54D99A18" w:rsidR="00175E7A" w:rsidRPr="00576787" w:rsidRDefault="00175E7A"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64</w:t>
            </w:r>
          </w:p>
        </w:tc>
      </w:tr>
    </w:tbl>
    <w:p w14:paraId="15D8B766" w14:textId="77777777" w:rsidR="00175E7A" w:rsidRPr="00576787" w:rsidRDefault="00175E7A"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175E7A" w:rsidRPr="00576787" w14:paraId="0CA8891A" w14:textId="77777777" w:rsidTr="00134059">
        <w:trPr>
          <w:gridBefore w:val="1"/>
          <w:wBefore w:w="55" w:type="dxa"/>
          <w:trHeight w:val="18"/>
        </w:trPr>
        <w:tc>
          <w:tcPr>
            <w:tcW w:w="3772" w:type="dxa"/>
            <w:shd w:val="clear" w:color="auto" w:fill="auto"/>
          </w:tcPr>
          <w:p w14:paraId="4C7D7156" w14:textId="77777777" w:rsidR="00175E7A" w:rsidRPr="00576787" w:rsidRDefault="00175E7A" w:rsidP="00576787">
            <w:pPr>
              <w:jc w:val="both"/>
              <w:rPr>
                <w:rFonts w:ascii="Calibri" w:hAnsi="Calibri" w:cs="Calibri"/>
                <w:sz w:val="18"/>
                <w:szCs w:val="18"/>
                <w:lang w:val="ru-RU"/>
              </w:rPr>
            </w:pPr>
            <w:r w:rsidRPr="00576787">
              <w:rPr>
                <w:rFonts w:ascii="Calibri" w:hAnsi="Calibri" w:cs="Calibri"/>
                <w:sz w:val="18"/>
                <w:szCs w:val="18"/>
                <w:lang w:val="ru-RU"/>
              </w:rPr>
              <w:t>обеспечение доступа членов Комиссии в специализированное жилое помещение осуществляется в принудительном порядке в соответствии с требованиями федерального законодательства.</w:t>
            </w:r>
          </w:p>
          <w:p w14:paraId="0371C5F7"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3.6. Осмотр жилых помещений осуществляется в присутствии нанимателя жилого помещения или его представителя, за исключением случая, указанного в абзаце четвертом пункта 3.5 Порядка.</w:t>
            </w:r>
          </w:p>
          <w:p w14:paraId="3EC4406A"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3.7. При проведении проверки могут использоваться фотосъемка, аудио- и видеозапись.</w:t>
            </w:r>
          </w:p>
          <w:p w14:paraId="09E7F861"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3.8. Осмотр жилых помещений проводится в рабочее время (с 9.00 до 18.00).</w:t>
            </w:r>
          </w:p>
          <w:p w14:paraId="23305ADC"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3.9. По результатам проверки в срок не позднее 5 рабочих дней со дня ее окончания составляется акт проверки. Акт проверки составляется в двух экземплярах и подписывается всеми членами Комиссии, участвовавшими в обследовании, один из которых направляется заказным письмом с уведомлением о вручении нанимателю в течение 3 рабочих дней со дня его составления. Второй экземпляр остается в Администрации.</w:t>
            </w:r>
          </w:p>
          <w:p w14:paraId="111A778D"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Акт проверки, в ходе которой были выявлены нарушения, должен содержать перечень мероприятий, необходимых для устранения выявленных нарушений, а также срок их выполнения.</w:t>
            </w:r>
          </w:p>
          <w:p w14:paraId="3F691698"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3.10. Администрация в пределах своей компетенции осуществляет контроль за устранением выявленных в результате мероприятий по контролю нарушений состояния и использования специализированных жилых помещений нанимателями или членами семей нанимателей, обеспечения надлежащего санитарного и технического состояния жилых помещений, а также принимает меры по предупреждению таких нарушений и предотвращению возможного причинения ущерба специализированным жилым помещениям.</w:t>
            </w:r>
          </w:p>
          <w:p w14:paraId="3600712A" w14:textId="3D948BCD"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В случае, если при осуществлении контроля выявлены нарушения требований к</w:t>
            </w:r>
          </w:p>
        </w:tc>
        <w:tc>
          <w:tcPr>
            <w:tcW w:w="283" w:type="dxa"/>
            <w:shd w:val="clear" w:color="auto" w:fill="auto"/>
          </w:tcPr>
          <w:p w14:paraId="4A021912" w14:textId="77777777" w:rsidR="00175E7A" w:rsidRPr="00576787" w:rsidRDefault="00175E7A" w:rsidP="00576787">
            <w:pPr>
              <w:rPr>
                <w:rFonts w:ascii="Calibri" w:hAnsi="Calibri" w:cs="Calibri"/>
                <w:sz w:val="18"/>
                <w:szCs w:val="18"/>
                <w:lang w:val="ru-RU"/>
              </w:rPr>
            </w:pPr>
          </w:p>
        </w:tc>
        <w:tc>
          <w:tcPr>
            <w:tcW w:w="3771" w:type="dxa"/>
            <w:shd w:val="clear" w:color="auto" w:fill="auto"/>
          </w:tcPr>
          <w:p w14:paraId="21C3F6FF" w14:textId="77777777" w:rsidR="00175E7A" w:rsidRPr="00576787" w:rsidRDefault="00175E7A" w:rsidP="00576787">
            <w:pPr>
              <w:jc w:val="both"/>
              <w:rPr>
                <w:rFonts w:ascii="Calibri" w:hAnsi="Calibri" w:cs="Calibri"/>
                <w:sz w:val="18"/>
                <w:szCs w:val="18"/>
                <w:lang w:val="ru-RU"/>
              </w:rPr>
            </w:pPr>
            <w:r w:rsidRPr="00576787">
              <w:rPr>
                <w:rFonts w:ascii="Calibri" w:hAnsi="Calibri" w:cs="Calibri"/>
                <w:sz w:val="18"/>
                <w:szCs w:val="18"/>
                <w:lang w:val="ru-RU"/>
              </w:rPr>
              <w:t>жилым помещениям, их использованию и содержанию, установленные жилищным законодательством, а также признаки административных правонарушений, принятие мер по пресечению и (или) устранению которых не относится к компетенции администрации Дальнереченского муниципального округа, Комиссия направляет материалы проверки в органы, наделенные в соответствии с законодательством соответствующей компетенцией, в течение 3 рабочих дней со дня составления акта проверки.</w:t>
            </w:r>
          </w:p>
          <w:p w14:paraId="75E74603" w14:textId="77777777" w:rsidR="00175E7A" w:rsidRPr="00576787" w:rsidRDefault="00175E7A" w:rsidP="00576787">
            <w:pPr>
              <w:ind w:firstLine="709"/>
              <w:jc w:val="both"/>
              <w:rPr>
                <w:rFonts w:ascii="Calibri" w:hAnsi="Calibri" w:cs="Calibri"/>
                <w:sz w:val="18"/>
                <w:szCs w:val="18"/>
                <w:lang w:val="ru-RU"/>
              </w:rPr>
            </w:pPr>
          </w:p>
          <w:p w14:paraId="4475D5D4" w14:textId="77777777" w:rsidR="00175E7A" w:rsidRPr="00576787" w:rsidRDefault="00175E7A" w:rsidP="00576787">
            <w:pPr>
              <w:jc w:val="center"/>
              <w:rPr>
                <w:rFonts w:ascii="Calibri" w:hAnsi="Calibri" w:cs="Calibri"/>
                <w:b/>
                <w:bCs/>
                <w:sz w:val="18"/>
                <w:szCs w:val="18"/>
                <w:lang w:val="ru-RU"/>
              </w:rPr>
            </w:pPr>
            <w:r w:rsidRPr="00576787">
              <w:rPr>
                <w:rFonts w:ascii="Calibri" w:hAnsi="Calibri" w:cs="Calibri"/>
                <w:b/>
                <w:bCs/>
                <w:sz w:val="18"/>
                <w:szCs w:val="18"/>
                <w:lang w:val="ru-RU"/>
              </w:rPr>
              <w:t>4. Порядок оформления результатов проверки</w:t>
            </w:r>
          </w:p>
          <w:p w14:paraId="7798FFDA" w14:textId="77777777" w:rsidR="00175E7A" w:rsidRPr="00576787" w:rsidRDefault="00175E7A" w:rsidP="00576787">
            <w:pPr>
              <w:ind w:firstLine="709"/>
              <w:jc w:val="both"/>
              <w:rPr>
                <w:rFonts w:ascii="Calibri" w:hAnsi="Calibri" w:cs="Calibri"/>
                <w:sz w:val="18"/>
                <w:szCs w:val="18"/>
                <w:lang w:val="ru-RU"/>
              </w:rPr>
            </w:pPr>
          </w:p>
          <w:p w14:paraId="439C463B"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4.1. По результатам плановых или внеплановых проверок оформляется акт (по форме согласно Приложения № 2 к настоящему Порядку) в количестве двух экземпляров.</w:t>
            </w:r>
          </w:p>
          <w:p w14:paraId="5D3F1EF9"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В акте указываются:</w:t>
            </w:r>
          </w:p>
          <w:p w14:paraId="5994129E"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 дата, время и место составления акта;</w:t>
            </w:r>
          </w:p>
          <w:p w14:paraId="209B2146"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 состав Комиссии;</w:t>
            </w:r>
          </w:p>
          <w:p w14:paraId="7A584727"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 дата, номер распоряжения, на основании которого проведена проверка;</w:t>
            </w:r>
          </w:p>
          <w:p w14:paraId="27AEA35F"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 фамилия, имя, отчество нанимателя, а также лиц, присутствовавших при проведении проверки;</w:t>
            </w:r>
          </w:p>
          <w:p w14:paraId="71BE4541"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 дата и место проведения проверки;</w:t>
            </w:r>
          </w:p>
          <w:p w14:paraId="2B73D556"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 сведения о результатах проверки, в том числе о выявленных нарушениях, их характере, перечне мероприятий, необходимых для устранения выявленных нарушений;</w:t>
            </w:r>
          </w:p>
          <w:p w14:paraId="15CC0E80"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 информация о проведении фотосъемки, аудио- и видеозаписи и использованных для этих целей технических средствах.</w:t>
            </w:r>
          </w:p>
          <w:p w14:paraId="5054F833"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 сведения об ознакомлении или отказе в ознакомлении с актом нанимателя, либо его представителя;</w:t>
            </w:r>
          </w:p>
          <w:p w14:paraId="66C2A31A"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 подписи лиц, осуществлявших проверку.</w:t>
            </w:r>
          </w:p>
          <w:p w14:paraId="4D88A5F3" w14:textId="6024B5C6"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В случае выявления нарушений акт должен содержать перечень мероприятий, необходимых для их устранения, а также срок их выполнения.</w:t>
            </w:r>
          </w:p>
        </w:tc>
        <w:tc>
          <w:tcPr>
            <w:tcW w:w="283" w:type="dxa"/>
            <w:shd w:val="clear" w:color="auto" w:fill="auto"/>
          </w:tcPr>
          <w:p w14:paraId="0E533006" w14:textId="77777777" w:rsidR="00175E7A" w:rsidRPr="00576787" w:rsidRDefault="00175E7A" w:rsidP="00576787">
            <w:pPr>
              <w:rPr>
                <w:rFonts w:ascii="Calibri" w:hAnsi="Calibri" w:cs="Calibri"/>
                <w:sz w:val="18"/>
                <w:szCs w:val="18"/>
                <w:lang w:val="ru-RU"/>
              </w:rPr>
            </w:pPr>
          </w:p>
        </w:tc>
        <w:tc>
          <w:tcPr>
            <w:tcW w:w="3771" w:type="dxa"/>
            <w:shd w:val="clear" w:color="auto" w:fill="auto"/>
          </w:tcPr>
          <w:p w14:paraId="72A76E54" w14:textId="77777777" w:rsidR="00175E7A" w:rsidRPr="00576787" w:rsidRDefault="00175E7A" w:rsidP="00576787">
            <w:pPr>
              <w:jc w:val="center"/>
              <w:rPr>
                <w:rFonts w:ascii="Calibri" w:hAnsi="Calibri" w:cs="Calibri"/>
                <w:b/>
                <w:bCs/>
                <w:sz w:val="18"/>
                <w:szCs w:val="18"/>
                <w:lang w:val="ru-RU"/>
              </w:rPr>
            </w:pPr>
            <w:r w:rsidRPr="00576787">
              <w:rPr>
                <w:rFonts w:ascii="Calibri" w:hAnsi="Calibri" w:cs="Calibri"/>
                <w:b/>
                <w:bCs/>
                <w:sz w:val="18"/>
                <w:szCs w:val="18"/>
                <w:lang w:val="ru-RU"/>
              </w:rPr>
              <w:t>5. Ограничения при проведении проверки.</w:t>
            </w:r>
          </w:p>
          <w:p w14:paraId="1C40926A" w14:textId="77777777" w:rsidR="00175E7A" w:rsidRPr="00576787" w:rsidRDefault="00175E7A" w:rsidP="00576787">
            <w:pPr>
              <w:ind w:firstLine="709"/>
              <w:jc w:val="both"/>
              <w:rPr>
                <w:rFonts w:ascii="Calibri" w:hAnsi="Calibri" w:cs="Calibri"/>
                <w:sz w:val="18"/>
                <w:szCs w:val="18"/>
                <w:lang w:val="ru-RU"/>
              </w:rPr>
            </w:pPr>
          </w:p>
          <w:p w14:paraId="743DB6C2"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5.1. Комиссия при проведении проверки не вправе:</w:t>
            </w:r>
          </w:p>
          <w:p w14:paraId="7E9930E6"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 осуществлять проверки в отсутствие нанимателей либо их представителей, за исключением случая, установленного в абзаце четвертом п.3.5 Порядка;</w:t>
            </w:r>
          </w:p>
          <w:p w14:paraId="55F5F4A5"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 требовать представления документов, информации, если они не являются объектами проверки и не относятся к предмету проверки, а также изымать оригиналы документов, относящихся к предмету проверки;</w:t>
            </w:r>
          </w:p>
          <w:p w14:paraId="57B738FA"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 проводить проверку за пределами установленных сроков.</w:t>
            </w:r>
          </w:p>
          <w:p w14:paraId="2B11C343" w14:textId="77777777" w:rsidR="00175E7A" w:rsidRPr="00576787" w:rsidRDefault="00175E7A" w:rsidP="00576787">
            <w:pPr>
              <w:ind w:firstLine="709"/>
              <w:jc w:val="both"/>
              <w:rPr>
                <w:rFonts w:ascii="Calibri" w:hAnsi="Calibri" w:cs="Calibri"/>
                <w:sz w:val="18"/>
                <w:szCs w:val="18"/>
                <w:lang w:val="ru-RU"/>
              </w:rPr>
            </w:pPr>
          </w:p>
          <w:p w14:paraId="637C9F27" w14:textId="77777777" w:rsidR="00175E7A" w:rsidRPr="00576787" w:rsidRDefault="00175E7A" w:rsidP="00576787">
            <w:pPr>
              <w:jc w:val="center"/>
              <w:rPr>
                <w:rFonts w:ascii="Calibri" w:hAnsi="Calibri" w:cs="Calibri"/>
                <w:b/>
                <w:bCs/>
                <w:sz w:val="18"/>
                <w:szCs w:val="18"/>
                <w:lang w:val="ru-RU"/>
              </w:rPr>
            </w:pPr>
            <w:r w:rsidRPr="00576787">
              <w:rPr>
                <w:rFonts w:ascii="Calibri" w:hAnsi="Calibri" w:cs="Calibri"/>
                <w:b/>
                <w:bCs/>
                <w:sz w:val="18"/>
                <w:szCs w:val="18"/>
                <w:lang w:val="ru-RU"/>
              </w:rPr>
              <w:t>6. Права и обязанности нанимателей при проведении проверки</w:t>
            </w:r>
          </w:p>
          <w:p w14:paraId="3EF295C0" w14:textId="77777777" w:rsidR="00175E7A" w:rsidRPr="00576787" w:rsidRDefault="00175E7A" w:rsidP="00576787">
            <w:pPr>
              <w:ind w:firstLine="709"/>
              <w:jc w:val="both"/>
              <w:rPr>
                <w:rFonts w:ascii="Calibri" w:hAnsi="Calibri" w:cs="Calibri"/>
                <w:sz w:val="18"/>
                <w:szCs w:val="18"/>
                <w:lang w:val="ru-RU"/>
              </w:rPr>
            </w:pPr>
          </w:p>
          <w:p w14:paraId="7B67C6E1"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6.1. Наниматели или их представители при проведении проверки имеют право: </w:t>
            </w:r>
          </w:p>
          <w:p w14:paraId="5745A7AA"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 получать информацию об основаниях проверки, о полномочиях лиц, проводящих проверку, о предмете проверки;</w:t>
            </w:r>
          </w:p>
          <w:p w14:paraId="263DFD66"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 непосредственно присутствовать при проведении проверки;</w:t>
            </w:r>
          </w:p>
          <w:p w14:paraId="332F0753"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 давать объяснения по вопросам, относящимся к предмету проверки;</w:t>
            </w:r>
          </w:p>
          <w:p w14:paraId="2E38C9C1"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 знакомиться с результатами проверки и указывать в актах о своем ознакомлении, согласии или несогласии с ними, а также с отдельными действиями членов Комиссии;</w:t>
            </w:r>
          </w:p>
          <w:p w14:paraId="53A0B958"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обжаловать действия уполномоченных лиц, проводящих проверки, в установленном порядке. </w:t>
            </w:r>
          </w:p>
          <w:p w14:paraId="57F342B4"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Полномочия представителя нанимателя должны быть выражены в доверенности, выданной и оформленной в соответствии с законом.</w:t>
            </w:r>
          </w:p>
          <w:p w14:paraId="2A52D626"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Наниматели обязаны обеспечить доступ в проверяемое жилое помещение членам Комиссии. </w:t>
            </w:r>
          </w:p>
          <w:p w14:paraId="46EE32B7" w14:textId="77777777" w:rsidR="00175E7A" w:rsidRPr="00576787" w:rsidRDefault="00175E7A" w:rsidP="00576787">
            <w:pPr>
              <w:ind w:firstLine="709"/>
              <w:jc w:val="both"/>
              <w:rPr>
                <w:rFonts w:ascii="Calibri" w:hAnsi="Calibri" w:cs="Calibri"/>
                <w:sz w:val="18"/>
                <w:szCs w:val="18"/>
                <w:lang w:val="ru-RU"/>
              </w:rPr>
            </w:pPr>
          </w:p>
          <w:p w14:paraId="28661A5E" w14:textId="4E3B9DE2" w:rsidR="00175E7A" w:rsidRPr="00576787" w:rsidRDefault="00175E7A" w:rsidP="00576787">
            <w:pPr>
              <w:jc w:val="center"/>
              <w:rPr>
                <w:rFonts w:ascii="Calibri" w:hAnsi="Calibri" w:cs="Calibri"/>
                <w:b/>
                <w:bCs/>
                <w:sz w:val="18"/>
                <w:szCs w:val="18"/>
                <w:lang w:val="ru-RU"/>
              </w:rPr>
            </w:pPr>
            <w:r w:rsidRPr="00576787">
              <w:rPr>
                <w:rFonts w:ascii="Calibri" w:hAnsi="Calibri" w:cs="Calibri"/>
                <w:b/>
                <w:bCs/>
                <w:sz w:val="18"/>
                <w:szCs w:val="18"/>
                <w:lang w:val="ru-RU"/>
              </w:rPr>
              <w:t>7. Ответственность членов Комиссии при осуществлении контроля.</w:t>
            </w:r>
          </w:p>
        </w:tc>
        <w:tc>
          <w:tcPr>
            <w:tcW w:w="282" w:type="dxa"/>
            <w:gridSpan w:val="2"/>
            <w:shd w:val="clear" w:color="auto" w:fill="auto"/>
          </w:tcPr>
          <w:p w14:paraId="700E46DC" w14:textId="77777777" w:rsidR="00175E7A" w:rsidRPr="00576787" w:rsidRDefault="00175E7A" w:rsidP="00576787">
            <w:pPr>
              <w:rPr>
                <w:rFonts w:ascii="Calibri" w:hAnsi="Calibri" w:cs="Calibri"/>
                <w:sz w:val="18"/>
                <w:szCs w:val="18"/>
                <w:lang w:val="ru-RU"/>
              </w:rPr>
            </w:pPr>
          </w:p>
        </w:tc>
        <w:tc>
          <w:tcPr>
            <w:tcW w:w="3771" w:type="dxa"/>
            <w:gridSpan w:val="2"/>
            <w:shd w:val="clear" w:color="auto" w:fill="auto"/>
          </w:tcPr>
          <w:p w14:paraId="61B2FCBA"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Члены комиссии при осуществлении контроля несут ответственность за:</w:t>
            </w:r>
          </w:p>
          <w:p w14:paraId="2A9654D9"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 соблюдением требований действующего законодательства при исполнении своих обязанностей;</w:t>
            </w:r>
          </w:p>
          <w:p w14:paraId="6441C42C"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 соблюдением установленного порядка осуществления контроля;</w:t>
            </w:r>
          </w:p>
          <w:p w14:paraId="2E092776" w14:textId="77777777" w:rsidR="00175E7A" w:rsidRPr="00576787" w:rsidRDefault="00175E7A" w:rsidP="00576787">
            <w:pPr>
              <w:ind w:firstLine="709"/>
              <w:jc w:val="both"/>
              <w:rPr>
                <w:rFonts w:ascii="Calibri" w:hAnsi="Calibri" w:cs="Calibri"/>
                <w:sz w:val="18"/>
                <w:szCs w:val="18"/>
                <w:lang w:val="ru-RU"/>
              </w:rPr>
            </w:pPr>
            <w:r w:rsidRPr="00576787">
              <w:rPr>
                <w:rFonts w:ascii="Calibri" w:hAnsi="Calibri" w:cs="Calibri"/>
                <w:sz w:val="18"/>
                <w:szCs w:val="18"/>
                <w:lang w:val="ru-RU"/>
              </w:rPr>
              <w:t>- объективностью и достоверностью результатов проверок.</w:t>
            </w:r>
          </w:p>
          <w:p w14:paraId="339A32B9" w14:textId="77777777" w:rsidR="002A034B" w:rsidRPr="00576787" w:rsidRDefault="002A034B" w:rsidP="00576787">
            <w:pPr>
              <w:ind w:firstLine="709"/>
              <w:jc w:val="both"/>
              <w:rPr>
                <w:rFonts w:ascii="Calibri" w:hAnsi="Calibri" w:cs="Calibri"/>
                <w:sz w:val="18"/>
                <w:szCs w:val="18"/>
                <w:lang w:val="ru-RU"/>
              </w:rPr>
            </w:pPr>
          </w:p>
          <w:p w14:paraId="2B86630D" w14:textId="77777777" w:rsidR="002A034B" w:rsidRPr="00576787" w:rsidRDefault="002A034B" w:rsidP="00576787">
            <w:pPr>
              <w:ind w:firstLine="709"/>
              <w:jc w:val="right"/>
              <w:rPr>
                <w:rFonts w:ascii="Calibri" w:hAnsi="Calibri" w:cs="Calibri"/>
                <w:sz w:val="18"/>
                <w:szCs w:val="18"/>
                <w:lang w:val="ru-RU"/>
              </w:rPr>
            </w:pPr>
            <w:r w:rsidRPr="00576787">
              <w:rPr>
                <w:rFonts w:ascii="Calibri" w:hAnsi="Calibri" w:cs="Calibri"/>
                <w:sz w:val="18"/>
                <w:szCs w:val="18"/>
                <w:lang w:val="ru-RU"/>
              </w:rPr>
              <w:t>Приложение № 2</w:t>
            </w:r>
          </w:p>
          <w:p w14:paraId="5D92C1D6" w14:textId="77777777" w:rsidR="002A034B" w:rsidRPr="00576787" w:rsidRDefault="002A034B" w:rsidP="00576787">
            <w:pPr>
              <w:ind w:firstLine="709"/>
              <w:jc w:val="right"/>
              <w:rPr>
                <w:rFonts w:ascii="Calibri" w:hAnsi="Calibri" w:cs="Calibri"/>
                <w:sz w:val="18"/>
                <w:szCs w:val="18"/>
                <w:lang w:val="ru-RU"/>
              </w:rPr>
            </w:pPr>
            <w:r w:rsidRPr="00576787">
              <w:rPr>
                <w:rFonts w:ascii="Calibri" w:hAnsi="Calibri" w:cs="Calibri"/>
                <w:sz w:val="18"/>
                <w:szCs w:val="18"/>
                <w:lang w:val="ru-RU"/>
              </w:rPr>
              <w:t>к постановлению администрации</w:t>
            </w:r>
          </w:p>
          <w:p w14:paraId="62231FF5" w14:textId="77777777" w:rsidR="002A034B" w:rsidRPr="00576787" w:rsidRDefault="002A034B" w:rsidP="00576787">
            <w:pPr>
              <w:ind w:firstLine="709"/>
              <w:jc w:val="right"/>
              <w:rPr>
                <w:rFonts w:ascii="Calibri" w:hAnsi="Calibri" w:cs="Calibri"/>
                <w:sz w:val="18"/>
                <w:szCs w:val="18"/>
                <w:lang w:val="ru-RU"/>
              </w:rPr>
            </w:pPr>
            <w:r w:rsidRPr="00576787">
              <w:rPr>
                <w:rFonts w:ascii="Calibri" w:hAnsi="Calibri" w:cs="Calibri"/>
                <w:sz w:val="18"/>
                <w:szCs w:val="18"/>
                <w:lang w:val="ru-RU"/>
              </w:rPr>
              <w:t>Дальнереченского муниципального</w:t>
            </w:r>
          </w:p>
          <w:p w14:paraId="788DE573" w14:textId="77777777" w:rsidR="002A034B" w:rsidRPr="00576787" w:rsidRDefault="002A034B" w:rsidP="00576787">
            <w:pPr>
              <w:ind w:firstLine="709"/>
              <w:jc w:val="right"/>
              <w:rPr>
                <w:rFonts w:ascii="Calibri" w:hAnsi="Calibri" w:cs="Calibri"/>
                <w:sz w:val="18"/>
                <w:szCs w:val="18"/>
                <w:lang w:val="ru-RU"/>
              </w:rPr>
            </w:pPr>
            <w:r w:rsidRPr="00576787">
              <w:rPr>
                <w:rFonts w:ascii="Calibri" w:hAnsi="Calibri" w:cs="Calibri"/>
                <w:sz w:val="18"/>
                <w:szCs w:val="18"/>
                <w:lang w:val="ru-RU"/>
              </w:rPr>
              <w:t>округа</w:t>
            </w:r>
          </w:p>
          <w:p w14:paraId="76A858BF" w14:textId="77777777" w:rsidR="002A034B" w:rsidRPr="00576787" w:rsidRDefault="002A034B" w:rsidP="00576787">
            <w:pPr>
              <w:ind w:firstLine="709"/>
              <w:jc w:val="right"/>
              <w:rPr>
                <w:rFonts w:ascii="Calibri" w:hAnsi="Calibri" w:cs="Calibri"/>
                <w:sz w:val="18"/>
                <w:szCs w:val="18"/>
                <w:lang w:val="ru-RU"/>
              </w:rPr>
            </w:pPr>
            <w:r w:rsidRPr="00576787">
              <w:rPr>
                <w:rFonts w:ascii="Calibri" w:hAnsi="Calibri" w:cs="Calibri"/>
                <w:sz w:val="18"/>
                <w:szCs w:val="18"/>
                <w:lang w:val="ru-RU"/>
              </w:rPr>
              <w:t>от 28 апреля 2026 года № 315-па</w:t>
            </w:r>
          </w:p>
          <w:p w14:paraId="408B9E6A" w14:textId="77777777" w:rsidR="002A034B" w:rsidRPr="00576787" w:rsidRDefault="002A034B" w:rsidP="00576787">
            <w:pPr>
              <w:ind w:firstLine="709"/>
              <w:jc w:val="both"/>
              <w:rPr>
                <w:rFonts w:ascii="Calibri" w:hAnsi="Calibri" w:cs="Calibri"/>
                <w:sz w:val="18"/>
                <w:szCs w:val="18"/>
                <w:lang w:val="ru-RU"/>
              </w:rPr>
            </w:pPr>
          </w:p>
          <w:p w14:paraId="5C7DD914" w14:textId="6A4EDD45" w:rsidR="002A034B" w:rsidRPr="00576787" w:rsidRDefault="002A034B" w:rsidP="00576787">
            <w:pPr>
              <w:jc w:val="center"/>
              <w:rPr>
                <w:rFonts w:ascii="Calibri" w:hAnsi="Calibri" w:cs="Calibri"/>
                <w:sz w:val="18"/>
                <w:szCs w:val="18"/>
                <w:lang w:val="ru-RU"/>
              </w:rPr>
            </w:pPr>
            <w:r w:rsidRPr="00576787">
              <w:rPr>
                <w:rFonts w:ascii="Calibri" w:hAnsi="Calibri" w:cs="Calibri"/>
                <w:sz w:val="18"/>
                <w:szCs w:val="18"/>
                <w:lang w:val="ru-RU"/>
              </w:rPr>
              <w:t>СОСТАВ</w:t>
            </w:r>
          </w:p>
          <w:p w14:paraId="7C28F8E7" w14:textId="77777777" w:rsidR="002A034B" w:rsidRPr="00576787" w:rsidRDefault="002A034B" w:rsidP="00576787">
            <w:pPr>
              <w:jc w:val="center"/>
              <w:rPr>
                <w:rFonts w:ascii="Calibri" w:hAnsi="Calibri" w:cs="Calibri"/>
                <w:sz w:val="18"/>
                <w:szCs w:val="18"/>
                <w:lang w:val="ru-RU"/>
              </w:rPr>
            </w:pPr>
            <w:r w:rsidRPr="00576787">
              <w:rPr>
                <w:rFonts w:ascii="Calibri" w:hAnsi="Calibri" w:cs="Calibri"/>
                <w:sz w:val="18"/>
                <w:szCs w:val="18"/>
                <w:lang w:val="ru-RU"/>
              </w:rPr>
              <w:t>комиссии по осуществлению контроля за использованием специализированного жилищного фонда, предоставленного детям-сиротам и детям, оставшимся без попечения родителей, лицам из числа детей-сирот и детей, оставшихся без попечения родителей</w:t>
            </w:r>
          </w:p>
          <w:p w14:paraId="4CBBFB8C" w14:textId="77777777" w:rsidR="002A034B" w:rsidRPr="00576787" w:rsidRDefault="002A034B" w:rsidP="00576787">
            <w:pPr>
              <w:jc w:val="center"/>
              <w:rPr>
                <w:rFonts w:ascii="Calibri" w:hAnsi="Calibri" w:cs="Calibri"/>
                <w:sz w:val="18"/>
                <w:szCs w:val="18"/>
                <w:lang w:val="ru-RU"/>
              </w:rPr>
            </w:pPr>
          </w:p>
          <w:tbl>
            <w:tblPr>
              <w:tblW w:w="3844" w:type="dxa"/>
              <w:tblLayout w:type="fixed"/>
              <w:tblCellMar>
                <w:left w:w="0" w:type="dxa"/>
                <w:right w:w="0" w:type="dxa"/>
              </w:tblCellMar>
              <w:tblLook w:val="0000" w:firstRow="0" w:lastRow="0" w:firstColumn="0" w:lastColumn="0" w:noHBand="0" w:noVBand="0"/>
            </w:tblPr>
            <w:tblGrid>
              <w:gridCol w:w="1444"/>
              <w:gridCol w:w="2400"/>
            </w:tblGrid>
            <w:tr w:rsidR="002A034B" w:rsidRPr="00576787" w14:paraId="0E584FAE" w14:textId="77777777" w:rsidTr="002A034B">
              <w:trPr>
                <w:trHeight w:val="176"/>
              </w:trPr>
              <w:tc>
                <w:tcPr>
                  <w:tcW w:w="1444" w:type="dxa"/>
                  <w:shd w:val="clear" w:color="auto" w:fill="auto"/>
                </w:tcPr>
                <w:p w14:paraId="103606CA" w14:textId="77777777" w:rsidR="002A034B" w:rsidRPr="00576787" w:rsidRDefault="002A034B" w:rsidP="00576787">
                  <w:pPr>
                    <w:widowControl w:val="0"/>
                    <w:ind w:right="-288"/>
                    <w:rPr>
                      <w:rFonts w:ascii="Calibri" w:hAnsi="Calibri" w:cs="Calibri"/>
                      <w:sz w:val="14"/>
                      <w:szCs w:val="14"/>
                      <w:lang w:val="ru-RU"/>
                    </w:rPr>
                  </w:pPr>
                  <w:r w:rsidRPr="00576787">
                    <w:rPr>
                      <w:rFonts w:ascii="Calibri" w:hAnsi="Calibri" w:cs="Calibri"/>
                      <w:sz w:val="14"/>
                      <w:szCs w:val="14"/>
                      <w:lang w:val="ru-RU"/>
                    </w:rPr>
                    <w:t>Председатель комиссии:</w:t>
                  </w:r>
                </w:p>
                <w:p w14:paraId="03AF27C3" w14:textId="77777777" w:rsidR="002A034B" w:rsidRPr="00576787" w:rsidRDefault="002A034B" w:rsidP="00576787">
                  <w:pPr>
                    <w:widowControl w:val="0"/>
                    <w:ind w:right="-288"/>
                    <w:rPr>
                      <w:rFonts w:ascii="Calibri" w:hAnsi="Calibri" w:cs="Calibri"/>
                      <w:sz w:val="14"/>
                      <w:szCs w:val="14"/>
                      <w:lang w:val="ru-RU"/>
                    </w:rPr>
                  </w:pPr>
                </w:p>
                <w:p w14:paraId="7195160A" w14:textId="77777777" w:rsidR="002A034B" w:rsidRPr="00576787" w:rsidRDefault="002A034B" w:rsidP="00576787">
                  <w:pPr>
                    <w:widowControl w:val="0"/>
                    <w:ind w:right="-288"/>
                    <w:rPr>
                      <w:rFonts w:ascii="Calibri" w:hAnsi="Calibri" w:cs="Calibri"/>
                      <w:sz w:val="14"/>
                      <w:szCs w:val="14"/>
                      <w:lang w:val="ru-RU"/>
                    </w:rPr>
                  </w:pPr>
                  <w:r w:rsidRPr="00576787">
                    <w:rPr>
                      <w:rFonts w:ascii="Calibri" w:hAnsi="Calibri" w:cs="Calibri"/>
                      <w:sz w:val="14"/>
                      <w:szCs w:val="14"/>
                      <w:lang w:val="ru-RU"/>
                    </w:rPr>
                    <w:t>Попов А.Г.</w:t>
                  </w:r>
                </w:p>
                <w:p w14:paraId="7F7B724B" w14:textId="77777777" w:rsidR="002A034B" w:rsidRPr="00576787" w:rsidRDefault="002A034B" w:rsidP="00576787">
                  <w:pPr>
                    <w:widowControl w:val="0"/>
                    <w:rPr>
                      <w:rFonts w:ascii="Calibri" w:hAnsi="Calibri" w:cs="Calibri"/>
                      <w:sz w:val="14"/>
                      <w:szCs w:val="14"/>
                      <w:lang w:val="ru-RU"/>
                    </w:rPr>
                  </w:pPr>
                </w:p>
              </w:tc>
              <w:tc>
                <w:tcPr>
                  <w:tcW w:w="2400" w:type="dxa"/>
                  <w:shd w:val="clear" w:color="auto" w:fill="auto"/>
                </w:tcPr>
                <w:p w14:paraId="3DDCA068" w14:textId="77777777" w:rsidR="002A034B" w:rsidRPr="00576787" w:rsidRDefault="002A034B" w:rsidP="00576787">
                  <w:pPr>
                    <w:widowControl w:val="0"/>
                    <w:snapToGrid w:val="0"/>
                    <w:rPr>
                      <w:rFonts w:ascii="Calibri" w:hAnsi="Calibri" w:cs="Calibri"/>
                      <w:sz w:val="14"/>
                      <w:szCs w:val="14"/>
                      <w:lang w:val="ru-RU"/>
                    </w:rPr>
                  </w:pPr>
                </w:p>
                <w:p w14:paraId="7FA8EB50" w14:textId="77777777" w:rsidR="002A034B" w:rsidRPr="00576787" w:rsidRDefault="002A034B" w:rsidP="00576787">
                  <w:pPr>
                    <w:widowControl w:val="0"/>
                    <w:rPr>
                      <w:rFonts w:ascii="Calibri" w:hAnsi="Calibri" w:cs="Calibri"/>
                      <w:sz w:val="14"/>
                      <w:szCs w:val="14"/>
                      <w:lang w:val="ru-RU"/>
                    </w:rPr>
                  </w:pPr>
                  <w:r w:rsidRPr="00576787">
                    <w:rPr>
                      <w:rFonts w:ascii="Calibri" w:hAnsi="Calibri" w:cs="Calibri"/>
                      <w:sz w:val="14"/>
                      <w:szCs w:val="14"/>
                      <w:lang w:val="ru-RU"/>
                    </w:rPr>
                    <w:t>заместитель главы администрации Дальнереченского муниципального округа</w:t>
                  </w:r>
                </w:p>
              </w:tc>
            </w:tr>
            <w:tr w:rsidR="002A034B" w:rsidRPr="00576787" w14:paraId="2639F0E8" w14:textId="77777777" w:rsidTr="002A034B">
              <w:trPr>
                <w:trHeight w:val="37"/>
              </w:trPr>
              <w:tc>
                <w:tcPr>
                  <w:tcW w:w="1444" w:type="dxa"/>
                  <w:shd w:val="clear" w:color="auto" w:fill="auto"/>
                </w:tcPr>
                <w:p w14:paraId="6CF5842D" w14:textId="77777777" w:rsidR="002A034B" w:rsidRPr="00576787" w:rsidRDefault="002A034B" w:rsidP="00576787">
                  <w:pPr>
                    <w:widowControl w:val="0"/>
                    <w:snapToGrid w:val="0"/>
                    <w:rPr>
                      <w:rFonts w:ascii="Calibri" w:hAnsi="Calibri" w:cs="Calibri"/>
                      <w:sz w:val="14"/>
                      <w:szCs w:val="14"/>
                      <w:lang w:val="ru-RU"/>
                    </w:rPr>
                  </w:pPr>
                </w:p>
              </w:tc>
              <w:tc>
                <w:tcPr>
                  <w:tcW w:w="2400" w:type="dxa"/>
                  <w:shd w:val="clear" w:color="auto" w:fill="auto"/>
                </w:tcPr>
                <w:p w14:paraId="21DC9482" w14:textId="77777777" w:rsidR="002A034B" w:rsidRPr="00576787" w:rsidRDefault="002A034B" w:rsidP="00576787">
                  <w:pPr>
                    <w:widowControl w:val="0"/>
                    <w:snapToGrid w:val="0"/>
                    <w:rPr>
                      <w:rFonts w:ascii="Calibri" w:hAnsi="Calibri" w:cs="Calibri"/>
                      <w:sz w:val="14"/>
                      <w:szCs w:val="14"/>
                      <w:lang w:val="ru-RU"/>
                    </w:rPr>
                  </w:pPr>
                </w:p>
              </w:tc>
            </w:tr>
            <w:tr w:rsidR="002A034B" w:rsidRPr="00576787" w14:paraId="17B5AECC" w14:textId="77777777" w:rsidTr="002A034B">
              <w:trPr>
                <w:trHeight w:val="58"/>
              </w:trPr>
              <w:tc>
                <w:tcPr>
                  <w:tcW w:w="1444" w:type="dxa"/>
                  <w:shd w:val="clear" w:color="auto" w:fill="auto"/>
                </w:tcPr>
                <w:p w14:paraId="17DBB82B" w14:textId="77777777" w:rsidR="002A034B" w:rsidRPr="00576787" w:rsidRDefault="002A034B" w:rsidP="00576787">
                  <w:pPr>
                    <w:widowControl w:val="0"/>
                    <w:rPr>
                      <w:rFonts w:ascii="Calibri" w:hAnsi="Calibri" w:cs="Calibri"/>
                      <w:sz w:val="14"/>
                      <w:szCs w:val="14"/>
                    </w:rPr>
                  </w:pPr>
                  <w:proofErr w:type="spellStart"/>
                  <w:r w:rsidRPr="00576787">
                    <w:rPr>
                      <w:rFonts w:ascii="Calibri" w:hAnsi="Calibri" w:cs="Calibri"/>
                      <w:sz w:val="14"/>
                      <w:szCs w:val="14"/>
                    </w:rPr>
                    <w:t>Секретарь</w:t>
                  </w:r>
                  <w:proofErr w:type="spellEnd"/>
                  <w:r w:rsidRPr="00576787">
                    <w:rPr>
                      <w:rFonts w:ascii="Calibri" w:hAnsi="Calibri" w:cs="Calibri"/>
                      <w:sz w:val="14"/>
                      <w:szCs w:val="14"/>
                    </w:rPr>
                    <w:t xml:space="preserve"> </w:t>
                  </w:r>
                  <w:proofErr w:type="spellStart"/>
                  <w:r w:rsidRPr="00576787">
                    <w:rPr>
                      <w:rFonts w:ascii="Calibri" w:hAnsi="Calibri" w:cs="Calibri"/>
                      <w:sz w:val="14"/>
                      <w:szCs w:val="14"/>
                    </w:rPr>
                    <w:t>комиссии</w:t>
                  </w:r>
                  <w:proofErr w:type="spellEnd"/>
                  <w:r w:rsidRPr="00576787">
                    <w:rPr>
                      <w:rFonts w:ascii="Calibri" w:hAnsi="Calibri" w:cs="Calibri"/>
                      <w:sz w:val="14"/>
                      <w:szCs w:val="14"/>
                    </w:rPr>
                    <w:t>:</w:t>
                  </w:r>
                </w:p>
                <w:p w14:paraId="633512D3" w14:textId="77777777" w:rsidR="002A034B" w:rsidRPr="00576787" w:rsidRDefault="002A034B" w:rsidP="00576787">
                  <w:pPr>
                    <w:widowControl w:val="0"/>
                    <w:rPr>
                      <w:rFonts w:ascii="Calibri" w:hAnsi="Calibri" w:cs="Calibri"/>
                      <w:sz w:val="14"/>
                      <w:szCs w:val="14"/>
                    </w:rPr>
                  </w:pPr>
                </w:p>
              </w:tc>
              <w:tc>
                <w:tcPr>
                  <w:tcW w:w="2400" w:type="dxa"/>
                  <w:shd w:val="clear" w:color="auto" w:fill="auto"/>
                </w:tcPr>
                <w:p w14:paraId="06201441" w14:textId="77777777" w:rsidR="002A034B" w:rsidRPr="00576787" w:rsidRDefault="002A034B" w:rsidP="00576787">
                  <w:pPr>
                    <w:widowControl w:val="0"/>
                    <w:snapToGrid w:val="0"/>
                    <w:rPr>
                      <w:rFonts w:ascii="Calibri" w:hAnsi="Calibri" w:cs="Calibri"/>
                      <w:sz w:val="14"/>
                      <w:szCs w:val="14"/>
                    </w:rPr>
                  </w:pPr>
                </w:p>
              </w:tc>
            </w:tr>
            <w:tr w:rsidR="002A034B" w:rsidRPr="00576787" w14:paraId="031E6C05" w14:textId="77777777" w:rsidTr="002A034B">
              <w:trPr>
                <w:trHeight w:val="254"/>
              </w:trPr>
              <w:tc>
                <w:tcPr>
                  <w:tcW w:w="1444" w:type="dxa"/>
                  <w:shd w:val="clear" w:color="auto" w:fill="auto"/>
                </w:tcPr>
                <w:p w14:paraId="2FFF8FE4" w14:textId="77777777" w:rsidR="002A034B" w:rsidRPr="00576787" w:rsidRDefault="002A034B" w:rsidP="00576787">
                  <w:pPr>
                    <w:widowControl w:val="0"/>
                    <w:rPr>
                      <w:rFonts w:ascii="Calibri" w:hAnsi="Calibri" w:cs="Calibri"/>
                      <w:sz w:val="14"/>
                      <w:szCs w:val="14"/>
                    </w:rPr>
                  </w:pPr>
                  <w:proofErr w:type="spellStart"/>
                  <w:r w:rsidRPr="00576787">
                    <w:rPr>
                      <w:rFonts w:ascii="Calibri" w:hAnsi="Calibri" w:cs="Calibri"/>
                      <w:sz w:val="14"/>
                      <w:szCs w:val="14"/>
                    </w:rPr>
                    <w:t>Боличенко</w:t>
                  </w:r>
                  <w:proofErr w:type="spellEnd"/>
                  <w:r w:rsidRPr="00576787">
                    <w:rPr>
                      <w:rFonts w:ascii="Calibri" w:hAnsi="Calibri" w:cs="Calibri"/>
                      <w:sz w:val="14"/>
                      <w:szCs w:val="14"/>
                    </w:rPr>
                    <w:t xml:space="preserve"> Е.В.</w:t>
                  </w:r>
                </w:p>
              </w:tc>
              <w:tc>
                <w:tcPr>
                  <w:tcW w:w="2400" w:type="dxa"/>
                  <w:shd w:val="clear" w:color="auto" w:fill="auto"/>
                </w:tcPr>
                <w:p w14:paraId="7A3FF81D" w14:textId="77777777" w:rsidR="002A034B" w:rsidRPr="00576787" w:rsidRDefault="002A034B" w:rsidP="00576787">
                  <w:pPr>
                    <w:widowControl w:val="0"/>
                    <w:rPr>
                      <w:rFonts w:ascii="Calibri" w:hAnsi="Calibri" w:cs="Calibri"/>
                      <w:sz w:val="14"/>
                      <w:szCs w:val="14"/>
                      <w:lang w:val="ru-RU"/>
                    </w:rPr>
                  </w:pPr>
                  <w:r w:rsidRPr="00576787">
                    <w:rPr>
                      <w:rFonts w:ascii="Calibri" w:hAnsi="Calibri" w:cs="Calibri"/>
                      <w:sz w:val="14"/>
                      <w:szCs w:val="14"/>
                      <w:lang w:val="ru-RU"/>
                    </w:rPr>
                    <w:t>главный специалист 1 разряда отдела архитектуры, градостроительства и ЖКХ Дальнереченского муниципального округа</w:t>
                  </w:r>
                </w:p>
              </w:tc>
            </w:tr>
            <w:tr w:rsidR="002A034B" w:rsidRPr="00576787" w14:paraId="2611A54F" w14:textId="77777777" w:rsidTr="002A034B">
              <w:trPr>
                <w:trHeight w:val="58"/>
              </w:trPr>
              <w:tc>
                <w:tcPr>
                  <w:tcW w:w="1444" w:type="dxa"/>
                  <w:shd w:val="clear" w:color="auto" w:fill="auto"/>
                </w:tcPr>
                <w:p w14:paraId="6CA58B28" w14:textId="77777777" w:rsidR="002A034B" w:rsidRPr="00576787" w:rsidRDefault="002A034B" w:rsidP="00576787">
                  <w:pPr>
                    <w:widowControl w:val="0"/>
                    <w:ind w:right="-288"/>
                    <w:rPr>
                      <w:rFonts w:ascii="Calibri" w:hAnsi="Calibri" w:cs="Calibri"/>
                      <w:sz w:val="14"/>
                      <w:szCs w:val="14"/>
                    </w:rPr>
                  </w:pPr>
                  <w:proofErr w:type="spellStart"/>
                  <w:r w:rsidRPr="00576787">
                    <w:rPr>
                      <w:rFonts w:ascii="Calibri" w:hAnsi="Calibri" w:cs="Calibri"/>
                      <w:sz w:val="14"/>
                      <w:szCs w:val="14"/>
                    </w:rPr>
                    <w:t>Члены</w:t>
                  </w:r>
                  <w:proofErr w:type="spellEnd"/>
                  <w:r w:rsidRPr="00576787">
                    <w:rPr>
                      <w:rFonts w:ascii="Calibri" w:hAnsi="Calibri" w:cs="Calibri"/>
                      <w:sz w:val="14"/>
                      <w:szCs w:val="14"/>
                    </w:rPr>
                    <w:t xml:space="preserve"> </w:t>
                  </w:r>
                  <w:proofErr w:type="spellStart"/>
                  <w:r w:rsidRPr="00576787">
                    <w:rPr>
                      <w:rFonts w:ascii="Calibri" w:hAnsi="Calibri" w:cs="Calibri"/>
                      <w:sz w:val="14"/>
                      <w:szCs w:val="14"/>
                    </w:rPr>
                    <w:t>комиссии</w:t>
                  </w:r>
                  <w:proofErr w:type="spellEnd"/>
                  <w:r w:rsidRPr="00576787">
                    <w:rPr>
                      <w:rFonts w:ascii="Calibri" w:hAnsi="Calibri" w:cs="Calibri"/>
                      <w:sz w:val="14"/>
                      <w:szCs w:val="14"/>
                    </w:rPr>
                    <w:t>:</w:t>
                  </w:r>
                </w:p>
                <w:p w14:paraId="25D87186" w14:textId="77777777" w:rsidR="002A034B" w:rsidRPr="00576787" w:rsidRDefault="002A034B" w:rsidP="00576787">
                  <w:pPr>
                    <w:widowControl w:val="0"/>
                    <w:rPr>
                      <w:rFonts w:ascii="Calibri" w:hAnsi="Calibri" w:cs="Calibri"/>
                      <w:sz w:val="14"/>
                      <w:szCs w:val="14"/>
                    </w:rPr>
                  </w:pPr>
                </w:p>
              </w:tc>
              <w:tc>
                <w:tcPr>
                  <w:tcW w:w="2400" w:type="dxa"/>
                  <w:shd w:val="clear" w:color="auto" w:fill="auto"/>
                </w:tcPr>
                <w:p w14:paraId="7B87DC0C" w14:textId="77777777" w:rsidR="002A034B" w:rsidRPr="00576787" w:rsidRDefault="002A034B" w:rsidP="00576787">
                  <w:pPr>
                    <w:widowControl w:val="0"/>
                    <w:snapToGrid w:val="0"/>
                    <w:rPr>
                      <w:rFonts w:ascii="Calibri" w:hAnsi="Calibri" w:cs="Calibri"/>
                      <w:sz w:val="14"/>
                      <w:szCs w:val="14"/>
                    </w:rPr>
                  </w:pPr>
                </w:p>
              </w:tc>
            </w:tr>
            <w:tr w:rsidR="002A034B" w:rsidRPr="00576787" w14:paraId="0F2E56D6" w14:textId="77777777" w:rsidTr="002A034B">
              <w:trPr>
                <w:trHeight w:val="71"/>
              </w:trPr>
              <w:tc>
                <w:tcPr>
                  <w:tcW w:w="1444" w:type="dxa"/>
                  <w:shd w:val="clear" w:color="auto" w:fill="auto"/>
                </w:tcPr>
                <w:p w14:paraId="0DFF7F60" w14:textId="77777777" w:rsidR="002A034B" w:rsidRPr="00576787" w:rsidRDefault="002A034B" w:rsidP="00576787">
                  <w:pPr>
                    <w:widowControl w:val="0"/>
                    <w:rPr>
                      <w:rFonts w:ascii="Calibri" w:hAnsi="Calibri" w:cs="Calibri"/>
                      <w:sz w:val="14"/>
                      <w:szCs w:val="14"/>
                    </w:rPr>
                  </w:pPr>
                  <w:proofErr w:type="spellStart"/>
                  <w:r w:rsidRPr="00576787">
                    <w:rPr>
                      <w:rFonts w:ascii="Calibri" w:hAnsi="Calibri" w:cs="Calibri"/>
                      <w:sz w:val="14"/>
                      <w:szCs w:val="14"/>
                    </w:rPr>
                    <w:t>Садовская</w:t>
                  </w:r>
                  <w:proofErr w:type="spellEnd"/>
                  <w:r w:rsidRPr="00576787">
                    <w:rPr>
                      <w:rFonts w:ascii="Calibri" w:hAnsi="Calibri" w:cs="Calibri"/>
                      <w:sz w:val="14"/>
                      <w:szCs w:val="14"/>
                    </w:rPr>
                    <w:t xml:space="preserve"> Ю.Ю.</w:t>
                  </w:r>
                </w:p>
              </w:tc>
              <w:tc>
                <w:tcPr>
                  <w:tcW w:w="2400" w:type="dxa"/>
                  <w:shd w:val="clear" w:color="auto" w:fill="auto"/>
                </w:tcPr>
                <w:p w14:paraId="1DC637C8" w14:textId="77777777" w:rsidR="002A034B" w:rsidRPr="00576787" w:rsidRDefault="002A034B" w:rsidP="00576787">
                  <w:pPr>
                    <w:widowControl w:val="0"/>
                    <w:rPr>
                      <w:rFonts w:ascii="Calibri" w:hAnsi="Calibri" w:cs="Calibri"/>
                      <w:sz w:val="14"/>
                      <w:szCs w:val="14"/>
                      <w:lang w:val="ru-RU"/>
                    </w:rPr>
                  </w:pPr>
                  <w:r w:rsidRPr="00576787">
                    <w:rPr>
                      <w:rFonts w:ascii="Calibri" w:hAnsi="Calibri" w:cs="Calibri"/>
                      <w:sz w:val="14"/>
                      <w:szCs w:val="14"/>
                      <w:lang w:val="ru-RU"/>
                    </w:rPr>
                    <w:t>главный специалист 1 разряда отдела по управлению муниципальным имуществом           администрации Дальнереченского муниципального округа</w:t>
                  </w:r>
                </w:p>
                <w:p w14:paraId="5856A615" w14:textId="77777777" w:rsidR="002A034B" w:rsidRPr="00576787" w:rsidRDefault="002A034B" w:rsidP="00576787">
                  <w:pPr>
                    <w:widowControl w:val="0"/>
                    <w:rPr>
                      <w:rFonts w:ascii="Calibri" w:hAnsi="Calibri" w:cs="Calibri"/>
                      <w:sz w:val="14"/>
                      <w:szCs w:val="14"/>
                      <w:lang w:val="ru-RU"/>
                    </w:rPr>
                  </w:pPr>
                </w:p>
              </w:tc>
            </w:tr>
            <w:tr w:rsidR="002A034B" w:rsidRPr="00576787" w14:paraId="64C5A870" w14:textId="77777777" w:rsidTr="002A034B">
              <w:trPr>
                <w:trHeight w:val="420"/>
              </w:trPr>
              <w:tc>
                <w:tcPr>
                  <w:tcW w:w="1444" w:type="dxa"/>
                  <w:shd w:val="clear" w:color="auto" w:fill="auto"/>
                </w:tcPr>
                <w:p w14:paraId="7FC61619" w14:textId="77777777" w:rsidR="002A034B" w:rsidRPr="00576787" w:rsidRDefault="002A034B" w:rsidP="00576787">
                  <w:pPr>
                    <w:widowControl w:val="0"/>
                    <w:rPr>
                      <w:rFonts w:ascii="Calibri" w:hAnsi="Calibri" w:cs="Calibri"/>
                      <w:sz w:val="14"/>
                      <w:szCs w:val="14"/>
                    </w:rPr>
                  </w:pPr>
                  <w:proofErr w:type="spellStart"/>
                  <w:r w:rsidRPr="00576787">
                    <w:rPr>
                      <w:rFonts w:ascii="Calibri" w:hAnsi="Calibri" w:cs="Calibri"/>
                      <w:sz w:val="14"/>
                      <w:szCs w:val="14"/>
                    </w:rPr>
                    <w:t>Гусев</w:t>
                  </w:r>
                  <w:proofErr w:type="spellEnd"/>
                  <w:r w:rsidRPr="00576787">
                    <w:rPr>
                      <w:rFonts w:ascii="Calibri" w:hAnsi="Calibri" w:cs="Calibri"/>
                      <w:sz w:val="14"/>
                      <w:szCs w:val="14"/>
                    </w:rPr>
                    <w:t xml:space="preserve"> А.А.</w:t>
                  </w:r>
                </w:p>
              </w:tc>
              <w:tc>
                <w:tcPr>
                  <w:tcW w:w="2400" w:type="dxa"/>
                  <w:shd w:val="clear" w:color="auto" w:fill="auto"/>
                </w:tcPr>
                <w:p w14:paraId="6D4AAC6C" w14:textId="77777777" w:rsidR="002A034B" w:rsidRPr="00576787" w:rsidRDefault="002A034B" w:rsidP="00576787">
                  <w:pPr>
                    <w:widowControl w:val="0"/>
                    <w:rPr>
                      <w:rFonts w:ascii="Calibri" w:hAnsi="Calibri" w:cs="Calibri"/>
                      <w:sz w:val="14"/>
                      <w:szCs w:val="14"/>
                      <w:lang w:val="ru-RU"/>
                    </w:rPr>
                  </w:pPr>
                  <w:r w:rsidRPr="00576787">
                    <w:rPr>
                      <w:rFonts w:ascii="Calibri" w:hAnsi="Calibri" w:cs="Calibri"/>
                      <w:sz w:val="14"/>
                      <w:szCs w:val="14"/>
                      <w:lang w:val="ru-RU"/>
                    </w:rPr>
                    <w:t>заместитель начальника отдела архитектуры, градостроительства и ЖКХ Дальнереченского муниципального округа</w:t>
                  </w:r>
                </w:p>
              </w:tc>
            </w:tr>
            <w:tr w:rsidR="002A034B" w:rsidRPr="00576787" w14:paraId="7F084ECD" w14:textId="77777777" w:rsidTr="002A034B">
              <w:trPr>
                <w:trHeight w:val="420"/>
              </w:trPr>
              <w:tc>
                <w:tcPr>
                  <w:tcW w:w="1444" w:type="dxa"/>
                  <w:shd w:val="clear" w:color="auto" w:fill="auto"/>
                </w:tcPr>
                <w:p w14:paraId="0DDBBE9C" w14:textId="77777777" w:rsidR="002A034B" w:rsidRPr="00576787" w:rsidRDefault="002A034B" w:rsidP="00576787">
                  <w:pPr>
                    <w:widowControl w:val="0"/>
                    <w:snapToGrid w:val="0"/>
                    <w:rPr>
                      <w:rFonts w:ascii="Calibri" w:hAnsi="Calibri" w:cs="Calibri"/>
                      <w:sz w:val="14"/>
                      <w:szCs w:val="14"/>
                      <w:lang w:val="ru-RU"/>
                    </w:rPr>
                  </w:pPr>
                </w:p>
                <w:p w14:paraId="422C2C0E" w14:textId="77777777" w:rsidR="002A034B" w:rsidRPr="00576787" w:rsidRDefault="002A034B" w:rsidP="00576787">
                  <w:pPr>
                    <w:widowControl w:val="0"/>
                    <w:rPr>
                      <w:rFonts w:ascii="Calibri" w:hAnsi="Calibri" w:cs="Calibri"/>
                      <w:sz w:val="14"/>
                      <w:szCs w:val="14"/>
                    </w:rPr>
                  </w:pPr>
                  <w:proofErr w:type="spellStart"/>
                  <w:r w:rsidRPr="00576787">
                    <w:rPr>
                      <w:rFonts w:ascii="Calibri" w:hAnsi="Calibri" w:cs="Calibri"/>
                      <w:sz w:val="14"/>
                      <w:szCs w:val="14"/>
                    </w:rPr>
                    <w:t>Звягинцева</w:t>
                  </w:r>
                  <w:proofErr w:type="spellEnd"/>
                  <w:r w:rsidRPr="00576787">
                    <w:rPr>
                      <w:rFonts w:ascii="Calibri" w:hAnsi="Calibri" w:cs="Calibri"/>
                      <w:sz w:val="14"/>
                      <w:szCs w:val="14"/>
                    </w:rPr>
                    <w:t xml:space="preserve"> С.В. </w:t>
                  </w:r>
                </w:p>
              </w:tc>
              <w:tc>
                <w:tcPr>
                  <w:tcW w:w="2400" w:type="dxa"/>
                  <w:shd w:val="clear" w:color="auto" w:fill="auto"/>
                </w:tcPr>
                <w:p w14:paraId="33A2F692" w14:textId="77777777" w:rsidR="002A034B" w:rsidRPr="00576787" w:rsidRDefault="002A034B" w:rsidP="00576787">
                  <w:pPr>
                    <w:widowControl w:val="0"/>
                    <w:snapToGrid w:val="0"/>
                    <w:rPr>
                      <w:rFonts w:ascii="Calibri" w:hAnsi="Calibri" w:cs="Calibri"/>
                      <w:sz w:val="14"/>
                      <w:szCs w:val="14"/>
                      <w:lang w:val="ru-RU"/>
                    </w:rPr>
                  </w:pPr>
                </w:p>
                <w:p w14:paraId="0DD9FE95" w14:textId="77777777" w:rsidR="002A034B" w:rsidRPr="00576787" w:rsidRDefault="002A034B" w:rsidP="00576787">
                  <w:pPr>
                    <w:widowControl w:val="0"/>
                    <w:rPr>
                      <w:rFonts w:ascii="Calibri" w:hAnsi="Calibri" w:cs="Calibri"/>
                      <w:sz w:val="14"/>
                      <w:szCs w:val="14"/>
                      <w:lang w:val="ru-RU"/>
                    </w:rPr>
                  </w:pPr>
                  <w:r w:rsidRPr="00576787">
                    <w:rPr>
                      <w:rFonts w:ascii="Calibri" w:hAnsi="Calibri" w:cs="Calibri"/>
                      <w:sz w:val="14"/>
                      <w:szCs w:val="14"/>
                      <w:lang w:val="ru-RU"/>
                    </w:rPr>
                    <w:t>начальник отдела опеки и попечительства администрации Дальнереченского муниципального округа</w:t>
                  </w:r>
                </w:p>
              </w:tc>
            </w:tr>
          </w:tbl>
          <w:p w14:paraId="6EC16765" w14:textId="4AE19FCB" w:rsidR="002A034B" w:rsidRPr="00576787" w:rsidRDefault="002A034B" w:rsidP="00576787">
            <w:pPr>
              <w:rPr>
                <w:rFonts w:ascii="Calibri" w:hAnsi="Calibri" w:cs="Calibri"/>
                <w:sz w:val="18"/>
                <w:szCs w:val="18"/>
                <w:lang w:val="ru-RU"/>
              </w:rPr>
            </w:pPr>
          </w:p>
        </w:tc>
      </w:tr>
      <w:tr w:rsidR="00134059" w:rsidRPr="00576787" w14:paraId="39CD6084" w14:textId="77777777" w:rsidTr="00134059">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DC3F89B" w14:textId="77777777" w:rsidR="00134059" w:rsidRPr="00576787" w:rsidRDefault="00134059"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2253E22" w14:textId="5DBE4A62" w:rsidR="00134059" w:rsidRPr="00576787" w:rsidRDefault="00134059" w:rsidP="00576787">
            <w:pPr>
              <w:snapToGrid w:val="0"/>
              <w:rPr>
                <w:rFonts w:ascii="Calibri" w:hAnsi="Calibri" w:cs="Calibri"/>
                <w:sz w:val="22"/>
                <w:szCs w:val="22"/>
                <w:lang w:val="ru-RU"/>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4 мая 2026 г., стр. 65</w:t>
            </w:r>
          </w:p>
        </w:tc>
      </w:tr>
    </w:tbl>
    <w:p w14:paraId="16FC6A58" w14:textId="77777777" w:rsidR="00134059" w:rsidRPr="00576787" w:rsidRDefault="00134059"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6"/>
        <w:gridCol w:w="283"/>
        <w:gridCol w:w="3771"/>
        <w:gridCol w:w="246"/>
        <w:gridCol w:w="36"/>
        <w:gridCol w:w="3716"/>
        <w:gridCol w:w="55"/>
      </w:tblGrid>
      <w:tr w:rsidR="00134059" w:rsidRPr="00576787" w14:paraId="5B59B65F" w14:textId="77777777" w:rsidTr="003B7D64">
        <w:trPr>
          <w:gridBefore w:val="1"/>
          <w:wBefore w:w="55" w:type="dxa"/>
          <w:trHeight w:val="18"/>
        </w:trPr>
        <w:tc>
          <w:tcPr>
            <w:tcW w:w="7826" w:type="dxa"/>
            <w:shd w:val="clear" w:color="auto" w:fill="auto"/>
          </w:tcPr>
          <w:p w14:paraId="76D25E11" w14:textId="77777777" w:rsidR="00134059" w:rsidRPr="00576787" w:rsidRDefault="00134059" w:rsidP="00576787">
            <w:pPr>
              <w:ind w:firstLine="709"/>
              <w:jc w:val="right"/>
              <w:rPr>
                <w:rFonts w:ascii="Calibri" w:hAnsi="Calibri" w:cs="Calibri"/>
                <w:sz w:val="14"/>
                <w:szCs w:val="14"/>
                <w:lang w:val="ru-RU"/>
              </w:rPr>
            </w:pPr>
            <w:r w:rsidRPr="00576787">
              <w:rPr>
                <w:rFonts w:ascii="Calibri" w:hAnsi="Calibri" w:cs="Calibri"/>
                <w:sz w:val="14"/>
                <w:szCs w:val="14"/>
                <w:lang w:val="ru-RU"/>
              </w:rPr>
              <w:t>Приложение № 1</w:t>
            </w:r>
          </w:p>
          <w:p w14:paraId="7F6FBB37" w14:textId="77777777" w:rsidR="00134059" w:rsidRPr="00576787" w:rsidRDefault="00134059" w:rsidP="00576787">
            <w:pPr>
              <w:ind w:firstLine="709"/>
              <w:jc w:val="right"/>
              <w:rPr>
                <w:rFonts w:ascii="Calibri" w:hAnsi="Calibri" w:cs="Calibri"/>
                <w:sz w:val="14"/>
                <w:szCs w:val="14"/>
                <w:lang w:val="ru-RU"/>
              </w:rPr>
            </w:pPr>
            <w:r w:rsidRPr="00576787">
              <w:rPr>
                <w:rFonts w:ascii="Calibri" w:hAnsi="Calibri" w:cs="Calibri"/>
                <w:sz w:val="14"/>
                <w:szCs w:val="14"/>
                <w:lang w:val="ru-RU"/>
              </w:rPr>
              <w:t>к Порядку осуществления контроля</w:t>
            </w:r>
          </w:p>
          <w:p w14:paraId="7C6E35B9" w14:textId="77777777" w:rsidR="00134059" w:rsidRPr="00576787" w:rsidRDefault="00134059" w:rsidP="00576787">
            <w:pPr>
              <w:ind w:firstLine="709"/>
              <w:jc w:val="right"/>
              <w:rPr>
                <w:rFonts w:ascii="Calibri" w:hAnsi="Calibri" w:cs="Calibri"/>
                <w:sz w:val="14"/>
                <w:szCs w:val="14"/>
                <w:lang w:val="ru-RU"/>
              </w:rPr>
            </w:pPr>
            <w:r w:rsidRPr="00576787">
              <w:rPr>
                <w:rFonts w:ascii="Calibri" w:hAnsi="Calibri" w:cs="Calibri"/>
                <w:sz w:val="14"/>
                <w:szCs w:val="14"/>
                <w:lang w:val="ru-RU"/>
              </w:rPr>
              <w:t>за использованием</w:t>
            </w:r>
          </w:p>
          <w:p w14:paraId="2B0FE714" w14:textId="77777777" w:rsidR="00134059" w:rsidRPr="00576787" w:rsidRDefault="00134059" w:rsidP="00576787">
            <w:pPr>
              <w:ind w:firstLine="709"/>
              <w:jc w:val="right"/>
              <w:rPr>
                <w:rFonts w:ascii="Calibri" w:hAnsi="Calibri" w:cs="Calibri"/>
                <w:sz w:val="14"/>
                <w:szCs w:val="14"/>
                <w:lang w:val="ru-RU"/>
              </w:rPr>
            </w:pPr>
            <w:r w:rsidRPr="00576787">
              <w:rPr>
                <w:rFonts w:ascii="Calibri" w:hAnsi="Calibri" w:cs="Calibri"/>
                <w:sz w:val="14"/>
                <w:szCs w:val="14"/>
                <w:lang w:val="ru-RU"/>
              </w:rPr>
              <w:t>специализированного жилищного</w:t>
            </w:r>
          </w:p>
          <w:p w14:paraId="1C20C143" w14:textId="77777777" w:rsidR="00134059" w:rsidRPr="00576787" w:rsidRDefault="00134059" w:rsidP="00576787">
            <w:pPr>
              <w:ind w:firstLine="709"/>
              <w:jc w:val="right"/>
              <w:rPr>
                <w:rFonts w:ascii="Calibri" w:hAnsi="Calibri" w:cs="Calibri"/>
                <w:sz w:val="14"/>
                <w:szCs w:val="14"/>
                <w:lang w:val="ru-RU"/>
              </w:rPr>
            </w:pPr>
            <w:r w:rsidRPr="00576787">
              <w:rPr>
                <w:rFonts w:ascii="Calibri" w:hAnsi="Calibri" w:cs="Calibri"/>
                <w:sz w:val="14"/>
                <w:szCs w:val="14"/>
                <w:lang w:val="ru-RU"/>
              </w:rPr>
              <w:t>фонда, предоставленного детям-сиротам и детям, оставшимся без</w:t>
            </w:r>
          </w:p>
          <w:p w14:paraId="2FA2D665" w14:textId="77777777" w:rsidR="00134059" w:rsidRPr="00576787" w:rsidRDefault="00134059" w:rsidP="00576787">
            <w:pPr>
              <w:ind w:firstLine="709"/>
              <w:jc w:val="right"/>
              <w:rPr>
                <w:rFonts w:ascii="Calibri" w:hAnsi="Calibri" w:cs="Calibri"/>
                <w:sz w:val="14"/>
                <w:szCs w:val="14"/>
                <w:lang w:val="ru-RU"/>
              </w:rPr>
            </w:pPr>
            <w:r w:rsidRPr="00576787">
              <w:rPr>
                <w:rFonts w:ascii="Calibri" w:hAnsi="Calibri" w:cs="Calibri"/>
                <w:sz w:val="14"/>
                <w:szCs w:val="14"/>
                <w:lang w:val="ru-RU"/>
              </w:rPr>
              <w:t>попечения родителей, лицам из числа</w:t>
            </w:r>
          </w:p>
          <w:p w14:paraId="1507BD3B" w14:textId="77777777" w:rsidR="00134059" w:rsidRPr="00576787" w:rsidRDefault="00134059" w:rsidP="00576787">
            <w:pPr>
              <w:ind w:firstLine="709"/>
              <w:jc w:val="right"/>
              <w:rPr>
                <w:rFonts w:ascii="Calibri" w:hAnsi="Calibri" w:cs="Calibri"/>
                <w:sz w:val="14"/>
                <w:szCs w:val="14"/>
                <w:lang w:val="ru-RU"/>
              </w:rPr>
            </w:pPr>
            <w:r w:rsidRPr="00576787">
              <w:rPr>
                <w:rFonts w:ascii="Calibri" w:hAnsi="Calibri" w:cs="Calibri"/>
                <w:sz w:val="14"/>
                <w:szCs w:val="14"/>
                <w:lang w:val="ru-RU"/>
              </w:rPr>
              <w:t>детей-сирот и детей, оставшихся без</w:t>
            </w:r>
          </w:p>
          <w:p w14:paraId="64F3406C" w14:textId="77777777" w:rsidR="00134059" w:rsidRPr="00576787" w:rsidRDefault="00134059" w:rsidP="00576787">
            <w:pPr>
              <w:ind w:firstLine="709"/>
              <w:jc w:val="right"/>
              <w:rPr>
                <w:rFonts w:ascii="Calibri" w:hAnsi="Calibri" w:cs="Calibri"/>
                <w:sz w:val="14"/>
                <w:szCs w:val="14"/>
                <w:lang w:val="ru-RU"/>
              </w:rPr>
            </w:pPr>
            <w:r w:rsidRPr="00576787">
              <w:rPr>
                <w:rFonts w:ascii="Calibri" w:hAnsi="Calibri" w:cs="Calibri"/>
                <w:sz w:val="14"/>
                <w:szCs w:val="14"/>
                <w:lang w:val="ru-RU"/>
              </w:rPr>
              <w:t>попечения родителей</w:t>
            </w:r>
          </w:p>
          <w:p w14:paraId="5DE1678E" w14:textId="77777777" w:rsidR="00134059" w:rsidRPr="00576787" w:rsidRDefault="00134059" w:rsidP="00576787">
            <w:pPr>
              <w:jc w:val="center"/>
              <w:rPr>
                <w:rFonts w:ascii="Calibri" w:hAnsi="Calibri" w:cs="Calibri"/>
                <w:b/>
                <w:bCs/>
                <w:sz w:val="14"/>
                <w:szCs w:val="14"/>
                <w:lang w:val="ru-RU"/>
              </w:rPr>
            </w:pPr>
            <w:r w:rsidRPr="00576787">
              <w:rPr>
                <w:rFonts w:ascii="Calibri" w:hAnsi="Calibri" w:cs="Calibri"/>
                <w:b/>
                <w:bCs/>
                <w:sz w:val="14"/>
                <w:szCs w:val="14"/>
                <w:lang w:val="ru-RU"/>
              </w:rPr>
              <w:t>УВЕДОМЛЕНИЕ</w:t>
            </w:r>
          </w:p>
          <w:p w14:paraId="2B4E9904" w14:textId="77777777" w:rsidR="00134059" w:rsidRPr="00576787" w:rsidRDefault="00134059" w:rsidP="00576787">
            <w:pPr>
              <w:jc w:val="center"/>
              <w:rPr>
                <w:rFonts w:ascii="Calibri" w:hAnsi="Calibri" w:cs="Calibri"/>
                <w:b/>
                <w:bCs/>
                <w:sz w:val="14"/>
                <w:szCs w:val="14"/>
                <w:lang w:val="ru-RU"/>
              </w:rPr>
            </w:pPr>
            <w:r w:rsidRPr="00576787">
              <w:rPr>
                <w:rFonts w:ascii="Calibri" w:hAnsi="Calibri" w:cs="Calibri"/>
                <w:b/>
                <w:bCs/>
                <w:sz w:val="14"/>
                <w:szCs w:val="14"/>
                <w:lang w:val="ru-RU"/>
              </w:rPr>
              <w:t>o дате начала и сроках проведения плановой (внеплановой) проверки жилого помещения специализированного жилищного фонда</w:t>
            </w:r>
          </w:p>
          <w:p w14:paraId="18B5C517" w14:textId="77777777" w:rsidR="00134059" w:rsidRPr="00576787" w:rsidRDefault="00134059" w:rsidP="00576787">
            <w:pPr>
              <w:ind w:firstLine="709"/>
              <w:jc w:val="both"/>
              <w:rPr>
                <w:rFonts w:ascii="Calibri" w:hAnsi="Calibri" w:cs="Calibri"/>
                <w:sz w:val="14"/>
                <w:szCs w:val="14"/>
                <w:lang w:val="ru-RU"/>
              </w:rPr>
            </w:pPr>
            <w:r w:rsidRPr="00576787">
              <w:rPr>
                <w:rFonts w:ascii="Calibri" w:hAnsi="Calibri" w:cs="Calibri"/>
                <w:sz w:val="14"/>
                <w:szCs w:val="14"/>
                <w:lang w:val="ru-RU"/>
              </w:rPr>
              <w:t>Уважаемый(</w:t>
            </w:r>
            <w:proofErr w:type="spellStart"/>
            <w:r w:rsidRPr="00576787">
              <w:rPr>
                <w:rFonts w:ascii="Calibri" w:hAnsi="Calibri" w:cs="Calibri"/>
                <w:sz w:val="14"/>
                <w:szCs w:val="14"/>
                <w:lang w:val="ru-RU"/>
              </w:rPr>
              <w:t>ая</w:t>
            </w:r>
            <w:proofErr w:type="spellEnd"/>
            <w:proofErr w:type="gramStart"/>
            <w:r w:rsidRPr="00576787">
              <w:rPr>
                <w:rFonts w:ascii="Calibri" w:hAnsi="Calibri" w:cs="Calibri"/>
                <w:sz w:val="14"/>
                <w:szCs w:val="14"/>
                <w:lang w:val="ru-RU"/>
              </w:rPr>
              <w:t>)!_</w:t>
            </w:r>
            <w:proofErr w:type="gramEnd"/>
            <w:r w:rsidRPr="00576787">
              <w:rPr>
                <w:rFonts w:ascii="Calibri" w:hAnsi="Calibri" w:cs="Calibri"/>
                <w:sz w:val="14"/>
                <w:szCs w:val="14"/>
                <w:lang w:val="ru-RU"/>
              </w:rPr>
              <w:t>______________________________________________</w:t>
            </w:r>
          </w:p>
          <w:p w14:paraId="1056C3CC" w14:textId="4D878BE8" w:rsidR="00134059" w:rsidRPr="00576787" w:rsidRDefault="00134059" w:rsidP="00576787">
            <w:pPr>
              <w:ind w:firstLine="709"/>
              <w:jc w:val="both"/>
              <w:rPr>
                <w:rFonts w:ascii="Calibri" w:hAnsi="Calibri" w:cs="Calibri"/>
                <w:sz w:val="14"/>
                <w:szCs w:val="14"/>
                <w:lang w:val="ru-RU"/>
              </w:rPr>
            </w:pPr>
            <w:proofErr w:type="gramStart"/>
            <w:r w:rsidRPr="00576787">
              <w:rPr>
                <w:rFonts w:ascii="Calibri" w:hAnsi="Calibri" w:cs="Calibri"/>
                <w:sz w:val="14"/>
                <w:szCs w:val="14"/>
                <w:lang w:val="ru-RU"/>
              </w:rPr>
              <w:t xml:space="preserve">«  </w:t>
            </w:r>
            <w:proofErr w:type="gramEnd"/>
            <w:r w:rsidRPr="00576787">
              <w:rPr>
                <w:rFonts w:ascii="Calibri" w:hAnsi="Calibri" w:cs="Calibri"/>
                <w:sz w:val="14"/>
                <w:szCs w:val="14"/>
                <w:lang w:val="ru-RU"/>
              </w:rPr>
              <w:t xml:space="preserve">   »                        в  период с        до       час. на основании  распоряжения администрации Дальнереченского муниципального округа Приморского края от_____№____ будет проводиться обследование жилого помещения, расположенного по адресу: Приморский край, Дальнереченский район, с. _______________ул.</w:t>
            </w: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t xml:space="preserve">            д.    </w:t>
            </w:r>
            <w:r w:rsidRPr="00576787">
              <w:rPr>
                <w:rFonts w:ascii="Calibri" w:hAnsi="Calibri" w:cs="Calibri"/>
                <w:sz w:val="14"/>
                <w:szCs w:val="14"/>
                <w:lang w:val="ru-RU"/>
              </w:rPr>
              <w:tab/>
              <w:t xml:space="preserve">      кв.</w:t>
            </w:r>
            <w:r w:rsidRPr="00576787">
              <w:rPr>
                <w:rFonts w:ascii="Calibri" w:hAnsi="Calibri" w:cs="Calibri"/>
                <w:sz w:val="14"/>
                <w:szCs w:val="14"/>
                <w:lang w:val="ru-RU"/>
              </w:rPr>
              <w:tab/>
              <w:t xml:space="preserve">    </w:t>
            </w:r>
            <w:r w:rsidRPr="00576787">
              <w:rPr>
                <w:rFonts w:ascii="Calibri" w:hAnsi="Calibri" w:cs="Calibri"/>
                <w:sz w:val="14"/>
                <w:szCs w:val="14"/>
                <w:lang w:val="ru-RU"/>
              </w:rPr>
              <w:tab/>
              <w:t>, занимаемого Вами на основании договора найма жилого помещения из специализированного жилищного фонда от_________ №_________</w:t>
            </w:r>
          </w:p>
          <w:p w14:paraId="6BA2302D" w14:textId="77777777" w:rsidR="00134059" w:rsidRPr="00576787" w:rsidRDefault="00134059" w:rsidP="00576787">
            <w:pPr>
              <w:ind w:firstLine="709"/>
              <w:jc w:val="both"/>
              <w:rPr>
                <w:rFonts w:ascii="Calibri" w:hAnsi="Calibri" w:cs="Calibri"/>
                <w:sz w:val="14"/>
                <w:szCs w:val="14"/>
                <w:lang w:val="ru-RU"/>
              </w:rPr>
            </w:pPr>
          </w:p>
          <w:p w14:paraId="481F2658" w14:textId="77777777" w:rsidR="00134059" w:rsidRPr="00576787" w:rsidRDefault="00134059" w:rsidP="00576787">
            <w:pPr>
              <w:jc w:val="both"/>
              <w:rPr>
                <w:rFonts w:ascii="Calibri" w:hAnsi="Calibri" w:cs="Calibri"/>
                <w:sz w:val="14"/>
                <w:szCs w:val="14"/>
                <w:lang w:val="ru-RU"/>
              </w:rPr>
            </w:pPr>
            <w:r w:rsidRPr="00576787">
              <w:rPr>
                <w:rFonts w:ascii="Calibri" w:hAnsi="Calibri" w:cs="Calibri"/>
                <w:sz w:val="14"/>
                <w:szCs w:val="14"/>
                <w:lang w:val="ru-RU"/>
              </w:rPr>
              <w:t>Просим обеспечить доступ к жилому помещению для проведения плановой (внеплановой) проверки.</w:t>
            </w:r>
          </w:p>
          <w:p w14:paraId="6E0EE717" w14:textId="77777777" w:rsidR="00134059" w:rsidRPr="00576787" w:rsidRDefault="00134059" w:rsidP="00576787">
            <w:pPr>
              <w:ind w:firstLine="709"/>
              <w:jc w:val="both"/>
              <w:rPr>
                <w:rFonts w:ascii="Calibri" w:hAnsi="Calibri" w:cs="Calibri"/>
                <w:sz w:val="14"/>
                <w:szCs w:val="14"/>
                <w:lang w:val="ru-RU"/>
              </w:rPr>
            </w:pPr>
          </w:p>
          <w:p w14:paraId="1E521C0D" w14:textId="77777777" w:rsidR="00134059" w:rsidRPr="00576787" w:rsidRDefault="00134059" w:rsidP="00576787">
            <w:pPr>
              <w:jc w:val="both"/>
              <w:rPr>
                <w:rFonts w:ascii="Calibri" w:hAnsi="Calibri" w:cs="Calibri"/>
                <w:sz w:val="14"/>
                <w:szCs w:val="14"/>
                <w:lang w:val="ru-RU"/>
              </w:rPr>
            </w:pPr>
            <w:r w:rsidRPr="00576787">
              <w:rPr>
                <w:rFonts w:ascii="Calibri" w:hAnsi="Calibri" w:cs="Calibri"/>
                <w:sz w:val="14"/>
                <w:szCs w:val="14"/>
                <w:lang w:val="ru-RU"/>
              </w:rPr>
              <w:t>Председатель комиссии по контролю</w:t>
            </w:r>
          </w:p>
          <w:p w14:paraId="2BCF8F63" w14:textId="77777777" w:rsidR="00134059" w:rsidRPr="00576787" w:rsidRDefault="00134059" w:rsidP="00576787">
            <w:pPr>
              <w:jc w:val="both"/>
              <w:rPr>
                <w:rFonts w:ascii="Calibri" w:hAnsi="Calibri" w:cs="Calibri"/>
                <w:sz w:val="14"/>
                <w:szCs w:val="14"/>
                <w:lang w:val="ru-RU"/>
              </w:rPr>
            </w:pPr>
            <w:r w:rsidRPr="00576787">
              <w:rPr>
                <w:rFonts w:ascii="Calibri" w:hAnsi="Calibri" w:cs="Calibri"/>
                <w:sz w:val="14"/>
                <w:szCs w:val="14"/>
                <w:lang w:val="ru-RU"/>
              </w:rPr>
              <w:t>за использованием</w:t>
            </w:r>
          </w:p>
          <w:p w14:paraId="18B55ACA" w14:textId="77777777" w:rsidR="00134059" w:rsidRPr="00576787" w:rsidRDefault="00134059" w:rsidP="00576787">
            <w:pPr>
              <w:jc w:val="both"/>
              <w:rPr>
                <w:rFonts w:ascii="Calibri" w:hAnsi="Calibri" w:cs="Calibri"/>
                <w:sz w:val="14"/>
                <w:szCs w:val="14"/>
                <w:lang w:val="ru-RU"/>
              </w:rPr>
            </w:pPr>
            <w:r w:rsidRPr="00576787">
              <w:rPr>
                <w:rFonts w:ascii="Calibri" w:hAnsi="Calibri" w:cs="Calibri"/>
                <w:sz w:val="14"/>
                <w:szCs w:val="14"/>
                <w:lang w:val="ru-RU"/>
              </w:rPr>
              <w:t xml:space="preserve">специализированного жилищного                 </w:t>
            </w:r>
          </w:p>
          <w:p w14:paraId="4EC239CD" w14:textId="77777777" w:rsidR="00134059" w:rsidRPr="00576787" w:rsidRDefault="00134059" w:rsidP="00576787">
            <w:pPr>
              <w:jc w:val="both"/>
              <w:rPr>
                <w:rFonts w:ascii="Calibri" w:hAnsi="Calibri" w:cs="Calibri"/>
                <w:sz w:val="14"/>
                <w:szCs w:val="14"/>
                <w:lang w:val="ru-RU"/>
              </w:rPr>
            </w:pPr>
            <w:r w:rsidRPr="00576787">
              <w:rPr>
                <w:rFonts w:ascii="Calibri" w:hAnsi="Calibri" w:cs="Calibri"/>
                <w:sz w:val="14"/>
                <w:szCs w:val="14"/>
                <w:lang w:val="ru-RU"/>
              </w:rPr>
              <w:t xml:space="preserve">фонда Дальнереченского муниципального округа, </w:t>
            </w:r>
          </w:p>
          <w:p w14:paraId="3F8B52FD" w14:textId="77777777" w:rsidR="00DD689A" w:rsidRPr="00576787" w:rsidRDefault="00134059" w:rsidP="00576787">
            <w:pPr>
              <w:jc w:val="both"/>
              <w:rPr>
                <w:rFonts w:ascii="Calibri" w:hAnsi="Calibri" w:cs="Calibri"/>
                <w:sz w:val="14"/>
                <w:szCs w:val="14"/>
                <w:lang w:val="ru-RU"/>
              </w:rPr>
            </w:pPr>
            <w:r w:rsidRPr="00576787">
              <w:rPr>
                <w:rFonts w:ascii="Calibri" w:hAnsi="Calibri" w:cs="Calibri"/>
                <w:sz w:val="14"/>
                <w:szCs w:val="14"/>
                <w:lang w:val="ru-RU"/>
              </w:rPr>
              <w:t>предоставленного детям-сиротам и</w:t>
            </w:r>
          </w:p>
          <w:p w14:paraId="0D58E312" w14:textId="77777777" w:rsidR="00DD689A" w:rsidRPr="00576787" w:rsidRDefault="00134059" w:rsidP="00576787">
            <w:pPr>
              <w:jc w:val="both"/>
              <w:rPr>
                <w:rFonts w:ascii="Calibri" w:hAnsi="Calibri" w:cs="Calibri"/>
                <w:sz w:val="14"/>
                <w:szCs w:val="14"/>
                <w:lang w:val="ru-RU"/>
              </w:rPr>
            </w:pPr>
            <w:r w:rsidRPr="00576787">
              <w:rPr>
                <w:rFonts w:ascii="Calibri" w:hAnsi="Calibri" w:cs="Calibri"/>
                <w:sz w:val="14"/>
                <w:szCs w:val="14"/>
                <w:lang w:val="ru-RU"/>
              </w:rPr>
              <w:t>детям, оставшимся без попечения</w:t>
            </w:r>
          </w:p>
          <w:p w14:paraId="06FE7C04" w14:textId="77777777" w:rsidR="00DD689A" w:rsidRPr="00576787" w:rsidRDefault="00134059" w:rsidP="00576787">
            <w:pPr>
              <w:jc w:val="both"/>
              <w:rPr>
                <w:rFonts w:ascii="Calibri" w:hAnsi="Calibri" w:cs="Calibri"/>
                <w:sz w:val="14"/>
                <w:szCs w:val="14"/>
                <w:lang w:val="ru-RU"/>
              </w:rPr>
            </w:pPr>
            <w:r w:rsidRPr="00576787">
              <w:rPr>
                <w:rFonts w:ascii="Calibri" w:hAnsi="Calibri" w:cs="Calibri"/>
                <w:sz w:val="14"/>
                <w:szCs w:val="14"/>
                <w:lang w:val="ru-RU"/>
              </w:rPr>
              <w:t>родителей, лицам из числа детей-сирот</w:t>
            </w:r>
          </w:p>
          <w:p w14:paraId="20A6020C" w14:textId="4789A7FD" w:rsidR="00DD689A" w:rsidRPr="00576787" w:rsidRDefault="00134059" w:rsidP="00576787">
            <w:pPr>
              <w:jc w:val="both"/>
              <w:rPr>
                <w:rFonts w:ascii="Calibri" w:hAnsi="Calibri" w:cs="Calibri"/>
                <w:sz w:val="14"/>
                <w:szCs w:val="14"/>
                <w:lang w:val="ru-RU"/>
              </w:rPr>
            </w:pPr>
            <w:r w:rsidRPr="00576787">
              <w:rPr>
                <w:rFonts w:ascii="Calibri" w:hAnsi="Calibri" w:cs="Calibri"/>
                <w:sz w:val="14"/>
                <w:szCs w:val="14"/>
                <w:lang w:val="ru-RU"/>
              </w:rPr>
              <w:t>и детей, оставшихся без попечения</w:t>
            </w:r>
          </w:p>
          <w:p w14:paraId="235D3340" w14:textId="078BF4B9" w:rsidR="00134059" w:rsidRPr="00576787" w:rsidRDefault="00134059" w:rsidP="00576787">
            <w:pPr>
              <w:jc w:val="both"/>
              <w:rPr>
                <w:rFonts w:ascii="Calibri" w:hAnsi="Calibri" w:cs="Calibri"/>
                <w:sz w:val="18"/>
                <w:szCs w:val="18"/>
                <w:lang w:val="ru-RU"/>
              </w:rPr>
            </w:pPr>
            <w:r w:rsidRPr="00576787">
              <w:rPr>
                <w:rFonts w:ascii="Calibri" w:hAnsi="Calibri" w:cs="Calibri"/>
                <w:sz w:val="14"/>
                <w:szCs w:val="14"/>
                <w:lang w:val="ru-RU"/>
              </w:rPr>
              <w:t xml:space="preserve">родителей                                                </w:t>
            </w:r>
          </w:p>
          <w:p w14:paraId="776BE95C" w14:textId="77777777" w:rsidR="00DD689A" w:rsidRPr="00576787" w:rsidRDefault="00DD689A" w:rsidP="00576787">
            <w:pPr>
              <w:ind w:firstLine="709"/>
              <w:jc w:val="right"/>
              <w:rPr>
                <w:rFonts w:ascii="Calibri" w:hAnsi="Calibri" w:cs="Calibri"/>
                <w:sz w:val="14"/>
                <w:szCs w:val="14"/>
                <w:lang w:val="ru-RU"/>
              </w:rPr>
            </w:pPr>
            <w:r w:rsidRPr="00576787">
              <w:rPr>
                <w:rFonts w:ascii="Calibri" w:hAnsi="Calibri" w:cs="Calibri"/>
                <w:sz w:val="14"/>
                <w:szCs w:val="14"/>
                <w:lang w:val="ru-RU"/>
              </w:rPr>
              <w:t>Приложение № 2</w:t>
            </w:r>
          </w:p>
          <w:p w14:paraId="0EE98EFF" w14:textId="77777777" w:rsidR="00DD689A" w:rsidRPr="00576787" w:rsidRDefault="00DD689A" w:rsidP="00576787">
            <w:pPr>
              <w:ind w:firstLine="709"/>
              <w:jc w:val="right"/>
              <w:rPr>
                <w:rFonts w:ascii="Calibri" w:hAnsi="Calibri" w:cs="Calibri"/>
                <w:sz w:val="14"/>
                <w:szCs w:val="14"/>
                <w:lang w:val="ru-RU"/>
              </w:rPr>
            </w:pPr>
            <w:r w:rsidRPr="00576787">
              <w:rPr>
                <w:rFonts w:ascii="Calibri" w:hAnsi="Calibri" w:cs="Calibri"/>
                <w:sz w:val="14"/>
                <w:szCs w:val="14"/>
                <w:lang w:val="ru-RU"/>
              </w:rPr>
              <w:t>к Порядку осуществления контроля за</w:t>
            </w:r>
          </w:p>
          <w:p w14:paraId="6B049712" w14:textId="77777777" w:rsidR="00DD689A" w:rsidRPr="00576787" w:rsidRDefault="00DD689A" w:rsidP="00576787">
            <w:pPr>
              <w:ind w:firstLine="709"/>
              <w:jc w:val="right"/>
              <w:rPr>
                <w:rFonts w:ascii="Calibri" w:hAnsi="Calibri" w:cs="Calibri"/>
                <w:sz w:val="14"/>
                <w:szCs w:val="14"/>
                <w:lang w:val="ru-RU"/>
              </w:rPr>
            </w:pPr>
            <w:r w:rsidRPr="00576787">
              <w:rPr>
                <w:rFonts w:ascii="Calibri" w:hAnsi="Calibri" w:cs="Calibri"/>
                <w:sz w:val="14"/>
                <w:szCs w:val="14"/>
                <w:lang w:val="ru-RU"/>
              </w:rPr>
              <w:t>использованием специализированного</w:t>
            </w:r>
          </w:p>
          <w:p w14:paraId="09D483FB" w14:textId="77777777" w:rsidR="00DD689A" w:rsidRPr="00576787" w:rsidRDefault="00DD689A" w:rsidP="00576787">
            <w:pPr>
              <w:ind w:firstLine="709"/>
              <w:jc w:val="right"/>
              <w:rPr>
                <w:rFonts w:ascii="Calibri" w:hAnsi="Calibri" w:cs="Calibri"/>
                <w:sz w:val="14"/>
                <w:szCs w:val="14"/>
                <w:lang w:val="ru-RU"/>
              </w:rPr>
            </w:pPr>
            <w:r w:rsidRPr="00576787">
              <w:rPr>
                <w:rFonts w:ascii="Calibri" w:hAnsi="Calibri" w:cs="Calibri"/>
                <w:sz w:val="14"/>
                <w:szCs w:val="14"/>
                <w:lang w:val="ru-RU"/>
              </w:rPr>
              <w:t>жилищного фонда, предоставленного</w:t>
            </w:r>
          </w:p>
          <w:p w14:paraId="039D53D9" w14:textId="77777777" w:rsidR="00DD689A" w:rsidRPr="00576787" w:rsidRDefault="00DD689A" w:rsidP="00576787">
            <w:pPr>
              <w:ind w:firstLine="709"/>
              <w:jc w:val="right"/>
              <w:rPr>
                <w:rFonts w:ascii="Calibri" w:hAnsi="Calibri" w:cs="Calibri"/>
                <w:sz w:val="14"/>
                <w:szCs w:val="14"/>
                <w:lang w:val="ru-RU"/>
              </w:rPr>
            </w:pPr>
            <w:r w:rsidRPr="00576787">
              <w:rPr>
                <w:rFonts w:ascii="Calibri" w:hAnsi="Calibri" w:cs="Calibri"/>
                <w:sz w:val="14"/>
                <w:szCs w:val="14"/>
                <w:lang w:val="ru-RU"/>
              </w:rPr>
              <w:t>детям-сиротам и детям, оставшимся без</w:t>
            </w:r>
          </w:p>
          <w:p w14:paraId="53AEF741" w14:textId="77777777" w:rsidR="00DD689A" w:rsidRPr="00576787" w:rsidRDefault="00DD689A" w:rsidP="00576787">
            <w:pPr>
              <w:ind w:firstLine="709"/>
              <w:jc w:val="right"/>
              <w:rPr>
                <w:rFonts w:ascii="Calibri" w:hAnsi="Calibri" w:cs="Calibri"/>
                <w:sz w:val="14"/>
                <w:szCs w:val="14"/>
                <w:lang w:val="ru-RU"/>
              </w:rPr>
            </w:pPr>
            <w:r w:rsidRPr="00576787">
              <w:rPr>
                <w:rFonts w:ascii="Calibri" w:hAnsi="Calibri" w:cs="Calibri"/>
                <w:sz w:val="14"/>
                <w:szCs w:val="14"/>
                <w:lang w:val="ru-RU"/>
              </w:rPr>
              <w:t>попечения родителей, лицам из числа</w:t>
            </w:r>
          </w:p>
          <w:p w14:paraId="25850FCC" w14:textId="77777777" w:rsidR="00697122" w:rsidRPr="00576787" w:rsidRDefault="00DD689A" w:rsidP="00576787">
            <w:pPr>
              <w:ind w:firstLine="709"/>
              <w:jc w:val="right"/>
              <w:rPr>
                <w:rFonts w:ascii="Calibri" w:hAnsi="Calibri" w:cs="Calibri"/>
                <w:sz w:val="14"/>
                <w:szCs w:val="14"/>
                <w:lang w:val="ru-RU"/>
              </w:rPr>
            </w:pPr>
            <w:r w:rsidRPr="00576787">
              <w:rPr>
                <w:rFonts w:ascii="Calibri" w:hAnsi="Calibri" w:cs="Calibri"/>
                <w:sz w:val="14"/>
                <w:szCs w:val="14"/>
                <w:lang w:val="ru-RU"/>
              </w:rPr>
              <w:t>детей-сирот и детей, оставшихся без</w:t>
            </w:r>
          </w:p>
          <w:p w14:paraId="01E460C4" w14:textId="0C334259" w:rsidR="00DD689A" w:rsidRPr="00576787" w:rsidRDefault="00DD689A" w:rsidP="00576787">
            <w:pPr>
              <w:ind w:firstLine="709"/>
              <w:jc w:val="right"/>
              <w:rPr>
                <w:rFonts w:ascii="Calibri" w:hAnsi="Calibri" w:cs="Calibri"/>
                <w:sz w:val="14"/>
                <w:szCs w:val="14"/>
                <w:lang w:val="ru-RU"/>
              </w:rPr>
            </w:pPr>
            <w:r w:rsidRPr="00576787">
              <w:rPr>
                <w:rFonts w:ascii="Calibri" w:hAnsi="Calibri" w:cs="Calibri"/>
                <w:sz w:val="14"/>
                <w:szCs w:val="14"/>
                <w:lang w:val="ru-RU"/>
              </w:rPr>
              <w:t>попечения родителей</w:t>
            </w:r>
          </w:p>
          <w:p w14:paraId="3160F9E0" w14:textId="77777777" w:rsidR="00DD689A" w:rsidRPr="00576787" w:rsidRDefault="00DD689A" w:rsidP="00576787">
            <w:pPr>
              <w:ind w:firstLine="709"/>
              <w:jc w:val="both"/>
              <w:rPr>
                <w:rFonts w:ascii="Calibri" w:hAnsi="Calibri" w:cs="Calibri"/>
                <w:sz w:val="14"/>
                <w:szCs w:val="14"/>
                <w:lang w:val="ru-RU"/>
              </w:rPr>
            </w:pPr>
          </w:p>
          <w:p w14:paraId="705EC278" w14:textId="77777777" w:rsidR="00DD689A" w:rsidRPr="00576787" w:rsidRDefault="00DD689A" w:rsidP="00576787">
            <w:pPr>
              <w:jc w:val="center"/>
              <w:rPr>
                <w:rFonts w:ascii="Calibri" w:hAnsi="Calibri" w:cs="Calibri"/>
                <w:b/>
                <w:bCs/>
                <w:sz w:val="14"/>
                <w:szCs w:val="14"/>
                <w:lang w:val="ru-RU"/>
              </w:rPr>
            </w:pPr>
            <w:r w:rsidRPr="00576787">
              <w:rPr>
                <w:rFonts w:ascii="Calibri" w:hAnsi="Calibri" w:cs="Calibri"/>
                <w:b/>
                <w:bCs/>
                <w:sz w:val="14"/>
                <w:szCs w:val="14"/>
                <w:lang w:val="ru-RU"/>
              </w:rPr>
              <w:t>АКТ</w:t>
            </w:r>
          </w:p>
          <w:p w14:paraId="7E5759FF" w14:textId="77777777" w:rsidR="00DD689A" w:rsidRPr="00576787" w:rsidRDefault="00DD689A" w:rsidP="00576787">
            <w:pPr>
              <w:jc w:val="center"/>
              <w:rPr>
                <w:rFonts w:ascii="Calibri" w:hAnsi="Calibri" w:cs="Calibri"/>
                <w:b/>
                <w:bCs/>
                <w:sz w:val="14"/>
                <w:szCs w:val="14"/>
                <w:lang w:val="ru-RU"/>
              </w:rPr>
            </w:pPr>
            <w:r w:rsidRPr="00576787">
              <w:rPr>
                <w:rFonts w:ascii="Calibri" w:hAnsi="Calibri" w:cs="Calibri"/>
                <w:b/>
                <w:bCs/>
                <w:sz w:val="14"/>
                <w:szCs w:val="14"/>
                <w:lang w:val="ru-RU"/>
              </w:rPr>
              <w:t>проверки использования жилого помещения</w:t>
            </w:r>
          </w:p>
          <w:p w14:paraId="782474C2" w14:textId="77777777" w:rsidR="00DD689A" w:rsidRPr="00576787" w:rsidRDefault="00DD689A" w:rsidP="00576787">
            <w:pPr>
              <w:ind w:firstLine="709"/>
              <w:jc w:val="both"/>
              <w:rPr>
                <w:rFonts w:ascii="Calibri" w:hAnsi="Calibri" w:cs="Calibri"/>
                <w:sz w:val="14"/>
                <w:szCs w:val="14"/>
                <w:lang w:val="ru-RU"/>
              </w:rPr>
            </w:pPr>
            <w:r w:rsidRPr="00576787">
              <w:rPr>
                <w:rFonts w:ascii="Calibri" w:hAnsi="Calibri" w:cs="Calibri"/>
                <w:sz w:val="14"/>
                <w:szCs w:val="14"/>
                <w:lang w:val="ru-RU"/>
              </w:rPr>
              <w:t xml:space="preserve">    </w:t>
            </w:r>
          </w:p>
          <w:p w14:paraId="29A030B0" w14:textId="5A1ADC5B" w:rsidR="00DD689A" w:rsidRPr="00576787" w:rsidRDefault="00DD689A" w:rsidP="00576787">
            <w:pPr>
              <w:jc w:val="center"/>
              <w:rPr>
                <w:rFonts w:ascii="Calibri" w:hAnsi="Calibri" w:cs="Calibri"/>
                <w:sz w:val="14"/>
                <w:szCs w:val="14"/>
                <w:lang w:val="ru-RU"/>
              </w:rPr>
            </w:pPr>
            <w:r w:rsidRPr="00576787">
              <w:rPr>
                <w:rFonts w:ascii="Calibri" w:hAnsi="Calibri" w:cs="Calibri"/>
                <w:sz w:val="14"/>
                <w:szCs w:val="14"/>
                <w:lang w:val="ru-RU"/>
              </w:rPr>
              <w:t>(населенный пункт)</w:t>
            </w:r>
            <w:r w:rsidRPr="00576787">
              <w:rPr>
                <w:rFonts w:ascii="Calibri" w:hAnsi="Calibri" w:cs="Calibri"/>
                <w:sz w:val="14"/>
                <w:szCs w:val="14"/>
                <w:lang w:val="ru-RU"/>
              </w:rPr>
              <w:tab/>
            </w:r>
            <w:r w:rsidR="00697122" w:rsidRPr="00576787">
              <w:rPr>
                <w:rFonts w:ascii="Calibri" w:hAnsi="Calibri" w:cs="Calibri"/>
                <w:sz w:val="14"/>
                <w:szCs w:val="14"/>
              </w:rPr>
              <w:t xml:space="preserve">                                                          </w:t>
            </w:r>
            <w:r w:rsidRPr="00576787">
              <w:rPr>
                <w:rFonts w:ascii="Calibri" w:hAnsi="Calibri" w:cs="Calibri"/>
                <w:sz w:val="14"/>
                <w:szCs w:val="14"/>
                <w:lang w:val="ru-RU"/>
              </w:rPr>
              <w:t xml:space="preserve">      </w:t>
            </w:r>
            <w:proofErr w:type="gramStart"/>
            <w:r w:rsidRPr="00576787">
              <w:rPr>
                <w:rFonts w:ascii="Calibri" w:hAnsi="Calibri" w:cs="Calibri"/>
                <w:sz w:val="14"/>
                <w:szCs w:val="14"/>
                <w:lang w:val="ru-RU"/>
              </w:rPr>
              <w:t xml:space="preserve">   (</w:t>
            </w:r>
            <w:proofErr w:type="gramEnd"/>
            <w:r w:rsidRPr="00576787">
              <w:rPr>
                <w:rFonts w:ascii="Calibri" w:hAnsi="Calibri" w:cs="Calibri"/>
                <w:sz w:val="14"/>
                <w:szCs w:val="14"/>
                <w:lang w:val="ru-RU"/>
              </w:rPr>
              <w:t>дата)</w:t>
            </w:r>
          </w:p>
          <w:p w14:paraId="01788D4F" w14:textId="77777777" w:rsidR="00DD689A" w:rsidRPr="00576787" w:rsidRDefault="00DD689A" w:rsidP="00576787">
            <w:pPr>
              <w:ind w:firstLine="709"/>
              <w:jc w:val="both"/>
              <w:rPr>
                <w:rFonts w:ascii="Calibri" w:hAnsi="Calibri" w:cs="Calibri"/>
                <w:sz w:val="14"/>
                <w:szCs w:val="14"/>
                <w:lang w:val="ru-RU"/>
              </w:rPr>
            </w:pPr>
          </w:p>
          <w:p w14:paraId="08D1BA1D" w14:textId="77777777" w:rsidR="00DD689A" w:rsidRPr="00576787" w:rsidRDefault="00DD689A" w:rsidP="00576787">
            <w:pPr>
              <w:ind w:firstLine="709"/>
              <w:jc w:val="both"/>
              <w:rPr>
                <w:rFonts w:ascii="Calibri" w:hAnsi="Calibri" w:cs="Calibri"/>
                <w:sz w:val="14"/>
                <w:szCs w:val="14"/>
                <w:lang w:val="ru-RU"/>
              </w:rPr>
            </w:pPr>
            <w:r w:rsidRPr="00576787">
              <w:rPr>
                <w:rFonts w:ascii="Calibri" w:hAnsi="Calibri" w:cs="Calibri"/>
                <w:sz w:val="14"/>
                <w:szCs w:val="14"/>
                <w:lang w:val="ru-RU"/>
              </w:rPr>
              <w:t>Комиссией по контролю за использованием специализированного жилищного фонда Дальнереченского муниципального округа, предоставленного детям-сиротам и детям, оставшимся без попечения родителей, лицам из числа детей-сирот и детей, оставшихся без попечения родителей в составе:</w:t>
            </w:r>
          </w:p>
          <w:p w14:paraId="70DD96AB" w14:textId="77777777" w:rsidR="00DD689A" w:rsidRPr="00576787" w:rsidRDefault="00DD689A" w:rsidP="00576787">
            <w:pPr>
              <w:ind w:firstLine="709"/>
              <w:jc w:val="both"/>
              <w:rPr>
                <w:rFonts w:ascii="Calibri" w:hAnsi="Calibri" w:cs="Calibri"/>
                <w:sz w:val="14"/>
                <w:szCs w:val="14"/>
                <w:lang w:val="ru-RU"/>
              </w:rPr>
            </w:pPr>
            <w:r w:rsidRPr="00576787">
              <w:rPr>
                <w:rFonts w:ascii="Calibri" w:hAnsi="Calibri" w:cs="Calibri"/>
                <w:sz w:val="14"/>
                <w:szCs w:val="14"/>
                <w:lang w:val="ru-RU"/>
              </w:rPr>
              <w:t>1.</w:t>
            </w:r>
            <w:r w:rsidRPr="00576787">
              <w:rPr>
                <w:rFonts w:ascii="Calibri" w:hAnsi="Calibri" w:cs="Calibri"/>
                <w:sz w:val="14"/>
                <w:szCs w:val="14"/>
                <w:lang w:val="ru-RU"/>
              </w:rPr>
              <w:tab/>
              <w:t xml:space="preserve"> </w:t>
            </w:r>
            <w:r w:rsidRPr="00576787">
              <w:rPr>
                <w:rFonts w:ascii="Calibri" w:hAnsi="Calibri" w:cs="Calibri"/>
                <w:sz w:val="14"/>
                <w:szCs w:val="14"/>
                <w:lang w:val="ru-RU"/>
              </w:rPr>
              <w:tab/>
              <w:t xml:space="preserve"> </w:t>
            </w: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t xml:space="preserve"> </w:t>
            </w:r>
          </w:p>
          <w:p w14:paraId="7FEA02EF" w14:textId="77777777" w:rsidR="00DD689A" w:rsidRPr="00576787" w:rsidRDefault="00DD689A" w:rsidP="00576787">
            <w:pPr>
              <w:ind w:firstLine="709"/>
              <w:jc w:val="both"/>
              <w:rPr>
                <w:rFonts w:ascii="Calibri" w:hAnsi="Calibri" w:cs="Calibri"/>
                <w:sz w:val="14"/>
                <w:szCs w:val="14"/>
                <w:lang w:val="ru-RU"/>
              </w:rPr>
            </w:pPr>
            <w:r w:rsidRPr="00576787">
              <w:rPr>
                <w:rFonts w:ascii="Calibri" w:hAnsi="Calibri" w:cs="Calibri"/>
                <w:sz w:val="14"/>
                <w:szCs w:val="14"/>
                <w:lang w:val="ru-RU"/>
              </w:rPr>
              <w:t>2.</w:t>
            </w:r>
            <w:r w:rsidRPr="00576787">
              <w:rPr>
                <w:rFonts w:ascii="Calibri" w:hAnsi="Calibri" w:cs="Calibri"/>
                <w:sz w:val="14"/>
                <w:szCs w:val="14"/>
                <w:lang w:val="ru-RU"/>
              </w:rPr>
              <w:tab/>
              <w:t xml:space="preserve"> </w:t>
            </w: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t xml:space="preserve"> </w:t>
            </w:r>
          </w:p>
          <w:p w14:paraId="4F7F8721" w14:textId="77777777" w:rsidR="00DD689A" w:rsidRPr="00576787" w:rsidRDefault="00DD689A" w:rsidP="00576787">
            <w:pPr>
              <w:ind w:firstLine="709"/>
              <w:jc w:val="both"/>
              <w:rPr>
                <w:rFonts w:ascii="Calibri" w:hAnsi="Calibri" w:cs="Calibri"/>
                <w:sz w:val="14"/>
                <w:szCs w:val="14"/>
                <w:lang w:val="ru-RU"/>
              </w:rPr>
            </w:pPr>
            <w:r w:rsidRPr="00576787">
              <w:rPr>
                <w:rFonts w:ascii="Calibri" w:hAnsi="Calibri" w:cs="Calibri"/>
                <w:sz w:val="14"/>
                <w:szCs w:val="14"/>
                <w:lang w:val="ru-RU"/>
              </w:rPr>
              <w:t>3.</w:t>
            </w:r>
            <w:r w:rsidRPr="00576787">
              <w:rPr>
                <w:rFonts w:ascii="Calibri" w:hAnsi="Calibri" w:cs="Calibri"/>
                <w:sz w:val="14"/>
                <w:szCs w:val="14"/>
                <w:lang w:val="ru-RU"/>
              </w:rPr>
              <w:tab/>
              <w:t xml:space="preserve"> </w:t>
            </w: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t xml:space="preserve"> </w:t>
            </w:r>
          </w:p>
          <w:p w14:paraId="6A6FE403" w14:textId="77777777" w:rsidR="00DD689A" w:rsidRPr="00576787" w:rsidRDefault="00DD689A" w:rsidP="00576787">
            <w:pPr>
              <w:ind w:firstLine="709"/>
              <w:jc w:val="both"/>
              <w:rPr>
                <w:rFonts w:ascii="Calibri" w:hAnsi="Calibri" w:cs="Calibri"/>
                <w:sz w:val="14"/>
                <w:szCs w:val="14"/>
                <w:lang w:val="ru-RU"/>
              </w:rPr>
            </w:pPr>
            <w:r w:rsidRPr="00576787">
              <w:rPr>
                <w:rFonts w:ascii="Calibri" w:hAnsi="Calibri" w:cs="Calibri"/>
                <w:sz w:val="14"/>
                <w:szCs w:val="14"/>
                <w:lang w:val="ru-RU"/>
              </w:rPr>
              <w:t>4.</w:t>
            </w:r>
            <w:r w:rsidRPr="00576787">
              <w:rPr>
                <w:rFonts w:ascii="Calibri" w:hAnsi="Calibri" w:cs="Calibri"/>
                <w:sz w:val="14"/>
                <w:szCs w:val="14"/>
                <w:lang w:val="ru-RU"/>
              </w:rPr>
              <w:tab/>
              <w:t xml:space="preserve"> </w:t>
            </w:r>
            <w:r w:rsidRPr="00576787">
              <w:rPr>
                <w:rFonts w:ascii="Calibri" w:hAnsi="Calibri" w:cs="Calibri"/>
                <w:sz w:val="14"/>
                <w:szCs w:val="14"/>
                <w:lang w:val="ru-RU"/>
              </w:rPr>
              <w:tab/>
              <w:t xml:space="preserve"> </w:t>
            </w: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r>
          </w:p>
          <w:p w14:paraId="618B3DED" w14:textId="77777777" w:rsidR="00DD689A" w:rsidRPr="00576787" w:rsidRDefault="00DD689A" w:rsidP="00576787">
            <w:pPr>
              <w:ind w:firstLine="709"/>
              <w:jc w:val="both"/>
              <w:rPr>
                <w:rFonts w:ascii="Calibri" w:hAnsi="Calibri" w:cs="Calibri"/>
                <w:sz w:val="14"/>
                <w:szCs w:val="14"/>
                <w:lang w:val="ru-RU"/>
              </w:rPr>
            </w:pPr>
            <w:r w:rsidRPr="00576787">
              <w:rPr>
                <w:rFonts w:ascii="Calibri" w:hAnsi="Calibri" w:cs="Calibri"/>
                <w:sz w:val="14"/>
                <w:szCs w:val="14"/>
                <w:lang w:val="ru-RU"/>
              </w:rPr>
              <w:t>5.</w:t>
            </w:r>
            <w:r w:rsidRPr="00576787">
              <w:rPr>
                <w:rFonts w:ascii="Calibri" w:hAnsi="Calibri" w:cs="Calibri"/>
                <w:sz w:val="14"/>
                <w:szCs w:val="14"/>
                <w:lang w:val="ru-RU"/>
              </w:rPr>
              <w:tab/>
              <w:t xml:space="preserve"> </w:t>
            </w:r>
            <w:r w:rsidRPr="00576787">
              <w:rPr>
                <w:rFonts w:ascii="Calibri" w:hAnsi="Calibri" w:cs="Calibri"/>
                <w:sz w:val="14"/>
                <w:szCs w:val="14"/>
                <w:lang w:val="ru-RU"/>
              </w:rPr>
              <w:tab/>
              <w:t xml:space="preserve"> </w:t>
            </w: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r>
          </w:p>
          <w:p w14:paraId="0F65316E" w14:textId="77777777" w:rsidR="00DD689A" w:rsidRPr="00576787" w:rsidRDefault="00DD689A" w:rsidP="00576787">
            <w:pPr>
              <w:ind w:firstLine="709"/>
              <w:jc w:val="both"/>
              <w:rPr>
                <w:rFonts w:ascii="Calibri" w:hAnsi="Calibri" w:cs="Calibri"/>
                <w:sz w:val="14"/>
                <w:szCs w:val="14"/>
                <w:lang w:val="ru-RU"/>
              </w:rPr>
            </w:pPr>
            <w:r w:rsidRPr="00576787">
              <w:rPr>
                <w:rFonts w:ascii="Calibri" w:hAnsi="Calibri" w:cs="Calibri"/>
                <w:sz w:val="14"/>
                <w:szCs w:val="14"/>
                <w:lang w:val="ru-RU"/>
              </w:rPr>
              <w:t>При участии _____________________________________________ на основании распоряжения администрации Дальнереченского муниципального округа от _______________ №_____________</w:t>
            </w:r>
          </w:p>
          <w:p w14:paraId="38260EB8" w14:textId="77777777" w:rsidR="00DD689A" w:rsidRPr="00576787" w:rsidRDefault="00DD689A" w:rsidP="00576787">
            <w:pPr>
              <w:ind w:firstLine="709"/>
              <w:jc w:val="both"/>
              <w:rPr>
                <w:rFonts w:ascii="Calibri" w:hAnsi="Calibri" w:cs="Calibri"/>
                <w:sz w:val="14"/>
                <w:szCs w:val="14"/>
                <w:lang w:val="ru-RU"/>
              </w:rPr>
            </w:pPr>
            <w:r w:rsidRPr="00576787">
              <w:rPr>
                <w:rFonts w:ascii="Calibri" w:hAnsi="Calibri" w:cs="Calibri"/>
                <w:sz w:val="14"/>
                <w:szCs w:val="14"/>
                <w:lang w:val="ru-RU"/>
              </w:rPr>
              <w:t>проведена плановая (внеплановая) проверка жилого помещения, расположенного по адресу_________________________ на основании договора от _______________     №___________</w:t>
            </w:r>
          </w:p>
          <w:p w14:paraId="270F86CE" w14:textId="77777777" w:rsidR="00DD689A" w:rsidRPr="00576787" w:rsidRDefault="00DD689A" w:rsidP="00576787">
            <w:pPr>
              <w:ind w:firstLine="709"/>
              <w:jc w:val="both"/>
              <w:rPr>
                <w:rFonts w:ascii="Calibri" w:hAnsi="Calibri" w:cs="Calibri"/>
                <w:sz w:val="14"/>
                <w:szCs w:val="14"/>
                <w:lang w:val="ru-RU"/>
              </w:rPr>
            </w:pPr>
            <w:r w:rsidRPr="00576787">
              <w:rPr>
                <w:rFonts w:ascii="Calibri" w:hAnsi="Calibri" w:cs="Calibri"/>
                <w:sz w:val="14"/>
                <w:szCs w:val="14"/>
                <w:lang w:val="ru-RU"/>
              </w:rPr>
              <w:t>Жилое помещение общей площадью _____ кв. метров, состоит из ______ комнат. В жилом помещении зарегистрированы и/или проживают:</w:t>
            </w:r>
          </w:p>
          <w:p w14:paraId="04854D1A" w14:textId="5384691F" w:rsidR="00134059" w:rsidRPr="00576787" w:rsidRDefault="00DD689A" w:rsidP="00576787">
            <w:pPr>
              <w:ind w:firstLine="709"/>
              <w:jc w:val="both"/>
              <w:rPr>
                <w:rFonts w:ascii="Calibri" w:hAnsi="Calibri" w:cs="Calibri"/>
                <w:sz w:val="14"/>
                <w:szCs w:val="14"/>
                <w:lang w:val="ru-RU"/>
              </w:rPr>
            </w:pPr>
            <w:r w:rsidRPr="00576787">
              <w:rPr>
                <w:rFonts w:ascii="Calibri" w:hAnsi="Calibri" w:cs="Calibri"/>
                <w:sz w:val="14"/>
                <w:szCs w:val="14"/>
                <w:lang w:val="ru-RU"/>
              </w:rPr>
              <w:t>Техническая характеристика жилого помещения</w:t>
            </w:r>
          </w:p>
        </w:tc>
        <w:tc>
          <w:tcPr>
            <w:tcW w:w="283" w:type="dxa"/>
            <w:shd w:val="clear" w:color="auto" w:fill="auto"/>
          </w:tcPr>
          <w:p w14:paraId="08EB9FF0" w14:textId="77777777" w:rsidR="00134059" w:rsidRPr="00576787" w:rsidRDefault="00134059" w:rsidP="00576787">
            <w:pPr>
              <w:rPr>
                <w:rFonts w:ascii="Calibri" w:hAnsi="Calibri" w:cs="Calibri"/>
                <w:sz w:val="18"/>
                <w:szCs w:val="18"/>
                <w:lang w:val="ru-RU"/>
              </w:rPr>
            </w:pPr>
          </w:p>
        </w:tc>
        <w:tc>
          <w:tcPr>
            <w:tcW w:w="3771" w:type="dxa"/>
            <w:shd w:val="clear" w:color="auto" w:fill="auto"/>
          </w:tcPr>
          <w:p w14:paraId="6D89983C" w14:textId="77777777" w:rsidR="0044777F" w:rsidRPr="00576787" w:rsidRDefault="0044777F" w:rsidP="00576787">
            <w:pPr>
              <w:jc w:val="center"/>
              <w:rPr>
                <w:rFonts w:ascii="Calibri" w:hAnsi="Calibri" w:cs="Calibri"/>
                <w:b/>
                <w:bCs/>
                <w:sz w:val="18"/>
                <w:szCs w:val="18"/>
                <w:lang w:val="ru-RU"/>
              </w:rPr>
            </w:pPr>
            <w:r w:rsidRPr="00576787">
              <w:rPr>
                <w:rFonts w:ascii="Calibri" w:hAnsi="Calibri" w:cs="Calibri"/>
                <w:b/>
                <w:bCs/>
                <w:sz w:val="18"/>
                <w:szCs w:val="18"/>
                <w:lang w:val="ru-RU"/>
              </w:rPr>
              <w:t>АДМИНИСТРАЦИЯ ДАЛЬНЕРЕЧЕНСКОГО МУНИЦИПАЛЬНОГО ОКРУГА ПРИМОРСКОГО КРАЯ</w:t>
            </w:r>
          </w:p>
          <w:p w14:paraId="52A229A3" w14:textId="77777777" w:rsidR="0044777F" w:rsidRPr="00576787" w:rsidRDefault="0044777F" w:rsidP="00576787">
            <w:pPr>
              <w:ind w:firstLine="709"/>
              <w:jc w:val="center"/>
              <w:rPr>
                <w:rFonts w:ascii="Calibri" w:hAnsi="Calibri" w:cs="Calibri"/>
                <w:b/>
                <w:bCs/>
                <w:sz w:val="18"/>
                <w:szCs w:val="18"/>
                <w:lang w:val="ru-RU"/>
              </w:rPr>
            </w:pPr>
          </w:p>
          <w:p w14:paraId="32242529" w14:textId="77777777" w:rsidR="0044777F" w:rsidRPr="00576787" w:rsidRDefault="0044777F" w:rsidP="00576787">
            <w:pPr>
              <w:jc w:val="center"/>
              <w:rPr>
                <w:rFonts w:ascii="Calibri" w:hAnsi="Calibri" w:cs="Calibri"/>
                <w:b/>
                <w:bCs/>
                <w:sz w:val="18"/>
                <w:szCs w:val="18"/>
                <w:lang w:val="ru-RU"/>
              </w:rPr>
            </w:pPr>
            <w:r w:rsidRPr="00576787">
              <w:rPr>
                <w:rFonts w:ascii="Calibri" w:hAnsi="Calibri" w:cs="Calibri"/>
                <w:b/>
                <w:bCs/>
                <w:sz w:val="18"/>
                <w:szCs w:val="18"/>
                <w:lang w:val="ru-RU"/>
              </w:rPr>
              <w:t>ПОСТАНОВЛЕНИЕ</w:t>
            </w:r>
          </w:p>
          <w:p w14:paraId="2FB272A8" w14:textId="77777777" w:rsidR="0044777F" w:rsidRPr="00576787" w:rsidRDefault="0044777F" w:rsidP="00576787">
            <w:pPr>
              <w:ind w:firstLine="709"/>
              <w:jc w:val="center"/>
              <w:rPr>
                <w:rFonts w:ascii="Calibri" w:hAnsi="Calibri" w:cs="Calibri"/>
                <w:b/>
                <w:bCs/>
                <w:sz w:val="18"/>
                <w:szCs w:val="18"/>
                <w:lang w:val="ru-RU"/>
              </w:rPr>
            </w:pPr>
          </w:p>
          <w:p w14:paraId="5B6A3538" w14:textId="69EC4905" w:rsidR="0044777F" w:rsidRPr="00576787" w:rsidRDefault="0044777F" w:rsidP="00576787">
            <w:pPr>
              <w:rPr>
                <w:rFonts w:ascii="Calibri" w:hAnsi="Calibri" w:cs="Calibri"/>
                <w:b/>
                <w:bCs/>
                <w:sz w:val="14"/>
                <w:szCs w:val="14"/>
                <w:lang w:val="ru-RU"/>
              </w:rPr>
            </w:pPr>
            <w:r w:rsidRPr="00576787">
              <w:rPr>
                <w:rFonts w:ascii="Calibri" w:hAnsi="Calibri" w:cs="Calibri"/>
                <w:b/>
                <w:bCs/>
                <w:sz w:val="14"/>
                <w:szCs w:val="14"/>
                <w:lang w:val="ru-RU"/>
              </w:rPr>
              <w:t>29 апреля 2026 года      г. Дальнереченск                      №318 -па</w:t>
            </w:r>
          </w:p>
          <w:p w14:paraId="1488822F" w14:textId="77777777" w:rsidR="0044777F" w:rsidRPr="00576787" w:rsidRDefault="0044777F" w:rsidP="00576787">
            <w:pPr>
              <w:ind w:firstLine="709"/>
              <w:jc w:val="center"/>
              <w:rPr>
                <w:rFonts w:ascii="Calibri" w:hAnsi="Calibri" w:cs="Calibri"/>
                <w:b/>
                <w:bCs/>
                <w:sz w:val="18"/>
                <w:szCs w:val="18"/>
                <w:lang w:val="ru-RU"/>
              </w:rPr>
            </w:pPr>
          </w:p>
          <w:p w14:paraId="44F7A767" w14:textId="77777777" w:rsidR="0044777F" w:rsidRPr="00576787" w:rsidRDefault="0044777F" w:rsidP="00576787">
            <w:pPr>
              <w:jc w:val="center"/>
              <w:rPr>
                <w:rFonts w:ascii="Calibri" w:hAnsi="Calibri" w:cs="Calibri"/>
                <w:b/>
                <w:bCs/>
                <w:sz w:val="18"/>
                <w:szCs w:val="18"/>
                <w:lang w:val="ru-RU"/>
              </w:rPr>
            </w:pPr>
            <w:r w:rsidRPr="00576787">
              <w:rPr>
                <w:rFonts w:ascii="Calibri" w:hAnsi="Calibri" w:cs="Calibri"/>
                <w:b/>
                <w:bCs/>
                <w:sz w:val="18"/>
                <w:szCs w:val="18"/>
                <w:lang w:val="ru-RU"/>
              </w:rPr>
              <w:t>Об утверждении Порядка предоставления частичной компенсации арендной платы (платы) по договору аренды (найма) жилого помещения отдельным категориям медицинских работников краевого государственного бюджетного учреждения здравоохранения, расположенного на территории Дальнереченского муниципального округа</w:t>
            </w:r>
          </w:p>
          <w:p w14:paraId="6BDDF7A0" w14:textId="77777777" w:rsidR="0044777F" w:rsidRPr="00576787" w:rsidRDefault="0044777F"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w:t>
            </w:r>
          </w:p>
          <w:p w14:paraId="4E0CABD9" w14:textId="77777777" w:rsidR="0044777F" w:rsidRPr="00576787" w:rsidRDefault="0044777F"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В соответствии с Бюджетным кодексом Российской Федерации, Федеральными законами Российской Федерации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решением Думы Дальнереченского муниципального округа от 24.02.2026 № 89-МНПА «Об утверждении Положения о создании условий для оказания медицинской помощи населению на территории Дальнереченского муниципального округа», руководствуясь Уставом Дальнереченского муниципального округа, в целях сохранения кадрового потенциала, администрация Дальнереченского муниципального округа п о с т а н о в л я е т: </w:t>
            </w:r>
          </w:p>
          <w:p w14:paraId="572989E2" w14:textId="77777777" w:rsidR="0044777F" w:rsidRPr="00576787" w:rsidRDefault="0044777F" w:rsidP="00576787">
            <w:pPr>
              <w:ind w:firstLine="709"/>
              <w:jc w:val="both"/>
              <w:rPr>
                <w:rFonts w:ascii="Calibri" w:hAnsi="Calibri" w:cs="Calibri"/>
                <w:sz w:val="18"/>
                <w:szCs w:val="18"/>
                <w:lang w:val="ru-RU"/>
              </w:rPr>
            </w:pPr>
            <w:r w:rsidRPr="00576787">
              <w:rPr>
                <w:rFonts w:ascii="Calibri" w:hAnsi="Calibri" w:cs="Calibri"/>
                <w:sz w:val="18"/>
                <w:szCs w:val="18"/>
                <w:lang w:val="ru-RU"/>
              </w:rPr>
              <w:tab/>
            </w:r>
          </w:p>
          <w:p w14:paraId="52636439" w14:textId="588EE71B" w:rsidR="00134059" w:rsidRPr="00576787" w:rsidRDefault="0044777F" w:rsidP="00576787">
            <w:pPr>
              <w:ind w:firstLine="709"/>
              <w:jc w:val="both"/>
              <w:rPr>
                <w:rFonts w:ascii="Calibri" w:hAnsi="Calibri" w:cs="Calibri"/>
                <w:sz w:val="18"/>
                <w:szCs w:val="18"/>
                <w:lang w:val="ru-RU"/>
              </w:rPr>
            </w:pPr>
            <w:r w:rsidRPr="00576787">
              <w:rPr>
                <w:rFonts w:ascii="Calibri" w:hAnsi="Calibri" w:cs="Calibri"/>
                <w:sz w:val="18"/>
                <w:szCs w:val="18"/>
                <w:lang w:val="ru-RU"/>
              </w:rPr>
              <w:t>1.</w:t>
            </w:r>
            <w:r w:rsidRPr="00576787">
              <w:rPr>
                <w:rFonts w:ascii="Calibri" w:hAnsi="Calibri" w:cs="Calibri"/>
                <w:sz w:val="18"/>
                <w:szCs w:val="18"/>
                <w:lang w:val="ru-RU"/>
              </w:rPr>
              <w:tab/>
              <w:t>Утвердить Порядок предоставления частичной компенсации арендной платы (платы) по договору аренды (найма) жилого помещения отдельным категориям медицинских работников краевого государственного бюджетного учреждения здравоохранения, расположенного на территории Дальнереченского муниципального округа (Приложение № 1).</w:t>
            </w:r>
          </w:p>
        </w:tc>
        <w:tc>
          <w:tcPr>
            <w:tcW w:w="282" w:type="dxa"/>
            <w:gridSpan w:val="2"/>
            <w:shd w:val="clear" w:color="auto" w:fill="auto"/>
          </w:tcPr>
          <w:p w14:paraId="4A08B4B9" w14:textId="77777777" w:rsidR="00134059" w:rsidRPr="00576787" w:rsidRDefault="00134059" w:rsidP="00576787">
            <w:pPr>
              <w:rPr>
                <w:rFonts w:ascii="Calibri" w:hAnsi="Calibri" w:cs="Calibri"/>
                <w:sz w:val="18"/>
                <w:szCs w:val="18"/>
                <w:lang w:val="ru-RU"/>
              </w:rPr>
            </w:pPr>
          </w:p>
        </w:tc>
        <w:tc>
          <w:tcPr>
            <w:tcW w:w="3771" w:type="dxa"/>
            <w:gridSpan w:val="2"/>
            <w:shd w:val="clear" w:color="auto" w:fill="auto"/>
          </w:tcPr>
          <w:p w14:paraId="7D44D15B" w14:textId="77777777" w:rsidR="0044777F" w:rsidRPr="00576787" w:rsidRDefault="0044777F" w:rsidP="00576787">
            <w:pPr>
              <w:ind w:firstLine="709"/>
              <w:jc w:val="both"/>
              <w:rPr>
                <w:rFonts w:ascii="Calibri" w:hAnsi="Calibri" w:cs="Calibri"/>
                <w:sz w:val="18"/>
                <w:szCs w:val="18"/>
                <w:lang w:val="ru-RU"/>
              </w:rPr>
            </w:pPr>
            <w:r w:rsidRPr="00576787">
              <w:rPr>
                <w:rFonts w:ascii="Calibri" w:hAnsi="Calibri" w:cs="Calibri"/>
                <w:sz w:val="18"/>
                <w:szCs w:val="18"/>
                <w:lang w:val="ru-RU"/>
              </w:rPr>
              <w:t>2.</w:t>
            </w:r>
            <w:r w:rsidRPr="00576787">
              <w:rPr>
                <w:rFonts w:ascii="Calibri" w:hAnsi="Calibri" w:cs="Calibri"/>
                <w:sz w:val="18"/>
                <w:szCs w:val="18"/>
                <w:lang w:val="ru-RU"/>
              </w:rPr>
              <w:tab/>
              <w:t>Утвердить состав Комиссии по оказанию мер поддержки в части частичной компенсации арендной платы (платы) по договору аренды (найма) жилого помещения медицинским работникам (Приложение № 2).</w:t>
            </w:r>
          </w:p>
          <w:p w14:paraId="542090C9" w14:textId="77777777" w:rsidR="0044777F" w:rsidRPr="00576787" w:rsidRDefault="0044777F" w:rsidP="00576787">
            <w:pPr>
              <w:ind w:firstLine="709"/>
              <w:jc w:val="both"/>
              <w:rPr>
                <w:rFonts w:ascii="Calibri" w:hAnsi="Calibri" w:cs="Calibri"/>
                <w:sz w:val="18"/>
                <w:szCs w:val="18"/>
                <w:lang w:val="ru-RU"/>
              </w:rPr>
            </w:pPr>
            <w:r w:rsidRPr="00576787">
              <w:rPr>
                <w:rFonts w:ascii="Calibri" w:hAnsi="Calibri" w:cs="Calibri"/>
                <w:sz w:val="18"/>
                <w:szCs w:val="18"/>
                <w:lang w:val="ru-RU"/>
              </w:rPr>
              <w:t>3.</w:t>
            </w:r>
            <w:r w:rsidRPr="00576787">
              <w:rPr>
                <w:rFonts w:ascii="Calibri" w:hAnsi="Calibri" w:cs="Calibri"/>
                <w:sz w:val="18"/>
                <w:szCs w:val="18"/>
                <w:lang w:val="ru-RU"/>
              </w:rPr>
              <w:tab/>
              <w:t>Утвердить Порядок работы Комиссии по оказанию мер поддержки в части частичной компенсации арендной платы (платы) по договору аренды (найма) жилого помещения медицинским работникам (Приложение № 3).</w:t>
            </w:r>
          </w:p>
          <w:p w14:paraId="005F4B43" w14:textId="77777777" w:rsidR="0044777F" w:rsidRPr="00576787" w:rsidRDefault="0044777F" w:rsidP="00576787">
            <w:pPr>
              <w:ind w:firstLine="709"/>
              <w:jc w:val="both"/>
              <w:rPr>
                <w:rFonts w:ascii="Calibri" w:hAnsi="Calibri" w:cs="Calibri"/>
                <w:sz w:val="18"/>
                <w:szCs w:val="18"/>
                <w:lang w:val="ru-RU"/>
              </w:rPr>
            </w:pPr>
            <w:r w:rsidRPr="00576787">
              <w:rPr>
                <w:rFonts w:ascii="Calibri" w:hAnsi="Calibri" w:cs="Calibri"/>
                <w:sz w:val="18"/>
                <w:szCs w:val="18"/>
                <w:lang w:val="ru-RU"/>
              </w:rPr>
              <w:t>4.</w:t>
            </w:r>
            <w:r w:rsidRPr="00576787">
              <w:rPr>
                <w:rFonts w:ascii="Calibri" w:hAnsi="Calibri" w:cs="Calibri"/>
                <w:sz w:val="18"/>
                <w:szCs w:val="18"/>
                <w:lang w:val="ru-RU"/>
              </w:rPr>
              <w:tab/>
              <w:t>Настоящее постановление разместить на официальном сайте администрации Дальнереченского муниципального округа в информационно-телекоммуникационной сети «Интернет» и в печатном издании «Информационный вестник Дальнереченского муниципального округа»</w:t>
            </w:r>
          </w:p>
          <w:p w14:paraId="62D6ED74" w14:textId="77777777" w:rsidR="0044777F" w:rsidRPr="00576787" w:rsidRDefault="0044777F" w:rsidP="00576787">
            <w:pPr>
              <w:ind w:firstLine="709"/>
              <w:jc w:val="both"/>
              <w:rPr>
                <w:rFonts w:ascii="Calibri" w:hAnsi="Calibri" w:cs="Calibri"/>
                <w:sz w:val="18"/>
                <w:szCs w:val="18"/>
                <w:lang w:val="ru-RU"/>
              </w:rPr>
            </w:pPr>
            <w:r w:rsidRPr="00576787">
              <w:rPr>
                <w:rFonts w:ascii="Calibri" w:hAnsi="Calibri" w:cs="Calibri"/>
                <w:sz w:val="18"/>
                <w:szCs w:val="18"/>
                <w:lang w:val="ru-RU"/>
              </w:rPr>
              <w:t>5.</w:t>
            </w:r>
            <w:r w:rsidRPr="00576787">
              <w:rPr>
                <w:rFonts w:ascii="Calibri" w:hAnsi="Calibri" w:cs="Calibri"/>
                <w:sz w:val="18"/>
                <w:szCs w:val="18"/>
                <w:lang w:val="ru-RU"/>
              </w:rPr>
              <w:tab/>
              <w:t>Настоящее постановление вступает в силу со дня его обнародования.</w:t>
            </w:r>
          </w:p>
          <w:p w14:paraId="6A606A1C" w14:textId="77777777" w:rsidR="0044777F" w:rsidRPr="00576787" w:rsidRDefault="0044777F" w:rsidP="00576787">
            <w:pPr>
              <w:jc w:val="both"/>
              <w:rPr>
                <w:rFonts w:ascii="Calibri" w:hAnsi="Calibri" w:cs="Calibri"/>
                <w:sz w:val="18"/>
                <w:szCs w:val="18"/>
                <w:lang w:val="ru-RU"/>
              </w:rPr>
            </w:pPr>
          </w:p>
          <w:p w14:paraId="0FD39CC6" w14:textId="77777777" w:rsidR="0044777F" w:rsidRPr="00576787" w:rsidRDefault="0044777F" w:rsidP="00576787">
            <w:pPr>
              <w:rPr>
                <w:rFonts w:ascii="Calibri" w:hAnsi="Calibri" w:cs="Calibri"/>
                <w:sz w:val="18"/>
                <w:szCs w:val="18"/>
                <w:lang w:val="ru-RU"/>
              </w:rPr>
            </w:pPr>
            <w:r w:rsidRPr="00576787">
              <w:rPr>
                <w:rFonts w:ascii="Calibri" w:hAnsi="Calibri" w:cs="Calibri"/>
                <w:sz w:val="18"/>
                <w:szCs w:val="18"/>
                <w:lang w:val="ru-RU"/>
              </w:rPr>
              <w:t>Глава Дальнереченского</w:t>
            </w:r>
          </w:p>
          <w:p w14:paraId="0D863B16" w14:textId="77777777" w:rsidR="00134059" w:rsidRPr="00576787" w:rsidRDefault="0044777F" w:rsidP="00576787">
            <w:pPr>
              <w:jc w:val="both"/>
              <w:rPr>
                <w:rFonts w:ascii="Calibri" w:hAnsi="Calibri" w:cs="Calibri"/>
                <w:sz w:val="18"/>
                <w:szCs w:val="18"/>
                <w:lang w:val="ru-RU"/>
              </w:rPr>
            </w:pPr>
            <w:r w:rsidRPr="00576787">
              <w:rPr>
                <w:rFonts w:ascii="Calibri" w:hAnsi="Calibri" w:cs="Calibri"/>
                <w:sz w:val="18"/>
                <w:szCs w:val="18"/>
                <w:lang w:val="ru-RU"/>
              </w:rPr>
              <w:t>муниципального округа                         В.С. Дернов</w:t>
            </w:r>
          </w:p>
          <w:p w14:paraId="0AFE3751" w14:textId="77777777" w:rsidR="003B7D64" w:rsidRPr="00576787" w:rsidRDefault="003B7D64" w:rsidP="00576787">
            <w:pPr>
              <w:jc w:val="both"/>
              <w:rPr>
                <w:rFonts w:ascii="Calibri" w:hAnsi="Calibri" w:cs="Calibri"/>
                <w:sz w:val="18"/>
                <w:szCs w:val="18"/>
                <w:lang w:val="ru-RU"/>
              </w:rPr>
            </w:pPr>
          </w:p>
          <w:p w14:paraId="684DBAE3" w14:textId="77777777" w:rsidR="003B7D64" w:rsidRPr="00576787" w:rsidRDefault="003B7D64" w:rsidP="00576787">
            <w:pPr>
              <w:jc w:val="right"/>
              <w:rPr>
                <w:rFonts w:ascii="Calibri" w:hAnsi="Calibri" w:cs="Calibri"/>
                <w:sz w:val="18"/>
                <w:szCs w:val="18"/>
                <w:lang w:val="ru-RU"/>
              </w:rPr>
            </w:pPr>
            <w:r w:rsidRPr="00576787">
              <w:rPr>
                <w:rFonts w:ascii="Calibri" w:hAnsi="Calibri" w:cs="Calibri"/>
                <w:sz w:val="18"/>
                <w:szCs w:val="18"/>
                <w:lang w:val="ru-RU"/>
              </w:rPr>
              <w:t>Приложение № 1</w:t>
            </w:r>
          </w:p>
          <w:p w14:paraId="09078CA1" w14:textId="77777777" w:rsidR="003B7D64" w:rsidRPr="00576787" w:rsidRDefault="003B7D64" w:rsidP="00576787">
            <w:pPr>
              <w:jc w:val="right"/>
              <w:rPr>
                <w:rFonts w:ascii="Calibri" w:hAnsi="Calibri" w:cs="Calibri"/>
                <w:sz w:val="18"/>
                <w:szCs w:val="18"/>
                <w:lang w:val="ru-RU"/>
              </w:rPr>
            </w:pPr>
            <w:r w:rsidRPr="00576787">
              <w:rPr>
                <w:rFonts w:ascii="Calibri" w:hAnsi="Calibri" w:cs="Calibri"/>
                <w:sz w:val="18"/>
                <w:szCs w:val="18"/>
                <w:lang w:val="ru-RU"/>
              </w:rPr>
              <w:t xml:space="preserve">к постановлению администрации Дальнереченского муниципального округа </w:t>
            </w:r>
          </w:p>
          <w:p w14:paraId="01AAC120" w14:textId="77777777" w:rsidR="003B7D64" w:rsidRPr="00576787" w:rsidRDefault="003B7D64" w:rsidP="00576787">
            <w:pPr>
              <w:jc w:val="right"/>
              <w:rPr>
                <w:rFonts w:ascii="Calibri" w:hAnsi="Calibri" w:cs="Calibri"/>
                <w:sz w:val="18"/>
                <w:szCs w:val="18"/>
                <w:lang w:val="ru-RU"/>
              </w:rPr>
            </w:pPr>
            <w:r w:rsidRPr="00576787">
              <w:rPr>
                <w:rFonts w:ascii="Calibri" w:hAnsi="Calibri" w:cs="Calibri"/>
                <w:sz w:val="18"/>
                <w:szCs w:val="18"/>
                <w:lang w:val="ru-RU"/>
              </w:rPr>
              <w:t>от 29.04.2026 № 318 -па</w:t>
            </w:r>
          </w:p>
          <w:p w14:paraId="0EBFAACA" w14:textId="77777777" w:rsidR="003B7D64" w:rsidRPr="00576787" w:rsidRDefault="003B7D64" w:rsidP="00576787">
            <w:pPr>
              <w:jc w:val="both"/>
              <w:rPr>
                <w:rFonts w:ascii="Calibri" w:hAnsi="Calibri" w:cs="Calibri"/>
                <w:sz w:val="18"/>
                <w:szCs w:val="18"/>
                <w:lang w:val="ru-RU"/>
              </w:rPr>
            </w:pPr>
          </w:p>
          <w:p w14:paraId="47D478DC" w14:textId="77777777" w:rsidR="003B7D64" w:rsidRPr="00576787" w:rsidRDefault="003B7D64" w:rsidP="00576787">
            <w:pPr>
              <w:jc w:val="center"/>
              <w:rPr>
                <w:rFonts w:ascii="Calibri" w:hAnsi="Calibri" w:cs="Calibri"/>
                <w:b/>
                <w:bCs/>
                <w:sz w:val="18"/>
                <w:szCs w:val="18"/>
                <w:lang w:val="ru-RU"/>
              </w:rPr>
            </w:pPr>
            <w:r w:rsidRPr="00576787">
              <w:rPr>
                <w:rFonts w:ascii="Calibri" w:hAnsi="Calibri" w:cs="Calibri"/>
                <w:b/>
                <w:bCs/>
                <w:sz w:val="18"/>
                <w:szCs w:val="18"/>
                <w:lang w:val="ru-RU"/>
              </w:rPr>
              <w:t>ПОРЯДОК</w:t>
            </w:r>
          </w:p>
          <w:p w14:paraId="3D2D7826" w14:textId="77777777" w:rsidR="003B7D64" w:rsidRPr="00576787" w:rsidRDefault="003B7D64" w:rsidP="00576787">
            <w:pPr>
              <w:jc w:val="center"/>
              <w:rPr>
                <w:rFonts w:ascii="Calibri" w:hAnsi="Calibri" w:cs="Calibri"/>
                <w:b/>
                <w:bCs/>
                <w:sz w:val="18"/>
                <w:szCs w:val="18"/>
                <w:lang w:val="ru-RU"/>
              </w:rPr>
            </w:pPr>
            <w:r w:rsidRPr="00576787">
              <w:rPr>
                <w:rFonts w:ascii="Calibri" w:hAnsi="Calibri" w:cs="Calibri"/>
                <w:b/>
                <w:bCs/>
                <w:sz w:val="18"/>
                <w:szCs w:val="18"/>
                <w:lang w:val="ru-RU"/>
              </w:rPr>
              <w:t>предоставления частичной компенсации арендной платы (платы)</w:t>
            </w:r>
          </w:p>
          <w:p w14:paraId="146716AF" w14:textId="77777777" w:rsidR="003B7D64" w:rsidRPr="00576787" w:rsidRDefault="003B7D64" w:rsidP="00576787">
            <w:pPr>
              <w:jc w:val="center"/>
              <w:rPr>
                <w:rFonts w:ascii="Calibri" w:hAnsi="Calibri" w:cs="Calibri"/>
                <w:b/>
                <w:bCs/>
                <w:sz w:val="18"/>
                <w:szCs w:val="18"/>
                <w:lang w:val="ru-RU"/>
              </w:rPr>
            </w:pPr>
            <w:r w:rsidRPr="00576787">
              <w:rPr>
                <w:rFonts w:ascii="Calibri" w:hAnsi="Calibri" w:cs="Calibri"/>
                <w:b/>
                <w:bCs/>
                <w:sz w:val="18"/>
                <w:szCs w:val="18"/>
                <w:lang w:val="ru-RU"/>
              </w:rPr>
              <w:t>по договору аренды (найма) жилого помещения отдельным категориям медицинских работников краевого государственного бюджетного учреждения здравоохранения, расположенного на территории Дальнереченского муниципального округа</w:t>
            </w:r>
          </w:p>
          <w:p w14:paraId="4BA5CB57" w14:textId="77777777" w:rsidR="003B7D64" w:rsidRPr="00576787" w:rsidRDefault="003B7D64" w:rsidP="00576787">
            <w:pPr>
              <w:jc w:val="both"/>
              <w:rPr>
                <w:rFonts w:ascii="Calibri" w:hAnsi="Calibri" w:cs="Calibri"/>
                <w:sz w:val="18"/>
                <w:szCs w:val="18"/>
                <w:lang w:val="ru-RU"/>
              </w:rPr>
            </w:pPr>
          </w:p>
          <w:p w14:paraId="3276A2BF" w14:textId="77777777" w:rsidR="003B7D64" w:rsidRPr="00576787" w:rsidRDefault="003B7D64" w:rsidP="00576787">
            <w:pPr>
              <w:jc w:val="center"/>
              <w:rPr>
                <w:rFonts w:ascii="Calibri" w:hAnsi="Calibri" w:cs="Calibri"/>
                <w:b/>
                <w:bCs/>
                <w:sz w:val="18"/>
                <w:szCs w:val="18"/>
                <w:lang w:val="ru-RU"/>
              </w:rPr>
            </w:pPr>
            <w:r w:rsidRPr="00576787">
              <w:rPr>
                <w:rFonts w:ascii="Calibri" w:hAnsi="Calibri" w:cs="Calibri"/>
                <w:b/>
                <w:bCs/>
                <w:sz w:val="18"/>
                <w:szCs w:val="18"/>
                <w:lang w:val="ru-RU"/>
              </w:rPr>
              <w:t>1. Общие положения</w:t>
            </w:r>
          </w:p>
          <w:p w14:paraId="0C4E4092" w14:textId="77777777" w:rsidR="003B7D64" w:rsidRPr="00576787" w:rsidRDefault="003B7D64" w:rsidP="00576787">
            <w:pPr>
              <w:jc w:val="both"/>
              <w:rPr>
                <w:rFonts w:ascii="Calibri" w:hAnsi="Calibri" w:cs="Calibri"/>
                <w:sz w:val="18"/>
                <w:szCs w:val="18"/>
                <w:lang w:val="ru-RU"/>
              </w:rPr>
            </w:pPr>
          </w:p>
          <w:p w14:paraId="4B0A0B20" w14:textId="6320CA65"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1.1. Порядок предоставления частичной компенсации арендной платы (платы) по договору аренды (найма) жилого помещения отдельным категориям медицинских работников краевого государственного </w:t>
            </w:r>
          </w:p>
        </w:tc>
      </w:tr>
      <w:tr w:rsidR="003B7D64" w:rsidRPr="00576787" w14:paraId="5A9F4F4A" w14:textId="77777777" w:rsidTr="003B7D64">
        <w:trPr>
          <w:gridAfter w:val="1"/>
          <w:wAfter w:w="55" w:type="dxa"/>
          <w:trHeight w:val="18"/>
        </w:trPr>
        <w:tc>
          <w:tcPr>
            <w:tcW w:w="12181" w:type="dxa"/>
            <w:gridSpan w:val="5"/>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8E15D9D" w14:textId="77777777" w:rsidR="003B7D64" w:rsidRPr="00576787" w:rsidRDefault="003B7D64"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8D125AF" w14:textId="7E57ECC2" w:rsidR="003B7D64" w:rsidRPr="00576787" w:rsidRDefault="003B7D64" w:rsidP="00576787">
            <w:pPr>
              <w:snapToGrid w:val="0"/>
              <w:rPr>
                <w:rFonts w:ascii="Calibri" w:hAnsi="Calibri" w:cs="Calibri"/>
                <w:sz w:val="22"/>
                <w:szCs w:val="22"/>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Pr="00576787">
              <w:rPr>
                <w:rFonts w:ascii="Calibri" w:hAnsi="Calibri" w:cs="Calibri"/>
                <w:b/>
                <w:bCs/>
                <w:sz w:val="22"/>
                <w:szCs w:val="22"/>
              </w:rPr>
              <w:t>66</w:t>
            </w:r>
          </w:p>
        </w:tc>
      </w:tr>
    </w:tbl>
    <w:p w14:paraId="2CB1A3E0" w14:textId="77777777" w:rsidR="003B7D64" w:rsidRPr="00576787" w:rsidRDefault="003B7D64"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3B7D64" w:rsidRPr="00576787" w14:paraId="6EF19F5D" w14:textId="77777777" w:rsidTr="003B7D64">
        <w:trPr>
          <w:gridBefore w:val="1"/>
          <w:wBefore w:w="55" w:type="dxa"/>
          <w:trHeight w:val="18"/>
        </w:trPr>
        <w:tc>
          <w:tcPr>
            <w:tcW w:w="3772" w:type="dxa"/>
            <w:shd w:val="clear" w:color="auto" w:fill="auto"/>
          </w:tcPr>
          <w:p w14:paraId="5F55AF7D" w14:textId="77777777" w:rsidR="003B7D64" w:rsidRPr="00576787" w:rsidRDefault="003B7D64" w:rsidP="00576787">
            <w:pPr>
              <w:jc w:val="both"/>
              <w:rPr>
                <w:rFonts w:ascii="Calibri" w:hAnsi="Calibri" w:cs="Calibri"/>
                <w:sz w:val="18"/>
                <w:szCs w:val="18"/>
                <w:lang w:val="ru-RU"/>
              </w:rPr>
            </w:pPr>
            <w:r w:rsidRPr="00576787">
              <w:rPr>
                <w:rFonts w:ascii="Calibri" w:hAnsi="Calibri" w:cs="Calibri"/>
                <w:sz w:val="18"/>
                <w:szCs w:val="18"/>
                <w:lang w:val="ru-RU"/>
              </w:rPr>
              <w:t>бюджетного учреждения, расположенного на территории Дальнереченского муниципального округа (далее - Порядок), устанавливает условия и порядок предоставления частичной компенсации арендной платы (платы) по договору аренды (найма) жилого помещения медицинским работникам краевого государственного бюджетного учреждения здравоохранения, расположенного на территории Дальнереченского муниципального округа (далее - Учреждение), в рамках выполнения полномочий, направленных на создание условий для оказания медицинской помощи населению Дальнереченского муниципального округа.</w:t>
            </w:r>
          </w:p>
          <w:p w14:paraId="753A435F"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1.2. В Порядке используются следующие понятия и термины:</w:t>
            </w:r>
          </w:p>
          <w:p w14:paraId="5737821B"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 медицинский работник – врач-специалист, средний медицинский персонал, имеющий медицинское образование, работающий в медицинской организации по должности, предусмотренной штатным расписанием и включенной в номенклатуру должностей медицинских работников и фармацевтических работников, и в трудовые (должностные) обязанности которого входит осуществление медицинской деятельности;</w:t>
            </w:r>
          </w:p>
          <w:p w14:paraId="0787238C"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 члены семьи - проживающие совместно с медицинским работником его супруг (супруга), а также несовершеннолетние дети;</w:t>
            </w:r>
          </w:p>
          <w:p w14:paraId="666B6E40"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 жилое помещение - изолированное помещение, которое является недвижимым имуществом и пригодно для постоянного проживания граждан (отвечает установленным санитарным и техническим правилам и нормам, иным требованиям законодательства): жилой дом, квартира, часть жилого дома или квартиры, комната;</w:t>
            </w:r>
          </w:p>
          <w:p w14:paraId="42717686"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 частичная компенсация арендной платы (платы) - возмещение медицинскому работнику затрат на аренду жилого помещения по договору аренды (найма) в размере, предусмотренном настоящим Порядком.</w:t>
            </w:r>
          </w:p>
          <w:p w14:paraId="35E8819F" w14:textId="3A514942"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1.3. Право на предоставление частичной компенсации арендной</w:t>
            </w:r>
          </w:p>
        </w:tc>
        <w:tc>
          <w:tcPr>
            <w:tcW w:w="283" w:type="dxa"/>
            <w:shd w:val="clear" w:color="auto" w:fill="auto"/>
          </w:tcPr>
          <w:p w14:paraId="33C181E9" w14:textId="77777777" w:rsidR="003B7D64" w:rsidRPr="00576787" w:rsidRDefault="003B7D64" w:rsidP="00576787">
            <w:pPr>
              <w:rPr>
                <w:rFonts w:ascii="Calibri" w:hAnsi="Calibri" w:cs="Calibri"/>
                <w:sz w:val="18"/>
                <w:szCs w:val="18"/>
                <w:lang w:val="ru-RU"/>
              </w:rPr>
            </w:pPr>
          </w:p>
        </w:tc>
        <w:tc>
          <w:tcPr>
            <w:tcW w:w="3771" w:type="dxa"/>
            <w:shd w:val="clear" w:color="auto" w:fill="auto"/>
          </w:tcPr>
          <w:p w14:paraId="0AC11F9F" w14:textId="77777777" w:rsidR="003B7D64" w:rsidRPr="00576787" w:rsidRDefault="003B7D64" w:rsidP="00576787">
            <w:pPr>
              <w:jc w:val="both"/>
              <w:rPr>
                <w:rFonts w:ascii="Calibri" w:hAnsi="Calibri" w:cs="Calibri"/>
                <w:sz w:val="18"/>
                <w:szCs w:val="18"/>
                <w:lang w:val="ru-RU"/>
              </w:rPr>
            </w:pPr>
            <w:r w:rsidRPr="00576787">
              <w:rPr>
                <w:rFonts w:ascii="Calibri" w:hAnsi="Calibri" w:cs="Calibri"/>
                <w:sz w:val="18"/>
                <w:szCs w:val="18"/>
                <w:lang w:val="ru-RU"/>
              </w:rPr>
              <w:t>платы (платы) имеет медицинский работник Учреждения, одновременно отвечающий следующим требованиям:</w:t>
            </w:r>
          </w:p>
          <w:p w14:paraId="2DE6D3E8"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 прибывший из другой местности для работы в Учреждении;</w:t>
            </w:r>
          </w:p>
          <w:p w14:paraId="0B5C2727"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 состоящий в трудовых отношениях по основному месту работы в Учреждении;</w:t>
            </w:r>
          </w:p>
          <w:p w14:paraId="6956BBA9"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 не имеющий лично, а также отсутствие у членов его семьи, жилого помещения в пользовании (по договору социального найма или договору найма специализированного жилого помещения, предоставленного не в связи с характером служебных (трудовых) отношений с медицинской организацией) для постоянного проживания на территории Дальнереченского муниципального округа;</w:t>
            </w:r>
          </w:p>
          <w:p w14:paraId="3F6A40F3"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 не имеющий объекта недвижимости, принадлежащего на праве собственности медицинскому работнику и (или) членам его семьи, на территории Дальнереченского муниципального округа.</w:t>
            </w:r>
          </w:p>
          <w:p w14:paraId="6A4A7C19"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В случае, если правом на предоставление компенсации расходов обладают несколько медицинских работников, постоянно проживающих совместно и являющихся членами семьи, компенсация расходов предоставляется по их выбору одному из них.</w:t>
            </w:r>
          </w:p>
          <w:p w14:paraId="4687B268"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1.4. Частичная компенсация арендной платы (платы) предоставляется на основании соглашения о предоставлении частичной компенсации арендной платы (платы) по договору аренды (найма) жилого помещения медицинским работникам Учреждения, расположенного на территории Дальнереченского муниципального округа по форме приложения к настоящему Порядку (далее - Соглашение).</w:t>
            </w:r>
          </w:p>
          <w:p w14:paraId="5ED42C20"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Соглашение заключается на срок договора аренды (найма) жилого помещения, не превышающим 31 декабря 2029 года.</w:t>
            </w:r>
          </w:p>
          <w:p w14:paraId="21A1969F" w14:textId="0CADBA7E"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1.5. Частичная компенсация арендной платы предоставляется на основании Соглашения из расчета за месяц, но не превышающей суммы арендной платы,</w:t>
            </w:r>
          </w:p>
        </w:tc>
        <w:tc>
          <w:tcPr>
            <w:tcW w:w="283" w:type="dxa"/>
            <w:shd w:val="clear" w:color="auto" w:fill="auto"/>
          </w:tcPr>
          <w:p w14:paraId="4F1C1678" w14:textId="77777777" w:rsidR="003B7D64" w:rsidRPr="00576787" w:rsidRDefault="003B7D64" w:rsidP="00576787">
            <w:pPr>
              <w:rPr>
                <w:rFonts w:ascii="Calibri" w:hAnsi="Calibri" w:cs="Calibri"/>
                <w:sz w:val="18"/>
                <w:szCs w:val="18"/>
                <w:lang w:val="ru-RU"/>
              </w:rPr>
            </w:pPr>
          </w:p>
        </w:tc>
        <w:tc>
          <w:tcPr>
            <w:tcW w:w="3771" w:type="dxa"/>
            <w:shd w:val="clear" w:color="auto" w:fill="auto"/>
          </w:tcPr>
          <w:p w14:paraId="42FB5AB9" w14:textId="77777777" w:rsidR="003B7D64" w:rsidRPr="00576787" w:rsidRDefault="003B7D64" w:rsidP="00576787">
            <w:pPr>
              <w:jc w:val="both"/>
              <w:rPr>
                <w:rFonts w:ascii="Calibri" w:hAnsi="Calibri" w:cs="Calibri"/>
                <w:sz w:val="18"/>
                <w:szCs w:val="18"/>
                <w:lang w:val="ru-RU"/>
              </w:rPr>
            </w:pPr>
            <w:r w:rsidRPr="00576787">
              <w:rPr>
                <w:rFonts w:ascii="Calibri" w:hAnsi="Calibri" w:cs="Calibri"/>
                <w:sz w:val="18"/>
                <w:szCs w:val="18"/>
                <w:lang w:val="ru-RU"/>
              </w:rPr>
              <w:t>предусмотренной договором аренды (найма) жилого помещения, медицинским работникам Учреждения, арендующим жилье, расположенное на территории Дальнереченского муниципального округа, и составляет разницу между суммой арендной платы и полученной компенсацией расходов за наем (поднаем) жилых помещений, предоставленной в соответствии с Законом Приморского края от 23.11.2018 № 391-КЗ «О предоставлении мер социальной поддержки отдельным категориям медицинских работников медицинских организаций, подведомственных уполномоченному органу исполнительной власти Приморского края в сфере здравоохранения».</w:t>
            </w:r>
          </w:p>
          <w:p w14:paraId="3FD4469F"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Размер частичной компенсации арендной платы не должен превышать 10000 (Десять тысяч) рублей 00 копеек. </w:t>
            </w:r>
          </w:p>
          <w:p w14:paraId="4DA60C51"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1.6. Частичная компенсация арендной платы предоставляется медицинскому работнику Учреждения, арендующему жилое помещение на территории Дальнереченского муниципального округа в отношении одного жилого помещения.</w:t>
            </w:r>
          </w:p>
          <w:p w14:paraId="76334EFF"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1.7. Предоставление меры социальной поддержки медицинским работникам осуществляется в соответствии со сводной бюджетной росписью бюджета Дальнереченского муниципального округа, кассовым планом исполнения бюджета Дальнереченского муниципального округа в пределах бюджетных ассигнований, предусмотренных на указанные цели.</w:t>
            </w:r>
          </w:p>
          <w:p w14:paraId="296A8918"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1.8. Уполномоченным органом, осуществляющим взаимодействие с медицинским работником по вопросам предоставления частичной компенсации арендной платы (платы), является отдел экономики администрации Дальнереченского муниципального округа.</w:t>
            </w:r>
          </w:p>
          <w:p w14:paraId="771A2C51" w14:textId="77777777" w:rsidR="003B7D64" w:rsidRPr="00576787" w:rsidRDefault="003B7D64" w:rsidP="00576787">
            <w:pPr>
              <w:ind w:firstLine="709"/>
              <w:jc w:val="both"/>
              <w:rPr>
                <w:rFonts w:ascii="Calibri" w:hAnsi="Calibri" w:cs="Calibri"/>
                <w:sz w:val="18"/>
                <w:szCs w:val="18"/>
                <w:lang w:val="ru-RU"/>
              </w:rPr>
            </w:pPr>
          </w:p>
          <w:p w14:paraId="42230E05" w14:textId="77777777" w:rsidR="003B7D64" w:rsidRPr="00576787" w:rsidRDefault="003B7D64" w:rsidP="00576787">
            <w:pPr>
              <w:jc w:val="center"/>
              <w:rPr>
                <w:rFonts w:ascii="Calibri" w:hAnsi="Calibri" w:cs="Calibri"/>
                <w:b/>
                <w:bCs/>
                <w:sz w:val="18"/>
                <w:szCs w:val="18"/>
                <w:lang w:val="ru-RU"/>
              </w:rPr>
            </w:pPr>
            <w:r w:rsidRPr="00576787">
              <w:rPr>
                <w:rFonts w:ascii="Calibri" w:hAnsi="Calibri" w:cs="Calibri"/>
                <w:b/>
                <w:bCs/>
                <w:sz w:val="18"/>
                <w:szCs w:val="18"/>
                <w:lang w:val="ru-RU"/>
              </w:rPr>
              <w:t>2. Условия и порядок заключения соглашения на предоставление частичной компенсации арендной платы (платы)</w:t>
            </w:r>
          </w:p>
          <w:p w14:paraId="0396E917" w14:textId="77777777" w:rsidR="003B7D64" w:rsidRPr="00576787" w:rsidRDefault="003B7D64" w:rsidP="00576787">
            <w:pPr>
              <w:ind w:firstLine="709"/>
              <w:jc w:val="both"/>
              <w:rPr>
                <w:rFonts w:ascii="Calibri" w:hAnsi="Calibri" w:cs="Calibri"/>
                <w:sz w:val="18"/>
                <w:szCs w:val="18"/>
                <w:lang w:val="ru-RU"/>
              </w:rPr>
            </w:pPr>
          </w:p>
        </w:tc>
        <w:tc>
          <w:tcPr>
            <w:tcW w:w="282" w:type="dxa"/>
            <w:gridSpan w:val="2"/>
            <w:shd w:val="clear" w:color="auto" w:fill="auto"/>
          </w:tcPr>
          <w:p w14:paraId="4F78D59F" w14:textId="77777777" w:rsidR="003B7D64" w:rsidRPr="00576787" w:rsidRDefault="003B7D64" w:rsidP="00576787">
            <w:pPr>
              <w:rPr>
                <w:rFonts w:ascii="Calibri" w:hAnsi="Calibri" w:cs="Calibri"/>
                <w:sz w:val="18"/>
                <w:szCs w:val="18"/>
                <w:lang w:val="ru-RU"/>
              </w:rPr>
            </w:pPr>
          </w:p>
        </w:tc>
        <w:tc>
          <w:tcPr>
            <w:tcW w:w="3771" w:type="dxa"/>
            <w:gridSpan w:val="2"/>
            <w:shd w:val="clear" w:color="auto" w:fill="auto"/>
          </w:tcPr>
          <w:p w14:paraId="5102196C"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2.1. Для получения частичной компенсации арендной платы (платы) медицинский работник предоставляет документы, указанные в пункте 2.2 настоящего Порядка, в администрацию Дальнереченского муниципального округа на имя главы Дальнереченского муниципального округа. Документы направляются в Комиссию по оказанию мер поддержки в части частичной компенсации арендной платы (платы) по договору аренды (найма) жилого помещения медицинским работникам (далее - Комиссия). </w:t>
            </w:r>
          </w:p>
          <w:p w14:paraId="589617C7"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2.2. Медицинский работник (далее - Заявитель) представляет следующие документы:</w:t>
            </w:r>
          </w:p>
          <w:p w14:paraId="111B1B71"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2.2.1. Заявление о предоставлении частичной компенсации арендной платы (платы);</w:t>
            </w:r>
          </w:p>
          <w:p w14:paraId="57F871FA"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2.2.2. Копия документа, удостоверяющего личность Заявителя, с предъявлением подлинника;</w:t>
            </w:r>
          </w:p>
          <w:p w14:paraId="713958F0"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2.2.3. Копия свидетельства о постановке на учет в налоговом органе;</w:t>
            </w:r>
          </w:p>
          <w:p w14:paraId="4015D637"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2.2.4. Ходатайство руководителя Учреждения;</w:t>
            </w:r>
          </w:p>
          <w:p w14:paraId="20C7CC88"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2.2.5. Копия трудового договора с Учреждением;</w:t>
            </w:r>
          </w:p>
          <w:p w14:paraId="2BFE3B00"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2.2.6. Копия договора аренды (найма) жилого помещения, находящегося на территории Дальнереченского муниципального округа, с предъявлением подлинника;</w:t>
            </w:r>
          </w:p>
          <w:p w14:paraId="532A2E50"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2.2.7. копия свидетельства о заключении брака, копия свидетельства о рождении ребенка (детей);</w:t>
            </w:r>
          </w:p>
          <w:p w14:paraId="143F9F90"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2.2.8. Справка органа, осуществляющего государственную регистрацию прав на недвижимое имущество и сделок с ним, об отсутствии в собственности Заявителя и членов его семьи жилых помещений на территории Дальнереченского муниципального округа;</w:t>
            </w:r>
          </w:p>
          <w:p w14:paraId="67D90B63"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2.2.9. Реквизиты кредитной организации, где открыт счет, с указанием номера для перечисления частичной компенсации арендной платы (платы) Заявителю;</w:t>
            </w:r>
          </w:p>
          <w:p w14:paraId="69A80C6D" w14:textId="676A7738"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2.2.10. Документ об оплате за аренду</w:t>
            </w:r>
          </w:p>
        </w:tc>
      </w:tr>
      <w:tr w:rsidR="003B7D64" w:rsidRPr="00576787" w14:paraId="48816B34" w14:textId="77777777" w:rsidTr="003B7D64">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595DC6B" w14:textId="77777777" w:rsidR="003B7D64" w:rsidRPr="00576787" w:rsidRDefault="003B7D64"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135D035" w14:textId="4EBF5CC4" w:rsidR="003B7D64" w:rsidRPr="00576787" w:rsidRDefault="003B7D64" w:rsidP="00576787">
            <w:pPr>
              <w:snapToGrid w:val="0"/>
              <w:rPr>
                <w:rFonts w:ascii="Calibri" w:hAnsi="Calibri" w:cs="Calibri"/>
                <w:sz w:val="22"/>
                <w:szCs w:val="22"/>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Pr="00576787">
              <w:rPr>
                <w:rFonts w:ascii="Calibri" w:hAnsi="Calibri" w:cs="Calibri"/>
                <w:b/>
                <w:bCs/>
                <w:sz w:val="22"/>
                <w:szCs w:val="22"/>
              </w:rPr>
              <w:t>67</w:t>
            </w:r>
          </w:p>
        </w:tc>
      </w:tr>
    </w:tbl>
    <w:p w14:paraId="27FA7D96" w14:textId="77777777" w:rsidR="003B7D64" w:rsidRPr="00576787" w:rsidRDefault="003B7D64"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3B7D64" w:rsidRPr="00576787" w14:paraId="14FEC99C" w14:textId="77777777" w:rsidTr="001F4404">
        <w:trPr>
          <w:gridBefore w:val="1"/>
          <w:wBefore w:w="55" w:type="dxa"/>
          <w:trHeight w:val="18"/>
        </w:trPr>
        <w:tc>
          <w:tcPr>
            <w:tcW w:w="3772" w:type="dxa"/>
            <w:shd w:val="clear" w:color="auto" w:fill="auto"/>
          </w:tcPr>
          <w:p w14:paraId="7A6C92F4" w14:textId="77777777" w:rsidR="003B7D64" w:rsidRPr="00576787" w:rsidRDefault="003B7D64" w:rsidP="00576787">
            <w:pPr>
              <w:jc w:val="both"/>
              <w:rPr>
                <w:rFonts w:ascii="Calibri" w:hAnsi="Calibri" w:cs="Calibri"/>
                <w:sz w:val="18"/>
                <w:szCs w:val="18"/>
                <w:lang w:val="ru-RU"/>
              </w:rPr>
            </w:pPr>
            <w:r w:rsidRPr="00576787">
              <w:rPr>
                <w:rFonts w:ascii="Calibri" w:hAnsi="Calibri" w:cs="Calibri"/>
                <w:sz w:val="18"/>
                <w:szCs w:val="18"/>
                <w:lang w:val="ru-RU"/>
              </w:rPr>
              <w:t>(наем) жилого помещения за месяц, предшествующий подаче заявления о предоставлении частичной компенсации арендной платы (платы). После заключения Соглашения – предоставляется ежемесячно в Уполномоченный орган;</w:t>
            </w:r>
          </w:p>
          <w:p w14:paraId="324EA542"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2.2.11. Согласие на обработку персональных данных медицинского работника, а также постоянно проживающих совместно с ним членов его семьи.</w:t>
            </w:r>
          </w:p>
          <w:p w14:paraId="0E26B051"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2.3. Заседание Комиссии проводится в течение 20 рабочих дней со дня подачи Заявителем всех документов, указанных в пункте 2.2 настоящего Порядка. Решение Комиссии оформляется протоколом.</w:t>
            </w:r>
          </w:p>
          <w:p w14:paraId="7D46D702"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2.4. В случае вынесения положительного решения Комиссии протокол предоставляется в Уполномоченный орган в день принятия решения для оформления Соглашения о предоставлении частичной компенсации и последующего взаимодействия с Заявителем в рамках Соглашения. Уполномоченный орган в течение пяти рабочих дней оформляет Соглашение и один экземпляр Соглашения предоставляет в управление бухгалтерского учета и отчетности администрации Дальнереченского муниципального округа для перечисления частичной компенсации арендной платы (платы) в установленные Соглашением сроки.</w:t>
            </w:r>
          </w:p>
          <w:p w14:paraId="21B361C9"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2.5. Основанием для отказа в предоставлении частичной компенсации является:</w:t>
            </w:r>
          </w:p>
          <w:p w14:paraId="79BB31CF"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2.5.1. Приобретение в собственность Заявителем и/или членами его семьи жилого помещения на территории Дальнереченского муниципального округа;</w:t>
            </w:r>
          </w:p>
          <w:p w14:paraId="1D72D194"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2.5.2. Непредставление Заявителем полностью или предоставление части документов, указанных в пункте 2.2 настоящего Порядка;</w:t>
            </w:r>
          </w:p>
          <w:p w14:paraId="58DEEC83"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2.5.3. Представление Заявителем недостоверных сведений.</w:t>
            </w:r>
          </w:p>
          <w:p w14:paraId="4FB0B936" w14:textId="2C1E672F"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2.6. Соглашением о предоставлении частичной компенсации арендной платы (платы) по договору аренды (найма) жилого помещения</w:t>
            </w:r>
          </w:p>
        </w:tc>
        <w:tc>
          <w:tcPr>
            <w:tcW w:w="283" w:type="dxa"/>
            <w:shd w:val="clear" w:color="auto" w:fill="auto"/>
          </w:tcPr>
          <w:p w14:paraId="49BE1EAA" w14:textId="77777777" w:rsidR="003B7D64" w:rsidRPr="00576787" w:rsidRDefault="003B7D64" w:rsidP="00576787">
            <w:pPr>
              <w:rPr>
                <w:rFonts w:ascii="Calibri" w:hAnsi="Calibri" w:cs="Calibri"/>
                <w:sz w:val="18"/>
                <w:szCs w:val="18"/>
                <w:lang w:val="ru-RU"/>
              </w:rPr>
            </w:pPr>
          </w:p>
        </w:tc>
        <w:tc>
          <w:tcPr>
            <w:tcW w:w="3771" w:type="dxa"/>
            <w:shd w:val="clear" w:color="auto" w:fill="auto"/>
          </w:tcPr>
          <w:p w14:paraId="2569376A" w14:textId="77777777" w:rsidR="003B7D64" w:rsidRPr="00576787" w:rsidRDefault="003B7D64" w:rsidP="00576787">
            <w:pPr>
              <w:jc w:val="both"/>
              <w:rPr>
                <w:rFonts w:ascii="Calibri" w:hAnsi="Calibri" w:cs="Calibri"/>
                <w:sz w:val="18"/>
                <w:szCs w:val="18"/>
                <w:lang w:val="ru-RU"/>
              </w:rPr>
            </w:pPr>
            <w:r w:rsidRPr="00576787">
              <w:rPr>
                <w:rFonts w:ascii="Calibri" w:hAnsi="Calibri" w:cs="Calibri"/>
                <w:sz w:val="18"/>
                <w:szCs w:val="18"/>
                <w:lang w:val="ru-RU"/>
              </w:rPr>
              <w:t>устанавливаются права, обязанности и ответственность сторон, в том числе порядок и условия прекращения предоставления частичной компенсации арендной платы (платы) в случае досрочного расторжения трудового договора с Учреждением или изменения существенных условий трудового договора.</w:t>
            </w:r>
          </w:p>
          <w:p w14:paraId="507F9FF8" w14:textId="77777777" w:rsidR="003B7D64" w:rsidRPr="00576787" w:rsidRDefault="003B7D64" w:rsidP="00576787">
            <w:pPr>
              <w:jc w:val="center"/>
              <w:rPr>
                <w:rFonts w:ascii="Calibri" w:hAnsi="Calibri" w:cs="Calibri"/>
                <w:b/>
                <w:bCs/>
                <w:sz w:val="18"/>
                <w:szCs w:val="18"/>
                <w:lang w:val="ru-RU"/>
              </w:rPr>
            </w:pPr>
            <w:r w:rsidRPr="00576787">
              <w:rPr>
                <w:rFonts w:ascii="Calibri" w:hAnsi="Calibri" w:cs="Calibri"/>
                <w:b/>
                <w:bCs/>
                <w:sz w:val="18"/>
                <w:szCs w:val="18"/>
                <w:lang w:val="ru-RU"/>
              </w:rPr>
              <w:t>3. Порядок финансового обеспечения расходов</w:t>
            </w:r>
          </w:p>
          <w:p w14:paraId="4B28CB5A" w14:textId="77777777" w:rsidR="003B7D64" w:rsidRPr="00576787" w:rsidRDefault="003B7D64" w:rsidP="00576787">
            <w:pPr>
              <w:ind w:firstLine="709"/>
              <w:jc w:val="both"/>
              <w:rPr>
                <w:rFonts w:ascii="Calibri" w:hAnsi="Calibri" w:cs="Calibri"/>
                <w:sz w:val="18"/>
                <w:szCs w:val="18"/>
                <w:lang w:val="ru-RU"/>
              </w:rPr>
            </w:pPr>
          </w:p>
          <w:p w14:paraId="770E28DD"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3.1. Источником финансового обеспечения расходов, </w:t>
            </w:r>
            <w:proofErr w:type="gramStart"/>
            <w:r w:rsidRPr="00576787">
              <w:rPr>
                <w:rFonts w:ascii="Calibri" w:hAnsi="Calibri" w:cs="Calibri"/>
                <w:sz w:val="18"/>
                <w:szCs w:val="18"/>
                <w:lang w:val="ru-RU"/>
              </w:rPr>
              <w:t>предусмотренных Порядком</w:t>
            </w:r>
            <w:proofErr w:type="gramEnd"/>
            <w:r w:rsidRPr="00576787">
              <w:rPr>
                <w:rFonts w:ascii="Calibri" w:hAnsi="Calibri" w:cs="Calibri"/>
                <w:sz w:val="18"/>
                <w:szCs w:val="18"/>
                <w:lang w:val="ru-RU"/>
              </w:rPr>
              <w:t xml:space="preserve"> о предоставлении частичной компенсации, являются средства бюджета Дальнереченского муниципального округа.</w:t>
            </w:r>
          </w:p>
          <w:p w14:paraId="75429913"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3.2. Предоставление (перечисление) частичной компенсации арендной платы (платы) осуществляется безналичным путем управления бухгалтерского учета и отчетности администрации Дальнереченского городского округа ежемесячно в сроки, предусмотренные Порядком и на основании документов, подтверждающих осуществление Заявителем оплаты по договору аренды (найма) жилого помещения.</w:t>
            </w:r>
          </w:p>
          <w:p w14:paraId="16F7523C"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3.3. Размер компенсации определен пунктом 1.5 настоящего Порядка.</w:t>
            </w:r>
          </w:p>
          <w:p w14:paraId="291A83AB"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3.4. Выплата частичной компенсации начинается с даты заключения Соглашения с Заявителем.</w:t>
            </w:r>
          </w:p>
          <w:p w14:paraId="7939EF9D"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3.5. Перечисление компенсации осуществляется ежемесячно на банковский счет Заявителя в течение 20 рабочих дней с момента представления документа, подтверждающего фактическую оплату денежных средств арендодателю (наймодателю) по договору аренды (найма) жилья.</w:t>
            </w:r>
          </w:p>
          <w:p w14:paraId="3EAA5897"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3.6. Выплата частичной компенсации за неполный месяц проживания производится пропорционально числу дней проживания с учетом положений, указанных в пункте 1.5 настоящего Порядка.</w:t>
            </w:r>
          </w:p>
          <w:p w14:paraId="28156AC1"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3.7. Основаниями для расторжения Соглашения о предоставлении частичной компенсации по договору аренды (найма) жилого помещения являются:</w:t>
            </w:r>
          </w:p>
          <w:p w14:paraId="1DAB35A1" w14:textId="7A63083E"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 расторжение трудового договора с</w:t>
            </w:r>
          </w:p>
        </w:tc>
        <w:tc>
          <w:tcPr>
            <w:tcW w:w="283" w:type="dxa"/>
            <w:shd w:val="clear" w:color="auto" w:fill="auto"/>
          </w:tcPr>
          <w:p w14:paraId="4C351B1C" w14:textId="77777777" w:rsidR="003B7D64" w:rsidRPr="00576787" w:rsidRDefault="003B7D64" w:rsidP="00576787">
            <w:pPr>
              <w:rPr>
                <w:rFonts w:ascii="Calibri" w:hAnsi="Calibri" w:cs="Calibri"/>
                <w:sz w:val="18"/>
                <w:szCs w:val="18"/>
                <w:lang w:val="ru-RU"/>
              </w:rPr>
            </w:pPr>
          </w:p>
        </w:tc>
        <w:tc>
          <w:tcPr>
            <w:tcW w:w="3771" w:type="dxa"/>
            <w:shd w:val="clear" w:color="auto" w:fill="auto"/>
          </w:tcPr>
          <w:p w14:paraId="444029BC" w14:textId="77777777" w:rsidR="003B7D64" w:rsidRPr="00576787" w:rsidRDefault="003B7D64" w:rsidP="00576787">
            <w:pPr>
              <w:jc w:val="both"/>
              <w:rPr>
                <w:rFonts w:ascii="Calibri" w:hAnsi="Calibri" w:cs="Calibri"/>
                <w:sz w:val="18"/>
                <w:szCs w:val="18"/>
                <w:lang w:val="ru-RU"/>
              </w:rPr>
            </w:pPr>
            <w:r w:rsidRPr="00576787">
              <w:rPr>
                <w:rFonts w:ascii="Calibri" w:hAnsi="Calibri" w:cs="Calibri"/>
                <w:sz w:val="18"/>
                <w:szCs w:val="18"/>
                <w:lang w:val="ru-RU"/>
              </w:rPr>
              <w:t>Учреждением;</w:t>
            </w:r>
          </w:p>
          <w:p w14:paraId="6C8DEAD5"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 расторжение договора аренды (найма) жилого помещения;</w:t>
            </w:r>
          </w:p>
          <w:p w14:paraId="1B76EFE8"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 непредставление Заявителем документов без уважительной причины, подтверждающих оплату по договору аренды (найма) жилого помещения;</w:t>
            </w:r>
          </w:p>
          <w:p w14:paraId="3CDE5AF1"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 приобретение в собственность Заявителем и/или членами его семьи жилого помещения на территории Дальнереченского муниципального округа;</w:t>
            </w:r>
          </w:p>
          <w:p w14:paraId="3953AA37"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 перевод Заявителя на другую должность со сменой специальности, не дающей право на получение компенсации.</w:t>
            </w:r>
          </w:p>
          <w:p w14:paraId="59B5D193"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3.8. Заявитель обязан в течение 5 рабочих дней уведомить администрацию Дальнереченского муниципального округа о выделении ведомственного жилого помещения, приобретении жилого помещения в собственность, расторжении, изменении условий договора аренды (найма) или о прекращении трудового договора, об изменении состава семьи.</w:t>
            </w:r>
          </w:p>
          <w:p w14:paraId="2F35ED30"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3.9. Администрация Дальнереченского муниципального округа вправе проверять подлинность представленных Заявителем документов, полноту и достоверность содержащихся в них сведений.</w:t>
            </w:r>
          </w:p>
          <w:p w14:paraId="42D91CC9"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3.10. В случае выявления недостоверности предоставляемых сведений выплата прекращается без права ее возобновления. Полученные средства подлежат возврату в бюджет Дальнереченского муниципального округа в течение 30 дней.</w:t>
            </w:r>
          </w:p>
          <w:p w14:paraId="0A9EBB9C" w14:textId="77777777" w:rsidR="003B7D64" w:rsidRPr="00576787" w:rsidRDefault="003B7D64" w:rsidP="00576787">
            <w:pPr>
              <w:ind w:firstLine="709"/>
              <w:jc w:val="both"/>
              <w:rPr>
                <w:rFonts w:ascii="Calibri" w:hAnsi="Calibri" w:cs="Calibri"/>
                <w:sz w:val="18"/>
                <w:szCs w:val="18"/>
                <w:lang w:val="ru-RU"/>
              </w:rPr>
            </w:pPr>
            <w:r w:rsidRPr="00576787">
              <w:rPr>
                <w:rFonts w:ascii="Calibri" w:hAnsi="Calibri" w:cs="Calibri"/>
                <w:sz w:val="18"/>
                <w:szCs w:val="18"/>
                <w:lang w:val="ru-RU"/>
              </w:rPr>
              <w:t>3.11. В случае расторжения трудового договора с медицинским работником выплата частичной компенсации по договору аренды (найма) жилого помещения прекращается с даты, следующей за датой расторжения трудового договора.</w:t>
            </w:r>
          </w:p>
          <w:p w14:paraId="5F316AD4" w14:textId="77777777" w:rsidR="001F4404" w:rsidRPr="00576787" w:rsidRDefault="001F4404" w:rsidP="00576787">
            <w:pPr>
              <w:ind w:firstLine="709"/>
              <w:jc w:val="both"/>
              <w:rPr>
                <w:rFonts w:ascii="Calibri" w:hAnsi="Calibri" w:cs="Calibri"/>
                <w:sz w:val="18"/>
                <w:szCs w:val="18"/>
                <w:lang w:val="ru-RU"/>
              </w:rPr>
            </w:pPr>
          </w:p>
          <w:p w14:paraId="703EA15C" w14:textId="77777777" w:rsidR="001F4404" w:rsidRPr="00576787" w:rsidRDefault="001F4404" w:rsidP="00576787">
            <w:pPr>
              <w:ind w:firstLine="709"/>
              <w:jc w:val="right"/>
              <w:rPr>
                <w:rFonts w:ascii="Calibri" w:hAnsi="Calibri" w:cs="Calibri"/>
                <w:sz w:val="14"/>
                <w:szCs w:val="14"/>
                <w:lang w:val="ru-RU"/>
              </w:rPr>
            </w:pPr>
            <w:r w:rsidRPr="00576787">
              <w:rPr>
                <w:rFonts w:ascii="Calibri" w:hAnsi="Calibri" w:cs="Calibri"/>
                <w:sz w:val="14"/>
                <w:szCs w:val="14"/>
                <w:lang w:val="ru-RU"/>
              </w:rPr>
              <w:t xml:space="preserve">Приложение </w:t>
            </w:r>
          </w:p>
          <w:p w14:paraId="2C5DCECD" w14:textId="2E4028DF" w:rsidR="001F4404" w:rsidRPr="00576787" w:rsidRDefault="001F4404" w:rsidP="00576787">
            <w:pPr>
              <w:ind w:firstLine="709"/>
              <w:jc w:val="right"/>
              <w:rPr>
                <w:rFonts w:ascii="Calibri" w:hAnsi="Calibri" w:cs="Calibri"/>
                <w:sz w:val="18"/>
                <w:szCs w:val="18"/>
                <w:lang w:val="ru-RU"/>
              </w:rPr>
            </w:pPr>
            <w:r w:rsidRPr="00576787">
              <w:rPr>
                <w:rFonts w:ascii="Calibri" w:hAnsi="Calibri" w:cs="Calibri"/>
                <w:sz w:val="14"/>
                <w:szCs w:val="14"/>
                <w:lang w:val="ru-RU"/>
              </w:rPr>
              <w:t xml:space="preserve">к Порядку предоставления частичной компенсации арендной платы (платы) по договору аренды (найма) жилого помещения отдельным категориям медицинских работников краевого государственного бюджетного учреждения, расположенного на территории </w:t>
            </w:r>
          </w:p>
        </w:tc>
        <w:tc>
          <w:tcPr>
            <w:tcW w:w="282" w:type="dxa"/>
            <w:gridSpan w:val="2"/>
            <w:shd w:val="clear" w:color="auto" w:fill="auto"/>
          </w:tcPr>
          <w:p w14:paraId="25D348D8" w14:textId="77777777" w:rsidR="003B7D64" w:rsidRPr="00576787" w:rsidRDefault="003B7D64" w:rsidP="00576787">
            <w:pPr>
              <w:rPr>
                <w:rFonts w:ascii="Calibri" w:hAnsi="Calibri" w:cs="Calibri"/>
                <w:sz w:val="18"/>
                <w:szCs w:val="18"/>
                <w:lang w:val="ru-RU"/>
              </w:rPr>
            </w:pPr>
          </w:p>
        </w:tc>
        <w:tc>
          <w:tcPr>
            <w:tcW w:w="3771" w:type="dxa"/>
            <w:gridSpan w:val="2"/>
            <w:shd w:val="clear" w:color="auto" w:fill="auto"/>
          </w:tcPr>
          <w:p w14:paraId="6E6CCE92" w14:textId="77777777" w:rsidR="001F4404" w:rsidRPr="00576787" w:rsidRDefault="001F4404" w:rsidP="00576787">
            <w:pPr>
              <w:ind w:firstLine="709"/>
              <w:jc w:val="right"/>
              <w:rPr>
                <w:rFonts w:ascii="Calibri" w:hAnsi="Calibri" w:cs="Calibri"/>
                <w:sz w:val="14"/>
                <w:szCs w:val="14"/>
                <w:lang w:val="ru-RU"/>
              </w:rPr>
            </w:pPr>
            <w:r w:rsidRPr="00576787">
              <w:rPr>
                <w:rFonts w:ascii="Calibri" w:hAnsi="Calibri" w:cs="Calibri"/>
                <w:sz w:val="14"/>
                <w:szCs w:val="14"/>
                <w:lang w:val="ru-RU"/>
              </w:rPr>
              <w:t>Дальнереченского муниципального округа</w:t>
            </w:r>
          </w:p>
          <w:p w14:paraId="5F3DB5E4" w14:textId="77777777" w:rsidR="001F4404" w:rsidRPr="00576787" w:rsidRDefault="001F4404" w:rsidP="00576787">
            <w:pPr>
              <w:ind w:firstLine="709"/>
              <w:jc w:val="both"/>
              <w:rPr>
                <w:rFonts w:ascii="Calibri" w:hAnsi="Calibri" w:cs="Calibri"/>
                <w:sz w:val="18"/>
                <w:szCs w:val="18"/>
                <w:lang w:val="ru-RU"/>
              </w:rPr>
            </w:pPr>
          </w:p>
          <w:p w14:paraId="5D77D999" w14:textId="77777777" w:rsidR="001F4404" w:rsidRPr="00576787" w:rsidRDefault="001F4404" w:rsidP="00576787">
            <w:pPr>
              <w:jc w:val="center"/>
              <w:rPr>
                <w:rFonts w:ascii="Calibri" w:hAnsi="Calibri" w:cs="Calibri"/>
                <w:b/>
                <w:bCs/>
                <w:sz w:val="18"/>
                <w:szCs w:val="18"/>
                <w:lang w:val="ru-RU"/>
              </w:rPr>
            </w:pPr>
            <w:r w:rsidRPr="00576787">
              <w:rPr>
                <w:rFonts w:ascii="Calibri" w:hAnsi="Calibri" w:cs="Calibri"/>
                <w:b/>
                <w:bCs/>
                <w:sz w:val="18"/>
                <w:szCs w:val="18"/>
                <w:lang w:val="ru-RU"/>
              </w:rPr>
              <w:t>СОГЛАШЕНИЕ</w:t>
            </w:r>
          </w:p>
          <w:p w14:paraId="59E3A064" w14:textId="77777777" w:rsidR="001F4404" w:rsidRPr="00576787" w:rsidRDefault="001F4404" w:rsidP="00576787">
            <w:pPr>
              <w:ind w:firstLine="709"/>
              <w:jc w:val="both"/>
              <w:rPr>
                <w:rFonts w:ascii="Calibri" w:hAnsi="Calibri" w:cs="Calibri"/>
                <w:sz w:val="18"/>
                <w:szCs w:val="18"/>
                <w:lang w:val="ru-RU"/>
              </w:rPr>
            </w:pPr>
          </w:p>
          <w:p w14:paraId="0C8D060E" w14:textId="77777777" w:rsidR="001F4404" w:rsidRPr="00576787" w:rsidRDefault="001F4404" w:rsidP="00576787">
            <w:pPr>
              <w:jc w:val="both"/>
              <w:rPr>
                <w:rFonts w:ascii="Calibri" w:hAnsi="Calibri" w:cs="Calibri"/>
                <w:sz w:val="18"/>
                <w:szCs w:val="18"/>
                <w:lang w:val="ru-RU"/>
              </w:rPr>
            </w:pPr>
            <w:r w:rsidRPr="00576787">
              <w:rPr>
                <w:rFonts w:ascii="Calibri" w:hAnsi="Calibri" w:cs="Calibri"/>
                <w:sz w:val="18"/>
                <w:szCs w:val="18"/>
                <w:lang w:val="ru-RU"/>
              </w:rPr>
              <w:t>г. Дальнереченск</w:t>
            </w:r>
            <w:proofErr w:type="gramStart"/>
            <w:r w:rsidRPr="00576787">
              <w:rPr>
                <w:rFonts w:ascii="Calibri" w:hAnsi="Calibri" w:cs="Calibri"/>
                <w:sz w:val="18"/>
                <w:szCs w:val="18"/>
                <w:lang w:val="ru-RU"/>
              </w:rPr>
              <w:t xml:space="preserve">   «</w:t>
            </w:r>
            <w:proofErr w:type="gramEnd"/>
            <w:r w:rsidRPr="00576787">
              <w:rPr>
                <w:rFonts w:ascii="Calibri" w:hAnsi="Calibri" w:cs="Calibri"/>
                <w:sz w:val="18"/>
                <w:szCs w:val="18"/>
                <w:lang w:val="ru-RU"/>
              </w:rPr>
              <w:t>___» ____________ 20____ г.</w:t>
            </w:r>
          </w:p>
          <w:p w14:paraId="192E05E1" w14:textId="77777777" w:rsidR="001F4404" w:rsidRPr="00576787" w:rsidRDefault="001F4404" w:rsidP="00576787">
            <w:pPr>
              <w:ind w:firstLine="709"/>
              <w:jc w:val="both"/>
              <w:rPr>
                <w:rFonts w:ascii="Calibri" w:hAnsi="Calibri" w:cs="Calibri"/>
                <w:sz w:val="18"/>
                <w:szCs w:val="18"/>
                <w:lang w:val="ru-RU"/>
              </w:rPr>
            </w:pPr>
          </w:p>
          <w:p w14:paraId="15A44476"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Администрация Дальнереченского муниципального округа, именуемая в дальнейшем «Администрация», в лице главы Дальнереченского муниципального округа </w:t>
            </w:r>
            <w:proofErr w:type="spellStart"/>
            <w:r w:rsidRPr="00576787">
              <w:rPr>
                <w:rFonts w:ascii="Calibri" w:hAnsi="Calibri" w:cs="Calibri"/>
                <w:sz w:val="18"/>
                <w:szCs w:val="18"/>
                <w:lang w:val="ru-RU"/>
              </w:rPr>
              <w:t>Дернова</w:t>
            </w:r>
            <w:proofErr w:type="spellEnd"/>
            <w:r w:rsidRPr="00576787">
              <w:rPr>
                <w:rFonts w:ascii="Calibri" w:hAnsi="Calibri" w:cs="Calibri"/>
                <w:sz w:val="18"/>
                <w:szCs w:val="18"/>
                <w:lang w:val="ru-RU"/>
              </w:rPr>
              <w:t xml:space="preserve"> В.С., действующего на основании Устава, с одной стороны, и медицинский работник КГБУЗ «Дальнереченская ЦГБ» _______________________, _____________ года рождения, паспорт серии ________ № ________, выдан ___________________ «___» _____________, код подразделения ______, именуемый в дальнейшем «Заявитель», с другой стороны, вместе именуемые Стороны, заключили настоящее Соглашение о нижеследующем:</w:t>
            </w:r>
          </w:p>
          <w:p w14:paraId="59E30D6D" w14:textId="77777777" w:rsidR="001F4404" w:rsidRPr="00576787" w:rsidRDefault="001F4404" w:rsidP="00576787">
            <w:pPr>
              <w:rPr>
                <w:rFonts w:ascii="Calibri" w:hAnsi="Calibri" w:cs="Calibri"/>
                <w:sz w:val="18"/>
                <w:szCs w:val="18"/>
                <w:lang w:val="ru-RU"/>
              </w:rPr>
            </w:pPr>
            <w:r w:rsidRPr="00576787">
              <w:rPr>
                <w:rFonts w:ascii="Calibri" w:hAnsi="Calibri" w:cs="Calibri"/>
                <w:sz w:val="18"/>
                <w:szCs w:val="18"/>
                <w:lang w:val="ru-RU"/>
              </w:rPr>
              <w:t>1. Предмет Соглашения</w:t>
            </w:r>
          </w:p>
          <w:p w14:paraId="7686EF07"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1.1.</w:t>
            </w:r>
            <w:r w:rsidRPr="00576787">
              <w:rPr>
                <w:rFonts w:ascii="Calibri" w:hAnsi="Calibri" w:cs="Calibri"/>
                <w:sz w:val="18"/>
                <w:szCs w:val="18"/>
                <w:lang w:val="ru-RU"/>
              </w:rPr>
              <w:tab/>
              <w:t>Предметом настоящего Соглашения является предоставление Заявителю за счет средств бюджета Дальнереченского муниципального округа частичной компенсации арендной платы по договору аренды (найма) жилья (далее - компенсация за аренду жилья).</w:t>
            </w:r>
          </w:p>
          <w:p w14:paraId="318CD6FB"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1.2.</w:t>
            </w:r>
            <w:r w:rsidRPr="00576787">
              <w:rPr>
                <w:rFonts w:ascii="Calibri" w:hAnsi="Calibri" w:cs="Calibri"/>
                <w:sz w:val="18"/>
                <w:szCs w:val="18"/>
                <w:lang w:val="ru-RU"/>
              </w:rPr>
              <w:tab/>
              <w:t>Размер компенсации за аренду жилья составляет ____________ рублей в месяц.</w:t>
            </w:r>
          </w:p>
          <w:p w14:paraId="03202358" w14:textId="77777777" w:rsidR="001F4404" w:rsidRPr="00576787" w:rsidRDefault="001F4404" w:rsidP="00576787">
            <w:pPr>
              <w:jc w:val="center"/>
              <w:rPr>
                <w:rFonts w:ascii="Calibri" w:hAnsi="Calibri" w:cs="Calibri"/>
                <w:sz w:val="18"/>
                <w:szCs w:val="18"/>
                <w:lang w:val="ru-RU"/>
              </w:rPr>
            </w:pPr>
            <w:r w:rsidRPr="00576787">
              <w:rPr>
                <w:rFonts w:ascii="Calibri" w:hAnsi="Calibri" w:cs="Calibri"/>
                <w:sz w:val="18"/>
                <w:szCs w:val="18"/>
                <w:lang w:val="ru-RU"/>
              </w:rPr>
              <w:t>2. Права и обязанности Сторон</w:t>
            </w:r>
          </w:p>
          <w:p w14:paraId="02F89760"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2.1. Администрация имеет право:</w:t>
            </w:r>
          </w:p>
          <w:p w14:paraId="15D3FE65"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2.1.1. Осуществлять контроль факта проживания Заявителя в жилом помещении согласно договору аренды (найма) жилья с составлением Акта, но не чаще одного раза в месяц.</w:t>
            </w:r>
          </w:p>
          <w:p w14:paraId="00D31BDE"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2.1.2. Осуществлять контроль за соблюдением Сторонами условий настоящего Соглашения.</w:t>
            </w:r>
          </w:p>
          <w:p w14:paraId="3DE0C1D3"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2.1.3. Проверять достоверность документов, представленных Заявителем.</w:t>
            </w:r>
          </w:p>
          <w:p w14:paraId="72788972"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2.2. Администрация обязана:</w:t>
            </w:r>
          </w:p>
          <w:p w14:paraId="359E4D0D" w14:textId="2D738A5C" w:rsidR="003B7D6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2.2.1. Ежемесячно осуществлять</w:t>
            </w:r>
          </w:p>
        </w:tc>
      </w:tr>
      <w:tr w:rsidR="001F4404" w:rsidRPr="00576787" w14:paraId="6D7E136C" w14:textId="77777777" w:rsidTr="001F4404">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F52907F" w14:textId="77777777" w:rsidR="001F4404" w:rsidRPr="00576787" w:rsidRDefault="001F4404"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D7E332C" w14:textId="32DD3519" w:rsidR="001F4404" w:rsidRPr="00576787" w:rsidRDefault="001F4404" w:rsidP="00576787">
            <w:pPr>
              <w:snapToGrid w:val="0"/>
              <w:rPr>
                <w:rFonts w:ascii="Calibri" w:hAnsi="Calibri" w:cs="Calibri"/>
                <w:sz w:val="22"/>
                <w:szCs w:val="22"/>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Pr="00576787">
              <w:rPr>
                <w:rFonts w:ascii="Calibri" w:hAnsi="Calibri" w:cs="Calibri"/>
                <w:b/>
                <w:bCs/>
                <w:sz w:val="22"/>
                <w:szCs w:val="22"/>
              </w:rPr>
              <w:t>68</w:t>
            </w:r>
          </w:p>
        </w:tc>
      </w:tr>
    </w:tbl>
    <w:p w14:paraId="18BBFA91" w14:textId="77777777" w:rsidR="001F4404" w:rsidRPr="00576787" w:rsidRDefault="001F4404"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1F4404" w:rsidRPr="00576787" w14:paraId="0111A6CF" w14:textId="77777777" w:rsidTr="0072095D">
        <w:trPr>
          <w:gridBefore w:val="1"/>
          <w:wBefore w:w="55" w:type="dxa"/>
          <w:trHeight w:val="18"/>
        </w:trPr>
        <w:tc>
          <w:tcPr>
            <w:tcW w:w="3772" w:type="dxa"/>
            <w:shd w:val="clear" w:color="auto" w:fill="auto"/>
          </w:tcPr>
          <w:p w14:paraId="448FC21D" w14:textId="77777777" w:rsidR="001F4404" w:rsidRPr="00576787" w:rsidRDefault="001F4404" w:rsidP="00576787">
            <w:pPr>
              <w:jc w:val="both"/>
              <w:rPr>
                <w:rFonts w:ascii="Calibri" w:hAnsi="Calibri" w:cs="Calibri"/>
                <w:sz w:val="18"/>
                <w:szCs w:val="18"/>
                <w:lang w:val="ru-RU"/>
              </w:rPr>
            </w:pPr>
            <w:r w:rsidRPr="00576787">
              <w:rPr>
                <w:rFonts w:ascii="Calibri" w:hAnsi="Calibri" w:cs="Calibri"/>
                <w:sz w:val="18"/>
                <w:szCs w:val="18"/>
                <w:lang w:val="ru-RU"/>
              </w:rPr>
              <w:t>перечисление компенсации за аренду жилья на банковский счет Заявителя в течение 20 рабочих дней с момента представления документа, подтверждающего фактическую оплату денежных средств арендодателю по договору аренды (найма) жилья.</w:t>
            </w:r>
          </w:p>
          <w:p w14:paraId="5A16B271"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2.3. Заявитель имеет право:</w:t>
            </w:r>
          </w:p>
          <w:p w14:paraId="33C88613"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2.3.1. На получение частичной компенсации за аренду жилья по настоящему Соглашению.</w:t>
            </w:r>
          </w:p>
          <w:p w14:paraId="2ECC4565"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2.4. Заявитель обязан:</w:t>
            </w:r>
          </w:p>
          <w:p w14:paraId="6D8EF9E6"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2.4.1. Использовать частичную компенсацию за аренду жилья по целевому назначению, на оплату арендной платы по договору аренды (найма) жилья.</w:t>
            </w:r>
          </w:p>
          <w:p w14:paraId="2115CDF7"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2.4.2. Ежемесячно осуществлять оплату по договору аренды (найма) жилья путем безналичного перечисления денежных средств на банковский счет арендодателя, банковские реквизиты которого должны быть указаны в договоре аренды (найма) жилья.</w:t>
            </w:r>
          </w:p>
          <w:p w14:paraId="5C8B354D"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2.4.3. Ежемесячно предоставлять Администрации документ, подтверждающий осуществление фактической оплаты денежных средств арендодателю по договору аренды (найма) жилья.</w:t>
            </w:r>
          </w:p>
          <w:p w14:paraId="6388AA21"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2.4.4. Уведомить Администрацию в течение 5 рабочих дней о приобретении в собственность Заявителем и/или членами его семьи жилых помещений, выделении ведомственного жилья, получении жилья на условиях специализированного, социального найма на территории Дальнереченского муниципального округа с предоставлением подтверждающих документов.</w:t>
            </w:r>
          </w:p>
          <w:p w14:paraId="0CF3A80E"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2.4.5. Информировать Администрацию в течение 5 рабочих дней об изменении состава семьи.</w:t>
            </w:r>
          </w:p>
          <w:p w14:paraId="7A82E26C"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2.4.6. Уведомить Администрацию в течение 5 рабочих дней о расторжении или изменении условий договора аренды (найма) жилья.</w:t>
            </w:r>
          </w:p>
          <w:p w14:paraId="0A353210"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2.4.7. Уведомить Администрацию в течение 5 рабочих дней о прекращении трудового договора.</w:t>
            </w:r>
          </w:p>
          <w:p w14:paraId="7E88488A" w14:textId="1FBA1981"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2.4.8. В случае выявления</w:t>
            </w:r>
          </w:p>
        </w:tc>
        <w:tc>
          <w:tcPr>
            <w:tcW w:w="283" w:type="dxa"/>
            <w:shd w:val="clear" w:color="auto" w:fill="auto"/>
          </w:tcPr>
          <w:p w14:paraId="4D53DB5B" w14:textId="77777777" w:rsidR="001F4404" w:rsidRPr="00576787" w:rsidRDefault="001F4404" w:rsidP="00576787">
            <w:pPr>
              <w:rPr>
                <w:rFonts w:ascii="Calibri" w:hAnsi="Calibri" w:cs="Calibri"/>
                <w:sz w:val="18"/>
                <w:szCs w:val="18"/>
                <w:lang w:val="ru-RU"/>
              </w:rPr>
            </w:pPr>
          </w:p>
        </w:tc>
        <w:tc>
          <w:tcPr>
            <w:tcW w:w="3771" w:type="dxa"/>
            <w:shd w:val="clear" w:color="auto" w:fill="auto"/>
          </w:tcPr>
          <w:p w14:paraId="41713E4F" w14:textId="77777777" w:rsidR="001F4404" w:rsidRPr="00576787" w:rsidRDefault="001F4404" w:rsidP="00576787">
            <w:pPr>
              <w:jc w:val="both"/>
              <w:rPr>
                <w:rFonts w:ascii="Calibri" w:hAnsi="Calibri" w:cs="Calibri"/>
                <w:sz w:val="18"/>
                <w:szCs w:val="18"/>
                <w:lang w:val="ru-RU"/>
              </w:rPr>
            </w:pPr>
            <w:r w:rsidRPr="00576787">
              <w:rPr>
                <w:rFonts w:ascii="Calibri" w:hAnsi="Calibri" w:cs="Calibri"/>
                <w:sz w:val="18"/>
                <w:szCs w:val="18"/>
                <w:lang w:val="ru-RU"/>
              </w:rPr>
              <w:t>недостоверности предоставляемых сведений возвратить полученные средства в бюджет Дальнереченского муниципального округа в течение 30 дней со дня получения письменного уведомления Заявителя о необходимости возврата денежных средств.</w:t>
            </w:r>
          </w:p>
          <w:p w14:paraId="30702B60"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2.4.9. В случае увольнения в связи с нарушением трудовой дисциплины полученные денежные средства подлежат возврату Заявителем в бюджет Дальнереченского муниципального округа в течение 30 дней со дня получения письменного уведомления Заявителя о необходимости возврата денежных средств.</w:t>
            </w:r>
          </w:p>
          <w:p w14:paraId="5A3CD113" w14:textId="77777777" w:rsidR="001F4404" w:rsidRPr="00576787" w:rsidRDefault="001F4404" w:rsidP="00576787">
            <w:pPr>
              <w:jc w:val="center"/>
              <w:rPr>
                <w:rFonts w:ascii="Calibri" w:hAnsi="Calibri" w:cs="Calibri"/>
                <w:sz w:val="18"/>
                <w:szCs w:val="18"/>
                <w:lang w:val="ru-RU"/>
              </w:rPr>
            </w:pPr>
            <w:r w:rsidRPr="00576787">
              <w:rPr>
                <w:rFonts w:ascii="Calibri" w:hAnsi="Calibri" w:cs="Calibri"/>
                <w:sz w:val="18"/>
                <w:szCs w:val="18"/>
                <w:lang w:val="ru-RU"/>
              </w:rPr>
              <w:t>3. Основания изменения и расторжения Соглашения</w:t>
            </w:r>
          </w:p>
          <w:p w14:paraId="6A2D9F84"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3.1. Условия, на которых заключено настоящее Соглашение, могут быть изменены по соглашению Сторон либо в соответствии с законодательством Российской Федерации.</w:t>
            </w:r>
          </w:p>
          <w:p w14:paraId="734D6E15"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3.2. Изменения и дополнения к настоящему Соглашению совершаются в письменной форме и подписываются Сторонами.</w:t>
            </w:r>
          </w:p>
          <w:p w14:paraId="7C850161"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3.3. Настоящее Соглашение может быть расторгнуто в следующих случаях:</w:t>
            </w:r>
          </w:p>
          <w:p w14:paraId="1592D9DB"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3.3.1. По соглашению Сторон либо в одностороннем порядке в случае нарушения Заявителем своих обязательств, предусмотренных настоящим Соглашением и/или законодательством Российской Федерации.</w:t>
            </w:r>
          </w:p>
          <w:p w14:paraId="3DBC6486"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3.3.2. Расторжение договора аренды (найма) жилья.</w:t>
            </w:r>
          </w:p>
          <w:p w14:paraId="7F694AD5"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3.3.3. Перевод Заявителя на другую должность со сменой специальности, не дающей права предоставления компенсации.</w:t>
            </w:r>
          </w:p>
          <w:p w14:paraId="0568CBA3"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3.3.4. Непредоставление Заявителем документов, подтверждающих фактическую оплату денежных средств арендодателю по договору аренды (найма) жилья, в установленные сроки.</w:t>
            </w:r>
          </w:p>
          <w:p w14:paraId="2058E23E"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3.3.5. Расторжение трудового договора с КГБУЗ «Дальнереченская ЦГБ».</w:t>
            </w:r>
          </w:p>
          <w:p w14:paraId="25130A67" w14:textId="7122BB0A"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3.3.6. Приобретение в собственность Заявителем и/или членами его семьи жилых</w:t>
            </w:r>
          </w:p>
        </w:tc>
        <w:tc>
          <w:tcPr>
            <w:tcW w:w="283" w:type="dxa"/>
            <w:shd w:val="clear" w:color="auto" w:fill="auto"/>
          </w:tcPr>
          <w:p w14:paraId="6682CAD0" w14:textId="77777777" w:rsidR="001F4404" w:rsidRPr="00576787" w:rsidRDefault="001F4404" w:rsidP="00576787">
            <w:pPr>
              <w:rPr>
                <w:rFonts w:ascii="Calibri" w:hAnsi="Calibri" w:cs="Calibri"/>
                <w:sz w:val="18"/>
                <w:szCs w:val="18"/>
                <w:lang w:val="ru-RU"/>
              </w:rPr>
            </w:pPr>
          </w:p>
        </w:tc>
        <w:tc>
          <w:tcPr>
            <w:tcW w:w="3771" w:type="dxa"/>
            <w:shd w:val="clear" w:color="auto" w:fill="auto"/>
          </w:tcPr>
          <w:p w14:paraId="5C6E5D27" w14:textId="77777777" w:rsidR="001F4404" w:rsidRPr="00576787" w:rsidRDefault="001F4404" w:rsidP="00576787">
            <w:pPr>
              <w:jc w:val="both"/>
              <w:rPr>
                <w:rFonts w:ascii="Calibri" w:hAnsi="Calibri" w:cs="Calibri"/>
                <w:sz w:val="18"/>
                <w:szCs w:val="18"/>
                <w:lang w:val="ru-RU"/>
              </w:rPr>
            </w:pPr>
            <w:r w:rsidRPr="00576787">
              <w:rPr>
                <w:rFonts w:ascii="Calibri" w:hAnsi="Calibri" w:cs="Calibri"/>
                <w:sz w:val="18"/>
                <w:szCs w:val="18"/>
                <w:lang w:val="ru-RU"/>
              </w:rPr>
              <w:t>помещений на территории Дальнереченского муниципального округа.</w:t>
            </w:r>
          </w:p>
          <w:p w14:paraId="10F87803"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3.3.7. Предоставление Заявителю и/или членами его семьи ведомственного жилого помещения на условиях специализированного, социального найма на территории Дальнереченского муниципального округа.</w:t>
            </w:r>
          </w:p>
          <w:p w14:paraId="2720D293" w14:textId="77777777" w:rsidR="001F4404" w:rsidRPr="00576787" w:rsidRDefault="001F4404" w:rsidP="00576787">
            <w:pPr>
              <w:jc w:val="center"/>
              <w:rPr>
                <w:rFonts w:ascii="Calibri" w:hAnsi="Calibri" w:cs="Calibri"/>
                <w:sz w:val="18"/>
                <w:szCs w:val="18"/>
                <w:lang w:val="ru-RU"/>
              </w:rPr>
            </w:pPr>
            <w:r w:rsidRPr="00576787">
              <w:rPr>
                <w:rFonts w:ascii="Calibri" w:hAnsi="Calibri" w:cs="Calibri"/>
                <w:sz w:val="18"/>
                <w:szCs w:val="18"/>
                <w:lang w:val="ru-RU"/>
              </w:rPr>
              <w:t>4. Ответственность Сторон</w:t>
            </w:r>
          </w:p>
          <w:p w14:paraId="313B0FD2"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4.1. В случае неисполнения или ненадлежащего исполнения Сторонами обязательств по настоящему Соглашению они несут ответственность, предусмотренную законодательством Российской Федерации.</w:t>
            </w:r>
          </w:p>
          <w:p w14:paraId="41DAAA87"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4.2. В случае действия обстоятельств непреодолимой силы Стороны руководствуются законодательством Российской Федерации.</w:t>
            </w:r>
          </w:p>
          <w:p w14:paraId="7CCCE291"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4.3. При досрочном расторжении настоящего Соглашения по инициативе Администрации, невыполнении или ненадлежащем выполнении условий, предусмотренных настоящим Соглашением, со стороны Администрации Заявитель освобождается от возмещения понесенных Администрацией в рамках выполнения настоящего Соглашения убытков.</w:t>
            </w:r>
          </w:p>
          <w:p w14:paraId="5B1CD999"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4.4. В случае невыполнения Заявителем условий настоящего Соглашения, выявления недостоверности представляемых сведений Заявителем выплата прекращается без права ее возобновления. Полученные Заявителем денежные средства подлежат возврату в бюджет Дальнереченского муниципального округа в течение установленного срока на заседании Комиссии.</w:t>
            </w:r>
          </w:p>
          <w:p w14:paraId="7CD4A569" w14:textId="77777777" w:rsidR="001F4404" w:rsidRPr="00576787" w:rsidRDefault="001F4404" w:rsidP="00576787">
            <w:pPr>
              <w:jc w:val="center"/>
              <w:rPr>
                <w:rFonts w:ascii="Calibri" w:hAnsi="Calibri" w:cs="Calibri"/>
                <w:sz w:val="18"/>
                <w:szCs w:val="18"/>
                <w:lang w:val="ru-RU"/>
              </w:rPr>
            </w:pPr>
            <w:r w:rsidRPr="00576787">
              <w:rPr>
                <w:rFonts w:ascii="Calibri" w:hAnsi="Calibri" w:cs="Calibri"/>
                <w:sz w:val="18"/>
                <w:szCs w:val="18"/>
                <w:lang w:val="ru-RU"/>
              </w:rPr>
              <w:t>5. Срок действия Соглашения</w:t>
            </w:r>
          </w:p>
          <w:p w14:paraId="04DA9D64"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5.1. Настоящее Соглашение вступает в силу со дня его подписания Сторонами и действует по «___» ______ 20___ г. включительно.</w:t>
            </w:r>
          </w:p>
          <w:p w14:paraId="51D4BCB3" w14:textId="77777777" w:rsidR="001F4404" w:rsidRPr="00576787" w:rsidRDefault="001F4404" w:rsidP="00576787">
            <w:pPr>
              <w:jc w:val="center"/>
              <w:rPr>
                <w:rFonts w:ascii="Calibri" w:hAnsi="Calibri" w:cs="Calibri"/>
                <w:sz w:val="18"/>
                <w:szCs w:val="18"/>
                <w:lang w:val="ru-RU"/>
              </w:rPr>
            </w:pPr>
            <w:r w:rsidRPr="00576787">
              <w:rPr>
                <w:rFonts w:ascii="Calibri" w:hAnsi="Calibri" w:cs="Calibri"/>
                <w:sz w:val="18"/>
                <w:szCs w:val="18"/>
                <w:lang w:val="ru-RU"/>
              </w:rPr>
              <w:t>6. Прочие условия Соглашения</w:t>
            </w:r>
          </w:p>
          <w:p w14:paraId="42AB6CA6" w14:textId="6708544F"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6.1. Выплата частичной компенсации за неполный месяц проживания производится пропорционально числу дней проживания с учетом положений, указанных в п. 1.3 Положения.</w:t>
            </w:r>
          </w:p>
        </w:tc>
        <w:tc>
          <w:tcPr>
            <w:tcW w:w="282" w:type="dxa"/>
            <w:gridSpan w:val="2"/>
            <w:shd w:val="clear" w:color="auto" w:fill="auto"/>
          </w:tcPr>
          <w:p w14:paraId="4573E309" w14:textId="77777777" w:rsidR="001F4404" w:rsidRPr="00576787" w:rsidRDefault="001F4404" w:rsidP="00576787">
            <w:pPr>
              <w:rPr>
                <w:rFonts w:ascii="Calibri" w:hAnsi="Calibri" w:cs="Calibri"/>
                <w:sz w:val="18"/>
                <w:szCs w:val="18"/>
                <w:lang w:val="ru-RU"/>
              </w:rPr>
            </w:pPr>
          </w:p>
        </w:tc>
        <w:tc>
          <w:tcPr>
            <w:tcW w:w="3771" w:type="dxa"/>
            <w:gridSpan w:val="2"/>
            <w:shd w:val="clear" w:color="auto" w:fill="auto"/>
          </w:tcPr>
          <w:p w14:paraId="45973F5E"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6.2. Разрешение споров и разногласий, которые могут возникнуть из настоящего Соглашения и (или) в связи с ним, осуществляется Сторонами путем переговоров между собой.</w:t>
            </w:r>
          </w:p>
          <w:p w14:paraId="5666C114"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6.3. В случае если Стороны не достигли договоренности, они вправе обратиться в суд в соответствии с законодательством Российской Федерации.</w:t>
            </w:r>
          </w:p>
          <w:p w14:paraId="3F0A047E"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6.4. Во всем ином, что не урегулировано настоящим Соглашением, Стороны руководствуются законодательством Российской Федерации.</w:t>
            </w:r>
          </w:p>
          <w:p w14:paraId="7E5B22A5" w14:textId="77777777" w:rsidR="001F4404" w:rsidRPr="00576787" w:rsidRDefault="001F4404" w:rsidP="00576787">
            <w:pPr>
              <w:ind w:firstLine="709"/>
              <w:jc w:val="both"/>
              <w:rPr>
                <w:rFonts w:ascii="Calibri" w:hAnsi="Calibri" w:cs="Calibri"/>
                <w:sz w:val="18"/>
                <w:szCs w:val="18"/>
                <w:lang w:val="ru-RU"/>
              </w:rPr>
            </w:pPr>
            <w:r w:rsidRPr="00576787">
              <w:rPr>
                <w:rFonts w:ascii="Calibri" w:hAnsi="Calibri" w:cs="Calibri"/>
                <w:sz w:val="18"/>
                <w:szCs w:val="18"/>
                <w:lang w:val="ru-RU"/>
              </w:rPr>
              <w:t>6.5. Настоящее Соглашение составлено в двух экземплярах, имеющих равную юридическую силу, по одному для каждой из Сторон.</w:t>
            </w:r>
          </w:p>
          <w:p w14:paraId="094D2216" w14:textId="77777777" w:rsidR="001F4404" w:rsidRPr="00576787" w:rsidRDefault="001F4404" w:rsidP="00576787">
            <w:pPr>
              <w:jc w:val="center"/>
              <w:rPr>
                <w:rFonts w:ascii="Calibri" w:hAnsi="Calibri" w:cs="Calibri"/>
                <w:sz w:val="18"/>
                <w:szCs w:val="18"/>
                <w:lang w:val="ru-RU"/>
              </w:rPr>
            </w:pPr>
            <w:r w:rsidRPr="00576787">
              <w:rPr>
                <w:rFonts w:ascii="Calibri" w:hAnsi="Calibri" w:cs="Calibri"/>
                <w:sz w:val="18"/>
                <w:szCs w:val="18"/>
                <w:lang w:val="ru-RU"/>
              </w:rPr>
              <w:t>7. Адреса, реквизиты и подписи Сторон</w:t>
            </w:r>
          </w:p>
          <w:p w14:paraId="6F214922" w14:textId="77777777" w:rsidR="001F4404" w:rsidRPr="00576787" w:rsidRDefault="001F4404" w:rsidP="00576787">
            <w:pPr>
              <w:jc w:val="both"/>
              <w:rPr>
                <w:rFonts w:ascii="Calibri" w:hAnsi="Calibri" w:cs="Calibri"/>
                <w:sz w:val="18"/>
                <w:szCs w:val="18"/>
                <w:lang w:val="ru-RU"/>
              </w:rPr>
            </w:pPr>
            <w:r w:rsidRPr="00576787">
              <w:rPr>
                <w:rFonts w:ascii="Calibri" w:hAnsi="Calibri" w:cs="Calibri"/>
                <w:sz w:val="18"/>
                <w:szCs w:val="18"/>
                <w:lang w:val="ru-RU"/>
              </w:rPr>
              <w:t>Администрация                                Заявитель</w:t>
            </w:r>
          </w:p>
          <w:p w14:paraId="6AFF7E75" w14:textId="1552093D" w:rsidR="001F4404" w:rsidRPr="00576787" w:rsidRDefault="001F4404" w:rsidP="00576787">
            <w:pPr>
              <w:jc w:val="both"/>
              <w:rPr>
                <w:rFonts w:ascii="Calibri" w:hAnsi="Calibri" w:cs="Calibri"/>
                <w:sz w:val="18"/>
                <w:szCs w:val="18"/>
                <w:lang w:val="ru-RU"/>
              </w:rPr>
            </w:pPr>
            <w:r w:rsidRPr="00576787">
              <w:rPr>
                <w:rFonts w:ascii="Calibri" w:hAnsi="Calibri" w:cs="Calibri"/>
                <w:sz w:val="18"/>
                <w:szCs w:val="18"/>
                <w:lang w:val="ru-RU"/>
              </w:rPr>
              <w:t xml:space="preserve">______________         </w:t>
            </w:r>
            <w:r w:rsidRPr="00576787">
              <w:rPr>
                <w:rFonts w:ascii="Calibri" w:hAnsi="Calibri" w:cs="Calibri"/>
                <w:sz w:val="18"/>
                <w:szCs w:val="18"/>
              </w:rPr>
              <w:t xml:space="preserve">      </w:t>
            </w:r>
            <w:r w:rsidR="0072095D" w:rsidRPr="00576787">
              <w:rPr>
                <w:rFonts w:ascii="Calibri" w:hAnsi="Calibri" w:cs="Calibri"/>
                <w:sz w:val="18"/>
                <w:szCs w:val="18"/>
              </w:rPr>
              <w:t xml:space="preserve">      </w:t>
            </w:r>
            <w:r w:rsidRPr="00576787">
              <w:rPr>
                <w:rFonts w:ascii="Calibri" w:hAnsi="Calibri" w:cs="Calibri"/>
                <w:sz w:val="18"/>
                <w:szCs w:val="18"/>
              </w:rPr>
              <w:t xml:space="preserve"> </w:t>
            </w:r>
            <w:r w:rsidR="0072095D" w:rsidRPr="00576787">
              <w:rPr>
                <w:rFonts w:ascii="Calibri" w:hAnsi="Calibri" w:cs="Calibri"/>
                <w:sz w:val="18"/>
                <w:szCs w:val="18"/>
              </w:rPr>
              <w:t xml:space="preserve">    </w:t>
            </w:r>
            <w:r w:rsidRPr="00576787">
              <w:rPr>
                <w:rFonts w:ascii="Calibri" w:hAnsi="Calibri" w:cs="Calibri"/>
                <w:sz w:val="18"/>
                <w:szCs w:val="18"/>
                <w:lang w:val="ru-RU"/>
              </w:rPr>
              <w:t>________________</w:t>
            </w:r>
          </w:p>
          <w:p w14:paraId="246A6F54" w14:textId="6F97EB56" w:rsidR="001F4404" w:rsidRPr="00576787" w:rsidRDefault="0072095D" w:rsidP="00576787">
            <w:pPr>
              <w:jc w:val="both"/>
              <w:rPr>
                <w:rFonts w:ascii="Calibri" w:hAnsi="Calibri" w:cs="Calibri"/>
                <w:sz w:val="18"/>
                <w:szCs w:val="18"/>
                <w:lang w:val="ru-RU"/>
              </w:rPr>
            </w:pPr>
            <w:r w:rsidRPr="00576787">
              <w:rPr>
                <w:rFonts w:ascii="Calibri" w:hAnsi="Calibri" w:cs="Calibri"/>
                <w:sz w:val="18"/>
                <w:szCs w:val="18"/>
              </w:rPr>
              <w:t xml:space="preserve">     (</w:t>
            </w:r>
            <w:proofErr w:type="gramStart"/>
            <w:r w:rsidR="001F4404" w:rsidRPr="00576787">
              <w:rPr>
                <w:rFonts w:ascii="Calibri" w:hAnsi="Calibri" w:cs="Calibri"/>
                <w:sz w:val="18"/>
                <w:szCs w:val="18"/>
                <w:lang w:val="ru-RU"/>
              </w:rPr>
              <w:t xml:space="preserve">подпись)   </w:t>
            </w:r>
            <w:proofErr w:type="gramEnd"/>
            <w:r w:rsidR="001F4404" w:rsidRPr="00576787">
              <w:rPr>
                <w:rFonts w:ascii="Calibri" w:hAnsi="Calibri" w:cs="Calibri"/>
                <w:sz w:val="18"/>
                <w:szCs w:val="18"/>
                <w:lang w:val="ru-RU"/>
              </w:rPr>
              <w:t xml:space="preserve">                                        (подпись)</w:t>
            </w:r>
          </w:p>
          <w:p w14:paraId="354E7950" w14:textId="77777777" w:rsidR="00BE518F" w:rsidRPr="00576787" w:rsidRDefault="00BE518F" w:rsidP="00576787">
            <w:pPr>
              <w:jc w:val="both"/>
              <w:rPr>
                <w:rFonts w:ascii="Calibri" w:hAnsi="Calibri" w:cs="Calibri"/>
                <w:sz w:val="18"/>
                <w:szCs w:val="18"/>
                <w:lang w:val="ru-RU"/>
              </w:rPr>
            </w:pPr>
          </w:p>
          <w:p w14:paraId="2FB53F17" w14:textId="77777777" w:rsidR="00BE518F" w:rsidRPr="00576787" w:rsidRDefault="00BE518F" w:rsidP="00576787">
            <w:pPr>
              <w:jc w:val="both"/>
              <w:rPr>
                <w:rFonts w:ascii="Calibri" w:hAnsi="Calibri" w:cs="Calibri"/>
                <w:sz w:val="18"/>
                <w:szCs w:val="18"/>
                <w:lang w:val="ru-RU"/>
              </w:rPr>
            </w:pPr>
          </w:p>
          <w:p w14:paraId="37FEBB5E" w14:textId="77777777" w:rsidR="00BE518F" w:rsidRPr="00576787" w:rsidRDefault="00BE518F" w:rsidP="00576787">
            <w:pPr>
              <w:jc w:val="right"/>
              <w:rPr>
                <w:rFonts w:ascii="Calibri" w:hAnsi="Calibri" w:cs="Calibri"/>
                <w:sz w:val="18"/>
                <w:szCs w:val="18"/>
                <w:lang w:val="ru-RU"/>
              </w:rPr>
            </w:pPr>
            <w:r w:rsidRPr="00576787">
              <w:rPr>
                <w:rFonts w:ascii="Calibri" w:hAnsi="Calibri" w:cs="Calibri"/>
                <w:sz w:val="18"/>
                <w:szCs w:val="18"/>
                <w:lang w:val="ru-RU"/>
              </w:rPr>
              <w:t>Приложение № 2</w:t>
            </w:r>
          </w:p>
          <w:p w14:paraId="4266DC5D" w14:textId="77777777" w:rsidR="00BE518F" w:rsidRPr="00576787" w:rsidRDefault="00BE518F" w:rsidP="00576787">
            <w:pPr>
              <w:jc w:val="right"/>
              <w:rPr>
                <w:rFonts w:ascii="Calibri" w:hAnsi="Calibri" w:cs="Calibri"/>
                <w:sz w:val="18"/>
                <w:szCs w:val="18"/>
                <w:lang w:val="ru-RU"/>
              </w:rPr>
            </w:pPr>
            <w:r w:rsidRPr="00576787">
              <w:rPr>
                <w:rFonts w:ascii="Calibri" w:hAnsi="Calibri" w:cs="Calibri"/>
                <w:sz w:val="18"/>
                <w:szCs w:val="18"/>
                <w:lang w:val="ru-RU"/>
              </w:rPr>
              <w:t>к постановлению администрации Дальнереченского муниципального округа от 29.04.2026 № 318 -па</w:t>
            </w:r>
          </w:p>
          <w:p w14:paraId="7F20C61B" w14:textId="77777777" w:rsidR="00BE518F" w:rsidRPr="00576787" w:rsidRDefault="00BE518F" w:rsidP="00576787">
            <w:pPr>
              <w:jc w:val="both"/>
              <w:rPr>
                <w:rFonts w:ascii="Calibri" w:hAnsi="Calibri" w:cs="Calibri"/>
                <w:sz w:val="18"/>
                <w:szCs w:val="18"/>
                <w:lang w:val="ru-RU"/>
              </w:rPr>
            </w:pPr>
          </w:p>
          <w:p w14:paraId="68307413" w14:textId="77777777" w:rsidR="00BE518F" w:rsidRPr="00576787" w:rsidRDefault="00BE518F" w:rsidP="00576787">
            <w:pPr>
              <w:jc w:val="center"/>
              <w:rPr>
                <w:rFonts w:ascii="Calibri" w:hAnsi="Calibri" w:cs="Calibri"/>
                <w:b/>
                <w:bCs/>
                <w:sz w:val="18"/>
                <w:szCs w:val="18"/>
                <w:lang w:val="ru-RU"/>
              </w:rPr>
            </w:pPr>
            <w:r w:rsidRPr="00576787">
              <w:rPr>
                <w:rFonts w:ascii="Calibri" w:hAnsi="Calibri" w:cs="Calibri"/>
                <w:b/>
                <w:bCs/>
                <w:sz w:val="18"/>
                <w:szCs w:val="18"/>
                <w:lang w:val="ru-RU"/>
              </w:rPr>
              <w:t>СОСТАВ</w:t>
            </w:r>
          </w:p>
          <w:p w14:paraId="25E1DF49" w14:textId="77777777" w:rsidR="00BE518F" w:rsidRPr="00576787" w:rsidRDefault="00BE518F" w:rsidP="00576787">
            <w:pPr>
              <w:jc w:val="center"/>
              <w:rPr>
                <w:rFonts w:ascii="Calibri" w:hAnsi="Calibri" w:cs="Calibri"/>
                <w:b/>
                <w:bCs/>
                <w:sz w:val="18"/>
                <w:szCs w:val="18"/>
                <w:lang w:val="ru-RU"/>
              </w:rPr>
            </w:pPr>
            <w:r w:rsidRPr="00576787">
              <w:rPr>
                <w:rFonts w:ascii="Calibri" w:hAnsi="Calibri" w:cs="Calibri"/>
                <w:b/>
                <w:bCs/>
                <w:sz w:val="18"/>
                <w:szCs w:val="18"/>
                <w:lang w:val="ru-RU"/>
              </w:rPr>
              <w:t>комиссии по оказанию мер поддержки в части частичной компенсации арендной платы (платы) по договору аренды (найма) жилого помещения медицинским работникам</w:t>
            </w:r>
          </w:p>
          <w:p w14:paraId="653FB9F3" w14:textId="77777777" w:rsidR="00BE518F" w:rsidRPr="00576787" w:rsidRDefault="00BE518F" w:rsidP="00576787">
            <w:pPr>
              <w:jc w:val="both"/>
              <w:rPr>
                <w:rFonts w:ascii="Calibri" w:hAnsi="Calibri" w:cs="Calibri"/>
                <w:sz w:val="18"/>
                <w:szCs w:val="18"/>
                <w:lang w:val="ru-RU"/>
              </w:rPr>
            </w:pPr>
          </w:p>
          <w:p w14:paraId="61F0946D" w14:textId="77777777" w:rsidR="00BE518F" w:rsidRPr="00576787" w:rsidRDefault="00BE518F" w:rsidP="00576787">
            <w:pPr>
              <w:ind w:firstLine="709"/>
              <w:jc w:val="both"/>
              <w:rPr>
                <w:rFonts w:ascii="Calibri" w:hAnsi="Calibri" w:cs="Calibri"/>
                <w:sz w:val="18"/>
                <w:szCs w:val="18"/>
                <w:lang w:val="ru-RU"/>
              </w:rPr>
            </w:pPr>
            <w:r w:rsidRPr="00576787">
              <w:rPr>
                <w:rFonts w:ascii="Calibri" w:hAnsi="Calibri" w:cs="Calibri"/>
                <w:sz w:val="18"/>
                <w:szCs w:val="18"/>
                <w:lang w:val="ru-RU"/>
              </w:rPr>
              <w:t>Председатель комиссии - Глава Дальнереченского муниципального округа или лицо, его замещающее.</w:t>
            </w:r>
          </w:p>
          <w:p w14:paraId="657AF9E1" w14:textId="77777777" w:rsidR="00BE518F" w:rsidRPr="00576787" w:rsidRDefault="00BE518F" w:rsidP="00576787">
            <w:pPr>
              <w:ind w:firstLine="709"/>
              <w:jc w:val="both"/>
              <w:rPr>
                <w:rFonts w:ascii="Calibri" w:hAnsi="Calibri" w:cs="Calibri"/>
                <w:sz w:val="18"/>
                <w:szCs w:val="18"/>
                <w:lang w:val="ru-RU"/>
              </w:rPr>
            </w:pPr>
            <w:r w:rsidRPr="00576787">
              <w:rPr>
                <w:rFonts w:ascii="Calibri" w:hAnsi="Calibri" w:cs="Calibri"/>
                <w:sz w:val="18"/>
                <w:szCs w:val="18"/>
                <w:lang w:val="ru-RU"/>
              </w:rPr>
              <w:t>Заместитель председателя комиссии – заместитель главы администрации Дальнереченского муниципального округа или лицо, его замещающее.</w:t>
            </w:r>
          </w:p>
          <w:p w14:paraId="39D1163D" w14:textId="77777777" w:rsidR="00BE518F" w:rsidRPr="00576787" w:rsidRDefault="00BE518F" w:rsidP="00576787">
            <w:pPr>
              <w:ind w:firstLine="709"/>
              <w:jc w:val="both"/>
              <w:rPr>
                <w:rFonts w:ascii="Calibri" w:hAnsi="Calibri" w:cs="Calibri"/>
                <w:sz w:val="18"/>
                <w:szCs w:val="18"/>
                <w:lang w:val="ru-RU"/>
              </w:rPr>
            </w:pPr>
            <w:r w:rsidRPr="00576787">
              <w:rPr>
                <w:rFonts w:ascii="Calibri" w:hAnsi="Calibri" w:cs="Calibri"/>
                <w:sz w:val="18"/>
                <w:szCs w:val="18"/>
                <w:lang w:val="ru-RU"/>
              </w:rPr>
              <w:t>Секретарь комиссии – главный специалист 1 разряда отдела экономики администрации Дальнереченского муниципального округа.</w:t>
            </w:r>
          </w:p>
          <w:p w14:paraId="09D9BC18" w14:textId="2454AD98" w:rsidR="00BE518F" w:rsidRPr="00576787" w:rsidRDefault="00BE518F" w:rsidP="00576787">
            <w:pPr>
              <w:ind w:firstLine="709"/>
              <w:jc w:val="both"/>
              <w:rPr>
                <w:rFonts w:ascii="Calibri" w:hAnsi="Calibri" w:cs="Calibri"/>
                <w:sz w:val="18"/>
                <w:szCs w:val="18"/>
                <w:lang w:val="ru-RU"/>
              </w:rPr>
            </w:pPr>
            <w:r w:rsidRPr="00576787">
              <w:rPr>
                <w:rFonts w:ascii="Calibri" w:hAnsi="Calibri" w:cs="Calibri"/>
                <w:sz w:val="18"/>
                <w:szCs w:val="18"/>
                <w:lang w:val="ru-RU"/>
              </w:rPr>
              <w:t>Члены комиссии:</w:t>
            </w:r>
          </w:p>
        </w:tc>
      </w:tr>
      <w:tr w:rsidR="0072095D" w:rsidRPr="00576787" w14:paraId="70C2980C" w14:textId="77777777" w:rsidTr="0072095D">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94673F3" w14:textId="5F945ED9" w:rsidR="0072095D" w:rsidRPr="00576787" w:rsidRDefault="0072095D" w:rsidP="00576787">
            <w:pPr>
              <w:pStyle w:val="ae"/>
              <w:tabs>
                <w:tab w:val="right" w:pos="12050"/>
              </w:tabs>
              <w:rPr>
                <w:rFonts w:ascii="Calibri" w:hAnsi="Calibri" w:cs="Calibri"/>
                <w:lang w:val="ru-RU"/>
              </w:rPr>
            </w:pPr>
            <w:r w:rsidRPr="00576787">
              <w:rPr>
                <w:rFonts w:ascii="Calibri" w:hAnsi="Calibri" w:cs="Calibri"/>
                <w:b/>
                <w:bCs/>
                <w:sz w:val="22"/>
                <w:szCs w:val="22"/>
                <w:lang w:val="ru-RU"/>
              </w:rPr>
              <w:lastRenderedPageBreak/>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EDAF3AA" w14:textId="01FF2DB6" w:rsidR="0072095D" w:rsidRPr="00576787" w:rsidRDefault="0072095D" w:rsidP="00576787">
            <w:pPr>
              <w:snapToGrid w:val="0"/>
              <w:rPr>
                <w:rFonts w:ascii="Calibri" w:hAnsi="Calibri" w:cs="Calibri"/>
                <w:sz w:val="22"/>
                <w:szCs w:val="22"/>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Pr="00576787">
              <w:rPr>
                <w:rFonts w:ascii="Calibri" w:hAnsi="Calibri" w:cs="Calibri"/>
                <w:b/>
                <w:bCs/>
                <w:sz w:val="22"/>
                <w:szCs w:val="22"/>
              </w:rPr>
              <w:t>69</w:t>
            </w:r>
          </w:p>
        </w:tc>
      </w:tr>
    </w:tbl>
    <w:p w14:paraId="744FF5A6" w14:textId="77777777" w:rsidR="0072095D" w:rsidRPr="00576787" w:rsidRDefault="0072095D"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72095D" w:rsidRPr="00576787" w14:paraId="29254160" w14:textId="77777777" w:rsidTr="00AA2619">
        <w:trPr>
          <w:gridBefore w:val="1"/>
          <w:wBefore w:w="55" w:type="dxa"/>
          <w:trHeight w:val="18"/>
        </w:trPr>
        <w:tc>
          <w:tcPr>
            <w:tcW w:w="3772" w:type="dxa"/>
            <w:shd w:val="clear" w:color="auto" w:fill="auto"/>
          </w:tcPr>
          <w:p w14:paraId="5A079617" w14:textId="77777777" w:rsidR="0072095D" w:rsidRPr="00576787" w:rsidRDefault="0072095D" w:rsidP="00576787">
            <w:pPr>
              <w:ind w:firstLine="709"/>
              <w:jc w:val="both"/>
              <w:rPr>
                <w:rFonts w:ascii="Calibri" w:hAnsi="Calibri" w:cs="Calibri"/>
                <w:sz w:val="18"/>
                <w:szCs w:val="18"/>
                <w:lang w:val="ru-RU"/>
              </w:rPr>
            </w:pPr>
            <w:r w:rsidRPr="00576787">
              <w:rPr>
                <w:rFonts w:ascii="Calibri" w:hAnsi="Calibri" w:cs="Calibri"/>
                <w:sz w:val="18"/>
                <w:szCs w:val="18"/>
                <w:lang w:val="ru-RU"/>
              </w:rPr>
              <w:t>- начальник управления финансов администрации Дальнереченского муниципального округа или лицо, его замещающее;</w:t>
            </w:r>
          </w:p>
          <w:p w14:paraId="7015DE0C" w14:textId="77777777" w:rsidR="0072095D" w:rsidRPr="00576787" w:rsidRDefault="0072095D" w:rsidP="00576787">
            <w:pPr>
              <w:ind w:firstLine="709"/>
              <w:jc w:val="both"/>
              <w:rPr>
                <w:rFonts w:ascii="Calibri" w:hAnsi="Calibri" w:cs="Calibri"/>
                <w:sz w:val="18"/>
                <w:szCs w:val="18"/>
                <w:lang w:val="ru-RU"/>
              </w:rPr>
            </w:pPr>
            <w:r w:rsidRPr="00576787">
              <w:rPr>
                <w:rFonts w:ascii="Calibri" w:hAnsi="Calibri" w:cs="Calibri"/>
                <w:sz w:val="18"/>
                <w:szCs w:val="18"/>
                <w:lang w:val="ru-RU"/>
              </w:rPr>
              <w:t>- начальник отдела экономики администрации Дальнереченского муниципального округа или лицо, его замещающее;</w:t>
            </w:r>
          </w:p>
          <w:p w14:paraId="11F46F91" w14:textId="77777777" w:rsidR="0072095D" w:rsidRPr="00576787" w:rsidRDefault="0072095D" w:rsidP="00576787">
            <w:pPr>
              <w:ind w:firstLine="709"/>
              <w:jc w:val="both"/>
              <w:rPr>
                <w:rFonts w:ascii="Calibri" w:hAnsi="Calibri" w:cs="Calibri"/>
                <w:sz w:val="18"/>
                <w:szCs w:val="18"/>
                <w:lang w:val="ru-RU"/>
              </w:rPr>
            </w:pPr>
            <w:r w:rsidRPr="00576787">
              <w:rPr>
                <w:rFonts w:ascii="Calibri" w:hAnsi="Calibri" w:cs="Calibri"/>
                <w:sz w:val="18"/>
                <w:szCs w:val="18"/>
                <w:lang w:val="ru-RU"/>
              </w:rPr>
              <w:t>- начальник отдела по управлению муниципальным имуществом администрации Дальнереченского муниципального округа или лицо, его замещающее;</w:t>
            </w:r>
          </w:p>
          <w:p w14:paraId="6968D53B" w14:textId="77777777" w:rsidR="0072095D" w:rsidRPr="00576787" w:rsidRDefault="0072095D" w:rsidP="00576787">
            <w:pPr>
              <w:ind w:firstLine="709"/>
              <w:jc w:val="both"/>
              <w:rPr>
                <w:rFonts w:ascii="Calibri" w:hAnsi="Calibri" w:cs="Calibri"/>
                <w:sz w:val="18"/>
                <w:szCs w:val="18"/>
                <w:lang w:val="ru-RU"/>
              </w:rPr>
            </w:pPr>
            <w:r w:rsidRPr="00576787">
              <w:rPr>
                <w:rFonts w:ascii="Calibri" w:hAnsi="Calibri" w:cs="Calibri"/>
                <w:sz w:val="18"/>
                <w:szCs w:val="18"/>
                <w:lang w:val="ru-RU"/>
              </w:rPr>
              <w:t>- начальник юридического отдела администрации Дальнереченского муниципального округа.</w:t>
            </w:r>
          </w:p>
          <w:p w14:paraId="75C9242D" w14:textId="77777777" w:rsidR="0072095D" w:rsidRPr="00576787" w:rsidRDefault="0072095D" w:rsidP="00576787">
            <w:pPr>
              <w:ind w:firstLine="709"/>
              <w:jc w:val="both"/>
              <w:rPr>
                <w:rFonts w:ascii="Calibri" w:hAnsi="Calibri" w:cs="Calibri"/>
                <w:sz w:val="18"/>
                <w:szCs w:val="18"/>
                <w:lang w:val="ru-RU"/>
              </w:rPr>
            </w:pPr>
          </w:p>
          <w:p w14:paraId="407DDA31" w14:textId="77777777" w:rsidR="0072095D" w:rsidRPr="00576787" w:rsidRDefault="0072095D" w:rsidP="00576787">
            <w:pPr>
              <w:jc w:val="right"/>
              <w:rPr>
                <w:rFonts w:ascii="Calibri" w:hAnsi="Calibri" w:cs="Calibri"/>
                <w:sz w:val="18"/>
                <w:szCs w:val="18"/>
                <w:lang w:val="ru-RU"/>
              </w:rPr>
            </w:pPr>
            <w:r w:rsidRPr="00576787">
              <w:rPr>
                <w:rFonts w:ascii="Calibri" w:hAnsi="Calibri" w:cs="Calibri"/>
                <w:sz w:val="18"/>
                <w:szCs w:val="18"/>
                <w:lang w:val="ru-RU"/>
              </w:rPr>
              <w:t>Приложение № 3</w:t>
            </w:r>
          </w:p>
          <w:p w14:paraId="37286FC7" w14:textId="77777777" w:rsidR="0072095D" w:rsidRPr="00576787" w:rsidRDefault="0072095D" w:rsidP="00576787">
            <w:pPr>
              <w:jc w:val="right"/>
              <w:rPr>
                <w:rFonts w:ascii="Calibri" w:hAnsi="Calibri" w:cs="Calibri"/>
                <w:sz w:val="18"/>
                <w:szCs w:val="18"/>
                <w:lang w:val="ru-RU"/>
              </w:rPr>
            </w:pPr>
            <w:r w:rsidRPr="00576787">
              <w:rPr>
                <w:rFonts w:ascii="Calibri" w:hAnsi="Calibri" w:cs="Calibri"/>
                <w:sz w:val="18"/>
                <w:szCs w:val="18"/>
                <w:lang w:val="ru-RU"/>
              </w:rPr>
              <w:t>к постановлению администрации Дальнереченского муниципального округа от 29.04.2026 № 318-па</w:t>
            </w:r>
          </w:p>
          <w:p w14:paraId="2555074D" w14:textId="77777777" w:rsidR="0072095D" w:rsidRPr="00576787" w:rsidRDefault="0072095D" w:rsidP="00576787">
            <w:pPr>
              <w:jc w:val="both"/>
              <w:rPr>
                <w:rFonts w:ascii="Calibri" w:hAnsi="Calibri" w:cs="Calibri"/>
                <w:sz w:val="18"/>
                <w:szCs w:val="18"/>
                <w:lang w:val="ru-RU"/>
              </w:rPr>
            </w:pPr>
          </w:p>
          <w:p w14:paraId="4A05DEED" w14:textId="77777777" w:rsidR="0072095D" w:rsidRPr="00576787" w:rsidRDefault="0072095D" w:rsidP="00576787">
            <w:pPr>
              <w:jc w:val="center"/>
              <w:rPr>
                <w:rFonts w:ascii="Calibri" w:hAnsi="Calibri" w:cs="Calibri"/>
                <w:b/>
                <w:bCs/>
                <w:sz w:val="18"/>
                <w:szCs w:val="18"/>
                <w:lang w:val="ru-RU"/>
              </w:rPr>
            </w:pPr>
            <w:r w:rsidRPr="00576787">
              <w:rPr>
                <w:rFonts w:ascii="Calibri" w:hAnsi="Calibri" w:cs="Calibri"/>
                <w:b/>
                <w:bCs/>
                <w:sz w:val="18"/>
                <w:szCs w:val="18"/>
                <w:lang w:val="ru-RU"/>
              </w:rPr>
              <w:t>ПОРЯДОК</w:t>
            </w:r>
          </w:p>
          <w:p w14:paraId="5E460EA6" w14:textId="77777777" w:rsidR="0072095D" w:rsidRPr="00576787" w:rsidRDefault="0072095D" w:rsidP="00576787">
            <w:pPr>
              <w:jc w:val="center"/>
              <w:rPr>
                <w:rFonts w:ascii="Calibri" w:hAnsi="Calibri" w:cs="Calibri"/>
                <w:b/>
                <w:bCs/>
                <w:sz w:val="18"/>
                <w:szCs w:val="18"/>
                <w:lang w:val="ru-RU"/>
              </w:rPr>
            </w:pPr>
            <w:r w:rsidRPr="00576787">
              <w:rPr>
                <w:rFonts w:ascii="Calibri" w:hAnsi="Calibri" w:cs="Calibri"/>
                <w:b/>
                <w:bCs/>
                <w:sz w:val="18"/>
                <w:szCs w:val="18"/>
                <w:lang w:val="ru-RU"/>
              </w:rPr>
              <w:t>работы комиссии по оказанию мер поддержки в части частичной компенсации арендной платы (платы) по договору аренды (найма) жилого помещения медицинским работникам</w:t>
            </w:r>
          </w:p>
          <w:p w14:paraId="40ACED5E" w14:textId="77777777" w:rsidR="0072095D" w:rsidRPr="00576787" w:rsidRDefault="0072095D" w:rsidP="00576787">
            <w:pPr>
              <w:jc w:val="both"/>
              <w:rPr>
                <w:rFonts w:ascii="Calibri" w:hAnsi="Calibri" w:cs="Calibri"/>
                <w:sz w:val="18"/>
                <w:szCs w:val="18"/>
                <w:lang w:val="ru-RU"/>
              </w:rPr>
            </w:pPr>
          </w:p>
          <w:p w14:paraId="451AFAAD" w14:textId="77777777" w:rsidR="0072095D" w:rsidRPr="00576787" w:rsidRDefault="0072095D" w:rsidP="00576787">
            <w:pPr>
              <w:ind w:firstLine="709"/>
              <w:jc w:val="both"/>
              <w:rPr>
                <w:rFonts w:ascii="Calibri" w:hAnsi="Calibri" w:cs="Calibri"/>
                <w:sz w:val="18"/>
                <w:szCs w:val="18"/>
                <w:lang w:val="ru-RU"/>
              </w:rPr>
            </w:pPr>
            <w:r w:rsidRPr="00576787">
              <w:rPr>
                <w:rFonts w:ascii="Calibri" w:hAnsi="Calibri" w:cs="Calibri"/>
                <w:sz w:val="18"/>
                <w:szCs w:val="18"/>
                <w:lang w:val="ru-RU"/>
              </w:rPr>
              <w:t>1.</w:t>
            </w:r>
            <w:r w:rsidRPr="00576787">
              <w:rPr>
                <w:rFonts w:ascii="Calibri" w:hAnsi="Calibri" w:cs="Calibri"/>
                <w:sz w:val="18"/>
                <w:szCs w:val="18"/>
                <w:lang w:val="ru-RU"/>
              </w:rPr>
              <w:tab/>
              <w:t>На заседании Комиссии по оказанию мер поддержки в части частичной компенсации арендной платы (платы) по договору аренды (найма) жилого помещения медицинским работникам (далее - Комиссия) рассматриваются заявления медицинских работников о предоставлении частичной компенсации арендной платы (платы).</w:t>
            </w:r>
          </w:p>
          <w:p w14:paraId="3A8FD3B9" w14:textId="0A221011" w:rsidR="0072095D" w:rsidRPr="00576787" w:rsidRDefault="0072095D" w:rsidP="00576787">
            <w:pPr>
              <w:ind w:firstLine="709"/>
              <w:jc w:val="both"/>
              <w:rPr>
                <w:rFonts w:ascii="Calibri" w:hAnsi="Calibri" w:cs="Calibri"/>
                <w:sz w:val="18"/>
                <w:szCs w:val="18"/>
                <w:lang w:val="ru-RU"/>
              </w:rPr>
            </w:pPr>
            <w:r w:rsidRPr="00576787">
              <w:rPr>
                <w:rFonts w:ascii="Calibri" w:hAnsi="Calibri" w:cs="Calibri"/>
                <w:sz w:val="18"/>
                <w:szCs w:val="18"/>
                <w:lang w:val="ru-RU"/>
              </w:rPr>
              <w:t>2.</w:t>
            </w:r>
            <w:r w:rsidRPr="00576787">
              <w:rPr>
                <w:rFonts w:ascii="Calibri" w:hAnsi="Calibri" w:cs="Calibri"/>
                <w:sz w:val="18"/>
                <w:szCs w:val="18"/>
                <w:lang w:val="ru-RU"/>
              </w:rPr>
              <w:tab/>
              <w:t>Заседания Комиссии проводятся в течение 20 рабочих дней со дня подачи медицинским работником всех документов, указанных в пункте 2.2 Порядка предоставления частичной компенсации арендной платы (платы) по договору аренды (найма) жилого помещения отдельным категориям медицинских работников краевого государственного бюджетного учреждения, расположенного на территории Дальнереченского муниципального округа</w:t>
            </w:r>
          </w:p>
        </w:tc>
        <w:tc>
          <w:tcPr>
            <w:tcW w:w="283" w:type="dxa"/>
            <w:shd w:val="clear" w:color="auto" w:fill="auto"/>
          </w:tcPr>
          <w:p w14:paraId="3ABA21C5" w14:textId="77777777" w:rsidR="0072095D" w:rsidRPr="00576787" w:rsidRDefault="0072095D" w:rsidP="00576787">
            <w:pPr>
              <w:rPr>
                <w:rFonts w:ascii="Calibri" w:hAnsi="Calibri" w:cs="Calibri"/>
                <w:sz w:val="18"/>
                <w:szCs w:val="18"/>
                <w:lang w:val="ru-RU"/>
              </w:rPr>
            </w:pPr>
          </w:p>
        </w:tc>
        <w:tc>
          <w:tcPr>
            <w:tcW w:w="3771" w:type="dxa"/>
            <w:shd w:val="clear" w:color="auto" w:fill="auto"/>
          </w:tcPr>
          <w:p w14:paraId="57CF2228" w14:textId="77777777" w:rsidR="0072095D" w:rsidRPr="00576787" w:rsidRDefault="0072095D" w:rsidP="00576787">
            <w:pPr>
              <w:jc w:val="both"/>
              <w:rPr>
                <w:rFonts w:ascii="Calibri" w:hAnsi="Calibri" w:cs="Calibri"/>
                <w:sz w:val="18"/>
                <w:szCs w:val="18"/>
                <w:lang w:val="ru-RU"/>
              </w:rPr>
            </w:pPr>
            <w:r w:rsidRPr="00576787">
              <w:rPr>
                <w:rFonts w:ascii="Calibri" w:hAnsi="Calibri" w:cs="Calibri"/>
                <w:sz w:val="18"/>
                <w:szCs w:val="18"/>
                <w:lang w:val="ru-RU"/>
              </w:rPr>
              <w:t>(далее - Порядок).</w:t>
            </w:r>
          </w:p>
          <w:p w14:paraId="405E4B66" w14:textId="77777777" w:rsidR="0072095D" w:rsidRPr="00576787" w:rsidRDefault="0072095D" w:rsidP="00576787">
            <w:pPr>
              <w:ind w:firstLine="709"/>
              <w:jc w:val="both"/>
              <w:rPr>
                <w:rFonts w:ascii="Calibri" w:hAnsi="Calibri" w:cs="Calibri"/>
                <w:sz w:val="18"/>
                <w:szCs w:val="18"/>
                <w:lang w:val="ru-RU"/>
              </w:rPr>
            </w:pPr>
            <w:r w:rsidRPr="00576787">
              <w:rPr>
                <w:rFonts w:ascii="Calibri" w:hAnsi="Calibri" w:cs="Calibri"/>
                <w:sz w:val="18"/>
                <w:szCs w:val="18"/>
                <w:lang w:val="ru-RU"/>
              </w:rPr>
              <w:t>3.</w:t>
            </w:r>
            <w:r w:rsidRPr="00576787">
              <w:rPr>
                <w:rFonts w:ascii="Calibri" w:hAnsi="Calibri" w:cs="Calibri"/>
                <w:sz w:val="18"/>
                <w:szCs w:val="18"/>
                <w:lang w:val="ru-RU"/>
              </w:rPr>
              <w:tab/>
              <w:t>Решение о предоставлении частичной компенсации арендной платы (платы), а также решение об отказе в предоставлении частичной компенсации арендной платы (платы) принимается на заседании Комиссии большинством голосов из присутствующего состава Комиссии. Протокол подписывается председателем и секретарем Комиссии.</w:t>
            </w:r>
          </w:p>
          <w:p w14:paraId="7C7F4CFC" w14:textId="77777777" w:rsidR="0072095D" w:rsidRPr="00576787" w:rsidRDefault="0072095D" w:rsidP="00576787">
            <w:pPr>
              <w:ind w:firstLine="709"/>
              <w:jc w:val="both"/>
              <w:rPr>
                <w:rFonts w:ascii="Calibri" w:hAnsi="Calibri" w:cs="Calibri"/>
                <w:sz w:val="18"/>
                <w:szCs w:val="18"/>
                <w:lang w:val="ru-RU"/>
              </w:rPr>
            </w:pPr>
            <w:r w:rsidRPr="00576787">
              <w:rPr>
                <w:rFonts w:ascii="Calibri" w:hAnsi="Calibri" w:cs="Calibri"/>
                <w:sz w:val="18"/>
                <w:szCs w:val="18"/>
                <w:lang w:val="ru-RU"/>
              </w:rPr>
              <w:t>Заседание Комиссии является правомочным, если на нем присутствует более половины состава Комиссии. Решение принимается открытым голосованием большинством голосов. В случае равенства голосов голос председателя является решающим.</w:t>
            </w:r>
          </w:p>
          <w:p w14:paraId="3AB963F2" w14:textId="77777777" w:rsidR="0072095D" w:rsidRPr="00576787" w:rsidRDefault="0072095D" w:rsidP="00576787">
            <w:pPr>
              <w:ind w:firstLine="709"/>
              <w:jc w:val="both"/>
              <w:rPr>
                <w:rFonts w:ascii="Calibri" w:hAnsi="Calibri" w:cs="Calibri"/>
                <w:sz w:val="18"/>
                <w:szCs w:val="18"/>
                <w:lang w:val="ru-RU"/>
              </w:rPr>
            </w:pPr>
            <w:r w:rsidRPr="00576787">
              <w:rPr>
                <w:rFonts w:ascii="Calibri" w:hAnsi="Calibri" w:cs="Calibri"/>
                <w:sz w:val="18"/>
                <w:szCs w:val="18"/>
                <w:lang w:val="ru-RU"/>
              </w:rPr>
              <w:t>4. Управление деятельностью Комиссии осуществляет председатель Комиссии, а в его отсутствие - заместитель председателя Комиссии. Проект протокола о предоставлении (об отказе в предоставлении) частичной компенсации арендной платы (платы) оформляется секретарем Комиссии в день принятия решения.</w:t>
            </w:r>
          </w:p>
          <w:p w14:paraId="753C1340" w14:textId="77777777" w:rsidR="0072095D" w:rsidRPr="00576787" w:rsidRDefault="0072095D" w:rsidP="00576787">
            <w:pPr>
              <w:ind w:firstLine="709"/>
              <w:jc w:val="both"/>
              <w:rPr>
                <w:rFonts w:ascii="Calibri" w:hAnsi="Calibri" w:cs="Calibri"/>
                <w:sz w:val="18"/>
                <w:szCs w:val="18"/>
                <w:lang w:val="ru-RU"/>
              </w:rPr>
            </w:pPr>
            <w:r w:rsidRPr="00576787">
              <w:rPr>
                <w:rFonts w:ascii="Calibri" w:hAnsi="Calibri" w:cs="Calibri"/>
                <w:sz w:val="18"/>
                <w:szCs w:val="18"/>
                <w:lang w:val="ru-RU"/>
              </w:rPr>
              <w:t>5. В течение 5-ти рабочих дней со дня принятия решения Комиссии об отказе в предоставлении частичной компенсации арендной платы (платы) секретарь Комиссии уведомляет медицинского работника в письменном виде.</w:t>
            </w:r>
          </w:p>
          <w:p w14:paraId="75B2E70E" w14:textId="5BC2649D" w:rsidR="0072095D" w:rsidRPr="00576787" w:rsidRDefault="0072095D" w:rsidP="00576787">
            <w:pPr>
              <w:ind w:firstLine="709"/>
              <w:jc w:val="both"/>
              <w:rPr>
                <w:rFonts w:ascii="Calibri" w:hAnsi="Calibri" w:cs="Calibri"/>
                <w:sz w:val="18"/>
                <w:szCs w:val="18"/>
                <w:lang w:val="ru-RU"/>
              </w:rPr>
            </w:pPr>
            <w:r w:rsidRPr="00576787">
              <w:rPr>
                <w:rFonts w:ascii="Calibri" w:hAnsi="Calibri" w:cs="Calibri"/>
                <w:sz w:val="18"/>
                <w:szCs w:val="18"/>
                <w:lang w:val="ru-RU"/>
              </w:rPr>
              <w:t>6. На основании протокола заседания Комиссии оформляется Соглашение о предоставлении частичной компенсации арендной платы (платы) в соответствии с Порядком.</w:t>
            </w:r>
          </w:p>
          <w:p w14:paraId="4B9AB0FA" w14:textId="77777777" w:rsidR="00AA2619" w:rsidRPr="00576787" w:rsidRDefault="00AA2619" w:rsidP="00576787">
            <w:pPr>
              <w:ind w:firstLine="709"/>
              <w:jc w:val="both"/>
              <w:rPr>
                <w:rFonts w:ascii="Calibri" w:hAnsi="Calibri" w:cs="Calibri"/>
                <w:sz w:val="18"/>
                <w:szCs w:val="18"/>
                <w:lang w:val="ru-RU"/>
              </w:rPr>
            </w:pPr>
          </w:p>
          <w:p w14:paraId="21AC72BF" w14:textId="77777777" w:rsidR="0072095D" w:rsidRPr="00576787" w:rsidRDefault="0072095D" w:rsidP="00576787">
            <w:pPr>
              <w:jc w:val="both"/>
              <w:rPr>
                <w:rFonts w:ascii="Calibri" w:hAnsi="Calibri" w:cs="Calibri"/>
                <w:sz w:val="18"/>
                <w:szCs w:val="18"/>
                <w:lang w:val="ru-RU"/>
              </w:rPr>
            </w:pPr>
          </w:p>
          <w:p w14:paraId="44BC8188" w14:textId="08844DC7" w:rsidR="00AA2619" w:rsidRPr="00576787" w:rsidRDefault="00AA2619" w:rsidP="00576787">
            <w:pPr>
              <w:jc w:val="center"/>
              <w:rPr>
                <w:rFonts w:ascii="Calibri" w:hAnsi="Calibri" w:cs="Calibri"/>
                <w:b/>
                <w:bCs/>
                <w:sz w:val="18"/>
                <w:szCs w:val="18"/>
                <w:lang w:val="ru-RU"/>
              </w:rPr>
            </w:pPr>
            <w:r w:rsidRPr="00576787">
              <w:rPr>
                <w:rFonts w:ascii="Calibri" w:hAnsi="Calibri" w:cs="Calibri"/>
                <w:b/>
                <w:bCs/>
                <w:sz w:val="18"/>
                <w:szCs w:val="18"/>
                <w:lang w:val="ru-RU"/>
              </w:rPr>
              <w:t>АДМИНИСТРАЦИЯ ДАЛЬНЕРЕЧЕНСКОГО МУНИЦИПАЛЬНОГО ОКРУГА</w:t>
            </w:r>
          </w:p>
          <w:p w14:paraId="0EC2176D" w14:textId="77777777" w:rsidR="00AA2619" w:rsidRPr="00576787" w:rsidRDefault="00AA2619" w:rsidP="00576787">
            <w:pPr>
              <w:jc w:val="center"/>
              <w:rPr>
                <w:rFonts w:ascii="Calibri" w:hAnsi="Calibri" w:cs="Calibri"/>
                <w:b/>
                <w:bCs/>
                <w:sz w:val="18"/>
                <w:szCs w:val="18"/>
                <w:lang w:val="ru-RU"/>
              </w:rPr>
            </w:pPr>
            <w:r w:rsidRPr="00576787">
              <w:rPr>
                <w:rFonts w:ascii="Calibri" w:hAnsi="Calibri" w:cs="Calibri"/>
                <w:b/>
                <w:bCs/>
                <w:sz w:val="18"/>
                <w:szCs w:val="18"/>
                <w:lang w:val="ru-RU"/>
              </w:rPr>
              <w:t>ПРИМОРСКОГО КРАЯ</w:t>
            </w:r>
          </w:p>
          <w:p w14:paraId="47095BFB" w14:textId="77777777" w:rsidR="00AA2619" w:rsidRPr="00576787" w:rsidRDefault="00AA2619" w:rsidP="00576787">
            <w:pPr>
              <w:jc w:val="center"/>
              <w:rPr>
                <w:rFonts w:ascii="Calibri" w:hAnsi="Calibri" w:cs="Calibri"/>
                <w:b/>
                <w:bCs/>
                <w:sz w:val="18"/>
                <w:szCs w:val="18"/>
                <w:lang w:val="ru-RU"/>
              </w:rPr>
            </w:pPr>
          </w:p>
          <w:p w14:paraId="4D1A8C8A" w14:textId="24E762B4" w:rsidR="00AA2619" w:rsidRPr="00576787" w:rsidRDefault="00AA2619" w:rsidP="00576787">
            <w:pPr>
              <w:jc w:val="center"/>
              <w:rPr>
                <w:rFonts w:ascii="Calibri" w:hAnsi="Calibri" w:cs="Calibri"/>
                <w:b/>
                <w:bCs/>
                <w:sz w:val="18"/>
                <w:szCs w:val="18"/>
                <w:lang w:val="ru-RU"/>
              </w:rPr>
            </w:pPr>
            <w:r w:rsidRPr="00576787">
              <w:rPr>
                <w:rFonts w:ascii="Calibri" w:hAnsi="Calibri" w:cs="Calibri"/>
                <w:b/>
                <w:bCs/>
                <w:sz w:val="18"/>
                <w:szCs w:val="18"/>
                <w:lang w:val="ru-RU"/>
              </w:rPr>
              <w:t>ПОСТАНОВЛЕНИЕ</w:t>
            </w:r>
          </w:p>
          <w:p w14:paraId="6E47CB5B" w14:textId="77777777" w:rsidR="00AA2619" w:rsidRPr="00576787" w:rsidRDefault="00AA2619" w:rsidP="00576787">
            <w:pPr>
              <w:jc w:val="center"/>
              <w:rPr>
                <w:rFonts w:ascii="Calibri" w:hAnsi="Calibri" w:cs="Calibri"/>
                <w:b/>
                <w:bCs/>
                <w:sz w:val="18"/>
                <w:szCs w:val="18"/>
                <w:lang w:val="ru-RU"/>
              </w:rPr>
            </w:pPr>
          </w:p>
          <w:p w14:paraId="11AE59F0" w14:textId="647D9286" w:rsidR="00AA2619" w:rsidRPr="00576787" w:rsidRDefault="00AA2619" w:rsidP="00576787">
            <w:pPr>
              <w:rPr>
                <w:rFonts w:ascii="Calibri" w:hAnsi="Calibri" w:cs="Calibri"/>
                <w:b/>
                <w:bCs/>
                <w:sz w:val="14"/>
                <w:szCs w:val="14"/>
                <w:lang w:val="ru-RU"/>
              </w:rPr>
            </w:pPr>
            <w:r w:rsidRPr="00576787">
              <w:rPr>
                <w:rFonts w:ascii="Calibri" w:hAnsi="Calibri" w:cs="Calibri"/>
                <w:b/>
                <w:bCs/>
                <w:sz w:val="14"/>
                <w:szCs w:val="14"/>
                <w:lang w:val="ru-RU"/>
              </w:rPr>
              <w:t>04 мая 2026 года          г. Дальнереченск                        № 324 -па</w:t>
            </w:r>
          </w:p>
        </w:tc>
        <w:tc>
          <w:tcPr>
            <w:tcW w:w="283" w:type="dxa"/>
            <w:shd w:val="clear" w:color="auto" w:fill="auto"/>
          </w:tcPr>
          <w:p w14:paraId="68BCF7B8" w14:textId="77777777" w:rsidR="0072095D" w:rsidRPr="00576787" w:rsidRDefault="0072095D" w:rsidP="00576787">
            <w:pPr>
              <w:rPr>
                <w:rFonts w:ascii="Calibri" w:hAnsi="Calibri" w:cs="Calibri"/>
                <w:sz w:val="18"/>
                <w:szCs w:val="18"/>
                <w:lang w:val="ru-RU"/>
              </w:rPr>
            </w:pPr>
          </w:p>
        </w:tc>
        <w:tc>
          <w:tcPr>
            <w:tcW w:w="3771" w:type="dxa"/>
            <w:shd w:val="clear" w:color="auto" w:fill="auto"/>
          </w:tcPr>
          <w:p w14:paraId="406B088E" w14:textId="77777777" w:rsidR="00AA2619" w:rsidRPr="00576787" w:rsidRDefault="00AA2619" w:rsidP="00576787">
            <w:pPr>
              <w:jc w:val="center"/>
              <w:rPr>
                <w:rFonts w:ascii="Calibri" w:hAnsi="Calibri" w:cs="Calibri"/>
                <w:b/>
                <w:bCs/>
                <w:sz w:val="18"/>
                <w:szCs w:val="18"/>
                <w:lang w:val="ru-RU"/>
              </w:rPr>
            </w:pPr>
            <w:r w:rsidRPr="00576787">
              <w:rPr>
                <w:rFonts w:ascii="Calibri" w:hAnsi="Calibri" w:cs="Calibri"/>
                <w:b/>
                <w:bCs/>
                <w:sz w:val="18"/>
                <w:szCs w:val="18"/>
                <w:lang w:val="ru-RU"/>
              </w:rPr>
              <w:t>О внесении изменений в муниципальную программу «Комплексное развитие систем коммунальной инфраструктуры, энергосбережение и повышение энергетической эффективности в Дальнереченском муниципальном округе на 2026-2030 годы»</w:t>
            </w:r>
          </w:p>
          <w:p w14:paraId="6533FC50" w14:textId="77777777" w:rsidR="00AA2619" w:rsidRPr="00576787" w:rsidRDefault="00AA2619" w:rsidP="00576787">
            <w:pPr>
              <w:jc w:val="both"/>
              <w:rPr>
                <w:rFonts w:ascii="Calibri" w:hAnsi="Calibri" w:cs="Calibri"/>
                <w:sz w:val="18"/>
                <w:szCs w:val="18"/>
                <w:lang w:val="ru-RU"/>
              </w:rPr>
            </w:pPr>
          </w:p>
          <w:p w14:paraId="166362E8" w14:textId="77777777" w:rsidR="00AA2619" w:rsidRPr="00576787" w:rsidRDefault="00AA2619" w:rsidP="00576787">
            <w:pPr>
              <w:jc w:val="both"/>
              <w:rPr>
                <w:rFonts w:ascii="Calibri" w:hAnsi="Calibri" w:cs="Calibri"/>
                <w:sz w:val="18"/>
                <w:szCs w:val="18"/>
                <w:lang w:val="ru-RU"/>
              </w:rPr>
            </w:pPr>
          </w:p>
          <w:p w14:paraId="7DD60996" w14:textId="77777777" w:rsidR="00AA2619" w:rsidRPr="00576787" w:rsidRDefault="00AA2619" w:rsidP="00576787">
            <w:pPr>
              <w:ind w:firstLine="709"/>
              <w:jc w:val="both"/>
              <w:rPr>
                <w:rFonts w:ascii="Calibri" w:hAnsi="Calibri" w:cs="Calibri"/>
                <w:sz w:val="18"/>
                <w:szCs w:val="18"/>
                <w:lang w:val="ru-RU"/>
              </w:rPr>
            </w:pPr>
            <w:r w:rsidRPr="00576787">
              <w:rPr>
                <w:rFonts w:ascii="Calibri" w:hAnsi="Calibri" w:cs="Calibri"/>
                <w:sz w:val="18"/>
                <w:szCs w:val="18"/>
                <w:lang w:val="ru-RU"/>
              </w:rPr>
              <w:t>В соответствии с Федеральным законом от 20.03.2025 № 33-ФЗ "Об общих принципах организации местного самоуправления в единой системе публичной власти", приказом Министерства регионального развития Российской Федерации от 06.05.2011 № 204 «О разработке программ комплексного развития систем коммунальной инфраструктуры муниципальных образований», постановлением Правительства РФ от 14.06.2013 № 502 «Об утверждении требований к программам комплексного развития систем коммунальной инфраструктуры поселений, городских округов», постановлением администрации Дальнереченского муниципального округа от 19.12.2025 № 637-па «Об утверждении Порядка разработки, реализации и оценки эффективности муниципальных программ Дальнереченского муниципального округа», руководствуясь Уставом Дальнереченского муниципального округа, Администрация Дальнереченского муниципального округа п о с т а н о в л я е т:</w:t>
            </w:r>
          </w:p>
          <w:p w14:paraId="173ABF3F" w14:textId="77777777" w:rsidR="00AA2619" w:rsidRPr="00576787" w:rsidRDefault="00AA2619" w:rsidP="00576787">
            <w:pPr>
              <w:ind w:firstLine="709"/>
              <w:jc w:val="both"/>
              <w:rPr>
                <w:rFonts w:ascii="Calibri" w:hAnsi="Calibri" w:cs="Calibri"/>
                <w:sz w:val="18"/>
                <w:szCs w:val="18"/>
                <w:lang w:val="ru-RU"/>
              </w:rPr>
            </w:pPr>
          </w:p>
          <w:p w14:paraId="5CA5DE28" w14:textId="799AAECD" w:rsidR="00AA2619" w:rsidRPr="00576787" w:rsidRDefault="00AA2619"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 1. Внести изменения в муниципальную программу «Комплексное развитие систем коммунальной инфраструктуры, энергосбережение и повышение энергетической эффективности в Дальнереченском муниципальном округе на 2026-2030 годы», </w:t>
            </w:r>
          </w:p>
          <w:p w14:paraId="34783C24" w14:textId="7B187265" w:rsidR="0072095D" w:rsidRPr="00576787" w:rsidRDefault="0072095D" w:rsidP="00576787">
            <w:pPr>
              <w:ind w:firstLine="709"/>
              <w:jc w:val="both"/>
              <w:rPr>
                <w:rFonts w:ascii="Calibri" w:hAnsi="Calibri" w:cs="Calibri"/>
                <w:sz w:val="18"/>
                <w:szCs w:val="18"/>
                <w:lang w:val="ru-RU"/>
              </w:rPr>
            </w:pPr>
          </w:p>
        </w:tc>
        <w:tc>
          <w:tcPr>
            <w:tcW w:w="282" w:type="dxa"/>
            <w:gridSpan w:val="2"/>
            <w:shd w:val="clear" w:color="auto" w:fill="auto"/>
          </w:tcPr>
          <w:p w14:paraId="03A7F2F2" w14:textId="77777777" w:rsidR="0072095D" w:rsidRPr="00576787" w:rsidRDefault="0072095D" w:rsidP="00576787">
            <w:pPr>
              <w:rPr>
                <w:rFonts w:ascii="Calibri" w:hAnsi="Calibri" w:cs="Calibri"/>
                <w:sz w:val="18"/>
                <w:szCs w:val="18"/>
                <w:lang w:val="ru-RU"/>
              </w:rPr>
            </w:pPr>
          </w:p>
        </w:tc>
        <w:tc>
          <w:tcPr>
            <w:tcW w:w="3771" w:type="dxa"/>
            <w:gridSpan w:val="2"/>
            <w:shd w:val="clear" w:color="auto" w:fill="auto"/>
          </w:tcPr>
          <w:p w14:paraId="14010A40" w14:textId="3E30E815" w:rsidR="00AA2619" w:rsidRPr="00576787" w:rsidRDefault="00AA2619" w:rsidP="00576787">
            <w:pPr>
              <w:jc w:val="both"/>
              <w:rPr>
                <w:rFonts w:ascii="Calibri" w:hAnsi="Calibri" w:cs="Calibri"/>
                <w:sz w:val="18"/>
                <w:szCs w:val="18"/>
                <w:lang w:val="ru-RU"/>
              </w:rPr>
            </w:pPr>
            <w:r w:rsidRPr="00576787">
              <w:rPr>
                <w:rFonts w:ascii="Calibri" w:hAnsi="Calibri" w:cs="Calibri"/>
                <w:sz w:val="18"/>
                <w:szCs w:val="18"/>
                <w:lang w:val="ru-RU"/>
              </w:rPr>
              <w:t>утвержденную постановлением администрации Дальнереченского муниципального округа от 22.01.2026 № 50-па (далее – Программа) следующие изменения:</w:t>
            </w:r>
          </w:p>
          <w:p w14:paraId="600E931D" w14:textId="3D76DCCA" w:rsidR="00AA2619" w:rsidRPr="00576787" w:rsidRDefault="00AA2619" w:rsidP="00576787">
            <w:pPr>
              <w:ind w:firstLine="709"/>
              <w:jc w:val="both"/>
              <w:rPr>
                <w:rFonts w:ascii="Calibri" w:hAnsi="Calibri" w:cs="Calibri"/>
                <w:sz w:val="18"/>
                <w:szCs w:val="18"/>
                <w:lang w:val="ru-RU"/>
              </w:rPr>
            </w:pPr>
            <w:r w:rsidRPr="00576787">
              <w:rPr>
                <w:rFonts w:ascii="Calibri" w:hAnsi="Calibri" w:cs="Calibri"/>
                <w:sz w:val="18"/>
                <w:szCs w:val="18"/>
                <w:lang w:val="ru-RU"/>
              </w:rPr>
              <w:t>1.1. В паспорте Программы строку «Объемы и источники финансирования Программы» изложить в следующей редакции:</w:t>
            </w:r>
          </w:p>
          <w:p w14:paraId="2A25D8B2" w14:textId="73E98134" w:rsidR="00AA2619" w:rsidRPr="00576787" w:rsidRDefault="00AA2619" w:rsidP="00576787">
            <w:pPr>
              <w:ind w:firstLine="709"/>
              <w:jc w:val="both"/>
              <w:rPr>
                <w:rFonts w:ascii="Calibri" w:hAnsi="Calibri" w:cs="Calibri"/>
                <w:sz w:val="18"/>
                <w:szCs w:val="18"/>
                <w:lang w:val="ru-RU"/>
              </w:rPr>
            </w:pPr>
            <w:r w:rsidRPr="00576787">
              <w:rPr>
                <w:rFonts w:ascii="Calibri" w:hAnsi="Calibri" w:cs="Calibri"/>
                <w:sz w:val="18"/>
                <w:szCs w:val="18"/>
                <w:lang w:val="ru-RU"/>
              </w:rPr>
              <w:t>«Общий объем средств бюджетных ассигнований на реализацию программы составляет – 11 242 115,42 руб., в том числе: 2026 год – 9 347 195,42 руб.; 2027 год – 938 730,00 руб.; 2028 год – 318 730,00 руб.; 2029 год – 318 730,00 руб.; 2030 год – 318 730,00 руб.</w:t>
            </w:r>
          </w:p>
          <w:p w14:paraId="08F6F2D1" w14:textId="77777777" w:rsidR="00AA2619" w:rsidRPr="00576787" w:rsidRDefault="00AA2619" w:rsidP="00576787">
            <w:pPr>
              <w:ind w:firstLine="709"/>
              <w:jc w:val="both"/>
              <w:rPr>
                <w:rFonts w:ascii="Calibri" w:hAnsi="Calibri" w:cs="Calibri"/>
                <w:sz w:val="18"/>
                <w:szCs w:val="18"/>
                <w:lang w:val="ru-RU"/>
              </w:rPr>
            </w:pPr>
            <w:r w:rsidRPr="00576787">
              <w:rPr>
                <w:rFonts w:ascii="Calibri" w:hAnsi="Calibri" w:cs="Calibri"/>
                <w:sz w:val="18"/>
                <w:szCs w:val="18"/>
                <w:lang w:val="ru-RU"/>
              </w:rPr>
              <w:t>Средств, привлекаемых на реализацию целей программы краевого бюджета, составляет — 0,00 руб., в том числе: 2026 год – 0,00 руб.; 2027 год – 0,00 руб.; 2028 год – 0,00 руб.; 2029 год - 0,00 руб.; 2030 год — 0,00 руб.».</w:t>
            </w:r>
          </w:p>
          <w:p w14:paraId="04CE00B7" w14:textId="77777777" w:rsidR="00AA2619" w:rsidRPr="00576787" w:rsidRDefault="00AA2619" w:rsidP="00576787">
            <w:pPr>
              <w:ind w:firstLine="709"/>
              <w:jc w:val="both"/>
              <w:rPr>
                <w:rFonts w:ascii="Calibri" w:hAnsi="Calibri" w:cs="Calibri"/>
                <w:sz w:val="18"/>
                <w:szCs w:val="18"/>
                <w:lang w:val="ru-RU"/>
              </w:rPr>
            </w:pPr>
            <w:r w:rsidRPr="00576787">
              <w:rPr>
                <w:rFonts w:ascii="Calibri" w:hAnsi="Calibri" w:cs="Calibri"/>
                <w:sz w:val="18"/>
                <w:szCs w:val="18"/>
                <w:lang w:val="ru-RU"/>
              </w:rPr>
              <w:t>1.2. Изложить приложение № 3 к Программе в редакции приложения № 1 к настоящему постановлению.</w:t>
            </w:r>
          </w:p>
          <w:p w14:paraId="6DFE1637" w14:textId="77777777" w:rsidR="00AA2619" w:rsidRPr="00576787" w:rsidRDefault="00AA2619"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2.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 </w:t>
            </w:r>
          </w:p>
          <w:p w14:paraId="47A71C7D" w14:textId="77777777" w:rsidR="00AA2619" w:rsidRPr="00576787" w:rsidRDefault="00AA2619" w:rsidP="00576787">
            <w:pPr>
              <w:ind w:firstLine="709"/>
              <w:jc w:val="both"/>
              <w:rPr>
                <w:rFonts w:ascii="Calibri" w:hAnsi="Calibri" w:cs="Calibri"/>
                <w:sz w:val="18"/>
                <w:szCs w:val="18"/>
                <w:lang w:val="ru-RU"/>
              </w:rPr>
            </w:pPr>
            <w:r w:rsidRPr="00576787">
              <w:rPr>
                <w:rFonts w:ascii="Calibri" w:hAnsi="Calibri" w:cs="Calibri"/>
                <w:sz w:val="18"/>
                <w:szCs w:val="18"/>
                <w:lang w:val="ru-RU"/>
              </w:rPr>
              <w:t>3.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70FCBF73" w14:textId="77777777" w:rsidR="00AA2619" w:rsidRPr="00576787" w:rsidRDefault="00AA2619" w:rsidP="00576787">
            <w:pPr>
              <w:ind w:firstLine="709"/>
              <w:jc w:val="both"/>
              <w:rPr>
                <w:rFonts w:ascii="Calibri" w:hAnsi="Calibri" w:cs="Calibri"/>
                <w:sz w:val="18"/>
                <w:szCs w:val="18"/>
                <w:lang w:val="ru-RU"/>
              </w:rPr>
            </w:pPr>
            <w:r w:rsidRPr="00576787">
              <w:rPr>
                <w:rFonts w:ascii="Calibri" w:hAnsi="Calibri" w:cs="Calibri"/>
                <w:sz w:val="18"/>
                <w:szCs w:val="18"/>
                <w:lang w:val="ru-RU"/>
              </w:rPr>
              <w:t>4. Настоящее постановление вступает в силу со дня его обнародования в установленном порядке.</w:t>
            </w:r>
          </w:p>
          <w:p w14:paraId="2B498907" w14:textId="77777777" w:rsidR="00AA2619" w:rsidRPr="00576787" w:rsidRDefault="00AA2619" w:rsidP="00576787">
            <w:pPr>
              <w:jc w:val="both"/>
              <w:rPr>
                <w:rFonts w:ascii="Calibri" w:hAnsi="Calibri" w:cs="Calibri"/>
                <w:sz w:val="18"/>
                <w:szCs w:val="18"/>
                <w:lang w:val="ru-RU"/>
              </w:rPr>
            </w:pPr>
          </w:p>
          <w:p w14:paraId="3F1A9AE6" w14:textId="77777777" w:rsidR="00AA2619" w:rsidRPr="00576787" w:rsidRDefault="00AA2619" w:rsidP="00576787">
            <w:pPr>
              <w:rPr>
                <w:rFonts w:ascii="Calibri" w:hAnsi="Calibri" w:cs="Calibri"/>
                <w:sz w:val="18"/>
                <w:szCs w:val="18"/>
                <w:lang w:val="ru-RU"/>
              </w:rPr>
            </w:pPr>
            <w:r w:rsidRPr="00576787">
              <w:rPr>
                <w:rFonts w:ascii="Calibri" w:hAnsi="Calibri" w:cs="Calibri"/>
                <w:sz w:val="18"/>
                <w:szCs w:val="18"/>
                <w:lang w:val="ru-RU"/>
              </w:rPr>
              <w:t xml:space="preserve">Глава Дальнереченского   </w:t>
            </w:r>
          </w:p>
          <w:p w14:paraId="5D1FD46D" w14:textId="7AB53CB9" w:rsidR="0072095D" w:rsidRPr="00576787" w:rsidRDefault="00AA2619" w:rsidP="00576787">
            <w:pPr>
              <w:jc w:val="both"/>
              <w:rPr>
                <w:rFonts w:ascii="Calibri" w:hAnsi="Calibri" w:cs="Calibri"/>
                <w:sz w:val="18"/>
                <w:szCs w:val="18"/>
                <w:lang w:val="ru-RU"/>
              </w:rPr>
            </w:pPr>
            <w:r w:rsidRPr="00576787">
              <w:rPr>
                <w:rFonts w:ascii="Calibri" w:hAnsi="Calibri" w:cs="Calibri"/>
                <w:sz w:val="18"/>
                <w:szCs w:val="18"/>
                <w:lang w:val="ru-RU"/>
              </w:rPr>
              <w:t>муниципального округа                         В.С. Дернов</w:t>
            </w:r>
          </w:p>
        </w:tc>
      </w:tr>
      <w:tr w:rsidR="00AA2619" w:rsidRPr="00576787" w14:paraId="0D7468CA" w14:textId="77777777" w:rsidTr="00AA2619">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CBABCAE" w14:textId="77777777" w:rsidR="00AA2619" w:rsidRPr="00576787" w:rsidRDefault="00AA2619"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2E53022" w14:textId="1784BCE7" w:rsidR="00AA2619" w:rsidRPr="00576787" w:rsidRDefault="00AA2619" w:rsidP="00576787">
            <w:pPr>
              <w:snapToGrid w:val="0"/>
              <w:rPr>
                <w:rFonts w:ascii="Calibri" w:hAnsi="Calibri" w:cs="Calibri"/>
                <w:sz w:val="22"/>
                <w:szCs w:val="22"/>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Pr="00576787">
              <w:rPr>
                <w:rFonts w:ascii="Calibri" w:hAnsi="Calibri" w:cs="Calibri"/>
                <w:b/>
                <w:bCs/>
                <w:sz w:val="22"/>
                <w:szCs w:val="22"/>
              </w:rPr>
              <w:t>70</w:t>
            </w:r>
          </w:p>
        </w:tc>
      </w:tr>
    </w:tbl>
    <w:p w14:paraId="45E4B818" w14:textId="31ED1C9E" w:rsidR="00AA2619" w:rsidRPr="00576787" w:rsidRDefault="00AA2619" w:rsidP="00576787">
      <w:pPr>
        <w:rPr>
          <w:rFonts w:ascii="Calibri" w:hAnsi="Calibri" w:cs="Calibri"/>
          <w:sz w:val="18"/>
          <w:szCs w:val="18"/>
          <w:lang w:val="ru-RU"/>
        </w:rPr>
      </w:pPr>
    </w:p>
    <w:p w14:paraId="4FFF9844" w14:textId="5C0569CE" w:rsidR="00AA2619" w:rsidRPr="00576787" w:rsidRDefault="00AA2619" w:rsidP="00576787">
      <w:pPr>
        <w:jc w:val="right"/>
        <w:rPr>
          <w:rFonts w:ascii="Calibri" w:hAnsi="Calibri" w:cs="Calibri"/>
          <w:sz w:val="14"/>
          <w:szCs w:val="14"/>
          <w:lang w:val="ru-RU"/>
        </w:rPr>
      </w:pPr>
      <w:r w:rsidRPr="00576787">
        <w:rPr>
          <w:rFonts w:ascii="Calibri" w:hAnsi="Calibri" w:cs="Calibri"/>
          <w:sz w:val="14"/>
          <w:szCs w:val="14"/>
          <w:lang w:val="ru-RU"/>
        </w:rPr>
        <w:t>Приложение №1</w:t>
      </w:r>
    </w:p>
    <w:p w14:paraId="43B7F0A1" w14:textId="77777777" w:rsidR="00AA2619" w:rsidRPr="00576787" w:rsidRDefault="00AA2619" w:rsidP="00576787">
      <w:pPr>
        <w:jc w:val="right"/>
        <w:rPr>
          <w:rFonts w:ascii="Calibri" w:hAnsi="Calibri" w:cs="Calibri"/>
          <w:sz w:val="14"/>
          <w:szCs w:val="14"/>
          <w:lang w:val="ru-RU"/>
        </w:rPr>
      </w:pPr>
      <w:r w:rsidRPr="00576787">
        <w:rPr>
          <w:rFonts w:ascii="Calibri" w:hAnsi="Calibri" w:cs="Calibri"/>
          <w:sz w:val="14"/>
          <w:szCs w:val="14"/>
          <w:lang w:val="ru-RU"/>
        </w:rPr>
        <w:t>к постановлению администрации Дальнереченского муниципального округа от "04" мая 2026 года № 324 -па</w:t>
      </w:r>
    </w:p>
    <w:p w14:paraId="535B4E5B" w14:textId="77777777" w:rsidR="00AA2619" w:rsidRPr="00576787" w:rsidRDefault="00AA2619" w:rsidP="00576787">
      <w:pPr>
        <w:jc w:val="right"/>
        <w:rPr>
          <w:rFonts w:ascii="Calibri" w:hAnsi="Calibri" w:cs="Calibri"/>
          <w:sz w:val="14"/>
          <w:szCs w:val="14"/>
          <w:lang w:val="ru-RU"/>
        </w:rPr>
      </w:pPr>
      <w:r w:rsidRPr="00576787">
        <w:rPr>
          <w:rFonts w:ascii="Calibri" w:hAnsi="Calibri" w:cs="Calibri"/>
          <w:sz w:val="14"/>
          <w:szCs w:val="14"/>
          <w:lang w:val="ru-RU"/>
        </w:rPr>
        <w:t>Приложение №1 к муниципальной программе «Комплексное развитие систем коммунальной инфраструктуры, энергосбережение</w:t>
      </w:r>
    </w:p>
    <w:p w14:paraId="706FB87B" w14:textId="6C715874" w:rsidR="00AA2619" w:rsidRPr="00576787" w:rsidRDefault="00AA2619" w:rsidP="00576787">
      <w:pPr>
        <w:jc w:val="right"/>
        <w:rPr>
          <w:rFonts w:ascii="Calibri" w:hAnsi="Calibri" w:cs="Calibri"/>
          <w:sz w:val="14"/>
          <w:szCs w:val="14"/>
          <w:lang w:val="ru-RU"/>
        </w:rPr>
      </w:pPr>
      <w:r w:rsidRPr="00576787">
        <w:rPr>
          <w:rFonts w:ascii="Calibri" w:hAnsi="Calibri" w:cs="Calibri"/>
          <w:sz w:val="14"/>
          <w:szCs w:val="14"/>
          <w:lang w:val="ru-RU"/>
        </w:rPr>
        <w:t>и повышение энергетической эффективности в Дальнереченском муниципальном округе на 2026 – 2030 годы»</w:t>
      </w:r>
    </w:p>
    <w:p w14:paraId="4A802A8C" w14:textId="01986735" w:rsidR="00AA2619" w:rsidRPr="00576787" w:rsidRDefault="00AA2619" w:rsidP="00576787">
      <w:pPr>
        <w:rPr>
          <w:rFonts w:ascii="Calibri" w:hAnsi="Calibri" w:cs="Calibri"/>
          <w:sz w:val="14"/>
          <w:szCs w:val="14"/>
          <w:lang w:val="ru-RU"/>
        </w:rPr>
      </w:pPr>
    </w:p>
    <w:p w14:paraId="4EBC1234" w14:textId="728CC404" w:rsidR="00B5451B" w:rsidRPr="00576787" w:rsidRDefault="00B5451B" w:rsidP="00576787">
      <w:pPr>
        <w:jc w:val="center"/>
        <w:rPr>
          <w:rFonts w:ascii="Calibri" w:hAnsi="Calibri" w:cs="Calibri"/>
          <w:b/>
          <w:bCs/>
          <w:sz w:val="18"/>
          <w:szCs w:val="18"/>
          <w:lang w:val="ru-RU"/>
        </w:rPr>
      </w:pPr>
      <w:r w:rsidRPr="00576787">
        <w:rPr>
          <w:rFonts w:ascii="Calibri" w:hAnsi="Calibri" w:cs="Calibri"/>
          <w:b/>
          <w:bCs/>
          <w:sz w:val="18"/>
          <w:szCs w:val="18"/>
          <w:lang w:val="ru-RU"/>
        </w:rPr>
        <w:t>Ресурсное обеспечение Муниципальной программы «Комплексное развитие систем коммунальной инфраструктуры, энергосбережение и повышение энергетической эффективности в Дальнереченском муниципальном округе на 2026 – 2030 годы»</w:t>
      </w:r>
    </w:p>
    <w:p w14:paraId="19B2A78E" w14:textId="77777777" w:rsidR="00B5451B" w:rsidRPr="00576787" w:rsidRDefault="00B5451B" w:rsidP="00576787">
      <w:pPr>
        <w:rPr>
          <w:rFonts w:ascii="Calibri" w:hAnsi="Calibri" w:cs="Calibri"/>
          <w:sz w:val="14"/>
          <w:szCs w:val="14"/>
          <w:lang w:val="ru-RU"/>
        </w:rPr>
      </w:pPr>
    </w:p>
    <w:tbl>
      <w:tblPr>
        <w:tblW w:w="0" w:type="auto"/>
        <w:tblCellSpacing w:w="0" w:type="dxa"/>
        <w:tblInd w:w="15" w:type="dxa"/>
        <w:tblCellMar>
          <w:top w:w="15" w:type="dxa"/>
          <w:left w:w="15" w:type="dxa"/>
          <w:bottom w:w="15" w:type="dxa"/>
          <w:right w:w="15" w:type="dxa"/>
        </w:tblCellMar>
        <w:tblLook w:val="04A0" w:firstRow="1" w:lastRow="0" w:firstColumn="1" w:lastColumn="0" w:noHBand="0" w:noVBand="1"/>
      </w:tblPr>
      <w:tblGrid>
        <w:gridCol w:w="426"/>
        <w:gridCol w:w="7809"/>
        <w:gridCol w:w="343"/>
        <w:gridCol w:w="445"/>
        <w:gridCol w:w="770"/>
        <w:gridCol w:w="273"/>
        <w:gridCol w:w="2064"/>
        <w:gridCol w:w="799"/>
        <w:gridCol w:w="696"/>
        <w:gridCol w:w="696"/>
        <w:gridCol w:w="696"/>
        <w:gridCol w:w="696"/>
        <w:gridCol w:w="36"/>
      </w:tblGrid>
      <w:tr w:rsidR="00AA2619" w:rsidRPr="00576787" w14:paraId="60694528" w14:textId="77777777" w:rsidTr="00AA2619">
        <w:trPr>
          <w:gridAfter w:val="1"/>
          <w:trHeight w:val="230"/>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7932587"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313867B"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vAlign w:val="center"/>
            <w:hideMark/>
          </w:tcPr>
          <w:p w14:paraId="2F1AFFBD"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Классификация расходов</w:t>
            </w:r>
          </w:p>
        </w:tc>
        <w:tc>
          <w:tcPr>
            <w:tcW w:w="0" w:type="auto"/>
            <w:vMerge w:val="restart"/>
            <w:tcBorders>
              <w:top w:val="single" w:sz="6" w:space="0" w:color="000000"/>
              <w:left w:val="single" w:sz="6" w:space="0" w:color="000000"/>
              <w:bottom w:val="single" w:sz="6" w:space="0" w:color="000000"/>
            </w:tcBorders>
            <w:vAlign w:val="center"/>
            <w:hideMark/>
          </w:tcPr>
          <w:p w14:paraId="39D1D472"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Объем финансирования в разрезе источников, рублей</w:t>
            </w:r>
          </w:p>
        </w:tc>
        <w:tc>
          <w:tcPr>
            <w:tcW w:w="0" w:type="auto"/>
            <w:gridSpan w:val="5"/>
            <w:vMerge w:val="restart"/>
            <w:tcBorders>
              <w:top w:val="single" w:sz="6" w:space="0" w:color="000000"/>
              <w:left w:val="single" w:sz="6" w:space="0" w:color="000000"/>
              <w:bottom w:val="single" w:sz="6" w:space="0" w:color="000000"/>
              <w:right w:val="single" w:sz="6" w:space="0" w:color="000000"/>
            </w:tcBorders>
            <w:vAlign w:val="center"/>
            <w:hideMark/>
          </w:tcPr>
          <w:p w14:paraId="41CFEAA3"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Объем финансирования, рублей</w:t>
            </w:r>
          </w:p>
        </w:tc>
      </w:tr>
      <w:tr w:rsidR="00AA2619" w:rsidRPr="00576787" w14:paraId="45EF5DA1" w14:textId="77777777" w:rsidTr="00AA2619">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8EF67C"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92BC8E"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2C584E55"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52C1D5F0"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713947D4"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3D858295"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p>
        </w:tc>
      </w:tr>
      <w:tr w:rsidR="001A011E" w:rsidRPr="00576787" w14:paraId="165D5A49" w14:textId="77777777" w:rsidTr="00AA2619">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E7B89E"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A231AE"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58C776"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ГРБС</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E8DF65"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proofErr w:type="spellStart"/>
            <w:proofErr w:type="gramStart"/>
            <w:r w:rsidRPr="00576787">
              <w:rPr>
                <w:rFonts w:ascii="Calibri" w:eastAsia="Times New Roman" w:hAnsi="Calibri" w:cs="Calibri"/>
                <w:color w:val="000000"/>
                <w:kern w:val="0"/>
                <w:sz w:val="14"/>
                <w:szCs w:val="14"/>
                <w:lang w:val="ru-RU" w:eastAsia="ru-RU" w:bidi="ar-SA"/>
              </w:rPr>
              <w:t>Рз,ПРз</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CF0441"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ЦС</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E2EDEF"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ВР</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CEA5C4"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tcBorders>
            <w:vAlign w:val="center"/>
            <w:hideMark/>
          </w:tcPr>
          <w:p w14:paraId="01BA3609"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2026г.</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B7A4F9"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2027г.</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40DD05"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2028г.</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6BDD44"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2029г.</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142203"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2030г.</w:t>
            </w:r>
          </w:p>
        </w:tc>
        <w:tc>
          <w:tcPr>
            <w:tcW w:w="0" w:type="auto"/>
            <w:vAlign w:val="center"/>
            <w:hideMark/>
          </w:tcPr>
          <w:p w14:paraId="0A69C2A8"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r>
      <w:tr w:rsidR="001A011E" w:rsidRPr="00576787" w14:paraId="48FE0863" w14:textId="77777777" w:rsidTr="00AA2619">
        <w:trPr>
          <w:trHeight w:val="28"/>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65D5F4A"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1D5946"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F69F88"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52FABA"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696EA3"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C63E7A"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57B14D"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7</w:t>
            </w:r>
          </w:p>
        </w:tc>
        <w:tc>
          <w:tcPr>
            <w:tcW w:w="0" w:type="auto"/>
            <w:tcBorders>
              <w:top w:val="single" w:sz="6" w:space="0" w:color="000000"/>
              <w:left w:val="single" w:sz="6" w:space="0" w:color="000000"/>
              <w:bottom w:val="single" w:sz="6" w:space="0" w:color="000000"/>
            </w:tcBorders>
            <w:vAlign w:val="center"/>
            <w:hideMark/>
          </w:tcPr>
          <w:p w14:paraId="2F39AECA"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F350BA"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6CC523"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D3BA2F"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9AA18C"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12</w:t>
            </w:r>
          </w:p>
        </w:tc>
        <w:tc>
          <w:tcPr>
            <w:tcW w:w="0" w:type="auto"/>
            <w:vAlign w:val="center"/>
            <w:hideMark/>
          </w:tcPr>
          <w:p w14:paraId="4E345718"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r>
      <w:tr w:rsidR="00AA2619" w:rsidRPr="00576787" w14:paraId="6F1A76D1" w14:textId="77777777" w:rsidTr="00AA2619">
        <w:trPr>
          <w:tblCellSpacing w:w="0" w:type="dxa"/>
        </w:trPr>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5494A18B"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 xml:space="preserve">Муниципальная программа Дальнереченского муниципального округа «Комплексное развитие систем коммунальной инфраструктуры, энергосбережение и повышение энергетической эффективности в Дальнереченском </w:t>
            </w:r>
            <w:proofErr w:type="spellStart"/>
            <w:r w:rsidRPr="00576787">
              <w:rPr>
                <w:rFonts w:ascii="Calibri" w:eastAsia="Times New Roman" w:hAnsi="Calibri" w:cs="Calibri"/>
                <w:b/>
                <w:bCs/>
                <w:color w:val="000000"/>
                <w:kern w:val="0"/>
                <w:sz w:val="14"/>
                <w:szCs w:val="14"/>
                <w:lang w:val="ru-RU" w:eastAsia="ru-RU" w:bidi="ar-SA"/>
              </w:rPr>
              <w:t>мунципальном</w:t>
            </w:r>
            <w:proofErr w:type="spellEnd"/>
            <w:r w:rsidRPr="00576787">
              <w:rPr>
                <w:rFonts w:ascii="Calibri" w:eastAsia="Times New Roman" w:hAnsi="Calibri" w:cs="Calibri"/>
                <w:b/>
                <w:bCs/>
                <w:color w:val="000000"/>
                <w:kern w:val="0"/>
                <w:sz w:val="14"/>
                <w:szCs w:val="14"/>
                <w:lang w:val="ru-RU" w:eastAsia="ru-RU" w:bidi="ar-SA"/>
              </w:rPr>
              <w:t xml:space="preserve"> округе на 2026-2030 годы»</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5063AB2"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B069967"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737DCFD"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1500000000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5257DDA"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Align w:val="center"/>
            <w:hideMark/>
          </w:tcPr>
          <w:p w14:paraId="0A59C08E"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03CCF72"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9 347 195,42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7EF034F"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938 730,00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75EBEB3"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318 730,00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8C69A11"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318 730,00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6114B20"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318 730,00</w:t>
            </w:r>
          </w:p>
        </w:tc>
        <w:tc>
          <w:tcPr>
            <w:tcW w:w="0" w:type="auto"/>
            <w:vAlign w:val="center"/>
            <w:hideMark/>
          </w:tcPr>
          <w:p w14:paraId="407BF95F"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r>
      <w:tr w:rsidR="00AA2619" w:rsidRPr="00576787" w14:paraId="6CE7DBA9" w14:textId="77777777" w:rsidTr="00AA2619">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654D30CD"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56127F"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106CCD"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2AC611"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FD72F6"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vAlign w:val="center"/>
            <w:hideMark/>
          </w:tcPr>
          <w:p w14:paraId="783019B6"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11 242 115,42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574CDB"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2C6391"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F4B519"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D47100"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FFDC93"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55BDC97E"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r>
      <w:tr w:rsidR="00AA2619" w:rsidRPr="00576787" w14:paraId="09ECD111" w14:textId="77777777" w:rsidTr="00AA2619">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15E2CA06"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6D03C0"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359FBC"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3DD7F9"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933BC8"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5F6936B4"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В т.ч. местный бюджет</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264896E"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9 347 195,42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5F92C55"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938 730,00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3269DE3"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318 730,00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B83BB3E"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318 730,00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7B3390F"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318 730,00</w:t>
            </w:r>
          </w:p>
        </w:tc>
        <w:tc>
          <w:tcPr>
            <w:tcW w:w="0" w:type="auto"/>
            <w:vAlign w:val="center"/>
            <w:hideMark/>
          </w:tcPr>
          <w:p w14:paraId="01A09E7D"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r>
      <w:tr w:rsidR="00AA2619" w:rsidRPr="00576787" w14:paraId="0BBFF967" w14:textId="77777777" w:rsidTr="00AA2619">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5D1D40BB"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493D2F"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BCFDCF"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61977D"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FD4D1C"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vAlign w:val="center"/>
            <w:hideMark/>
          </w:tcPr>
          <w:p w14:paraId="41840C94"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11 242 115,42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E368B4"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347A31"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405124"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75AA69"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174E9E"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142FE063"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r>
      <w:tr w:rsidR="00AA2619" w:rsidRPr="00576787" w14:paraId="2A73415E" w14:textId="77777777" w:rsidTr="00AA2619">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5ECFAA2D"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C05E4E"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EECDFE"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618C8C"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59B9B1"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7B358540"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 xml:space="preserve">Краевой бюджет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F45F32B"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98E8978"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C3C9A0E"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BEF06A5"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BDEAFA5"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Align w:val="center"/>
            <w:hideMark/>
          </w:tcPr>
          <w:p w14:paraId="090546A1"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r>
      <w:tr w:rsidR="00AA2619" w:rsidRPr="00576787" w14:paraId="3FC70285" w14:textId="77777777" w:rsidTr="00AA2619">
        <w:trPr>
          <w:trHeight w:val="28"/>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29F7370"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1C63AE"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28FBCE"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50CF66"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31536D"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375A2822"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C26849"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277A61"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8ECE7B"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94063F"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C07640"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5E856D82"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r>
      <w:tr w:rsidR="001A011E" w:rsidRPr="00576787" w14:paraId="5161125F" w14:textId="77777777" w:rsidTr="00AA2619">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0B8908A"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38DF15F"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Подпрограмма № 1 "Комплексное развитие коммунальной инфраструктуры Дальнереченского муниципального округа"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771B14B"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FAB2D50"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0502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4F63033"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1510000000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3A40214"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240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5F05BCF"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6 013 469,15</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0FEE3ED"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4 738 549,15</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D7AB8C4"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318 730,00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80EFD7D"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318 730,00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21F666C"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318 730,00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9A9180C"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318 730,00</w:t>
            </w:r>
          </w:p>
        </w:tc>
        <w:tc>
          <w:tcPr>
            <w:tcW w:w="0" w:type="auto"/>
            <w:vAlign w:val="center"/>
            <w:hideMark/>
          </w:tcPr>
          <w:p w14:paraId="170C63E5"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r>
      <w:tr w:rsidR="001A011E" w:rsidRPr="00576787" w14:paraId="52CBCB68" w14:textId="77777777" w:rsidTr="00AA2619">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0A999C"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B3BA01"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F3AB62"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027B2F"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3C96D7"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7364A4"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E89357"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692715"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0D0620"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B0EDFD"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A6EE82"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18C4C5"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5541A7B6"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p>
        </w:tc>
      </w:tr>
      <w:tr w:rsidR="001A011E" w:rsidRPr="00576787" w14:paraId="76E1D0B5" w14:textId="77777777" w:rsidTr="00AA2619">
        <w:trPr>
          <w:trHeight w:val="28"/>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F4729E6"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1F4395"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i/>
                <w:iCs/>
                <w:color w:val="000000"/>
                <w:kern w:val="0"/>
                <w:sz w:val="14"/>
                <w:szCs w:val="14"/>
                <w:lang w:val="ru-RU" w:eastAsia="ru-RU" w:bidi="ar-SA"/>
              </w:rPr>
              <w:t>Основное мероприятие: "Система водоснабжения"</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707BAE"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i/>
                <w:iCs/>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457FCE"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i/>
                <w:iCs/>
                <w:color w:val="000000"/>
                <w:kern w:val="0"/>
                <w:sz w:val="14"/>
                <w:szCs w:val="14"/>
                <w:lang w:val="ru-RU" w:eastAsia="ru-RU" w:bidi="ar-SA"/>
              </w:rPr>
              <w:t>0502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44C126"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i/>
                <w:iCs/>
                <w:color w:val="000000"/>
                <w:kern w:val="0"/>
                <w:sz w:val="14"/>
                <w:szCs w:val="14"/>
                <w:lang w:val="ru-RU" w:eastAsia="ru-RU" w:bidi="ar-SA"/>
              </w:rPr>
              <w:t>1510100000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B2D24D"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i/>
                <w:iCs/>
                <w:color w:val="000000"/>
                <w:kern w:val="0"/>
                <w:sz w:val="14"/>
                <w:szCs w:val="14"/>
                <w:lang w:val="ru-RU" w:eastAsia="ru-RU" w:bidi="ar-SA"/>
              </w:rPr>
              <w:t>240</w:t>
            </w:r>
          </w:p>
        </w:tc>
        <w:tc>
          <w:tcPr>
            <w:tcW w:w="0" w:type="auto"/>
            <w:tcBorders>
              <w:top w:val="single" w:sz="6" w:space="0" w:color="000000"/>
              <w:left w:val="single" w:sz="6" w:space="0" w:color="000000"/>
              <w:bottom w:val="single" w:sz="6" w:space="0" w:color="000000"/>
            </w:tcBorders>
            <w:shd w:val="clear" w:color="auto" w:fill="FFFFFF"/>
            <w:vAlign w:val="center"/>
            <w:hideMark/>
          </w:tcPr>
          <w:p w14:paraId="0C3ACBC9"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i/>
                <w:iCs/>
                <w:color w:val="000000"/>
                <w:kern w:val="0"/>
                <w:sz w:val="14"/>
                <w:szCs w:val="14"/>
                <w:lang w:val="ru-RU" w:eastAsia="ru-RU" w:bidi="ar-SA"/>
              </w:rPr>
              <w:t>4 349 819,15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A8A281"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i/>
                <w:iCs/>
                <w:color w:val="000000"/>
                <w:kern w:val="0"/>
                <w:sz w:val="14"/>
                <w:szCs w:val="14"/>
                <w:lang w:val="ru-RU" w:eastAsia="ru-RU" w:bidi="ar-SA"/>
              </w:rPr>
              <w:t>3 205 819,15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6F0973"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i/>
                <w:iCs/>
                <w:color w:val="000000"/>
                <w:kern w:val="0"/>
                <w:sz w:val="14"/>
                <w:szCs w:val="14"/>
                <w:lang w:val="ru-RU" w:eastAsia="ru-RU" w:bidi="ar-SA"/>
              </w:rPr>
              <w:t>286 000,00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CA71C6"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i/>
                <w:iCs/>
                <w:color w:val="000000"/>
                <w:kern w:val="0"/>
                <w:sz w:val="14"/>
                <w:szCs w:val="14"/>
                <w:lang w:val="ru-RU" w:eastAsia="ru-RU" w:bidi="ar-SA"/>
              </w:rPr>
              <w:t>286 000,00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7B691C"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i/>
                <w:iCs/>
                <w:color w:val="000000"/>
                <w:kern w:val="0"/>
                <w:sz w:val="14"/>
                <w:szCs w:val="14"/>
                <w:lang w:val="ru-RU" w:eastAsia="ru-RU" w:bidi="ar-SA"/>
              </w:rPr>
              <w:t>286 000,00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7C2924"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i/>
                <w:iCs/>
                <w:color w:val="000000"/>
                <w:kern w:val="0"/>
                <w:sz w:val="14"/>
                <w:szCs w:val="14"/>
                <w:lang w:val="ru-RU" w:eastAsia="ru-RU" w:bidi="ar-SA"/>
              </w:rPr>
              <w:t>286 000,00</w:t>
            </w:r>
          </w:p>
        </w:tc>
        <w:tc>
          <w:tcPr>
            <w:tcW w:w="0" w:type="auto"/>
            <w:vAlign w:val="center"/>
            <w:hideMark/>
          </w:tcPr>
          <w:p w14:paraId="68433F57"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r>
      <w:tr w:rsidR="001A011E" w:rsidRPr="00576787" w14:paraId="2B8716F4" w14:textId="77777777" w:rsidTr="00AA2619">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010A35E"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1.1.1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958317B"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proofErr w:type="gramStart"/>
            <w:r w:rsidRPr="00576787">
              <w:rPr>
                <w:rFonts w:ascii="Calibri" w:eastAsia="Times New Roman" w:hAnsi="Calibri" w:cs="Calibri"/>
                <w:color w:val="000000"/>
                <w:kern w:val="0"/>
                <w:sz w:val="14"/>
                <w:szCs w:val="14"/>
                <w:lang w:val="ru-RU" w:eastAsia="ru-RU" w:bidi="ar-SA"/>
              </w:rPr>
              <w:t>Расходы</w:t>
            </w:r>
            <w:proofErr w:type="gramEnd"/>
            <w:r w:rsidRPr="00576787">
              <w:rPr>
                <w:rFonts w:ascii="Calibri" w:eastAsia="Times New Roman" w:hAnsi="Calibri" w:cs="Calibri"/>
                <w:color w:val="000000"/>
                <w:kern w:val="0"/>
                <w:sz w:val="14"/>
                <w:szCs w:val="14"/>
                <w:lang w:val="ru-RU" w:eastAsia="ru-RU" w:bidi="ar-SA"/>
              </w:rPr>
              <w:t xml:space="preserve"> связанные с эксплуатацией водозаборной скважины с. Ракитное</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76EF77A"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718DB36"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F9E82EE"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1510123546</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F11B5E9"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240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57C7021"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1 377 298,30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1E67C95"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kern w:val="0"/>
                <w:sz w:val="14"/>
                <w:szCs w:val="14"/>
                <w:lang w:val="ru-RU" w:eastAsia="ru-RU" w:bidi="ar-SA"/>
              </w:rPr>
              <w:t>377 298,30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2460466"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250 000,00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3236D3C"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250 000,00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1227FC5"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250 000,00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38C66C1"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250 000,00</w:t>
            </w:r>
          </w:p>
        </w:tc>
        <w:tc>
          <w:tcPr>
            <w:tcW w:w="0" w:type="auto"/>
            <w:vAlign w:val="center"/>
            <w:hideMark/>
          </w:tcPr>
          <w:p w14:paraId="6C4EF12C"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r>
      <w:tr w:rsidR="001A011E" w:rsidRPr="00576787" w14:paraId="6868A4B6" w14:textId="77777777" w:rsidTr="00AA2619">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884CC1"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F57835"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1158E8"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8C72FA"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23D197"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2C4F7E"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F2731C"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36C6F2"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7B2095"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9DD8D4"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944204"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B556D0"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0ED04EB8"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p>
        </w:tc>
      </w:tr>
      <w:tr w:rsidR="001A011E" w:rsidRPr="00576787" w14:paraId="6D8935CD" w14:textId="77777777" w:rsidTr="00AA2619">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183B8FB"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1.1.2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55C2704"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 xml:space="preserve">Возмещение затрат, связанных с выполнением работ и оказанием услуг по водоснабжению и водоотведению потребителям Дальнереченского </w:t>
            </w:r>
            <w:proofErr w:type="spellStart"/>
            <w:r w:rsidRPr="00576787">
              <w:rPr>
                <w:rFonts w:ascii="Calibri" w:eastAsia="Times New Roman" w:hAnsi="Calibri" w:cs="Calibri"/>
                <w:color w:val="000000"/>
                <w:kern w:val="0"/>
                <w:sz w:val="14"/>
                <w:szCs w:val="14"/>
                <w:lang w:val="ru-RU" w:eastAsia="ru-RU" w:bidi="ar-SA"/>
              </w:rPr>
              <w:t>мунципального</w:t>
            </w:r>
            <w:proofErr w:type="spellEnd"/>
            <w:r w:rsidRPr="00576787">
              <w:rPr>
                <w:rFonts w:ascii="Calibri" w:eastAsia="Times New Roman" w:hAnsi="Calibri" w:cs="Calibri"/>
                <w:color w:val="000000"/>
                <w:kern w:val="0"/>
                <w:sz w:val="14"/>
                <w:szCs w:val="14"/>
                <w:lang w:val="ru-RU" w:eastAsia="ru-RU" w:bidi="ar-SA"/>
              </w:rPr>
              <w:t xml:space="preserve"> округа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B516FEA"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E3F24F9"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77A2A71"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1510163420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4BAFD8D"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240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49DF585"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337 200,00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AE0CD5A"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193 200,00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D32CDF6"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36 000,00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1142F29"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36 000,00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E61F4BC"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36 000,00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EF6BD05"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36 000,00</w:t>
            </w:r>
          </w:p>
        </w:tc>
        <w:tc>
          <w:tcPr>
            <w:tcW w:w="0" w:type="auto"/>
            <w:vAlign w:val="center"/>
            <w:hideMark/>
          </w:tcPr>
          <w:p w14:paraId="7ABE31CB"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r>
      <w:tr w:rsidR="001A011E" w:rsidRPr="00576787" w14:paraId="578137A2" w14:textId="77777777" w:rsidTr="00AA2619">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E1D975"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602B34"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665197"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54F6AD"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884F79"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5D9BEA"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333A60"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532A98"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96127C"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501641"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72BB83"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909331"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2B6B895B"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p>
        </w:tc>
      </w:tr>
      <w:tr w:rsidR="001A011E" w:rsidRPr="00576787" w14:paraId="779BCD68" w14:textId="77777777" w:rsidTr="00AA2619">
        <w:trPr>
          <w:trHeight w:val="28"/>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34017F2"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1.1.3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E36D71"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 xml:space="preserve">Расходы, связанные с организацией водоснабжения жителей с. </w:t>
            </w:r>
            <w:proofErr w:type="spellStart"/>
            <w:r w:rsidRPr="00576787">
              <w:rPr>
                <w:rFonts w:ascii="Calibri" w:eastAsia="Times New Roman" w:hAnsi="Calibri" w:cs="Calibri"/>
                <w:color w:val="000000"/>
                <w:kern w:val="0"/>
                <w:sz w:val="14"/>
                <w:szCs w:val="14"/>
                <w:lang w:val="ru-RU" w:eastAsia="ru-RU" w:bidi="ar-SA"/>
              </w:rPr>
              <w:t>Веденка</w:t>
            </w:r>
            <w:proofErr w:type="spellEnd"/>
            <w:r w:rsidRPr="00576787">
              <w:rPr>
                <w:rFonts w:ascii="Calibri" w:eastAsia="Times New Roman" w:hAnsi="Calibri" w:cs="Calibri"/>
                <w:color w:val="000000"/>
                <w:kern w:val="0"/>
                <w:sz w:val="14"/>
                <w:szCs w:val="14"/>
                <w:lang w:val="ru-RU" w:eastAsia="ru-RU" w:bidi="ar-SA"/>
              </w:rPr>
              <w:t xml:space="preserve">, ул. Малая </w:t>
            </w:r>
            <w:proofErr w:type="spellStart"/>
            <w:r w:rsidRPr="00576787">
              <w:rPr>
                <w:rFonts w:ascii="Calibri" w:eastAsia="Times New Roman" w:hAnsi="Calibri" w:cs="Calibri"/>
                <w:color w:val="000000"/>
                <w:kern w:val="0"/>
                <w:sz w:val="14"/>
                <w:szCs w:val="14"/>
                <w:lang w:val="ru-RU" w:eastAsia="ru-RU" w:bidi="ar-SA"/>
              </w:rPr>
              <w:t>Веденка</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EA4950"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0B63EB"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0510C1"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1510123547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60828B"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240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7D04D0"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635 320,85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2E4BC5"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kern w:val="0"/>
                <w:sz w:val="14"/>
                <w:szCs w:val="14"/>
                <w:lang w:val="ru-RU" w:eastAsia="ru-RU" w:bidi="ar-SA"/>
              </w:rPr>
              <w:t>635 320,85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1DA4D9"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4A0256"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484720"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DD8513"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0,00</w:t>
            </w:r>
          </w:p>
        </w:tc>
        <w:tc>
          <w:tcPr>
            <w:tcW w:w="0" w:type="auto"/>
            <w:vAlign w:val="center"/>
            <w:hideMark/>
          </w:tcPr>
          <w:p w14:paraId="6C46EA6A"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r>
      <w:tr w:rsidR="001A011E" w:rsidRPr="00576787" w14:paraId="776C832B" w14:textId="77777777" w:rsidTr="00AA2619">
        <w:trPr>
          <w:trHeight w:val="28"/>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F23F403"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1.1.4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54D9DB"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 xml:space="preserve">Ремонт сетей водоснабжения </w:t>
            </w:r>
            <w:proofErr w:type="spellStart"/>
            <w:r w:rsidRPr="00576787">
              <w:rPr>
                <w:rFonts w:ascii="Calibri" w:eastAsia="Times New Roman" w:hAnsi="Calibri" w:cs="Calibri"/>
                <w:color w:val="000000"/>
                <w:kern w:val="0"/>
                <w:sz w:val="14"/>
                <w:szCs w:val="14"/>
                <w:lang w:val="ru-RU" w:eastAsia="ru-RU" w:bidi="ar-SA"/>
              </w:rPr>
              <w:t>с.Стретенка</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3653F6"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40076A"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6961DF"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1510123548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DC8539"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240</w:t>
            </w:r>
          </w:p>
        </w:tc>
        <w:tc>
          <w:tcPr>
            <w:tcW w:w="0" w:type="auto"/>
            <w:tcBorders>
              <w:left w:val="single" w:sz="6" w:space="0" w:color="000000"/>
            </w:tcBorders>
            <w:vAlign w:val="center"/>
            <w:hideMark/>
          </w:tcPr>
          <w:p w14:paraId="4CEFB40C"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1 152 511,28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2DB101F"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1 152 511,28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062DFB"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1EE348"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02069D"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C49D7C"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0,00</w:t>
            </w:r>
          </w:p>
        </w:tc>
        <w:tc>
          <w:tcPr>
            <w:tcW w:w="0" w:type="auto"/>
            <w:vAlign w:val="center"/>
            <w:hideMark/>
          </w:tcPr>
          <w:p w14:paraId="36DA7FFB"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r>
      <w:tr w:rsidR="001A011E" w:rsidRPr="00576787" w14:paraId="2FF59A09" w14:textId="77777777" w:rsidTr="00AA2619">
        <w:trPr>
          <w:trHeight w:val="28"/>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8F0F14C"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1.1.5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65C101"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Ремонт шахтных колодцев в селах Дальнереченского муниципального округа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AA3FBE"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5C49F2"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8D8E4D"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1510123550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98DB17"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240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19E741"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847 488,72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5C9AA03"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847 488,72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8C299B"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24E419"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4F3CD0"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DCFE6E"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0,00</w:t>
            </w:r>
          </w:p>
        </w:tc>
        <w:tc>
          <w:tcPr>
            <w:tcW w:w="0" w:type="auto"/>
            <w:vAlign w:val="center"/>
            <w:hideMark/>
          </w:tcPr>
          <w:p w14:paraId="0D19C05E"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r>
      <w:tr w:rsidR="001A011E" w:rsidRPr="00576787" w14:paraId="0A4F0175" w14:textId="77777777" w:rsidTr="00AA2619">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C231479"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8D5518D"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i/>
                <w:iCs/>
                <w:color w:val="000000"/>
                <w:kern w:val="0"/>
                <w:sz w:val="14"/>
                <w:szCs w:val="14"/>
                <w:lang w:val="ru-RU" w:eastAsia="ru-RU" w:bidi="ar-SA"/>
              </w:rPr>
              <w:t>Основное мероприятие: «Система водоотведения»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AA68821"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i/>
                <w:iCs/>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1C14822"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i/>
                <w:iCs/>
                <w:color w:val="000000"/>
                <w:kern w:val="0"/>
                <w:sz w:val="14"/>
                <w:szCs w:val="14"/>
                <w:lang w:val="ru-RU" w:eastAsia="ru-RU" w:bidi="ar-SA"/>
              </w:rPr>
              <w:t>0502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EF91AA4"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i/>
                <w:iCs/>
                <w:color w:val="000000"/>
                <w:kern w:val="0"/>
                <w:sz w:val="14"/>
                <w:szCs w:val="14"/>
                <w:lang w:val="ru-RU" w:eastAsia="ru-RU" w:bidi="ar-SA"/>
              </w:rPr>
              <w:t>1510200000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57FDAB3"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i/>
                <w:iCs/>
                <w:color w:val="000000"/>
                <w:kern w:val="0"/>
                <w:sz w:val="14"/>
                <w:szCs w:val="14"/>
                <w:lang w:val="ru-RU" w:eastAsia="ru-RU" w:bidi="ar-SA"/>
              </w:rPr>
              <w:t>240</w:t>
            </w:r>
          </w:p>
        </w:tc>
        <w:tc>
          <w:tcPr>
            <w:tcW w:w="0" w:type="auto"/>
            <w:vMerge w:val="restart"/>
            <w:tcBorders>
              <w:top w:val="single" w:sz="6" w:space="0" w:color="000000"/>
              <w:left w:val="single" w:sz="6" w:space="0" w:color="000000"/>
              <w:bottom w:val="single" w:sz="6" w:space="0" w:color="000000"/>
            </w:tcBorders>
            <w:vAlign w:val="center"/>
            <w:hideMark/>
          </w:tcPr>
          <w:p w14:paraId="34F5C5B1"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i/>
                <w:iCs/>
                <w:color w:val="000000"/>
                <w:kern w:val="0"/>
                <w:sz w:val="14"/>
                <w:szCs w:val="14"/>
                <w:lang w:val="ru-RU" w:eastAsia="ru-RU" w:bidi="ar-SA"/>
              </w:rPr>
              <w:t>1 663 650,00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3ADE7C6"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i/>
                <w:iCs/>
                <w:color w:val="000000"/>
                <w:kern w:val="0"/>
                <w:sz w:val="14"/>
                <w:szCs w:val="14"/>
                <w:lang w:val="ru-RU" w:eastAsia="ru-RU" w:bidi="ar-SA"/>
              </w:rPr>
              <w:t>1 532 730,00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1A173EA"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i/>
                <w:iCs/>
                <w:color w:val="000000"/>
                <w:kern w:val="0"/>
                <w:sz w:val="14"/>
                <w:szCs w:val="14"/>
                <w:lang w:val="ru-RU" w:eastAsia="ru-RU" w:bidi="ar-SA"/>
              </w:rPr>
              <w:t>32 730,00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9E8C1CF"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i/>
                <w:iCs/>
                <w:color w:val="000000"/>
                <w:kern w:val="0"/>
                <w:sz w:val="14"/>
                <w:szCs w:val="14"/>
                <w:lang w:val="ru-RU" w:eastAsia="ru-RU" w:bidi="ar-SA"/>
              </w:rPr>
              <w:t>32 730,00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15FE7F5"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i/>
                <w:iCs/>
                <w:color w:val="000000"/>
                <w:kern w:val="0"/>
                <w:sz w:val="14"/>
                <w:szCs w:val="14"/>
                <w:lang w:val="ru-RU" w:eastAsia="ru-RU" w:bidi="ar-SA"/>
              </w:rPr>
              <w:t>32 730,00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7527FF7"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i/>
                <w:iCs/>
                <w:color w:val="000000"/>
                <w:kern w:val="0"/>
                <w:sz w:val="14"/>
                <w:szCs w:val="14"/>
                <w:lang w:val="ru-RU" w:eastAsia="ru-RU" w:bidi="ar-SA"/>
              </w:rPr>
              <w:t>32 730,00</w:t>
            </w:r>
          </w:p>
        </w:tc>
        <w:tc>
          <w:tcPr>
            <w:tcW w:w="0" w:type="auto"/>
            <w:vAlign w:val="center"/>
            <w:hideMark/>
          </w:tcPr>
          <w:p w14:paraId="4303F807"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r>
      <w:tr w:rsidR="001A011E" w:rsidRPr="00576787" w14:paraId="0B1ED925" w14:textId="77777777" w:rsidTr="00AA2619">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F7A1F9"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0D9757"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739BD5"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2DE8D6"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4A24E5"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764626"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7B6DFB4A"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4E3DC5"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A47A04"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E9E848"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810386"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70FEC7"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56EADCA0"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p>
        </w:tc>
      </w:tr>
      <w:tr w:rsidR="001A011E" w:rsidRPr="00576787" w14:paraId="3DFF622C" w14:textId="77777777" w:rsidTr="00AA2619">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97D0CF3"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1.2.1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D669C13"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 xml:space="preserve">Проведение мероприятий, исключающий сброс на рельеф местности неочищенных сточных вод из канализационных сетей в с. </w:t>
            </w:r>
            <w:proofErr w:type="spellStart"/>
            <w:r w:rsidRPr="00576787">
              <w:rPr>
                <w:rFonts w:ascii="Calibri" w:eastAsia="Times New Roman" w:hAnsi="Calibri" w:cs="Calibri"/>
                <w:color w:val="000000"/>
                <w:kern w:val="0"/>
                <w:sz w:val="14"/>
                <w:szCs w:val="14"/>
                <w:lang w:val="ru-RU" w:eastAsia="ru-RU" w:bidi="ar-SA"/>
              </w:rPr>
              <w:t>Веденка</w:t>
            </w:r>
            <w:proofErr w:type="spellEnd"/>
            <w:r w:rsidRPr="00576787">
              <w:rPr>
                <w:rFonts w:ascii="Calibri" w:eastAsia="Times New Roman" w:hAnsi="Calibri" w:cs="Calibri"/>
                <w:color w:val="000000"/>
                <w:kern w:val="0"/>
                <w:sz w:val="14"/>
                <w:szCs w:val="14"/>
                <w:lang w:val="ru-RU" w:eastAsia="ru-RU" w:bidi="ar-SA"/>
              </w:rPr>
              <w:t xml:space="preserve">, ул. Малая </w:t>
            </w:r>
            <w:proofErr w:type="spellStart"/>
            <w:r w:rsidRPr="00576787">
              <w:rPr>
                <w:rFonts w:ascii="Calibri" w:eastAsia="Times New Roman" w:hAnsi="Calibri" w:cs="Calibri"/>
                <w:color w:val="000000"/>
                <w:kern w:val="0"/>
                <w:sz w:val="14"/>
                <w:szCs w:val="14"/>
                <w:lang w:val="ru-RU" w:eastAsia="ru-RU" w:bidi="ar-SA"/>
              </w:rPr>
              <w:t>Веденка</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47E378E"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9261455"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4E6E13C"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1510223535</w:t>
            </w:r>
          </w:p>
        </w:tc>
        <w:tc>
          <w:tcPr>
            <w:tcW w:w="0" w:type="auto"/>
            <w:vMerge w:val="restart"/>
            <w:tcBorders>
              <w:top w:val="single" w:sz="6" w:space="0" w:color="000000"/>
              <w:left w:val="single" w:sz="6" w:space="0" w:color="000000"/>
              <w:bottom w:val="single" w:sz="6" w:space="0" w:color="000000"/>
            </w:tcBorders>
            <w:vAlign w:val="center"/>
            <w:hideMark/>
          </w:tcPr>
          <w:p w14:paraId="585BAB43"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240</w:t>
            </w:r>
          </w:p>
        </w:tc>
        <w:tc>
          <w:tcPr>
            <w:tcW w:w="0" w:type="auto"/>
            <w:vMerge w:val="restart"/>
            <w:tcBorders>
              <w:top w:val="single" w:sz="6" w:space="0" w:color="000000"/>
              <w:left w:val="single" w:sz="6" w:space="0" w:color="000000"/>
              <w:bottom w:val="single" w:sz="6" w:space="0" w:color="000000"/>
            </w:tcBorders>
            <w:vAlign w:val="center"/>
            <w:hideMark/>
          </w:tcPr>
          <w:p w14:paraId="4FC61BE8"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163 650,00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E2962B4"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32 730,00</w:t>
            </w:r>
          </w:p>
        </w:tc>
        <w:tc>
          <w:tcPr>
            <w:tcW w:w="0" w:type="auto"/>
            <w:vMerge w:val="restart"/>
            <w:tcBorders>
              <w:top w:val="single" w:sz="6" w:space="0" w:color="000000"/>
              <w:bottom w:val="single" w:sz="6" w:space="0" w:color="000000"/>
              <w:right w:val="single" w:sz="6" w:space="0" w:color="000000"/>
            </w:tcBorders>
            <w:vAlign w:val="center"/>
            <w:hideMark/>
          </w:tcPr>
          <w:p w14:paraId="14BC81EA"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32 730,00</w:t>
            </w:r>
          </w:p>
        </w:tc>
        <w:tc>
          <w:tcPr>
            <w:tcW w:w="0" w:type="auto"/>
            <w:vMerge w:val="restart"/>
            <w:tcBorders>
              <w:top w:val="single" w:sz="6" w:space="0" w:color="000000"/>
              <w:bottom w:val="single" w:sz="6" w:space="0" w:color="000000"/>
              <w:right w:val="single" w:sz="6" w:space="0" w:color="000000"/>
            </w:tcBorders>
            <w:vAlign w:val="center"/>
            <w:hideMark/>
          </w:tcPr>
          <w:p w14:paraId="1ED09E7D"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32 730,00</w:t>
            </w:r>
          </w:p>
        </w:tc>
        <w:tc>
          <w:tcPr>
            <w:tcW w:w="0" w:type="auto"/>
            <w:vMerge w:val="restart"/>
            <w:tcBorders>
              <w:top w:val="single" w:sz="6" w:space="0" w:color="000000"/>
              <w:bottom w:val="single" w:sz="6" w:space="0" w:color="000000"/>
              <w:right w:val="single" w:sz="6" w:space="0" w:color="000000"/>
            </w:tcBorders>
            <w:vAlign w:val="center"/>
            <w:hideMark/>
          </w:tcPr>
          <w:p w14:paraId="445CE8E4"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32 730,00</w:t>
            </w:r>
          </w:p>
        </w:tc>
        <w:tc>
          <w:tcPr>
            <w:tcW w:w="0" w:type="auto"/>
            <w:vMerge w:val="restart"/>
            <w:tcBorders>
              <w:top w:val="single" w:sz="6" w:space="0" w:color="000000"/>
              <w:bottom w:val="single" w:sz="6" w:space="0" w:color="000000"/>
              <w:right w:val="single" w:sz="6" w:space="0" w:color="000000"/>
            </w:tcBorders>
            <w:vAlign w:val="center"/>
            <w:hideMark/>
          </w:tcPr>
          <w:p w14:paraId="3B5F579B"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32 730,00</w:t>
            </w:r>
          </w:p>
        </w:tc>
        <w:tc>
          <w:tcPr>
            <w:tcW w:w="0" w:type="auto"/>
            <w:vAlign w:val="center"/>
            <w:hideMark/>
          </w:tcPr>
          <w:p w14:paraId="53B0BAE9"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r>
      <w:tr w:rsidR="001A011E" w:rsidRPr="00576787" w14:paraId="5DB41E23" w14:textId="77777777" w:rsidTr="00AA2619">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66108C"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95872E"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6FABA8"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190B7F"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DADB35"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6F185273"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131FE996"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50D0DF"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1969C964"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0A5FB4A8"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14A254C5"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329AC4D6"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767E1337"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p>
        </w:tc>
      </w:tr>
      <w:tr w:rsidR="001A011E" w:rsidRPr="00576787" w14:paraId="4B0371C3" w14:textId="77777777" w:rsidTr="00AA2619">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1F519FA"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1.2.2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2F26FED"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 xml:space="preserve">Капитальный ремонт сетей водоотведения с. </w:t>
            </w:r>
            <w:proofErr w:type="spellStart"/>
            <w:r w:rsidRPr="00576787">
              <w:rPr>
                <w:rFonts w:ascii="Calibri" w:eastAsia="Times New Roman" w:hAnsi="Calibri" w:cs="Calibri"/>
                <w:color w:val="000000"/>
                <w:kern w:val="0"/>
                <w:sz w:val="14"/>
                <w:szCs w:val="14"/>
                <w:lang w:val="ru-RU" w:eastAsia="ru-RU" w:bidi="ar-SA"/>
              </w:rPr>
              <w:t>Веденка</w:t>
            </w:r>
            <w:proofErr w:type="spellEnd"/>
            <w:r w:rsidRPr="00576787">
              <w:rPr>
                <w:rFonts w:ascii="Calibri" w:eastAsia="Times New Roman" w:hAnsi="Calibri" w:cs="Calibri"/>
                <w:color w:val="000000"/>
                <w:kern w:val="0"/>
                <w:sz w:val="14"/>
                <w:szCs w:val="14"/>
                <w:lang w:val="ru-RU" w:eastAsia="ru-RU" w:bidi="ar-SA"/>
              </w:rPr>
              <w:t xml:space="preserve">, ул. Малая </w:t>
            </w:r>
            <w:proofErr w:type="spellStart"/>
            <w:r w:rsidRPr="00576787">
              <w:rPr>
                <w:rFonts w:ascii="Calibri" w:eastAsia="Times New Roman" w:hAnsi="Calibri" w:cs="Calibri"/>
                <w:color w:val="000000"/>
                <w:kern w:val="0"/>
                <w:sz w:val="14"/>
                <w:szCs w:val="14"/>
                <w:lang w:val="ru-RU" w:eastAsia="ru-RU" w:bidi="ar-SA"/>
              </w:rPr>
              <w:t>Веденка</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9BCA458"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4F9CE96"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E772BD5"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1510223536</w:t>
            </w:r>
          </w:p>
        </w:tc>
        <w:tc>
          <w:tcPr>
            <w:tcW w:w="0" w:type="auto"/>
            <w:vMerge w:val="restart"/>
            <w:tcBorders>
              <w:top w:val="single" w:sz="6" w:space="0" w:color="000000"/>
              <w:left w:val="single" w:sz="6" w:space="0" w:color="000000"/>
              <w:bottom w:val="single" w:sz="6" w:space="0" w:color="000000"/>
            </w:tcBorders>
            <w:vAlign w:val="center"/>
            <w:hideMark/>
          </w:tcPr>
          <w:p w14:paraId="0CD94DF8"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240</w:t>
            </w:r>
          </w:p>
        </w:tc>
        <w:tc>
          <w:tcPr>
            <w:tcW w:w="0" w:type="auto"/>
            <w:vMerge w:val="restart"/>
            <w:tcBorders>
              <w:top w:val="single" w:sz="6" w:space="0" w:color="000000"/>
              <w:left w:val="single" w:sz="6" w:space="0" w:color="000000"/>
              <w:bottom w:val="single" w:sz="6" w:space="0" w:color="000000"/>
            </w:tcBorders>
            <w:vAlign w:val="center"/>
            <w:hideMark/>
          </w:tcPr>
          <w:p w14:paraId="0790D06E"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1 500 000,00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998BB50"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1 500 000,00</w:t>
            </w:r>
          </w:p>
        </w:tc>
        <w:tc>
          <w:tcPr>
            <w:tcW w:w="0" w:type="auto"/>
            <w:vMerge w:val="restart"/>
            <w:tcBorders>
              <w:top w:val="single" w:sz="6" w:space="0" w:color="000000"/>
              <w:bottom w:val="single" w:sz="6" w:space="0" w:color="000000"/>
              <w:right w:val="single" w:sz="6" w:space="0" w:color="000000"/>
            </w:tcBorders>
            <w:vAlign w:val="center"/>
            <w:hideMark/>
          </w:tcPr>
          <w:p w14:paraId="5356E479"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4787CBD3"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3FA33DA3"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748063D6"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0,00</w:t>
            </w:r>
          </w:p>
        </w:tc>
        <w:tc>
          <w:tcPr>
            <w:tcW w:w="0" w:type="auto"/>
            <w:vAlign w:val="center"/>
            <w:hideMark/>
          </w:tcPr>
          <w:p w14:paraId="7C830FD6"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r>
      <w:tr w:rsidR="001A011E" w:rsidRPr="00576787" w14:paraId="38182DE5" w14:textId="77777777" w:rsidTr="00AA2619">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302AC4"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E594BD"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881A50"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662815"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1C903C"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66D62922"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40F4E74D"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5A48AC"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38A29DD7"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518E1327"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52819509"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503F5A41"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29763D3E"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p>
        </w:tc>
      </w:tr>
      <w:tr w:rsidR="001A011E" w:rsidRPr="00576787" w14:paraId="424F1B01" w14:textId="77777777" w:rsidTr="00AA2619">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2A570C7"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FE439D0"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Подпрограмма № 2 «Энергосбережение и повышение энергетической эффективности в муниципальных учреждениях Дальнереченского муниципального округа»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18AD142"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58A8BA5"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0502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F1C1B67"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1520000000</w:t>
            </w:r>
          </w:p>
        </w:tc>
        <w:tc>
          <w:tcPr>
            <w:tcW w:w="0" w:type="auto"/>
            <w:vMerge w:val="restart"/>
            <w:tcBorders>
              <w:top w:val="single" w:sz="6" w:space="0" w:color="000000"/>
              <w:left w:val="single" w:sz="6" w:space="0" w:color="000000"/>
              <w:bottom w:val="single" w:sz="6" w:space="0" w:color="000000"/>
            </w:tcBorders>
            <w:vAlign w:val="center"/>
            <w:hideMark/>
          </w:tcPr>
          <w:p w14:paraId="4453E575"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240</w:t>
            </w:r>
          </w:p>
        </w:tc>
        <w:tc>
          <w:tcPr>
            <w:tcW w:w="0" w:type="auto"/>
            <w:vMerge w:val="restart"/>
            <w:tcBorders>
              <w:top w:val="single" w:sz="6" w:space="0" w:color="000000"/>
              <w:left w:val="single" w:sz="6" w:space="0" w:color="000000"/>
              <w:bottom w:val="single" w:sz="6" w:space="0" w:color="000000"/>
            </w:tcBorders>
            <w:shd w:val="clear" w:color="auto" w:fill="FFFFFF"/>
            <w:vAlign w:val="center"/>
            <w:hideMark/>
          </w:tcPr>
          <w:p w14:paraId="61968554"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5 228 646,27</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685E0D3"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4 608 646,27</w:t>
            </w:r>
          </w:p>
        </w:tc>
        <w:tc>
          <w:tcPr>
            <w:tcW w:w="0" w:type="auto"/>
            <w:vMerge w:val="restart"/>
            <w:tcBorders>
              <w:top w:val="single" w:sz="6" w:space="0" w:color="000000"/>
              <w:bottom w:val="single" w:sz="6" w:space="0" w:color="000000"/>
              <w:right w:val="single" w:sz="6" w:space="0" w:color="000000"/>
            </w:tcBorders>
            <w:vAlign w:val="center"/>
            <w:hideMark/>
          </w:tcPr>
          <w:p w14:paraId="390EDB6A"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620 000,00</w:t>
            </w:r>
          </w:p>
        </w:tc>
        <w:tc>
          <w:tcPr>
            <w:tcW w:w="0" w:type="auto"/>
            <w:vMerge w:val="restart"/>
            <w:tcBorders>
              <w:top w:val="single" w:sz="6" w:space="0" w:color="000000"/>
              <w:bottom w:val="single" w:sz="6" w:space="0" w:color="000000"/>
              <w:right w:val="single" w:sz="6" w:space="0" w:color="000000"/>
            </w:tcBorders>
            <w:vAlign w:val="center"/>
            <w:hideMark/>
          </w:tcPr>
          <w:p w14:paraId="0A044668"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610DAF8A"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65141DF8"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Align w:val="center"/>
            <w:hideMark/>
          </w:tcPr>
          <w:p w14:paraId="4FCE8EF5"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r>
      <w:tr w:rsidR="001A011E" w:rsidRPr="00576787" w14:paraId="19AB8297" w14:textId="77777777" w:rsidTr="00AA2619">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CBD292"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5A29BD"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003DDC"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51E0B0"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258984"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3E197507"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71AB72D8"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61B87C"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14EF5C2B"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3DAF9F69"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1583450E"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67FCEF9E"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6D816FD0"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p>
        </w:tc>
      </w:tr>
      <w:tr w:rsidR="001A011E" w:rsidRPr="00576787" w14:paraId="0AB69586" w14:textId="77777777" w:rsidTr="00AA2619">
        <w:trPr>
          <w:trHeight w:val="28"/>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3BD906D"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5AA0ED"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 xml:space="preserve">Основное мероприятие: "Энергосбережение и повышение энергетической эффективности в муниципальных учреждениях Дальнереченского муниципального </w:t>
            </w:r>
            <w:proofErr w:type="spellStart"/>
            <w:proofErr w:type="gramStart"/>
            <w:r w:rsidRPr="00576787">
              <w:rPr>
                <w:rFonts w:ascii="Calibri" w:eastAsia="Times New Roman" w:hAnsi="Calibri" w:cs="Calibri"/>
                <w:b/>
                <w:bCs/>
                <w:color w:val="000000"/>
                <w:kern w:val="0"/>
                <w:sz w:val="14"/>
                <w:szCs w:val="14"/>
                <w:lang w:val="ru-RU" w:eastAsia="ru-RU" w:bidi="ar-SA"/>
              </w:rPr>
              <w:t>округа»в</w:t>
            </w:r>
            <w:proofErr w:type="spellEnd"/>
            <w:proofErr w:type="gramEnd"/>
            <w:r w:rsidRPr="00576787">
              <w:rPr>
                <w:rFonts w:ascii="Calibri" w:eastAsia="Times New Roman" w:hAnsi="Calibri" w:cs="Calibri"/>
                <w:b/>
                <w:bCs/>
                <w:color w:val="000000"/>
                <w:kern w:val="0"/>
                <w:sz w:val="14"/>
                <w:szCs w:val="14"/>
                <w:lang w:val="ru-RU" w:eastAsia="ru-RU" w:bidi="ar-SA"/>
              </w:rPr>
              <w:t xml:space="preserve"> муниципальных учреждениях"</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DCA38E"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7B3104"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0502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14234B"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1520100000</w:t>
            </w:r>
          </w:p>
        </w:tc>
        <w:tc>
          <w:tcPr>
            <w:tcW w:w="0" w:type="auto"/>
            <w:tcBorders>
              <w:top w:val="single" w:sz="6" w:space="0" w:color="000000"/>
              <w:left w:val="single" w:sz="6" w:space="0" w:color="000000"/>
              <w:bottom w:val="single" w:sz="6" w:space="0" w:color="000000"/>
            </w:tcBorders>
            <w:vAlign w:val="center"/>
            <w:hideMark/>
          </w:tcPr>
          <w:p w14:paraId="149AF7F7"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tcBorders>
            <w:shd w:val="clear" w:color="auto" w:fill="FFFFFF"/>
            <w:vAlign w:val="center"/>
            <w:hideMark/>
          </w:tcPr>
          <w:p w14:paraId="18276F83"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4 718 171,62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EDB195"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4 498 171,62</w:t>
            </w:r>
          </w:p>
        </w:tc>
        <w:tc>
          <w:tcPr>
            <w:tcW w:w="0" w:type="auto"/>
            <w:tcBorders>
              <w:top w:val="single" w:sz="6" w:space="0" w:color="000000"/>
              <w:bottom w:val="single" w:sz="6" w:space="0" w:color="000000"/>
              <w:right w:val="single" w:sz="6" w:space="0" w:color="000000"/>
            </w:tcBorders>
            <w:vAlign w:val="center"/>
            <w:hideMark/>
          </w:tcPr>
          <w:p w14:paraId="28C2756D"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220 000,00</w:t>
            </w:r>
          </w:p>
        </w:tc>
        <w:tc>
          <w:tcPr>
            <w:tcW w:w="0" w:type="auto"/>
            <w:tcBorders>
              <w:top w:val="single" w:sz="6" w:space="0" w:color="000000"/>
              <w:bottom w:val="single" w:sz="6" w:space="0" w:color="000000"/>
              <w:right w:val="single" w:sz="6" w:space="0" w:color="000000"/>
            </w:tcBorders>
            <w:vAlign w:val="center"/>
            <w:hideMark/>
          </w:tcPr>
          <w:p w14:paraId="471F9756"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21FD95B0"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18643371"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Align w:val="center"/>
            <w:hideMark/>
          </w:tcPr>
          <w:p w14:paraId="571639DC"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r>
      <w:tr w:rsidR="001A011E" w:rsidRPr="00576787" w14:paraId="124DF076" w14:textId="77777777" w:rsidTr="00AA2619">
        <w:trPr>
          <w:trHeight w:val="28"/>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992FF0A"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4ECF71"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Замена (установка, поверка) приборов учета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78ED5A"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368496"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89681A"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1520100031</w:t>
            </w:r>
          </w:p>
        </w:tc>
        <w:tc>
          <w:tcPr>
            <w:tcW w:w="0" w:type="auto"/>
            <w:tcBorders>
              <w:top w:val="single" w:sz="6" w:space="0" w:color="000000"/>
              <w:left w:val="single" w:sz="6" w:space="0" w:color="000000"/>
              <w:bottom w:val="single" w:sz="6" w:space="0" w:color="000000"/>
            </w:tcBorders>
            <w:vAlign w:val="center"/>
            <w:hideMark/>
          </w:tcPr>
          <w:p w14:paraId="236B7FCB"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612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E125A1F"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710 000,00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184D20"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490 000,00</w:t>
            </w:r>
          </w:p>
        </w:tc>
        <w:tc>
          <w:tcPr>
            <w:tcW w:w="0" w:type="auto"/>
            <w:tcBorders>
              <w:top w:val="single" w:sz="6" w:space="0" w:color="000000"/>
              <w:bottom w:val="single" w:sz="6" w:space="0" w:color="000000"/>
              <w:right w:val="single" w:sz="6" w:space="0" w:color="000000"/>
            </w:tcBorders>
            <w:vAlign w:val="center"/>
            <w:hideMark/>
          </w:tcPr>
          <w:p w14:paraId="2C5393D3"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220 000,00</w:t>
            </w:r>
          </w:p>
        </w:tc>
        <w:tc>
          <w:tcPr>
            <w:tcW w:w="0" w:type="auto"/>
            <w:tcBorders>
              <w:top w:val="single" w:sz="6" w:space="0" w:color="000000"/>
              <w:bottom w:val="single" w:sz="6" w:space="0" w:color="000000"/>
              <w:right w:val="single" w:sz="6" w:space="0" w:color="000000"/>
            </w:tcBorders>
            <w:vAlign w:val="center"/>
            <w:hideMark/>
          </w:tcPr>
          <w:p w14:paraId="1D5ADF45"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423416D5"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635CCF21"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0,00</w:t>
            </w:r>
          </w:p>
        </w:tc>
        <w:tc>
          <w:tcPr>
            <w:tcW w:w="0" w:type="auto"/>
            <w:vAlign w:val="center"/>
            <w:hideMark/>
          </w:tcPr>
          <w:p w14:paraId="7A831873"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r>
      <w:tr w:rsidR="001A011E" w:rsidRPr="00576787" w14:paraId="1F80C8D1" w14:textId="77777777" w:rsidTr="00AA2619">
        <w:trPr>
          <w:trHeight w:val="28"/>
          <w:tblCellSpacing w:w="0" w:type="dxa"/>
        </w:trPr>
        <w:tc>
          <w:tcPr>
            <w:tcW w:w="0" w:type="auto"/>
            <w:tcBorders>
              <w:left w:val="single" w:sz="6" w:space="0" w:color="000000"/>
              <w:bottom w:val="single" w:sz="6" w:space="0" w:color="000000"/>
              <w:right w:val="single" w:sz="6" w:space="0" w:color="000000"/>
            </w:tcBorders>
            <w:vAlign w:val="center"/>
            <w:hideMark/>
          </w:tcPr>
          <w:p w14:paraId="530E9BEF"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2.1.2.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80FB16"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Утепление зданий</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2D5DF9"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7AF159"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89BFA5"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1520100032</w:t>
            </w:r>
          </w:p>
        </w:tc>
        <w:tc>
          <w:tcPr>
            <w:tcW w:w="0" w:type="auto"/>
            <w:tcBorders>
              <w:top w:val="single" w:sz="6" w:space="0" w:color="000000"/>
              <w:left w:val="single" w:sz="6" w:space="0" w:color="000000"/>
              <w:bottom w:val="single" w:sz="6" w:space="0" w:color="000000"/>
            </w:tcBorders>
            <w:vAlign w:val="center"/>
            <w:hideMark/>
          </w:tcPr>
          <w:p w14:paraId="6689EE63"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612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48B36D0"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2 208 171,62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C2A426"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2 208 171,62</w:t>
            </w:r>
          </w:p>
        </w:tc>
        <w:tc>
          <w:tcPr>
            <w:tcW w:w="0" w:type="auto"/>
            <w:tcBorders>
              <w:top w:val="single" w:sz="6" w:space="0" w:color="000000"/>
              <w:bottom w:val="single" w:sz="6" w:space="0" w:color="000000"/>
              <w:right w:val="single" w:sz="6" w:space="0" w:color="000000"/>
            </w:tcBorders>
            <w:vAlign w:val="center"/>
            <w:hideMark/>
          </w:tcPr>
          <w:p w14:paraId="752036CB"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6FE306A6"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738306B6"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04A5706D"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i/>
                <w:iCs/>
                <w:color w:val="000000"/>
                <w:kern w:val="0"/>
                <w:sz w:val="14"/>
                <w:szCs w:val="14"/>
                <w:lang w:val="ru-RU" w:eastAsia="ru-RU" w:bidi="ar-SA"/>
              </w:rPr>
              <w:t>0,00</w:t>
            </w:r>
          </w:p>
        </w:tc>
        <w:tc>
          <w:tcPr>
            <w:tcW w:w="0" w:type="auto"/>
            <w:vAlign w:val="center"/>
            <w:hideMark/>
          </w:tcPr>
          <w:p w14:paraId="59D6C642"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r>
      <w:tr w:rsidR="001A011E" w:rsidRPr="00576787" w14:paraId="767AAA49" w14:textId="77777777" w:rsidTr="00AA2619">
        <w:trPr>
          <w:trHeight w:val="28"/>
          <w:tblCellSpacing w:w="0" w:type="dxa"/>
        </w:trPr>
        <w:tc>
          <w:tcPr>
            <w:tcW w:w="0" w:type="auto"/>
            <w:tcBorders>
              <w:left w:val="single" w:sz="6" w:space="0" w:color="000000"/>
              <w:bottom w:val="single" w:sz="6" w:space="0" w:color="000000"/>
              <w:right w:val="single" w:sz="6" w:space="0" w:color="000000"/>
            </w:tcBorders>
            <w:vAlign w:val="center"/>
            <w:hideMark/>
          </w:tcPr>
          <w:p w14:paraId="2AA4B08D"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2.1.3</w:t>
            </w:r>
          </w:p>
        </w:tc>
        <w:tc>
          <w:tcPr>
            <w:tcW w:w="0" w:type="auto"/>
            <w:vAlign w:val="center"/>
            <w:hideMark/>
          </w:tcPr>
          <w:p w14:paraId="0B15D4A9"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Замена котельного оборудования</w:t>
            </w:r>
          </w:p>
        </w:tc>
        <w:tc>
          <w:tcPr>
            <w:tcW w:w="0" w:type="auto"/>
            <w:tcBorders>
              <w:left w:val="single" w:sz="6" w:space="0" w:color="000000"/>
              <w:bottom w:val="single" w:sz="6" w:space="0" w:color="000000"/>
              <w:right w:val="single" w:sz="6" w:space="0" w:color="000000"/>
            </w:tcBorders>
            <w:vAlign w:val="center"/>
            <w:hideMark/>
          </w:tcPr>
          <w:p w14:paraId="5F8C1D27"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vAlign w:val="center"/>
            <w:hideMark/>
          </w:tcPr>
          <w:p w14:paraId="1D473F21"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0502</w:t>
            </w:r>
          </w:p>
        </w:tc>
        <w:tc>
          <w:tcPr>
            <w:tcW w:w="0" w:type="auto"/>
            <w:tcBorders>
              <w:left w:val="single" w:sz="6" w:space="0" w:color="000000"/>
              <w:bottom w:val="single" w:sz="6" w:space="0" w:color="000000"/>
              <w:right w:val="single" w:sz="6" w:space="0" w:color="000000"/>
            </w:tcBorders>
            <w:vAlign w:val="center"/>
            <w:hideMark/>
          </w:tcPr>
          <w:p w14:paraId="514DA649"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1520100033</w:t>
            </w:r>
          </w:p>
        </w:tc>
        <w:tc>
          <w:tcPr>
            <w:tcW w:w="0" w:type="auto"/>
            <w:vAlign w:val="bottom"/>
            <w:hideMark/>
          </w:tcPr>
          <w:p w14:paraId="2AF11B6F"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right w:val="single" w:sz="6" w:space="0" w:color="000000"/>
            </w:tcBorders>
            <w:vAlign w:val="bottom"/>
            <w:hideMark/>
          </w:tcPr>
          <w:p w14:paraId="7EB62DCA"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1800000,00</w:t>
            </w: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2E078EA0"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1800000,00</w:t>
            </w:r>
          </w:p>
        </w:tc>
        <w:tc>
          <w:tcPr>
            <w:tcW w:w="0" w:type="auto"/>
            <w:tcBorders>
              <w:top w:val="single" w:sz="6" w:space="0" w:color="000000"/>
              <w:bottom w:val="single" w:sz="6" w:space="0" w:color="000000"/>
              <w:right w:val="single" w:sz="6" w:space="0" w:color="000000"/>
            </w:tcBorders>
            <w:vAlign w:val="center"/>
            <w:hideMark/>
          </w:tcPr>
          <w:p w14:paraId="72F76DDC"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193E73AE"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0BE89D46"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75E64FB5"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1F8CC552"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r>
      <w:tr w:rsidR="001A011E" w:rsidRPr="00576787" w14:paraId="7208EF26" w14:textId="77777777" w:rsidTr="00AA2619">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AE3A801"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AB1275F"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Основное мероприятие: «Энергосбережение и повышение энергетической эффективности в коммунальной сфере Дальнереченского муниципального округа»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9404EC4"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31A7438"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8E958F7"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1520200000</w:t>
            </w:r>
          </w:p>
        </w:tc>
        <w:tc>
          <w:tcPr>
            <w:tcW w:w="0" w:type="auto"/>
            <w:vMerge w:val="restart"/>
            <w:tcBorders>
              <w:top w:val="single" w:sz="6" w:space="0" w:color="000000"/>
              <w:left w:val="single" w:sz="6" w:space="0" w:color="000000"/>
              <w:bottom w:val="single" w:sz="6" w:space="0" w:color="000000"/>
            </w:tcBorders>
            <w:vAlign w:val="center"/>
            <w:hideMark/>
          </w:tcPr>
          <w:p w14:paraId="3B06E6A7"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tcBorders>
            <w:vAlign w:val="center"/>
            <w:hideMark/>
          </w:tcPr>
          <w:p w14:paraId="12CB763A"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510 474,65</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2835594"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110 474,65</w:t>
            </w:r>
          </w:p>
        </w:tc>
        <w:tc>
          <w:tcPr>
            <w:tcW w:w="0" w:type="auto"/>
            <w:vMerge w:val="restart"/>
            <w:tcBorders>
              <w:top w:val="single" w:sz="6" w:space="0" w:color="000000"/>
              <w:bottom w:val="single" w:sz="6" w:space="0" w:color="000000"/>
              <w:right w:val="single" w:sz="6" w:space="0" w:color="000000"/>
            </w:tcBorders>
            <w:vAlign w:val="center"/>
            <w:hideMark/>
          </w:tcPr>
          <w:p w14:paraId="2376E5AF"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400 000,00</w:t>
            </w:r>
          </w:p>
        </w:tc>
        <w:tc>
          <w:tcPr>
            <w:tcW w:w="0" w:type="auto"/>
            <w:vMerge w:val="restart"/>
            <w:tcBorders>
              <w:top w:val="single" w:sz="6" w:space="0" w:color="000000"/>
              <w:bottom w:val="single" w:sz="6" w:space="0" w:color="000000"/>
              <w:right w:val="single" w:sz="6" w:space="0" w:color="000000"/>
            </w:tcBorders>
            <w:vAlign w:val="center"/>
            <w:hideMark/>
          </w:tcPr>
          <w:p w14:paraId="23563907"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3DD67BD6"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6859A6B8"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Align w:val="center"/>
            <w:hideMark/>
          </w:tcPr>
          <w:p w14:paraId="525DC2D9"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r>
      <w:tr w:rsidR="001A011E" w:rsidRPr="00576787" w14:paraId="4493C792" w14:textId="77777777" w:rsidTr="00AA2619">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CB695B"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95BF45"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D79387"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439D99"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01E4A7"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69ADAE10"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46FB7C05"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D1AE59"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5F1A60B3"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11FCA11A"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23BD0F68"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2704BBA9"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7BA002AE"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p>
        </w:tc>
      </w:tr>
      <w:tr w:rsidR="001A011E" w:rsidRPr="00576787" w14:paraId="0A9EDC2A" w14:textId="77777777" w:rsidTr="00AA2619">
        <w:trPr>
          <w:trHeight w:val="28"/>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45BF757"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2.2.1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2CB381"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Ремонт сетей и внутренних систем теплоснабжения</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EF08BE"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2F59A8"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8F6CCD"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1520220041</w:t>
            </w:r>
          </w:p>
        </w:tc>
        <w:tc>
          <w:tcPr>
            <w:tcW w:w="0" w:type="auto"/>
            <w:tcBorders>
              <w:top w:val="single" w:sz="6" w:space="0" w:color="000000"/>
              <w:left w:val="single" w:sz="6" w:space="0" w:color="000000"/>
              <w:bottom w:val="single" w:sz="6" w:space="0" w:color="000000"/>
            </w:tcBorders>
            <w:vAlign w:val="center"/>
            <w:hideMark/>
          </w:tcPr>
          <w:p w14:paraId="6D4DEE74"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C1CD40"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450474,65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EC0CDB"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50 474,65</w:t>
            </w:r>
          </w:p>
        </w:tc>
        <w:tc>
          <w:tcPr>
            <w:tcW w:w="0" w:type="auto"/>
            <w:tcBorders>
              <w:top w:val="single" w:sz="6" w:space="0" w:color="000000"/>
              <w:bottom w:val="single" w:sz="6" w:space="0" w:color="000000"/>
              <w:right w:val="single" w:sz="6" w:space="0" w:color="000000"/>
            </w:tcBorders>
            <w:vAlign w:val="center"/>
            <w:hideMark/>
          </w:tcPr>
          <w:p w14:paraId="14B60A06"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400 000,00</w:t>
            </w:r>
          </w:p>
        </w:tc>
        <w:tc>
          <w:tcPr>
            <w:tcW w:w="0" w:type="auto"/>
            <w:tcBorders>
              <w:top w:val="single" w:sz="6" w:space="0" w:color="000000"/>
              <w:bottom w:val="single" w:sz="6" w:space="0" w:color="000000"/>
              <w:right w:val="single" w:sz="6" w:space="0" w:color="000000"/>
            </w:tcBorders>
            <w:vAlign w:val="center"/>
            <w:hideMark/>
          </w:tcPr>
          <w:p w14:paraId="26AB4134"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12F12423"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480407B0"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5DA7D4E2"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r>
      <w:tr w:rsidR="001A011E" w:rsidRPr="00576787" w14:paraId="5D0908E1" w14:textId="77777777" w:rsidTr="00AA2619">
        <w:trPr>
          <w:trHeight w:val="28"/>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B70E69E"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2.2.2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4BE716"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Расходы на содержание резервного оборудования</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ECE67F"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53761E"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E750E3"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1520220042</w:t>
            </w:r>
          </w:p>
        </w:tc>
        <w:tc>
          <w:tcPr>
            <w:tcW w:w="0" w:type="auto"/>
            <w:tcBorders>
              <w:top w:val="single" w:sz="6" w:space="0" w:color="000000"/>
              <w:left w:val="single" w:sz="6" w:space="0" w:color="000000"/>
              <w:bottom w:val="single" w:sz="6" w:space="0" w:color="000000"/>
            </w:tcBorders>
            <w:vAlign w:val="center"/>
            <w:hideMark/>
          </w:tcPr>
          <w:p w14:paraId="1B16F533"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C96C1C"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60000,00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454C0E"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60 000,00</w:t>
            </w:r>
          </w:p>
        </w:tc>
        <w:tc>
          <w:tcPr>
            <w:tcW w:w="0" w:type="auto"/>
            <w:tcBorders>
              <w:top w:val="single" w:sz="6" w:space="0" w:color="000000"/>
              <w:bottom w:val="single" w:sz="6" w:space="0" w:color="000000"/>
              <w:right w:val="single" w:sz="6" w:space="0" w:color="000000"/>
            </w:tcBorders>
            <w:vAlign w:val="center"/>
            <w:hideMark/>
          </w:tcPr>
          <w:p w14:paraId="0983A5C8"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1A7BA454"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145BE69C"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24AABC13" w14:textId="77777777" w:rsidR="00AA2619" w:rsidRPr="00576787" w:rsidRDefault="00AA2619"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44FDF0BB" w14:textId="77777777" w:rsidR="00AA2619" w:rsidRPr="00576787" w:rsidRDefault="00AA2619" w:rsidP="00576787">
            <w:pPr>
              <w:suppressAutoHyphens w:val="0"/>
              <w:rPr>
                <w:rFonts w:ascii="Calibri" w:eastAsia="Times New Roman" w:hAnsi="Calibri" w:cs="Calibri"/>
                <w:kern w:val="0"/>
                <w:sz w:val="14"/>
                <w:szCs w:val="14"/>
                <w:lang w:val="ru-RU" w:eastAsia="ru-RU" w:bidi="ar-SA"/>
              </w:rPr>
            </w:pPr>
          </w:p>
        </w:tc>
      </w:tr>
    </w:tbl>
    <w:p w14:paraId="4E9E69A2" w14:textId="77777777" w:rsidR="00AA2619" w:rsidRPr="00576787" w:rsidRDefault="00AA2619" w:rsidP="00576787">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AA2619" w:rsidRPr="00576787" w14:paraId="563CE91B" w14:textId="77777777" w:rsidTr="001A011E">
        <w:trPr>
          <w:gridBefore w:val="1"/>
          <w:wBefore w:w="55" w:type="dxa"/>
          <w:trHeight w:val="18"/>
        </w:trPr>
        <w:tc>
          <w:tcPr>
            <w:tcW w:w="3772" w:type="dxa"/>
            <w:shd w:val="clear" w:color="auto" w:fill="auto"/>
          </w:tcPr>
          <w:p w14:paraId="52D2E662" w14:textId="77777777" w:rsidR="001A011E" w:rsidRPr="00576787" w:rsidRDefault="001A011E" w:rsidP="00576787">
            <w:pPr>
              <w:jc w:val="center"/>
              <w:rPr>
                <w:rFonts w:ascii="Calibri" w:hAnsi="Calibri" w:cs="Calibri"/>
                <w:b/>
                <w:bCs/>
                <w:sz w:val="18"/>
                <w:szCs w:val="18"/>
                <w:lang w:val="ru-RU"/>
              </w:rPr>
            </w:pPr>
            <w:r w:rsidRPr="00576787">
              <w:rPr>
                <w:rFonts w:ascii="Calibri" w:hAnsi="Calibri" w:cs="Calibri"/>
                <w:b/>
                <w:bCs/>
                <w:sz w:val="18"/>
                <w:szCs w:val="18"/>
                <w:lang w:val="ru-RU"/>
              </w:rPr>
              <w:t>АДМИНИСТРАЦИЯ ДАЛЬНЕРЕЧЕНСКОГО МУНИЦИПАЛЬНОГО ОКРУГА</w:t>
            </w:r>
          </w:p>
          <w:p w14:paraId="619F22FF" w14:textId="77777777" w:rsidR="00AA2619" w:rsidRPr="00576787" w:rsidRDefault="001A011E" w:rsidP="00576787">
            <w:pPr>
              <w:jc w:val="center"/>
              <w:rPr>
                <w:rFonts w:ascii="Calibri" w:hAnsi="Calibri" w:cs="Calibri"/>
                <w:b/>
                <w:bCs/>
                <w:sz w:val="18"/>
                <w:szCs w:val="18"/>
                <w:lang w:val="ru-RU"/>
              </w:rPr>
            </w:pPr>
            <w:r w:rsidRPr="00576787">
              <w:rPr>
                <w:rFonts w:ascii="Calibri" w:hAnsi="Calibri" w:cs="Calibri"/>
                <w:b/>
                <w:bCs/>
                <w:sz w:val="18"/>
                <w:szCs w:val="18"/>
                <w:lang w:val="ru-RU"/>
              </w:rPr>
              <w:t>ПРИМОРСКОГО КРАЯ</w:t>
            </w:r>
          </w:p>
          <w:p w14:paraId="157B896E" w14:textId="77777777" w:rsidR="001A011E" w:rsidRPr="00576787" w:rsidRDefault="001A011E" w:rsidP="00576787">
            <w:pPr>
              <w:jc w:val="center"/>
              <w:rPr>
                <w:rFonts w:ascii="Calibri" w:hAnsi="Calibri" w:cs="Calibri"/>
                <w:b/>
                <w:bCs/>
                <w:sz w:val="18"/>
                <w:szCs w:val="18"/>
                <w:lang w:val="ru-RU"/>
              </w:rPr>
            </w:pPr>
          </w:p>
          <w:p w14:paraId="2E474F48" w14:textId="181BDA62" w:rsidR="001A011E" w:rsidRPr="00576787" w:rsidRDefault="001A011E" w:rsidP="00576787">
            <w:pPr>
              <w:jc w:val="center"/>
              <w:rPr>
                <w:rFonts w:ascii="Calibri" w:hAnsi="Calibri" w:cs="Calibri"/>
                <w:b/>
                <w:bCs/>
                <w:sz w:val="18"/>
                <w:szCs w:val="18"/>
                <w:lang w:val="ru-RU"/>
              </w:rPr>
            </w:pPr>
            <w:r w:rsidRPr="00576787">
              <w:rPr>
                <w:rFonts w:ascii="Calibri" w:hAnsi="Calibri" w:cs="Calibri"/>
                <w:b/>
                <w:bCs/>
                <w:sz w:val="18"/>
                <w:szCs w:val="18"/>
                <w:lang w:val="ru-RU"/>
              </w:rPr>
              <w:t>ПОСТАНОВЛЕНИЕ</w:t>
            </w:r>
          </w:p>
        </w:tc>
        <w:tc>
          <w:tcPr>
            <w:tcW w:w="283" w:type="dxa"/>
            <w:shd w:val="clear" w:color="auto" w:fill="auto"/>
          </w:tcPr>
          <w:p w14:paraId="00B9586C" w14:textId="77777777" w:rsidR="00AA2619" w:rsidRPr="00576787" w:rsidRDefault="00AA2619" w:rsidP="00576787">
            <w:pPr>
              <w:rPr>
                <w:rFonts w:ascii="Calibri" w:hAnsi="Calibri" w:cs="Calibri"/>
                <w:sz w:val="18"/>
                <w:szCs w:val="18"/>
                <w:lang w:val="ru-RU"/>
              </w:rPr>
            </w:pPr>
          </w:p>
        </w:tc>
        <w:tc>
          <w:tcPr>
            <w:tcW w:w="3771" w:type="dxa"/>
            <w:shd w:val="clear" w:color="auto" w:fill="auto"/>
          </w:tcPr>
          <w:p w14:paraId="0980F1C9" w14:textId="34717215" w:rsidR="00B5451B" w:rsidRPr="00576787" w:rsidRDefault="00B5451B" w:rsidP="00576787">
            <w:pPr>
              <w:jc w:val="center"/>
              <w:rPr>
                <w:rFonts w:ascii="Calibri" w:hAnsi="Calibri" w:cs="Calibri"/>
                <w:b/>
                <w:bCs/>
                <w:sz w:val="18"/>
                <w:szCs w:val="18"/>
                <w:lang w:val="ru-RU"/>
              </w:rPr>
            </w:pPr>
            <w:r w:rsidRPr="00576787">
              <w:rPr>
                <w:rFonts w:ascii="Calibri" w:hAnsi="Calibri" w:cs="Calibri"/>
                <w:b/>
                <w:bCs/>
                <w:sz w:val="14"/>
                <w:szCs w:val="14"/>
                <w:lang w:val="ru-RU"/>
              </w:rPr>
              <w:t>04 мая 2026 года             г. Дальнереченск                    № 325 -па</w:t>
            </w:r>
          </w:p>
          <w:p w14:paraId="4A3E313E" w14:textId="77777777" w:rsidR="00B5451B" w:rsidRPr="00576787" w:rsidRDefault="00B5451B" w:rsidP="00576787">
            <w:pPr>
              <w:jc w:val="center"/>
              <w:rPr>
                <w:rFonts w:ascii="Calibri" w:hAnsi="Calibri" w:cs="Calibri"/>
                <w:b/>
                <w:bCs/>
                <w:sz w:val="18"/>
                <w:szCs w:val="18"/>
                <w:lang w:val="ru-RU"/>
              </w:rPr>
            </w:pPr>
          </w:p>
          <w:p w14:paraId="0ED41023" w14:textId="32C853A8" w:rsidR="001A011E" w:rsidRPr="00576787" w:rsidRDefault="001A011E" w:rsidP="00576787">
            <w:pPr>
              <w:jc w:val="center"/>
              <w:rPr>
                <w:rFonts w:ascii="Calibri" w:hAnsi="Calibri" w:cs="Calibri"/>
                <w:b/>
                <w:bCs/>
                <w:sz w:val="18"/>
                <w:szCs w:val="18"/>
                <w:lang w:val="ru-RU"/>
              </w:rPr>
            </w:pPr>
            <w:r w:rsidRPr="00576787">
              <w:rPr>
                <w:rFonts w:ascii="Calibri" w:hAnsi="Calibri" w:cs="Calibri"/>
                <w:b/>
                <w:bCs/>
                <w:sz w:val="18"/>
                <w:szCs w:val="18"/>
                <w:lang w:val="ru-RU"/>
              </w:rPr>
              <w:t>О внесении изменений в муниципальную программу</w:t>
            </w:r>
          </w:p>
          <w:p w14:paraId="6181E3DA" w14:textId="0D869053" w:rsidR="001A011E" w:rsidRPr="00576787" w:rsidRDefault="001A011E" w:rsidP="00576787">
            <w:pPr>
              <w:rPr>
                <w:rFonts w:ascii="Calibri" w:hAnsi="Calibri" w:cs="Calibri"/>
                <w:b/>
                <w:bCs/>
                <w:sz w:val="18"/>
                <w:szCs w:val="18"/>
                <w:lang w:val="ru-RU"/>
              </w:rPr>
            </w:pPr>
            <w:r w:rsidRPr="00576787">
              <w:rPr>
                <w:rFonts w:ascii="Calibri" w:hAnsi="Calibri" w:cs="Calibri"/>
                <w:b/>
                <w:bCs/>
                <w:sz w:val="18"/>
                <w:szCs w:val="18"/>
                <w:lang w:val="ru-RU"/>
              </w:rPr>
              <w:t>«Содержание и развитие жилищного хозяйства</w:t>
            </w:r>
          </w:p>
        </w:tc>
        <w:tc>
          <w:tcPr>
            <w:tcW w:w="283" w:type="dxa"/>
            <w:shd w:val="clear" w:color="auto" w:fill="auto"/>
          </w:tcPr>
          <w:p w14:paraId="4F0EFA03" w14:textId="77777777" w:rsidR="00AA2619" w:rsidRPr="00576787" w:rsidRDefault="00AA2619" w:rsidP="00576787">
            <w:pPr>
              <w:rPr>
                <w:rFonts w:ascii="Calibri" w:hAnsi="Calibri" w:cs="Calibri"/>
                <w:sz w:val="18"/>
                <w:szCs w:val="18"/>
                <w:lang w:val="ru-RU"/>
              </w:rPr>
            </w:pPr>
          </w:p>
        </w:tc>
        <w:tc>
          <w:tcPr>
            <w:tcW w:w="3771" w:type="dxa"/>
            <w:shd w:val="clear" w:color="auto" w:fill="auto"/>
          </w:tcPr>
          <w:p w14:paraId="7F94A872" w14:textId="77777777" w:rsidR="00B5451B" w:rsidRPr="00576787" w:rsidRDefault="00B5451B" w:rsidP="00576787">
            <w:pPr>
              <w:rPr>
                <w:rFonts w:ascii="Calibri" w:hAnsi="Calibri" w:cs="Calibri"/>
                <w:b/>
                <w:bCs/>
                <w:sz w:val="18"/>
                <w:szCs w:val="18"/>
                <w:lang w:val="ru-RU"/>
              </w:rPr>
            </w:pPr>
            <w:r w:rsidRPr="00576787">
              <w:rPr>
                <w:rFonts w:ascii="Calibri" w:hAnsi="Calibri" w:cs="Calibri"/>
                <w:b/>
                <w:bCs/>
                <w:sz w:val="18"/>
                <w:szCs w:val="18"/>
                <w:lang w:val="ru-RU"/>
              </w:rPr>
              <w:t>Дальнереченского муниципального округа на</w:t>
            </w:r>
          </w:p>
          <w:p w14:paraId="050F0AE3" w14:textId="77777777" w:rsidR="00B5451B" w:rsidRPr="00576787" w:rsidRDefault="00B5451B" w:rsidP="00576787">
            <w:pPr>
              <w:jc w:val="center"/>
              <w:rPr>
                <w:rFonts w:ascii="Calibri" w:hAnsi="Calibri" w:cs="Calibri"/>
                <w:b/>
                <w:bCs/>
                <w:sz w:val="18"/>
                <w:szCs w:val="18"/>
                <w:lang w:val="ru-RU"/>
              </w:rPr>
            </w:pPr>
            <w:r w:rsidRPr="00576787">
              <w:rPr>
                <w:rFonts w:ascii="Calibri" w:hAnsi="Calibri" w:cs="Calibri"/>
                <w:b/>
                <w:bCs/>
                <w:sz w:val="18"/>
                <w:szCs w:val="18"/>
                <w:lang w:val="ru-RU"/>
              </w:rPr>
              <w:t>2026-2030 годы»</w:t>
            </w:r>
          </w:p>
          <w:p w14:paraId="2D21687A" w14:textId="77777777" w:rsidR="00B5451B" w:rsidRPr="00576787" w:rsidRDefault="00B5451B" w:rsidP="00576787">
            <w:pPr>
              <w:rPr>
                <w:rFonts w:ascii="Calibri" w:hAnsi="Calibri" w:cs="Calibri"/>
                <w:b/>
                <w:bCs/>
                <w:sz w:val="18"/>
                <w:szCs w:val="18"/>
                <w:lang w:val="ru-RU"/>
              </w:rPr>
            </w:pPr>
          </w:p>
          <w:p w14:paraId="0C9A25E7" w14:textId="41DC52DC" w:rsidR="00AA2619" w:rsidRPr="00576787" w:rsidRDefault="00B5451B" w:rsidP="00576787">
            <w:pPr>
              <w:jc w:val="both"/>
              <w:rPr>
                <w:rFonts w:ascii="Calibri" w:hAnsi="Calibri" w:cs="Calibri"/>
                <w:sz w:val="18"/>
                <w:szCs w:val="18"/>
                <w:lang w:val="ru-RU"/>
              </w:rPr>
            </w:pPr>
            <w:r w:rsidRPr="00576787">
              <w:rPr>
                <w:rFonts w:ascii="Calibri" w:hAnsi="Calibri" w:cs="Calibri"/>
                <w:sz w:val="18"/>
                <w:szCs w:val="18"/>
                <w:lang w:val="ru-RU"/>
              </w:rPr>
              <w:t xml:space="preserve">В соответствии с Федеральным </w:t>
            </w:r>
            <w:r w:rsidR="001A011E" w:rsidRPr="00576787">
              <w:rPr>
                <w:rFonts w:ascii="Calibri" w:hAnsi="Calibri" w:cs="Calibri"/>
                <w:sz w:val="18"/>
                <w:szCs w:val="18"/>
                <w:lang w:val="ru-RU"/>
              </w:rPr>
              <w:t xml:space="preserve">законом от 20.03.2025 № 33-ФЗ "Об общих принципах </w:t>
            </w:r>
          </w:p>
        </w:tc>
        <w:tc>
          <w:tcPr>
            <w:tcW w:w="282" w:type="dxa"/>
            <w:gridSpan w:val="2"/>
            <w:shd w:val="clear" w:color="auto" w:fill="auto"/>
          </w:tcPr>
          <w:p w14:paraId="10ACB61C" w14:textId="77777777" w:rsidR="00AA2619" w:rsidRPr="00576787" w:rsidRDefault="00AA2619" w:rsidP="00576787">
            <w:pPr>
              <w:rPr>
                <w:rFonts w:ascii="Calibri" w:hAnsi="Calibri" w:cs="Calibri"/>
                <w:sz w:val="18"/>
                <w:szCs w:val="18"/>
                <w:lang w:val="ru-RU"/>
              </w:rPr>
            </w:pPr>
          </w:p>
        </w:tc>
        <w:tc>
          <w:tcPr>
            <w:tcW w:w="3771" w:type="dxa"/>
            <w:gridSpan w:val="2"/>
            <w:shd w:val="clear" w:color="auto" w:fill="auto"/>
          </w:tcPr>
          <w:p w14:paraId="4CD30392" w14:textId="7131AB87" w:rsidR="00AA2619" w:rsidRPr="00576787" w:rsidRDefault="00B5451B" w:rsidP="00576787">
            <w:pPr>
              <w:jc w:val="both"/>
              <w:rPr>
                <w:rFonts w:ascii="Calibri" w:hAnsi="Calibri" w:cs="Calibri"/>
                <w:sz w:val="18"/>
                <w:szCs w:val="18"/>
                <w:lang w:val="ru-RU"/>
              </w:rPr>
            </w:pPr>
            <w:r w:rsidRPr="00576787">
              <w:rPr>
                <w:rFonts w:ascii="Calibri" w:hAnsi="Calibri" w:cs="Calibri"/>
                <w:sz w:val="18"/>
                <w:szCs w:val="18"/>
                <w:lang w:val="ru-RU"/>
              </w:rPr>
              <w:t xml:space="preserve">организации местного самоуправления в единой системе публичной власти", руководствуясь постановлением администрации Дальнереченского муниципального округа от 19.12.2025 № 637-па «Об утверждении Порядка </w:t>
            </w:r>
          </w:p>
        </w:tc>
      </w:tr>
      <w:tr w:rsidR="001A011E" w:rsidRPr="00576787" w14:paraId="19A8CF61" w14:textId="77777777" w:rsidTr="001A011E">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DE7DE58" w14:textId="77777777" w:rsidR="001A011E" w:rsidRPr="00576787" w:rsidRDefault="001A011E"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3499A14" w14:textId="6D9F0EB4" w:rsidR="001A011E" w:rsidRPr="00576787" w:rsidRDefault="001A011E" w:rsidP="00576787">
            <w:pPr>
              <w:snapToGrid w:val="0"/>
              <w:rPr>
                <w:rFonts w:ascii="Calibri" w:hAnsi="Calibri" w:cs="Calibri"/>
                <w:sz w:val="22"/>
                <w:szCs w:val="22"/>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Pr="00576787">
              <w:rPr>
                <w:rFonts w:ascii="Calibri" w:hAnsi="Calibri" w:cs="Calibri"/>
                <w:b/>
                <w:bCs/>
                <w:sz w:val="22"/>
                <w:szCs w:val="22"/>
              </w:rPr>
              <w:t>71</w:t>
            </w:r>
          </w:p>
        </w:tc>
      </w:tr>
    </w:tbl>
    <w:p w14:paraId="7C28751B" w14:textId="77777777" w:rsidR="001A011E" w:rsidRPr="00576787" w:rsidRDefault="001A011E" w:rsidP="00576787">
      <w:pPr>
        <w:rPr>
          <w:rFonts w:ascii="Calibri" w:hAnsi="Calibri" w:cs="Calibri"/>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3"/>
        <w:gridCol w:w="3771"/>
        <w:gridCol w:w="283"/>
        <w:gridCol w:w="3771"/>
        <w:gridCol w:w="282"/>
        <w:gridCol w:w="3771"/>
      </w:tblGrid>
      <w:tr w:rsidR="001A011E" w:rsidRPr="00576787" w14:paraId="63374A5C" w14:textId="77777777" w:rsidTr="00BD5665">
        <w:trPr>
          <w:trHeight w:val="18"/>
        </w:trPr>
        <w:tc>
          <w:tcPr>
            <w:tcW w:w="3772" w:type="dxa"/>
            <w:shd w:val="clear" w:color="auto" w:fill="auto"/>
          </w:tcPr>
          <w:p w14:paraId="2AF1D601" w14:textId="79309B82" w:rsidR="00B5451B" w:rsidRPr="00576787" w:rsidRDefault="00B5451B" w:rsidP="00576787">
            <w:pPr>
              <w:jc w:val="both"/>
              <w:rPr>
                <w:rFonts w:ascii="Calibri" w:hAnsi="Calibri" w:cs="Calibri"/>
                <w:sz w:val="18"/>
                <w:szCs w:val="18"/>
                <w:lang w:val="ru-RU"/>
              </w:rPr>
            </w:pPr>
            <w:r w:rsidRPr="00576787">
              <w:rPr>
                <w:rFonts w:ascii="Calibri" w:hAnsi="Calibri" w:cs="Calibri"/>
                <w:sz w:val="18"/>
                <w:szCs w:val="18"/>
                <w:lang w:val="ru-RU"/>
              </w:rPr>
              <w:t>разработки, реализации и оценки эффективности муниципальных программ Дальнереченского муниципального района», руководствуясь Уставом Дальнереченского муниципального округа, администрация Дальнереченского муниципального округа п о с т а н о в л я е т:</w:t>
            </w:r>
          </w:p>
          <w:p w14:paraId="48763088" w14:textId="77777777" w:rsidR="00B5451B" w:rsidRPr="00576787" w:rsidRDefault="00B5451B" w:rsidP="00576787">
            <w:pPr>
              <w:ind w:firstLine="709"/>
              <w:jc w:val="both"/>
              <w:rPr>
                <w:rFonts w:ascii="Calibri" w:hAnsi="Calibri" w:cs="Calibri"/>
                <w:sz w:val="18"/>
                <w:szCs w:val="18"/>
                <w:lang w:val="ru-RU"/>
              </w:rPr>
            </w:pPr>
          </w:p>
          <w:p w14:paraId="372187D7" w14:textId="3DF03D79" w:rsidR="001A011E" w:rsidRPr="00576787" w:rsidRDefault="001A011E"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1. Внести изменения в муниципальную программу «Содержание и развитие жилищного хозяйства Дальнереченского муниципального округа на 2026-2030 годы», утвержденную постановлением администрации </w:t>
            </w:r>
          </w:p>
        </w:tc>
        <w:tc>
          <w:tcPr>
            <w:tcW w:w="283" w:type="dxa"/>
            <w:shd w:val="clear" w:color="auto" w:fill="auto"/>
          </w:tcPr>
          <w:p w14:paraId="1C6526D6" w14:textId="77777777" w:rsidR="001A011E" w:rsidRPr="00576787" w:rsidRDefault="001A011E" w:rsidP="00576787">
            <w:pPr>
              <w:rPr>
                <w:rFonts w:ascii="Calibri" w:hAnsi="Calibri" w:cs="Calibri"/>
                <w:sz w:val="18"/>
                <w:szCs w:val="18"/>
                <w:lang w:val="ru-RU"/>
              </w:rPr>
            </w:pPr>
          </w:p>
        </w:tc>
        <w:tc>
          <w:tcPr>
            <w:tcW w:w="3771" w:type="dxa"/>
            <w:shd w:val="clear" w:color="auto" w:fill="auto"/>
          </w:tcPr>
          <w:p w14:paraId="3B928274" w14:textId="0D385BBD" w:rsidR="00B5451B" w:rsidRPr="00576787" w:rsidRDefault="00B5451B" w:rsidP="00576787">
            <w:pPr>
              <w:jc w:val="both"/>
              <w:rPr>
                <w:rFonts w:ascii="Calibri" w:hAnsi="Calibri" w:cs="Calibri"/>
                <w:sz w:val="18"/>
                <w:szCs w:val="18"/>
                <w:lang w:val="ru-RU"/>
              </w:rPr>
            </w:pPr>
            <w:r w:rsidRPr="00576787">
              <w:rPr>
                <w:rFonts w:ascii="Calibri" w:hAnsi="Calibri" w:cs="Calibri"/>
                <w:sz w:val="18"/>
                <w:szCs w:val="18"/>
                <w:lang w:val="ru-RU"/>
              </w:rPr>
              <w:t>Дальнереченского муниципального района от 22.01.2026 № 54-па (далее – Программа) следующие изменения:</w:t>
            </w:r>
          </w:p>
          <w:p w14:paraId="4D219FB8" w14:textId="5AD514F9" w:rsidR="00B5451B" w:rsidRPr="00576787" w:rsidRDefault="00B5451B" w:rsidP="00576787">
            <w:pPr>
              <w:ind w:firstLine="709"/>
              <w:jc w:val="both"/>
              <w:rPr>
                <w:rFonts w:ascii="Calibri" w:hAnsi="Calibri" w:cs="Calibri"/>
                <w:sz w:val="18"/>
                <w:szCs w:val="18"/>
                <w:lang w:val="ru-RU"/>
              </w:rPr>
            </w:pPr>
            <w:r w:rsidRPr="00576787">
              <w:rPr>
                <w:rFonts w:ascii="Calibri" w:hAnsi="Calibri" w:cs="Calibri"/>
                <w:sz w:val="18"/>
                <w:szCs w:val="18"/>
                <w:lang w:val="ru-RU"/>
              </w:rPr>
              <w:t>1.1. В паспорте Программы строку «Объемы и источники финансирования Программы» изложить в следующей редакции:</w:t>
            </w:r>
          </w:p>
          <w:p w14:paraId="3F8CFCC7" w14:textId="1DF924BF" w:rsidR="001A011E" w:rsidRPr="00576787" w:rsidRDefault="00B5451B" w:rsidP="00576787">
            <w:pPr>
              <w:jc w:val="both"/>
              <w:rPr>
                <w:rFonts w:ascii="Calibri" w:hAnsi="Calibri" w:cs="Calibri"/>
                <w:sz w:val="18"/>
                <w:szCs w:val="18"/>
                <w:lang w:val="ru-RU"/>
              </w:rPr>
            </w:pPr>
            <w:r w:rsidRPr="00576787">
              <w:rPr>
                <w:rFonts w:ascii="Calibri" w:hAnsi="Calibri" w:cs="Calibri"/>
                <w:sz w:val="18"/>
                <w:szCs w:val="18"/>
                <w:lang w:val="ru-RU"/>
              </w:rPr>
              <w:t xml:space="preserve">«Общий объем средств бюджетных </w:t>
            </w:r>
            <w:r w:rsidR="001A011E" w:rsidRPr="00576787">
              <w:rPr>
                <w:rFonts w:ascii="Calibri" w:hAnsi="Calibri" w:cs="Calibri"/>
                <w:sz w:val="18"/>
                <w:szCs w:val="18"/>
                <w:lang w:val="ru-RU"/>
              </w:rPr>
              <w:t>ассигнований на реализацию программы составляет – 29 242 575,86 руб., в том числе: 2026 год – 26 307 168,62 руб.; 2027 год – 1 707 168,62 руб.; 2028 год – 707 168,62 руб.; 2029 год – 260 535,00 руб.; 2030 год – 260 535,00 руб.</w:t>
            </w:r>
          </w:p>
          <w:p w14:paraId="6F8FB083" w14:textId="29083FA7" w:rsidR="001A011E" w:rsidRPr="00576787" w:rsidRDefault="001A011E" w:rsidP="00576787">
            <w:pPr>
              <w:jc w:val="both"/>
              <w:rPr>
                <w:rFonts w:ascii="Calibri" w:hAnsi="Calibri" w:cs="Calibri"/>
                <w:sz w:val="18"/>
                <w:szCs w:val="18"/>
                <w:lang w:val="ru-RU"/>
              </w:rPr>
            </w:pPr>
            <w:r w:rsidRPr="00576787">
              <w:rPr>
                <w:rFonts w:ascii="Calibri" w:hAnsi="Calibri" w:cs="Calibri"/>
                <w:sz w:val="18"/>
                <w:szCs w:val="18"/>
                <w:lang w:val="ru-RU"/>
              </w:rPr>
              <w:t xml:space="preserve">Средств, привлекаемых на реализацию целей </w:t>
            </w:r>
          </w:p>
        </w:tc>
        <w:tc>
          <w:tcPr>
            <w:tcW w:w="283" w:type="dxa"/>
            <w:shd w:val="clear" w:color="auto" w:fill="auto"/>
          </w:tcPr>
          <w:p w14:paraId="76738A72" w14:textId="77777777" w:rsidR="001A011E" w:rsidRPr="00576787" w:rsidRDefault="001A011E" w:rsidP="00576787">
            <w:pPr>
              <w:rPr>
                <w:rFonts w:ascii="Calibri" w:hAnsi="Calibri" w:cs="Calibri"/>
                <w:sz w:val="18"/>
                <w:szCs w:val="18"/>
                <w:lang w:val="ru-RU"/>
              </w:rPr>
            </w:pPr>
          </w:p>
        </w:tc>
        <w:tc>
          <w:tcPr>
            <w:tcW w:w="3771" w:type="dxa"/>
            <w:shd w:val="clear" w:color="auto" w:fill="auto"/>
          </w:tcPr>
          <w:p w14:paraId="34876E2C" w14:textId="3C7EABFB" w:rsidR="00B5451B" w:rsidRPr="00576787" w:rsidRDefault="00B5451B" w:rsidP="00576787">
            <w:pPr>
              <w:jc w:val="both"/>
              <w:rPr>
                <w:rFonts w:ascii="Calibri" w:hAnsi="Calibri" w:cs="Calibri"/>
                <w:sz w:val="18"/>
                <w:szCs w:val="18"/>
                <w:lang w:val="ru-RU"/>
              </w:rPr>
            </w:pPr>
            <w:r w:rsidRPr="00576787">
              <w:rPr>
                <w:rFonts w:ascii="Calibri" w:hAnsi="Calibri" w:cs="Calibri"/>
                <w:sz w:val="18"/>
                <w:szCs w:val="18"/>
                <w:lang w:val="ru-RU"/>
              </w:rPr>
              <w:t>программы краевого бюджета, составляет — 1 339 900,86 руб., в том числе: 2026 год – 446 633,62 руб.; 2027 год – 446 633,62 руб.; 2028 год– 446 633,62 руб.; 2029 год - 0,00 руб.; 2030 год — 0,00 руб.».</w:t>
            </w:r>
          </w:p>
          <w:p w14:paraId="1C2B0BD0" w14:textId="2EA2BF08" w:rsidR="001A011E" w:rsidRPr="00576787" w:rsidRDefault="001A011E" w:rsidP="00576787">
            <w:pPr>
              <w:ind w:firstLine="709"/>
              <w:jc w:val="both"/>
              <w:rPr>
                <w:rFonts w:ascii="Calibri" w:hAnsi="Calibri" w:cs="Calibri"/>
                <w:sz w:val="18"/>
                <w:szCs w:val="18"/>
                <w:lang w:val="ru-RU"/>
              </w:rPr>
            </w:pPr>
            <w:r w:rsidRPr="00576787">
              <w:rPr>
                <w:rFonts w:ascii="Calibri" w:hAnsi="Calibri" w:cs="Calibri"/>
                <w:sz w:val="18"/>
                <w:szCs w:val="18"/>
                <w:lang w:val="ru-RU"/>
              </w:rPr>
              <w:t>1.2. Изложить приложение № 3 к Программе в редакции приложения № 1 к настоящему постановлению.</w:t>
            </w:r>
          </w:p>
          <w:p w14:paraId="3A70DD97" w14:textId="77777777" w:rsidR="001A011E" w:rsidRPr="00576787" w:rsidRDefault="001A011E"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2. Разместить настоящее </w:t>
            </w:r>
          </w:p>
          <w:p w14:paraId="4993372B" w14:textId="70713B36" w:rsidR="001A011E" w:rsidRPr="00576787" w:rsidRDefault="001A011E" w:rsidP="00576787">
            <w:pPr>
              <w:jc w:val="both"/>
              <w:rPr>
                <w:rFonts w:ascii="Calibri" w:hAnsi="Calibri" w:cs="Calibri"/>
                <w:sz w:val="18"/>
                <w:szCs w:val="18"/>
                <w:lang w:val="ru-RU"/>
              </w:rPr>
            </w:pPr>
            <w:r w:rsidRPr="00576787">
              <w:rPr>
                <w:rFonts w:ascii="Calibri" w:hAnsi="Calibri" w:cs="Calibri"/>
                <w:sz w:val="18"/>
                <w:szCs w:val="18"/>
                <w:lang w:val="ru-RU"/>
              </w:rPr>
              <w:t>постановление на официальном сайте администрации Дальнереченского муниципального округа в информационно-телекоммуникационной сети "Интернет" и</w:t>
            </w:r>
          </w:p>
        </w:tc>
        <w:tc>
          <w:tcPr>
            <w:tcW w:w="282" w:type="dxa"/>
            <w:shd w:val="clear" w:color="auto" w:fill="auto"/>
          </w:tcPr>
          <w:p w14:paraId="2FB83AEC" w14:textId="77777777" w:rsidR="001A011E" w:rsidRPr="00576787" w:rsidRDefault="001A011E" w:rsidP="00576787">
            <w:pPr>
              <w:rPr>
                <w:rFonts w:ascii="Calibri" w:hAnsi="Calibri" w:cs="Calibri"/>
                <w:sz w:val="18"/>
                <w:szCs w:val="18"/>
                <w:lang w:val="ru-RU"/>
              </w:rPr>
            </w:pPr>
          </w:p>
        </w:tc>
        <w:tc>
          <w:tcPr>
            <w:tcW w:w="3771" w:type="dxa"/>
            <w:shd w:val="clear" w:color="auto" w:fill="auto"/>
          </w:tcPr>
          <w:p w14:paraId="4E94A08F" w14:textId="36E07547" w:rsidR="00B5451B" w:rsidRPr="00576787" w:rsidRDefault="00B5451B" w:rsidP="00576787">
            <w:pPr>
              <w:jc w:val="both"/>
              <w:rPr>
                <w:rFonts w:ascii="Calibri" w:hAnsi="Calibri" w:cs="Calibri"/>
                <w:sz w:val="18"/>
                <w:szCs w:val="18"/>
                <w:lang w:val="ru-RU"/>
              </w:rPr>
            </w:pPr>
            <w:r w:rsidRPr="00576787">
              <w:rPr>
                <w:rFonts w:ascii="Calibri" w:hAnsi="Calibri" w:cs="Calibri"/>
                <w:sz w:val="18"/>
                <w:szCs w:val="18"/>
                <w:lang w:val="ru-RU"/>
              </w:rPr>
              <w:t>печатном издании «Информационный вестник Дальнереченского муниципального округа».</w:t>
            </w:r>
          </w:p>
          <w:p w14:paraId="6DD298DB" w14:textId="098F03E2" w:rsidR="001A011E" w:rsidRPr="00576787" w:rsidRDefault="001A011E" w:rsidP="00576787">
            <w:pPr>
              <w:ind w:firstLine="709"/>
              <w:jc w:val="both"/>
              <w:rPr>
                <w:rFonts w:ascii="Calibri" w:hAnsi="Calibri" w:cs="Calibri"/>
                <w:sz w:val="18"/>
                <w:szCs w:val="18"/>
                <w:lang w:val="ru-RU"/>
              </w:rPr>
            </w:pPr>
            <w:r w:rsidRPr="00576787">
              <w:rPr>
                <w:rFonts w:ascii="Calibri" w:hAnsi="Calibri" w:cs="Calibri"/>
                <w:sz w:val="18"/>
                <w:szCs w:val="18"/>
                <w:lang w:val="ru-RU"/>
              </w:rPr>
              <w:t>3.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433F0378" w14:textId="77777777" w:rsidR="001A011E" w:rsidRPr="00576787" w:rsidRDefault="001A011E" w:rsidP="00576787">
            <w:pPr>
              <w:ind w:firstLine="709"/>
              <w:jc w:val="both"/>
              <w:rPr>
                <w:rFonts w:ascii="Calibri" w:hAnsi="Calibri" w:cs="Calibri"/>
                <w:sz w:val="18"/>
                <w:szCs w:val="18"/>
                <w:lang w:val="ru-RU"/>
              </w:rPr>
            </w:pPr>
            <w:r w:rsidRPr="00576787">
              <w:rPr>
                <w:rFonts w:ascii="Calibri" w:hAnsi="Calibri" w:cs="Calibri"/>
                <w:sz w:val="18"/>
                <w:szCs w:val="18"/>
                <w:lang w:val="ru-RU"/>
              </w:rPr>
              <w:t>4. Настоящее постановление вступает в силу со дня его обнародования в установленном порядке.</w:t>
            </w:r>
          </w:p>
          <w:p w14:paraId="6374DA73" w14:textId="77777777" w:rsidR="001A011E" w:rsidRPr="00576787" w:rsidRDefault="001A011E" w:rsidP="00576787">
            <w:pPr>
              <w:ind w:firstLine="709"/>
              <w:jc w:val="both"/>
              <w:rPr>
                <w:rFonts w:ascii="Calibri" w:hAnsi="Calibri" w:cs="Calibri"/>
                <w:sz w:val="18"/>
                <w:szCs w:val="18"/>
                <w:lang w:val="ru-RU"/>
              </w:rPr>
            </w:pPr>
          </w:p>
          <w:p w14:paraId="14ED4F0A" w14:textId="77777777" w:rsidR="001A011E" w:rsidRPr="00576787" w:rsidRDefault="001A011E" w:rsidP="00576787">
            <w:pPr>
              <w:rPr>
                <w:rFonts w:ascii="Calibri" w:hAnsi="Calibri" w:cs="Calibri"/>
                <w:sz w:val="18"/>
                <w:szCs w:val="18"/>
                <w:lang w:val="ru-RU"/>
              </w:rPr>
            </w:pPr>
            <w:r w:rsidRPr="00576787">
              <w:rPr>
                <w:rFonts w:ascii="Calibri" w:hAnsi="Calibri" w:cs="Calibri"/>
                <w:sz w:val="18"/>
                <w:szCs w:val="18"/>
                <w:lang w:val="ru-RU"/>
              </w:rPr>
              <w:t xml:space="preserve">Глава Дальнереченского   </w:t>
            </w:r>
          </w:p>
          <w:p w14:paraId="49B94274" w14:textId="6EFDDD44" w:rsidR="001A011E" w:rsidRPr="00576787" w:rsidRDefault="001A011E" w:rsidP="00576787">
            <w:pPr>
              <w:jc w:val="both"/>
              <w:rPr>
                <w:rFonts w:ascii="Calibri" w:hAnsi="Calibri" w:cs="Calibri"/>
                <w:sz w:val="18"/>
                <w:szCs w:val="18"/>
                <w:lang w:val="ru-RU"/>
              </w:rPr>
            </w:pPr>
            <w:r w:rsidRPr="00576787">
              <w:rPr>
                <w:rFonts w:ascii="Calibri" w:hAnsi="Calibri" w:cs="Calibri"/>
                <w:sz w:val="18"/>
                <w:szCs w:val="18"/>
                <w:lang w:val="ru-RU"/>
              </w:rPr>
              <w:t>муниципального округа                         В.С. Дернов</w:t>
            </w:r>
          </w:p>
        </w:tc>
      </w:tr>
    </w:tbl>
    <w:p w14:paraId="7A962DF2" w14:textId="77777777" w:rsidR="00B5451B" w:rsidRPr="00576787" w:rsidRDefault="00B5451B" w:rsidP="00576787">
      <w:pPr>
        <w:jc w:val="right"/>
        <w:rPr>
          <w:rFonts w:ascii="Calibri" w:hAnsi="Calibri" w:cs="Calibri"/>
          <w:sz w:val="14"/>
          <w:szCs w:val="14"/>
          <w:lang w:val="ru-RU"/>
        </w:rPr>
      </w:pPr>
    </w:p>
    <w:p w14:paraId="3FBC663A" w14:textId="42F98CAA" w:rsidR="00422F94" w:rsidRPr="00576787" w:rsidRDefault="00422F94" w:rsidP="00576787">
      <w:pPr>
        <w:jc w:val="right"/>
        <w:rPr>
          <w:rFonts w:ascii="Calibri" w:hAnsi="Calibri" w:cs="Calibri"/>
          <w:sz w:val="14"/>
          <w:szCs w:val="14"/>
          <w:lang w:val="ru-RU"/>
        </w:rPr>
      </w:pPr>
      <w:r w:rsidRPr="00576787">
        <w:rPr>
          <w:rFonts w:ascii="Calibri" w:hAnsi="Calibri" w:cs="Calibri"/>
          <w:sz w:val="14"/>
          <w:szCs w:val="14"/>
          <w:lang w:val="ru-RU"/>
        </w:rPr>
        <w:t>Приложение №1</w:t>
      </w:r>
    </w:p>
    <w:p w14:paraId="39AAA3B3" w14:textId="2452AB19" w:rsidR="00422F94" w:rsidRPr="00576787" w:rsidRDefault="00422F94" w:rsidP="00576787">
      <w:pPr>
        <w:jc w:val="right"/>
        <w:rPr>
          <w:rFonts w:ascii="Calibri" w:hAnsi="Calibri" w:cs="Calibri"/>
          <w:sz w:val="14"/>
          <w:szCs w:val="14"/>
          <w:lang w:val="ru-RU"/>
        </w:rPr>
      </w:pPr>
      <w:r w:rsidRPr="00576787">
        <w:rPr>
          <w:rFonts w:ascii="Calibri" w:hAnsi="Calibri" w:cs="Calibri"/>
          <w:sz w:val="14"/>
          <w:szCs w:val="14"/>
          <w:lang w:val="ru-RU"/>
        </w:rPr>
        <w:t>к постановлению администрации Дальнереченского муниципального округа от " 04" мая 2026 года № 325-па</w:t>
      </w:r>
    </w:p>
    <w:p w14:paraId="7FE0671B" w14:textId="77777777" w:rsidR="00422F94" w:rsidRPr="00576787" w:rsidRDefault="00422F94" w:rsidP="00576787">
      <w:pPr>
        <w:jc w:val="right"/>
        <w:rPr>
          <w:rFonts w:ascii="Calibri" w:hAnsi="Calibri" w:cs="Calibri"/>
          <w:sz w:val="14"/>
          <w:szCs w:val="14"/>
          <w:lang w:val="ru-RU"/>
        </w:rPr>
      </w:pPr>
      <w:r w:rsidRPr="00576787">
        <w:rPr>
          <w:rFonts w:ascii="Calibri" w:hAnsi="Calibri" w:cs="Calibri"/>
          <w:sz w:val="14"/>
          <w:szCs w:val="14"/>
          <w:lang w:val="ru-RU"/>
        </w:rPr>
        <w:t>Приложение №1 к муниципальной программе "Содержание и развитие жилищного хозяйства Дальнереченского муниципального</w:t>
      </w:r>
    </w:p>
    <w:p w14:paraId="59ABB5C9" w14:textId="19DE4A98" w:rsidR="00422F94" w:rsidRPr="00576787" w:rsidRDefault="00422F94" w:rsidP="00576787">
      <w:pPr>
        <w:jc w:val="right"/>
        <w:rPr>
          <w:rFonts w:ascii="Calibri" w:hAnsi="Calibri" w:cs="Calibri"/>
          <w:sz w:val="14"/>
          <w:szCs w:val="14"/>
          <w:lang w:val="ru-RU"/>
        </w:rPr>
      </w:pPr>
      <w:r w:rsidRPr="00576787">
        <w:rPr>
          <w:rFonts w:ascii="Calibri" w:hAnsi="Calibri" w:cs="Calibri"/>
          <w:sz w:val="14"/>
          <w:szCs w:val="14"/>
          <w:lang w:val="ru-RU"/>
        </w:rPr>
        <w:t>округа на 2026-2030 годы"</w:t>
      </w:r>
    </w:p>
    <w:p w14:paraId="6256E1B1" w14:textId="166C7406" w:rsidR="00422F94" w:rsidRPr="00576787" w:rsidRDefault="00422F94" w:rsidP="00576787">
      <w:pPr>
        <w:rPr>
          <w:rFonts w:ascii="Calibri" w:hAnsi="Calibri" w:cs="Calibri"/>
          <w:sz w:val="14"/>
          <w:szCs w:val="14"/>
          <w:lang w:val="ru-RU"/>
        </w:rPr>
      </w:pP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r>
    </w:p>
    <w:p w14:paraId="1B24C6AD" w14:textId="2B69D549" w:rsidR="00422F94" w:rsidRPr="00576787" w:rsidRDefault="00422F94" w:rsidP="00576787">
      <w:pPr>
        <w:jc w:val="center"/>
        <w:rPr>
          <w:rFonts w:ascii="Calibri" w:hAnsi="Calibri" w:cs="Calibri"/>
          <w:b/>
          <w:bCs/>
          <w:lang w:val="ru-RU"/>
        </w:rPr>
      </w:pPr>
      <w:r w:rsidRPr="00576787">
        <w:rPr>
          <w:rFonts w:ascii="Calibri" w:hAnsi="Calibri" w:cs="Calibri"/>
          <w:b/>
          <w:bCs/>
          <w:sz w:val="14"/>
          <w:szCs w:val="14"/>
          <w:lang w:val="ru-RU"/>
        </w:rPr>
        <w:t>Ресурсное обеспечение Муниципальной программы Дальнереченского муниципального округа "Содержание и развитие жилищного хозяйства Дальнереченского муниципального округа на 2026-2030 годы"</w:t>
      </w:r>
    </w:p>
    <w:p w14:paraId="7F06F0FE" w14:textId="79A79381" w:rsidR="00134059" w:rsidRPr="00576787" w:rsidRDefault="00134059" w:rsidP="00576787">
      <w:pPr>
        <w:rPr>
          <w:rFonts w:ascii="Calibri" w:hAnsi="Calibri" w:cs="Calibri"/>
          <w:sz w:val="14"/>
          <w:szCs w:val="14"/>
          <w:lang w:val="ru-RU"/>
        </w:rPr>
      </w:pPr>
    </w:p>
    <w:tbl>
      <w:tblPr>
        <w:tblW w:w="5058" w:type="pct"/>
        <w:tblCellSpacing w:w="0" w:type="dxa"/>
        <w:tblInd w:w="-25" w:type="dxa"/>
        <w:tblCellMar>
          <w:top w:w="15" w:type="dxa"/>
          <w:left w:w="15" w:type="dxa"/>
          <w:bottom w:w="15" w:type="dxa"/>
          <w:right w:w="15" w:type="dxa"/>
        </w:tblCellMar>
        <w:tblLook w:val="04A0" w:firstRow="1" w:lastRow="0" w:firstColumn="1" w:lastColumn="0" w:noHBand="0" w:noVBand="1"/>
      </w:tblPr>
      <w:tblGrid>
        <w:gridCol w:w="24"/>
        <w:gridCol w:w="238"/>
        <w:gridCol w:w="8057"/>
        <w:gridCol w:w="344"/>
        <w:gridCol w:w="446"/>
        <w:gridCol w:w="771"/>
        <w:gridCol w:w="274"/>
        <w:gridCol w:w="1823"/>
        <w:gridCol w:w="201"/>
        <w:gridCol w:w="669"/>
        <w:gridCol w:w="800"/>
        <w:gridCol w:w="696"/>
        <w:gridCol w:w="696"/>
        <w:gridCol w:w="701"/>
        <w:gridCol w:w="36"/>
        <w:gridCol w:w="156"/>
      </w:tblGrid>
      <w:tr w:rsidR="00422F94" w:rsidRPr="00576787" w14:paraId="5594E8C5" w14:textId="77777777" w:rsidTr="00422F94">
        <w:trPr>
          <w:gridBefore w:val="1"/>
          <w:gridAfter w:val="1"/>
          <w:wBefore w:w="8" w:type="pct"/>
          <w:wAfter w:w="50" w:type="pct"/>
          <w:tblCellSpacing w:w="0" w:type="dxa"/>
        </w:trPr>
        <w:tc>
          <w:tcPr>
            <w:tcW w:w="75" w:type="pct"/>
            <w:vMerge w:val="restart"/>
            <w:tcBorders>
              <w:top w:val="single" w:sz="6" w:space="0" w:color="000000"/>
              <w:left w:val="single" w:sz="6" w:space="0" w:color="000000"/>
              <w:bottom w:val="single" w:sz="6" w:space="0" w:color="000000"/>
              <w:right w:val="single" w:sz="6" w:space="0" w:color="000000"/>
            </w:tcBorders>
            <w:vAlign w:val="center"/>
            <w:hideMark/>
          </w:tcPr>
          <w:p w14:paraId="1AF54011"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p>
        </w:tc>
        <w:tc>
          <w:tcPr>
            <w:tcW w:w="2529" w:type="pct"/>
            <w:vMerge w:val="restart"/>
            <w:tcBorders>
              <w:top w:val="single" w:sz="6" w:space="0" w:color="000000"/>
              <w:left w:val="single" w:sz="6" w:space="0" w:color="000000"/>
              <w:bottom w:val="single" w:sz="6" w:space="0" w:color="000000"/>
              <w:right w:val="single" w:sz="6" w:space="0" w:color="000000"/>
            </w:tcBorders>
            <w:vAlign w:val="center"/>
            <w:hideMark/>
          </w:tcPr>
          <w:p w14:paraId="4DA78D23"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p>
        </w:tc>
        <w:tc>
          <w:tcPr>
            <w:tcW w:w="575" w:type="pct"/>
            <w:gridSpan w:val="4"/>
            <w:vMerge w:val="restart"/>
            <w:tcBorders>
              <w:top w:val="single" w:sz="6" w:space="0" w:color="000000"/>
              <w:left w:val="single" w:sz="6" w:space="0" w:color="000000"/>
              <w:bottom w:val="single" w:sz="6" w:space="0" w:color="000000"/>
              <w:right w:val="single" w:sz="6" w:space="0" w:color="000000"/>
            </w:tcBorders>
            <w:vAlign w:val="center"/>
            <w:hideMark/>
          </w:tcPr>
          <w:p w14:paraId="2FDE6410"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Классификация расходов</w:t>
            </w:r>
          </w:p>
        </w:tc>
        <w:tc>
          <w:tcPr>
            <w:tcW w:w="572" w:type="pct"/>
            <w:vMerge w:val="restart"/>
            <w:tcBorders>
              <w:top w:val="single" w:sz="6" w:space="0" w:color="000000"/>
              <w:left w:val="single" w:sz="6" w:space="0" w:color="000000"/>
              <w:bottom w:val="single" w:sz="6" w:space="0" w:color="000000"/>
            </w:tcBorders>
            <w:vAlign w:val="center"/>
            <w:hideMark/>
          </w:tcPr>
          <w:p w14:paraId="01B18652"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Объем финансирования в разрезе источников, рублей</w:t>
            </w:r>
          </w:p>
        </w:tc>
        <w:tc>
          <w:tcPr>
            <w:tcW w:w="1180" w:type="pct"/>
            <w:gridSpan w:val="6"/>
            <w:vMerge w:val="restart"/>
            <w:tcBorders>
              <w:top w:val="single" w:sz="6" w:space="0" w:color="000000"/>
              <w:left w:val="single" w:sz="6" w:space="0" w:color="000000"/>
              <w:bottom w:val="single" w:sz="6" w:space="0" w:color="000000"/>
              <w:right w:val="single" w:sz="6" w:space="0" w:color="000000"/>
            </w:tcBorders>
            <w:vAlign w:val="center"/>
            <w:hideMark/>
          </w:tcPr>
          <w:p w14:paraId="127A965D"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Объем финансирования, рублей</w:t>
            </w:r>
          </w:p>
        </w:tc>
        <w:tc>
          <w:tcPr>
            <w:tcW w:w="11" w:type="pct"/>
            <w:vAlign w:val="center"/>
            <w:hideMark/>
          </w:tcPr>
          <w:p w14:paraId="03E72577"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r>
      <w:tr w:rsidR="00422F94" w:rsidRPr="00576787" w14:paraId="53F624E7" w14:textId="77777777" w:rsidTr="00422F94">
        <w:trPr>
          <w:gridBefore w:val="1"/>
          <w:gridAfter w:val="1"/>
          <w:wBefore w:w="8" w:type="pct"/>
          <w:wAfter w:w="50" w:type="pct"/>
          <w:tblCellSpacing w:w="0" w:type="dxa"/>
        </w:trPr>
        <w:tc>
          <w:tcPr>
            <w:tcW w:w="75" w:type="pct"/>
            <w:vMerge/>
            <w:tcBorders>
              <w:top w:val="single" w:sz="6" w:space="0" w:color="000000"/>
              <w:left w:val="single" w:sz="6" w:space="0" w:color="000000"/>
              <w:bottom w:val="single" w:sz="6" w:space="0" w:color="000000"/>
              <w:right w:val="single" w:sz="6" w:space="0" w:color="000000"/>
            </w:tcBorders>
            <w:vAlign w:val="center"/>
            <w:hideMark/>
          </w:tcPr>
          <w:p w14:paraId="4CB2C3A7"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529" w:type="pct"/>
            <w:vMerge/>
            <w:tcBorders>
              <w:top w:val="single" w:sz="6" w:space="0" w:color="000000"/>
              <w:left w:val="single" w:sz="6" w:space="0" w:color="000000"/>
              <w:bottom w:val="single" w:sz="6" w:space="0" w:color="000000"/>
              <w:right w:val="single" w:sz="6" w:space="0" w:color="000000"/>
            </w:tcBorders>
            <w:vAlign w:val="center"/>
            <w:hideMark/>
          </w:tcPr>
          <w:p w14:paraId="0108C1B4"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575" w:type="pct"/>
            <w:gridSpan w:val="4"/>
            <w:vMerge/>
            <w:tcBorders>
              <w:top w:val="single" w:sz="6" w:space="0" w:color="000000"/>
              <w:left w:val="single" w:sz="6" w:space="0" w:color="000000"/>
              <w:bottom w:val="single" w:sz="6" w:space="0" w:color="000000"/>
              <w:right w:val="single" w:sz="6" w:space="0" w:color="000000"/>
            </w:tcBorders>
            <w:vAlign w:val="center"/>
            <w:hideMark/>
          </w:tcPr>
          <w:p w14:paraId="47FBB64F"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572" w:type="pct"/>
            <w:vMerge/>
            <w:tcBorders>
              <w:top w:val="single" w:sz="6" w:space="0" w:color="000000"/>
              <w:left w:val="single" w:sz="6" w:space="0" w:color="000000"/>
              <w:bottom w:val="single" w:sz="6" w:space="0" w:color="000000"/>
            </w:tcBorders>
            <w:vAlign w:val="center"/>
            <w:hideMark/>
          </w:tcPr>
          <w:p w14:paraId="1E8DDD14"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180" w:type="pct"/>
            <w:gridSpan w:val="6"/>
            <w:vMerge/>
            <w:tcBorders>
              <w:top w:val="single" w:sz="6" w:space="0" w:color="000000"/>
              <w:left w:val="single" w:sz="6" w:space="0" w:color="000000"/>
              <w:bottom w:val="single" w:sz="6" w:space="0" w:color="000000"/>
              <w:right w:val="single" w:sz="6" w:space="0" w:color="000000"/>
            </w:tcBorders>
            <w:vAlign w:val="center"/>
            <w:hideMark/>
          </w:tcPr>
          <w:p w14:paraId="4367082E"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1" w:type="pct"/>
            <w:vAlign w:val="center"/>
            <w:hideMark/>
          </w:tcPr>
          <w:p w14:paraId="62B1A43A"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p>
        </w:tc>
      </w:tr>
      <w:tr w:rsidR="00422F94" w:rsidRPr="00576787" w14:paraId="6DDBCD29" w14:textId="77777777" w:rsidTr="00422F94">
        <w:trPr>
          <w:gridBefore w:val="1"/>
          <w:gridAfter w:val="1"/>
          <w:wBefore w:w="8" w:type="pct"/>
          <w:wAfter w:w="50" w:type="pct"/>
          <w:trHeight w:val="22"/>
          <w:tblCellSpacing w:w="0" w:type="dxa"/>
        </w:trPr>
        <w:tc>
          <w:tcPr>
            <w:tcW w:w="75" w:type="pct"/>
            <w:vMerge/>
            <w:tcBorders>
              <w:top w:val="single" w:sz="6" w:space="0" w:color="000000"/>
              <w:left w:val="single" w:sz="6" w:space="0" w:color="000000"/>
              <w:bottom w:val="single" w:sz="6" w:space="0" w:color="000000"/>
              <w:right w:val="single" w:sz="6" w:space="0" w:color="000000"/>
            </w:tcBorders>
            <w:vAlign w:val="center"/>
            <w:hideMark/>
          </w:tcPr>
          <w:p w14:paraId="24F297F9"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529" w:type="pct"/>
            <w:vMerge/>
            <w:tcBorders>
              <w:top w:val="single" w:sz="6" w:space="0" w:color="000000"/>
              <w:left w:val="single" w:sz="6" w:space="0" w:color="000000"/>
              <w:bottom w:val="single" w:sz="6" w:space="0" w:color="000000"/>
              <w:right w:val="single" w:sz="6" w:space="0" w:color="000000"/>
            </w:tcBorders>
            <w:vAlign w:val="center"/>
            <w:hideMark/>
          </w:tcPr>
          <w:p w14:paraId="09BCEE12"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08" w:type="pct"/>
            <w:tcBorders>
              <w:top w:val="single" w:sz="6" w:space="0" w:color="000000"/>
              <w:left w:val="single" w:sz="6" w:space="0" w:color="000000"/>
              <w:bottom w:val="single" w:sz="6" w:space="0" w:color="000000"/>
              <w:right w:val="single" w:sz="6" w:space="0" w:color="000000"/>
            </w:tcBorders>
            <w:vAlign w:val="center"/>
            <w:hideMark/>
          </w:tcPr>
          <w:p w14:paraId="3005EE60"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ГРБС</w:t>
            </w:r>
          </w:p>
        </w:tc>
        <w:tc>
          <w:tcPr>
            <w:tcW w:w="140" w:type="pct"/>
            <w:tcBorders>
              <w:top w:val="single" w:sz="6" w:space="0" w:color="000000"/>
              <w:left w:val="single" w:sz="6" w:space="0" w:color="000000"/>
              <w:bottom w:val="single" w:sz="6" w:space="0" w:color="000000"/>
              <w:right w:val="single" w:sz="6" w:space="0" w:color="000000"/>
            </w:tcBorders>
            <w:vAlign w:val="center"/>
            <w:hideMark/>
          </w:tcPr>
          <w:p w14:paraId="6E969770"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proofErr w:type="spellStart"/>
            <w:proofErr w:type="gramStart"/>
            <w:r w:rsidRPr="00576787">
              <w:rPr>
                <w:rFonts w:ascii="Calibri" w:eastAsia="Times New Roman" w:hAnsi="Calibri" w:cs="Calibri"/>
                <w:color w:val="000000"/>
                <w:kern w:val="0"/>
                <w:sz w:val="14"/>
                <w:szCs w:val="14"/>
                <w:lang w:val="ru-RU" w:eastAsia="ru-RU" w:bidi="ar-SA"/>
              </w:rPr>
              <w:t>Рз,ПРз</w:t>
            </w:r>
            <w:proofErr w:type="spellEnd"/>
            <w:proofErr w:type="gramEnd"/>
          </w:p>
        </w:tc>
        <w:tc>
          <w:tcPr>
            <w:tcW w:w="242" w:type="pct"/>
            <w:tcBorders>
              <w:top w:val="single" w:sz="6" w:space="0" w:color="000000"/>
              <w:left w:val="single" w:sz="6" w:space="0" w:color="000000"/>
              <w:bottom w:val="single" w:sz="6" w:space="0" w:color="000000"/>
              <w:right w:val="single" w:sz="6" w:space="0" w:color="000000"/>
            </w:tcBorders>
            <w:vAlign w:val="center"/>
            <w:hideMark/>
          </w:tcPr>
          <w:p w14:paraId="223C973B"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ЦС</w:t>
            </w:r>
          </w:p>
        </w:tc>
        <w:tc>
          <w:tcPr>
            <w:tcW w:w="86" w:type="pct"/>
            <w:tcBorders>
              <w:top w:val="single" w:sz="6" w:space="0" w:color="000000"/>
              <w:left w:val="single" w:sz="6" w:space="0" w:color="000000"/>
              <w:bottom w:val="single" w:sz="6" w:space="0" w:color="000000"/>
              <w:right w:val="single" w:sz="6" w:space="0" w:color="000000"/>
            </w:tcBorders>
            <w:vAlign w:val="center"/>
            <w:hideMark/>
          </w:tcPr>
          <w:p w14:paraId="09826982"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ВР</w:t>
            </w:r>
          </w:p>
        </w:tc>
        <w:tc>
          <w:tcPr>
            <w:tcW w:w="572" w:type="pct"/>
            <w:tcBorders>
              <w:top w:val="single" w:sz="6" w:space="0" w:color="000000"/>
              <w:left w:val="single" w:sz="6" w:space="0" w:color="000000"/>
              <w:bottom w:val="single" w:sz="6" w:space="0" w:color="000000"/>
              <w:right w:val="single" w:sz="6" w:space="0" w:color="000000"/>
            </w:tcBorders>
            <w:vAlign w:val="center"/>
            <w:hideMark/>
          </w:tcPr>
          <w:p w14:paraId="6B16671B"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73" w:type="pct"/>
            <w:gridSpan w:val="2"/>
            <w:tcBorders>
              <w:top w:val="single" w:sz="6" w:space="0" w:color="000000"/>
              <w:left w:val="single" w:sz="6" w:space="0" w:color="000000"/>
              <w:bottom w:val="single" w:sz="6" w:space="0" w:color="000000"/>
            </w:tcBorders>
            <w:vAlign w:val="center"/>
            <w:hideMark/>
          </w:tcPr>
          <w:p w14:paraId="557E7091"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2026г.</w:t>
            </w:r>
          </w:p>
        </w:tc>
        <w:tc>
          <w:tcPr>
            <w:tcW w:w="251" w:type="pct"/>
            <w:tcBorders>
              <w:top w:val="single" w:sz="6" w:space="0" w:color="000000"/>
              <w:left w:val="single" w:sz="6" w:space="0" w:color="000000"/>
              <w:bottom w:val="single" w:sz="6" w:space="0" w:color="000000"/>
              <w:right w:val="single" w:sz="6" w:space="0" w:color="000000"/>
            </w:tcBorders>
            <w:vAlign w:val="center"/>
            <w:hideMark/>
          </w:tcPr>
          <w:p w14:paraId="6EB14AF5"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2027г.</w:t>
            </w:r>
          </w:p>
        </w:tc>
        <w:tc>
          <w:tcPr>
            <w:tcW w:w="218" w:type="pct"/>
            <w:tcBorders>
              <w:top w:val="single" w:sz="6" w:space="0" w:color="000000"/>
              <w:left w:val="single" w:sz="6" w:space="0" w:color="000000"/>
              <w:bottom w:val="single" w:sz="6" w:space="0" w:color="000000"/>
              <w:right w:val="single" w:sz="6" w:space="0" w:color="000000"/>
            </w:tcBorders>
            <w:vAlign w:val="center"/>
            <w:hideMark/>
          </w:tcPr>
          <w:p w14:paraId="22958281"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2028г.</w:t>
            </w:r>
          </w:p>
        </w:tc>
        <w:tc>
          <w:tcPr>
            <w:tcW w:w="218" w:type="pct"/>
            <w:tcBorders>
              <w:top w:val="single" w:sz="6" w:space="0" w:color="000000"/>
              <w:left w:val="single" w:sz="6" w:space="0" w:color="000000"/>
              <w:bottom w:val="single" w:sz="6" w:space="0" w:color="000000"/>
              <w:right w:val="single" w:sz="6" w:space="0" w:color="000000"/>
            </w:tcBorders>
            <w:vAlign w:val="center"/>
            <w:hideMark/>
          </w:tcPr>
          <w:p w14:paraId="5CBC5F1C"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2029г.</w:t>
            </w:r>
          </w:p>
        </w:tc>
        <w:tc>
          <w:tcPr>
            <w:tcW w:w="219" w:type="pct"/>
            <w:tcBorders>
              <w:top w:val="single" w:sz="6" w:space="0" w:color="000000"/>
              <w:left w:val="single" w:sz="6" w:space="0" w:color="000000"/>
              <w:bottom w:val="single" w:sz="6" w:space="0" w:color="000000"/>
              <w:right w:val="single" w:sz="6" w:space="0" w:color="000000"/>
            </w:tcBorders>
            <w:vAlign w:val="center"/>
            <w:hideMark/>
          </w:tcPr>
          <w:p w14:paraId="4199A39E"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2030г.</w:t>
            </w:r>
          </w:p>
        </w:tc>
        <w:tc>
          <w:tcPr>
            <w:tcW w:w="11" w:type="pct"/>
            <w:vAlign w:val="center"/>
            <w:hideMark/>
          </w:tcPr>
          <w:p w14:paraId="3E26B433"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r>
      <w:tr w:rsidR="00422F94" w:rsidRPr="00576787" w14:paraId="1712AB17" w14:textId="77777777" w:rsidTr="00422F94">
        <w:trPr>
          <w:gridBefore w:val="1"/>
          <w:gridAfter w:val="1"/>
          <w:wBefore w:w="8" w:type="pct"/>
          <w:wAfter w:w="50" w:type="pct"/>
          <w:trHeight w:val="22"/>
          <w:tblCellSpacing w:w="0" w:type="dxa"/>
        </w:trPr>
        <w:tc>
          <w:tcPr>
            <w:tcW w:w="75" w:type="pct"/>
            <w:tcBorders>
              <w:top w:val="single" w:sz="6" w:space="0" w:color="000000"/>
              <w:left w:val="single" w:sz="6" w:space="0" w:color="000000"/>
              <w:bottom w:val="single" w:sz="6" w:space="0" w:color="000000"/>
              <w:right w:val="single" w:sz="6" w:space="0" w:color="000000"/>
            </w:tcBorders>
            <w:vAlign w:val="center"/>
            <w:hideMark/>
          </w:tcPr>
          <w:p w14:paraId="245A866C"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w:t>
            </w:r>
          </w:p>
        </w:tc>
        <w:tc>
          <w:tcPr>
            <w:tcW w:w="2529" w:type="pct"/>
            <w:tcBorders>
              <w:top w:val="single" w:sz="6" w:space="0" w:color="000000"/>
              <w:left w:val="single" w:sz="6" w:space="0" w:color="000000"/>
              <w:bottom w:val="single" w:sz="6" w:space="0" w:color="000000"/>
              <w:right w:val="single" w:sz="6" w:space="0" w:color="000000"/>
            </w:tcBorders>
            <w:vAlign w:val="center"/>
            <w:hideMark/>
          </w:tcPr>
          <w:p w14:paraId="3FE39FB2"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w:t>
            </w:r>
          </w:p>
        </w:tc>
        <w:tc>
          <w:tcPr>
            <w:tcW w:w="108" w:type="pct"/>
            <w:tcBorders>
              <w:top w:val="single" w:sz="6" w:space="0" w:color="000000"/>
              <w:left w:val="single" w:sz="6" w:space="0" w:color="000000"/>
              <w:bottom w:val="single" w:sz="6" w:space="0" w:color="000000"/>
              <w:right w:val="single" w:sz="6" w:space="0" w:color="000000"/>
            </w:tcBorders>
            <w:vAlign w:val="center"/>
            <w:hideMark/>
          </w:tcPr>
          <w:p w14:paraId="1A724DED"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w:t>
            </w:r>
          </w:p>
        </w:tc>
        <w:tc>
          <w:tcPr>
            <w:tcW w:w="140" w:type="pct"/>
            <w:tcBorders>
              <w:top w:val="single" w:sz="6" w:space="0" w:color="000000"/>
              <w:left w:val="single" w:sz="6" w:space="0" w:color="000000"/>
              <w:bottom w:val="single" w:sz="6" w:space="0" w:color="000000"/>
              <w:right w:val="single" w:sz="6" w:space="0" w:color="000000"/>
            </w:tcBorders>
            <w:vAlign w:val="center"/>
            <w:hideMark/>
          </w:tcPr>
          <w:p w14:paraId="2E2443E8"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4</w:t>
            </w:r>
          </w:p>
        </w:tc>
        <w:tc>
          <w:tcPr>
            <w:tcW w:w="242" w:type="pct"/>
            <w:tcBorders>
              <w:top w:val="single" w:sz="6" w:space="0" w:color="000000"/>
              <w:left w:val="single" w:sz="6" w:space="0" w:color="000000"/>
              <w:bottom w:val="single" w:sz="6" w:space="0" w:color="000000"/>
              <w:right w:val="single" w:sz="6" w:space="0" w:color="000000"/>
            </w:tcBorders>
            <w:vAlign w:val="center"/>
            <w:hideMark/>
          </w:tcPr>
          <w:p w14:paraId="404DE7B5"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w:t>
            </w:r>
          </w:p>
        </w:tc>
        <w:tc>
          <w:tcPr>
            <w:tcW w:w="86" w:type="pct"/>
            <w:tcBorders>
              <w:top w:val="single" w:sz="6" w:space="0" w:color="000000"/>
              <w:left w:val="single" w:sz="6" w:space="0" w:color="000000"/>
              <w:bottom w:val="single" w:sz="6" w:space="0" w:color="000000"/>
              <w:right w:val="single" w:sz="6" w:space="0" w:color="000000"/>
            </w:tcBorders>
            <w:vAlign w:val="center"/>
            <w:hideMark/>
          </w:tcPr>
          <w:p w14:paraId="07BEEF16"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6</w:t>
            </w:r>
          </w:p>
        </w:tc>
        <w:tc>
          <w:tcPr>
            <w:tcW w:w="572" w:type="pct"/>
            <w:tcBorders>
              <w:top w:val="single" w:sz="6" w:space="0" w:color="000000"/>
              <w:left w:val="single" w:sz="6" w:space="0" w:color="000000"/>
              <w:bottom w:val="single" w:sz="6" w:space="0" w:color="000000"/>
              <w:right w:val="single" w:sz="6" w:space="0" w:color="000000"/>
            </w:tcBorders>
            <w:vAlign w:val="center"/>
            <w:hideMark/>
          </w:tcPr>
          <w:p w14:paraId="42E6DAC9"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7</w:t>
            </w:r>
          </w:p>
        </w:tc>
        <w:tc>
          <w:tcPr>
            <w:tcW w:w="273" w:type="pct"/>
            <w:gridSpan w:val="2"/>
            <w:tcBorders>
              <w:top w:val="single" w:sz="6" w:space="0" w:color="000000"/>
              <w:left w:val="single" w:sz="6" w:space="0" w:color="000000"/>
              <w:bottom w:val="single" w:sz="6" w:space="0" w:color="000000"/>
            </w:tcBorders>
            <w:vAlign w:val="center"/>
            <w:hideMark/>
          </w:tcPr>
          <w:p w14:paraId="2D6428E9"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8</w:t>
            </w:r>
          </w:p>
        </w:tc>
        <w:tc>
          <w:tcPr>
            <w:tcW w:w="251" w:type="pct"/>
            <w:tcBorders>
              <w:top w:val="single" w:sz="6" w:space="0" w:color="000000"/>
              <w:left w:val="single" w:sz="6" w:space="0" w:color="000000"/>
              <w:bottom w:val="single" w:sz="6" w:space="0" w:color="000000"/>
              <w:right w:val="single" w:sz="6" w:space="0" w:color="000000"/>
            </w:tcBorders>
            <w:vAlign w:val="center"/>
            <w:hideMark/>
          </w:tcPr>
          <w:p w14:paraId="76824EF4"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9</w:t>
            </w:r>
          </w:p>
        </w:tc>
        <w:tc>
          <w:tcPr>
            <w:tcW w:w="218" w:type="pct"/>
            <w:tcBorders>
              <w:top w:val="single" w:sz="6" w:space="0" w:color="000000"/>
              <w:left w:val="single" w:sz="6" w:space="0" w:color="000000"/>
              <w:bottom w:val="single" w:sz="6" w:space="0" w:color="000000"/>
              <w:right w:val="single" w:sz="6" w:space="0" w:color="000000"/>
            </w:tcBorders>
            <w:vAlign w:val="center"/>
            <w:hideMark/>
          </w:tcPr>
          <w:p w14:paraId="001BDE75"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10</w:t>
            </w:r>
          </w:p>
        </w:tc>
        <w:tc>
          <w:tcPr>
            <w:tcW w:w="218" w:type="pct"/>
            <w:tcBorders>
              <w:top w:val="single" w:sz="6" w:space="0" w:color="000000"/>
              <w:left w:val="single" w:sz="6" w:space="0" w:color="000000"/>
              <w:bottom w:val="single" w:sz="6" w:space="0" w:color="000000"/>
              <w:right w:val="single" w:sz="6" w:space="0" w:color="000000"/>
            </w:tcBorders>
            <w:vAlign w:val="center"/>
            <w:hideMark/>
          </w:tcPr>
          <w:p w14:paraId="4831CCB3"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11</w:t>
            </w:r>
          </w:p>
        </w:tc>
        <w:tc>
          <w:tcPr>
            <w:tcW w:w="219" w:type="pct"/>
            <w:tcBorders>
              <w:top w:val="single" w:sz="6" w:space="0" w:color="000000"/>
              <w:left w:val="single" w:sz="6" w:space="0" w:color="000000"/>
              <w:bottom w:val="single" w:sz="6" w:space="0" w:color="000000"/>
              <w:right w:val="single" w:sz="6" w:space="0" w:color="000000"/>
            </w:tcBorders>
            <w:vAlign w:val="center"/>
            <w:hideMark/>
          </w:tcPr>
          <w:p w14:paraId="3986D096"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12</w:t>
            </w:r>
          </w:p>
        </w:tc>
        <w:tc>
          <w:tcPr>
            <w:tcW w:w="11" w:type="pct"/>
            <w:vAlign w:val="center"/>
            <w:hideMark/>
          </w:tcPr>
          <w:p w14:paraId="03FCDF64"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r>
      <w:tr w:rsidR="00422F94" w:rsidRPr="00576787" w14:paraId="7F160491" w14:textId="77777777" w:rsidTr="00422F94">
        <w:trPr>
          <w:gridBefore w:val="1"/>
          <w:gridAfter w:val="1"/>
          <w:wBefore w:w="8" w:type="pct"/>
          <w:wAfter w:w="50" w:type="pct"/>
          <w:trHeight w:val="22"/>
          <w:tblCellSpacing w:w="0" w:type="dxa"/>
        </w:trPr>
        <w:tc>
          <w:tcPr>
            <w:tcW w:w="2604" w:type="pct"/>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423A47D4"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Муниципальная программа Дальнереченского муниципального округа «Содержание и развитие жилищного хозяйства Дальнереченского муниципального округа на 2026-2030 годы»</w:t>
            </w:r>
          </w:p>
        </w:tc>
        <w:tc>
          <w:tcPr>
            <w:tcW w:w="108" w:type="pct"/>
            <w:vMerge w:val="restart"/>
            <w:tcBorders>
              <w:top w:val="single" w:sz="6" w:space="0" w:color="000000"/>
              <w:left w:val="single" w:sz="6" w:space="0" w:color="000000"/>
              <w:bottom w:val="single" w:sz="6" w:space="0" w:color="000000"/>
              <w:right w:val="single" w:sz="6" w:space="0" w:color="000000"/>
            </w:tcBorders>
            <w:vAlign w:val="center"/>
            <w:hideMark/>
          </w:tcPr>
          <w:p w14:paraId="50E26BE1"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kern w:val="0"/>
                <w:sz w:val="14"/>
                <w:szCs w:val="14"/>
                <w:lang w:val="ru-RU" w:eastAsia="ru-RU" w:bidi="ar-SA"/>
              </w:rPr>
              <w:t>001</w:t>
            </w:r>
          </w:p>
        </w:tc>
        <w:tc>
          <w:tcPr>
            <w:tcW w:w="140" w:type="pct"/>
            <w:vMerge w:val="restart"/>
            <w:tcBorders>
              <w:top w:val="single" w:sz="6" w:space="0" w:color="000000"/>
              <w:left w:val="single" w:sz="6" w:space="0" w:color="000000"/>
              <w:bottom w:val="single" w:sz="6" w:space="0" w:color="000000"/>
              <w:right w:val="single" w:sz="6" w:space="0" w:color="000000"/>
            </w:tcBorders>
            <w:vAlign w:val="center"/>
            <w:hideMark/>
          </w:tcPr>
          <w:p w14:paraId="195164BE"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0501</w:t>
            </w:r>
          </w:p>
        </w:tc>
        <w:tc>
          <w:tcPr>
            <w:tcW w:w="242" w:type="pct"/>
            <w:vMerge w:val="restart"/>
            <w:tcBorders>
              <w:top w:val="single" w:sz="6" w:space="0" w:color="000000"/>
              <w:left w:val="single" w:sz="6" w:space="0" w:color="000000"/>
              <w:bottom w:val="single" w:sz="6" w:space="0" w:color="000000"/>
              <w:right w:val="single" w:sz="6" w:space="0" w:color="000000"/>
            </w:tcBorders>
            <w:vAlign w:val="center"/>
            <w:hideMark/>
          </w:tcPr>
          <w:p w14:paraId="629283DF"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2090000000</w:t>
            </w:r>
          </w:p>
        </w:tc>
        <w:tc>
          <w:tcPr>
            <w:tcW w:w="86" w:type="pct"/>
            <w:vMerge w:val="restart"/>
            <w:tcBorders>
              <w:top w:val="single" w:sz="6" w:space="0" w:color="000000"/>
              <w:left w:val="single" w:sz="6" w:space="0" w:color="000000"/>
              <w:bottom w:val="single" w:sz="6" w:space="0" w:color="000000"/>
              <w:right w:val="single" w:sz="6" w:space="0" w:color="000000"/>
            </w:tcBorders>
            <w:vAlign w:val="center"/>
            <w:hideMark/>
          </w:tcPr>
          <w:p w14:paraId="29D9DA5B"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572" w:type="pct"/>
            <w:vAlign w:val="center"/>
            <w:hideMark/>
          </w:tcPr>
          <w:p w14:paraId="259A8E75"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Всего</w:t>
            </w:r>
          </w:p>
        </w:tc>
        <w:tc>
          <w:tcPr>
            <w:tcW w:w="273" w:type="pct"/>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3557D73A"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26 307 168,62</w:t>
            </w:r>
          </w:p>
        </w:tc>
        <w:tc>
          <w:tcPr>
            <w:tcW w:w="251" w:type="pct"/>
            <w:vMerge w:val="restart"/>
            <w:tcBorders>
              <w:top w:val="single" w:sz="6" w:space="0" w:color="000000"/>
              <w:left w:val="single" w:sz="6" w:space="0" w:color="000000"/>
              <w:bottom w:val="single" w:sz="6" w:space="0" w:color="000000"/>
              <w:right w:val="single" w:sz="6" w:space="0" w:color="000000"/>
            </w:tcBorders>
            <w:vAlign w:val="center"/>
            <w:hideMark/>
          </w:tcPr>
          <w:p w14:paraId="05E892CE"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1 707 168,62</w:t>
            </w:r>
          </w:p>
        </w:tc>
        <w:tc>
          <w:tcPr>
            <w:tcW w:w="218" w:type="pct"/>
            <w:vMerge w:val="restart"/>
            <w:tcBorders>
              <w:top w:val="single" w:sz="6" w:space="0" w:color="000000"/>
              <w:left w:val="single" w:sz="6" w:space="0" w:color="000000"/>
              <w:bottom w:val="single" w:sz="6" w:space="0" w:color="000000"/>
              <w:right w:val="single" w:sz="6" w:space="0" w:color="000000"/>
            </w:tcBorders>
            <w:vAlign w:val="center"/>
            <w:hideMark/>
          </w:tcPr>
          <w:p w14:paraId="4654AE4B"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707 168,62</w:t>
            </w:r>
          </w:p>
        </w:tc>
        <w:tc>
          <w:tcPr>
            <w:tcW w:w="218" w:type="pct"/>
            <w:vMerge w:val="restart"/>
            <w:tcBorders>
              <w:top w:val="single" w:sz="6" w:space="0" w:color="000000"/>
              <w:left w:val="single" w:sz="6" w:space="0" w:color="000000"/>
              <w:bottom w:val="single" w:sz="6" w:space="0" w:color="000000"/>
              <w:right w:val="single" w:sz="6" w:space="0" w:color="000000"/>
            </w:tcBorders>
            <w:vAlign w:val="center"/>
            <w:hideMark/>
          </w:tcPr>
          <w:p w14:paraId="39AF5BB2"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260 535,00</w:t>
            </w:r>
          </w:p>
        </w:tc>
        <w:tc>
          <w:tcPr>
            <w:tcW w:w="219" w:type="pct"/>
            <w:vMerge w:val="restart"/>
            <w:tcBorders>
              <w:top w:val="single" w:sz="6" w:space="0" w:color="000000"/>
              <w:left w:val="single" w:sz="6" w:space="0" w:color="000000"/>
              <w:bottom w:val="single" w:sz="6" w:space="0" w:color="000000"/>
              <w:right w:val="single" w:sz="6" w:space="0" w:color="000000"/>
            </w:tcBorders>
            <w:vAlign w:val="center"/>
            <w:hideMark/>
          </w:tcPr>
          <w:p w14:paraId="175D9D73"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260 535,00</w:t>
            </w:r>
          </w:p>
        </w:tc>
        <w:tc>
          <w:tcPr>
            <w:tcW w:w="11" w:type="pct"/>
            <w:vAlign w:val="center"/>
            <w:hideMark/>
          </w:tcPr>
          <w:p w14:paraId="7D6DF9D3"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r>
      <w:tr w:rsidR="00422F94" w:rsidRPr="00576787" w14:paraId="7DD2A851" w14:textId="77777777" w:rsidTr="00422F94">
        <w:trPr>
          <w:gridBefore w:val="1"/>
          <w:gridAfter w:val="1"/>
          <w:wBefore w:w="8" w:type="pct"/>
          <w:wAfter w:w="50" w:type="pct"/>
          <w:tblCellSpacing w:w="0" w:type="dxa"/>
        </w:trPr>
        <w:tc>
          <w:tcPr>
            <w:tcW w:w="2604" w:type="pct"/>
            <w:gridSpan w:val="2"/>
            <w:vMerge/>
            <w:tcBorders>
              <w:top w:val="single" w:sz="6" w:space="0" w:color="000000"/>
              <w:left w:val="single" w:sz="6" w:space="0" w:color="000000"/>
              <w:bottom w:val="single" w:sz="6" w:space="0" w:color="000000"/>
              <w:right w:val="single" w:sz="6" w:space="0" w:color="000000"/>
            </w:tcBorders>
            <w:vAlign w:val="center"/>
            <w:hideMark/>
          </w:tcPr>
          <w:p w14:paraId="0ABA24B1"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08" w:type="pct"/>
            <w:vMerge/>
            <w:tcBorders>
              <w:top w:val="single" w:sz="6" w:space="0" w:color="000000"/>
              <w:left w:val="single" w:sz="6" w:space="0" w:color="000000"/>
              <w:bottom w:val="single" w:sz="6" w:space="0" w:color="000000"/>
              <w:right w:val="single" w:sz="6" w:space="0" w:color="000000"/>
            </w:tcBorders>
            <w:vAlign w:val="center"/>
            <w:hideMark/>
          </w:tcPr>
          <w:p w14:paraId="221E5113"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40" w:type="pct"/>
            <w:vMerge/>
            <w:tcBorders>
              <w:top w:val="single" w:sz="6" w:space="0" w:color="000000"/>
              <w:left w:val="single" w:sz="6" w:space="0" w:color="000000"/>
              <w:bottom w:val="single" w:sz="6" w:space="0" w:color="000000"/>
              <w:right w:val="single" w:sz="6" w:space="0" w:color="000000"/>
            </w:tcBorders>
            <w:vAlign w:val="center"/>
            <w:hideMark/>
          </w:tcPr>
          <w:p w14:paraId="00191747"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42" w:type="pct"/>
            <w:vMerge/>
            <w:tcBorders>
              <w:top w:val="single" w:sz="6" w:space="0" w:color="000000"/>
              <w:left w:val="single" w:sz="6" w:space="0" w:color="000000"/>
              <w:bottom w:val="single" w:sz="6" w:space="0" w:color="000000"/>
              <w:right w:val="single" w:sz="6" w:space="0" w:color="000000"/>
            </w:tcBorders>
            <w:vAlign w:val="center"/>
            <w:hideMark/>
          </w:tcPr>
          <w:p w14:paraId="5D9EBC4F"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86" w:type="pct"/>
            <w:vMerge/>
            <w:tcBorders>
              <w:top w:val="single" w:sz="6" w:space="0" w:color="000000"/>
              <w:left w:val="single" w:sz="6" w:space="0" w:color="000000"/>
              <w:bottom w:val="single" w:sz="6" w:space="0" w:color="000000"/>
              <w:right w:val="single" w:sz="6" w:space="0" w:color="000000"/>
            </w:tcBorders>
            <w:vAlign w:val="center"/>
            <w:hideMark/>
          </w:tcPr>
          <w:p w14:paraId="2DAB0169"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572" w:type="pct"/>
            <w:tcBorders>
              <w:left w:val="single" w:sz="6" w:space="0" w:color="000000"/>
              <w:bottom w:val="single" w:sz="6" w:space="0" w:color="000000"/>
            </w:tcBorders>
            <w:vAlign w:val="center"/>
            <w:hideMark/>
          </w:tcPr>
          <w:p w14:paraId="1461F10A"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29 242 575,86</w:t>
            </w:r>
          </w:p>
        </w:tc>
        <w:tc>
          <w:tcPr>
            <w:tcW w:w="273" w:type="pct"/>
            <w:gridSpan w:val="2"/>
            <w:vMerge/>
            <w:tcBorders>
              <w:top w:val="single" w:sz="6" w:space="0" w:color="000000"/>
              <w:left w:val="single" w:sz="6" w:space="0" w:color="000000"/>
              <w:bottom w:val="single" w:sz="6" w:space="0" w:color="000000"/>
              <w:right w:val="single" w:sz="6" w:space="0" w:color="000000"/>
            </w:tcBorders>
            <w:vAlign w:val="center"/>
            <w:hideMark/>
          </w:tcPr>
          <w:p w14:paraId="0C68C296"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51" w:type="pct"/>
            <w:vMerge/>
            <w:tcBorders>
              <w:top w:val="single" w:sz="6" w:space="0" w:color="000000"/>
              <w:left w:val="single" w:sz="6" w:space="0" w:color="000000"/>
              <w:bottom w:val="single" w:sz="6" w:space="0" w:color="000000"/>
              <w:right w:val="single" w:sz="6" w:space="0" w:color="000000"/>
            </w:tcBorders>
            <w:vAlign w:val="center"/>
            <w:hideMark/>
          </w:tcPr>
          <w:p w14:paraId="29FD9F94"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14:paraId="01DFB541"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14:paraId="7E3932D6"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9" w:type="pct"/>
            <w:vMerge/>
            <w:tcBorders>
              <w:top w:val="single" w:sz="6" w:space="0" w:color="000000"/>
              <w:left w:val="single" w:sz="6" w:space="0" w:color="000000"/>
              <w:bottom w:val="single" w:sz="6" w:space="0" w:color="000000"/>
              <w:right w:val="single" w:sz="6" w:space="0" w:color="000000"/>
            </w:tcBorders>
            <w:vAlign w:val="center"/>
            <w:hideMark/>
          </w:tcPr>
          <w:p w14:paraId="73602CBC"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1" w:type="pct"/>
            <w:vAlign w:val="center"/>
            <w:hideMark/>
          </w:tcPr>
          <w:p w14:paraId="4BA115EB"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r>
      <w:tr w:rsidR="00422F94" w:rsidRPr="00576787" w14:paraId="7A487C5E" w14:textId="77777777" w:rsidTr="00422F94">
        <w:trPr>
          <w:gridBefore w:val="1"/>
          <w:gridAfter w:val="1"/>
          <w:wBefore w:w="8" w:type="pct"/>
          <w:wAfter w:w="50" w:type="pct"/>
          <w:tblCellSpacing w:w="0" w:type="dxa"/>
        </w:trPr>
        <w:tc>
          <w:tcPr>
            <w:tcW w:w="2604" w:type="pct"/>
            <w:gridSpan w:val="2"/>
            <w:vMerge/>
            <w:tcBorders>
              <w:top w:val="single" w:sz="6" w:space="0" w:color="000000"/>
              <w:left w:val="single" w:sz="6" w:space="0" w:color="000000"/>
              <w:bottom w:val="single" w:sz="6" w:space="0" w:color="000000"/>
              <w:right w:val="single" w:sz="6" w:space="0" w:color="000000"/>
            </w:tcBorders>
            <w:vAlign w:val="center"/>
            <w:hideMark/>
          </w:tcPr>
          <w:p w14:paraId="1590245D"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08" w:type="pct"/>
            <w:vMerge/>
            <w:tcBorders>
              <w:top w:val="single" w:sz="6" w:space="0" w:color="000000"/>
              <w:left w:val="single" w:sz="6" w:space="0" w:color="000000"/>
              <w:bottom w:val="single" w:sz="6" w:space="0" w:color="000000"/>
              <w:right w:val="single" w:sz="6" w:space="0" w:color="000000"/>
            </w:tcBorders>
            <w:vAlign w:val="center"/>
            <w:hideMark/>
          </w:tcPr>
          <w:p w14:paraId="55CFBDDB"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40" w:type="pct"/>
            <w:vMerge/>
            <w:tcBorders>
              <w:top w:val="single" w:sz="6" w:space="0" w:color="000000"/>
              <w:left w:val="single" w:sz="6" w:space="0" w:color="000000"/>
              <w:bottom w:val="single" w:sz="6" w:space="0" w:color="000000"/>
              <w:right w:val="single" w:sz="6" w:space="0" w:color="000000"/>
            </w:tcBorders>
            <w:vAlign w:val="center"/>
            <w:hideMark/>
          </w:tcPr>
          <w:p w14:paraId="1DB34BA2"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42" w:type="pct"/>
            <w:vMerge/>
            <w:tcBorders>
              <w:top w:val="single" w:sz="6" w:space="0" w:color="000000"/>
              <w:left w:val="single" w:sz="6" w:space="0" w:color="000000"/>
              <w:bottom w:val="single" w:sz="6" w:space="0" w:color="000000"/>
              <w:right w:val="single" w:sz="6" w:space="0" w:color="000000"/>
            </w:tcBorders>
            <w:vAlign w:val="center"/>
            <w:hideMark/>
          </w:tcPr>
          <w:p w14:paraId="02694DDD"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86" w:type="pct"/>
            <w:vMerge/>
            <w:tcBorders>
              <w:top w:val="single" w:sz="6" w:space="0" w:color="000000"/>
              <w:left w:val="single" w:sz="6" w:space="0" w:color="000000"/>
              <w:bottom w:val="single" w:sz="6" w:space="0" w:color="000000"/>
              <w:right w:val="single" w:sz="6" w:space="0" w:color="000000"/>
            </w:tcBorders>
            <w:vAlign w:val="center"/>
            <w:hideMark/>
          </w:tcPr>
          <w:p w14:paraId="1CDCB9C1"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572" w:type="pct"/>
            <w:vAlign w:val="center"/>
            <w:hideMark/>
          </w:tcPr>
          <w:p w14:paraId="5ACEE9DF"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В т.ч. местный бюджет</w:t>
            </w:r>
          </w:p>
        </w:tc>
        <w:tc>
          <w:tcPr>
            <w:tcW w:w="273" w:type="pct"/>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4EEEE8CD"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25 860 535,00</w:t>
            </w:r>
          </w:p>
        </w:tc>
        <w:tc>
          <w:tcPr>
            <w:tcW w:w="251" w:type="pct"/>
            <w:vMerge w:val="restart"/>
            <w:tcBorders>
              <w:top w:val="single" w:sz="6" w:space="0" w:color="000000"/>
              <w:left w:val="single" w:sz="6" w:space="0" w:color="000000"/>
              <w:bottom w:val="single" w:sz="6" w:space="0" w:color="000000"/>
              <w:right w:val="single" w:sz="6" w:space="0" w:color="000000"/>
            </w:tcBorders>
            <w:vAlign w:val="center"/>
            <w:hideMark/>
          </w:tcPr>
          <w:p w14:paraId="3E65E3AE"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1 260 535,00</w:t>
            </w:r>
          </w:p>
        </w:tc>
        <w:tc>
          <w:tcPr>
            <w:tcW w:w="218" w:type="pct"/>
            <w:vMerge w:val="restart"/>
            <w:tcBorders>
              <w:top w:val="single" w:sz="6" w:space="0" w:color="000000"/>
              <w:left w:val="single" w:sz="6" w:space="0" w:color="000000"/>
              <w:bottom w:val="single" w:sz="6" w:space="0" w:color="000000"/>
              <w:right w:val="single" w:sz="6" w:space="0" w:color="000000"/>
            </w:tcBorders>
            <w:vAlign w:val="center"/>
            <w:hideMark/>
          </w:tcPr>
          <w:p w14:paraId="65DC5091"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260 535,00</w:t>
            </w:r>
          </w:p>
        </w:tc>
        <w:tc>
          <w:tcPr>
            <w:tcW w:w="218" w:type="pct"/>
            <w:vMerge w:val="restart"/>
            <w:tcBorders>
              <w:top w:val="single" w:sz="6" w:space="0" w:color="000000"/>
              <w:left w:val="single" w:sz="6" w:space="0" w:color="000000"/>
              <w:bottom w:val="single" w:sz="6" w:space="0" w:color="000000"/>
              <w:right w:val="single" w:sz="6" w:space="0" w:color="000000"/>
            </w:tcBorders>
            <w:vAlign w:val="center"/>
            <w:hideMark/>
          </w:tcPr>
          <w:p w14:paraId="500BBA05"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260 535,00</w:t>
            </w:r>
          </w:p>
        </w:tc>
        <w:tc>
          <w:tcPr>
            <w:tcW w:w="219" w:type="pct"/>
            <w:vMerge w:val="restart"/>
            <w:tcBorders>
              <w:top w:val="single" w:sz="6" w:space="0" w:color="000000"/>
              <w:left w:val="single" w:sz="6" w:space="0" w:color="000000"/>
              <w:bottom w:val="single" w:sz="6" w:space="0" w:color="000000"/>
              <w:right w:val="single" w:sz="6" w:space="0" w:color="000000"/>
            </w:tcBorders>
            <w:vAlign w:val="center"/>
            <w:hideMark/>
          </w:tcPr>
          <w:p w14:paraId="6CEC2882"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260 535,00</w:t>
            </w:r>
          </w:p>
        </w:tc>
        <w:tc>
          <w:tcPr>
            <w:tcW w:w="11" w:type="pct"/>
            <w:vAlign w:val="center"/>
            <w:hideMark/>
          </w:tcPr>
          <w:p w14:paraId="3ADAE323"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r>
      <w:tr w:rsidR="00422F94" w:rsidRPr="00576787" w14:paraId="74F7C06D" w14:textId="77777777" w:rsidTr="00422F94">
        <w:trPr>
          <w:gridBefore w:val="1"/>
          <w:gridAfter w:val="1"/>
          <w:wBefore w:w="8" w:type="pct"/>
          <w:wAfter w:w="50" w:type="pct"/>
          <w:tblCellSpacing w:w="0" w:type="dxa"/>
        </w:trPr>
        <w:tc>
          <w:tcPr>
            <w:tcW w:w="2604" w:type="pct"/>
            <w:gridSpan w:val="2"/>
            <w:vMerge/>
            <w:tcBorders>
              <w:top w:val="single" w:sz="6" w:space="0" w:color="000000"/>
              <w:left w:val="single" w:sz="6" w:space="0" w:color="000000"/>
              <w:bottom w:val="single" w:sz="6" w:space="0" w:color="000000"/>
              <w:right w:val="single" w:sz="6" w:space="0" w:color="000000"/>
            </w:tcBorders>
            <w:vAlign w:val="center"/>
            <w:hideMark/>
          </w:tcPr>
          <w:p w14:paraId="49D82D5D"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08" w:type="pct"/>
            <w:vMerge/>
            <w:tcBorders>
              <w:top w:val="single" w:sz="6" w:space="0" w:color="000000"/>
              <w:left w:val="single" w:sz="6" w:space="0" w:color="000000"/>
              <w:bottom w:val="single" w:sz="6" w:space="0" w:color="000000"/>
              <w:right w:val="single" w:sz="6" w:space="0" w:color="000000"/>
            </w:tcBorders>
            <w:vAlign w:val="center"/>
            <w:hideMark/>
          </w:tcPr>
          <w:p w14:paraId="05513583"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40" w:type="pct"/>
            <w:vMerge/>
            <w:tcBorders>
              <w:top w:val="single" w:sz="6" w:space="0" w:color="000000"/>
              <w:left w:val="single" w:sz="6" w:space="0" w:color="000000"/>
              <w:bottom w:val="single" w:sz="6" w:space="0" w:color="000000"/>
              <w:right w:val="single" w:sz="6" w:space="0" w:color="000000"/>
            </w:tcBorders>
            <w:vAlign w:val="center"/>
            <w:hideMark/>
          </w:tcPr>
          <w:p w14:paraId="177E8536"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42" w:type="pct"/>
            <w:vMerge/>
            <w:tcBorders>
              <w:top w:val="single" w:sz="6" w:space="0" w:color="000000"/>
              <w:left w:val="single" w:sz="6" w:space="0" w:color="000000"/>
              <w:bottom w:val="single" w:sz="6" w:space="0" w:color="000000"/>
              <w:right w:val="single" w:sz="6" w:space="0" w:color="000000"/>
            </w:tcBorders>
            <w:vAlign w:val="center"/>
            <w:hideMark/>
          </w:tcPr>
          <w:p w14:paraId="6BC918F2"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86" w:type="pct"/>
            <w:vMerge/>
            <w:tcBorders>
              <w:top w:val="single" w:sz="6" w:space="0" w:color="000000"/>
              <w:left w:val="single" w:sz="6" w:space="0" w:color="000000"/>
              <w:bottom w:val="single" w:sz="6" w:space="0" w:color="000000"/>
              <w:right w:val="single" w:sz="6" w:space="0" w:color="000000"/>
            </w:tcBorders>
            <w:vAlign w:val="center"/>
            <w:hideMark/>
          </w:tcPr>
          <w:p w14:paraId="1CCEDBD3"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572" w:type="pct"/>
            <w:tcBorders>
              <w:left w:val="single" w:sz="6" w:space="0" w:color="000000"/>
              <w:bottom w:val="single" w:sz="6" w:space="0" w:color="000000"/>
            </w:tcBorders>
            <w:vAlign w:val="center"/>
            <w:hideMark/>
          </w:tcPr>
          <w:p w14:paraId="46D3F44F"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27 902 675,00</w:t>
            </w:r>
          </w:p>
        </w:tc>
        <w:tc>
          <w:tcPr>
            <w:tcW w:w="273" w:type="pct"/>
            <w:gridSpan w:val="2"/>
            <w:vMerge/>
            <w:tcBorders>
              <w:top w:val="single" w:sz="6" w:space="0" w:color="000000"/>
              <w:left w:val="single" w:sz="6" w:space="0" w:color="000000"/>
              <w:bottom w:val="single" w:sz="6" w:space="0" w:color="000000"/>
              <w:right w:val="single" w:sz="6" w:space="0" w:color="000000"/>
            </w:tcBorders>
            <w:vAlign w:val="center"/>
            <w:hideMark/>
          </w:tcPr>
          <w:p w14:paraId="4C505F8D"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51" w:type="pct"/>
            <w:vMerge/>
            <w:tcBorders>
              <w:top w:val="single" w:sz="6" w:space="0" w:color="000000"/>
              <w:left w:val="single" w:sz="6" w:space="0" w:color="000000"/>
              <w:bottom w:val="single" w:sz="6" w:space="0" w:color="000000"/>
              <w:right w:val="single" w:sz="6" w:space="0" w:color="000000"/>
            </w:tcBorders>
            <w:vAlign w:val="center"/>
            <w:hideMark/>
          </w:tcPr>
          <w:p w14:paraId="426E90CB"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14:paraId="26B59D28"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14:paraId="205AC01B"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9" w:type="pct"/>
            <w:vMerge/>
            <w:tcBorders>
              <w:top w:val="single" w:sz="6" w:space="0" w:color="000000"/>
              <w:left w:val="single" w:sz="6" w:space="0" w:color="000000"/>
              <w:bottom w:val="single" w:sz="6" w:space="0" w:color="000000"/>
              <w:right w:val="single" w:sz="6" w:space="0" w:color="000000"/>
            </w:tcBorders>
            <w:vAlign w:val="center"/>
            <w:hideMark/>
          </w:tcPr>
          <w:p w14:paraId="5488849A"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1" w:type="pct"/>
            <w:vAlign w:val="center"/>
            <w:hideMark/>
          </w:tcPr>
          <w:p w14:paraId="1453FC03"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r>
      <w:tr w:rsidR="00422F94" w:rsidRPr="00576787" w14:paraId="6AC26F14" w14:textId="77777777" w:rsidTr="00422F94">
        <w:trPr>
          <w:gridBefore w:val="1"/>
          <w:gridAfter w:val="1"/>
          <w:wBefore w:w="8" w:type="pct"/>
          <w:wAfter w:w="50" w:type="pct"/>
          <w:tblCellSpacing w:w="0" w:type="dxa"/>
        </w:trPr>
        <w:tc>
          <w:tcPr>
            <w:tcW w:w="2604" w:type="pct"/>
            <w:gridSpan w:val="2"/>
            <w:vMerge/>
            <w:tcBorders>
              <w:top w:val="single" w:sz="6" w:space="0" w:color="000000"/>
              <w:left w:val="single" w:sz="6" w:space="0" w:color="000000"/>
              <w:bottom w:val="single" w:sz="6" w:space="0" w:color="000000"/>
              <w:right w:val="single" w:sz="6" w:space="0" w:color="000000"/>
            </w:tcBorders>
            <w:vAlign w:val="center"/>
            <w:hideMark/>
          </w:tcPr>
          <w:p w14:paraId="5F9DFE6C"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08" w:type="pct"/>
            <w:vMerge/>
            <w:tcBorders>
              <w:top w:val="single" w:sz="6" w:space="0" w:color="000000"/>
              <w:left w:val="single" w:sz="6" w:space="0" w:color="000000"/>
              <w:bottom w:val="single" w:sz="6" w:space="0" w:color="000000"/>
              <w:right w:val="single" w:sz="6" w:space="0" w:color="000000"/>
            </w:tcBorders>
            <w:vAlign w:val="center"/>
            <w:hideMark/>
          </w:tcPr>
          <w:p w14:paraId="4B365392"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40" w:type="pct"/>
            <w:vMerge/>
            <w:tcBorders>
              <w:top w:val="single" w:sz="6" w:space="0" w:color="000000"/>
              <w:left w:val="single" w:sz="6" w:space="0" w:color="000000"/>
              <w:bottom w:val="single" w:sz="6" w:space="0" w:color="000000"/>
              <w:right w:val="single" w:sz="6" w:space="0" w:color="000000"/>
            </w:tcBorders>
            <w:vAlign w:val="center"/>
            <w:hideMark/>
          </w:tcPr>
          <w:p w14:paraId="7E30D5D0"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42" w:type="pct"/>
            <w:vMerge/>
            <w:tcBorders>
              <w:top w:val="single" w:sz="6" w:space="0" w:color="000000"/>
              <w:left w:val="single" w:sz="6" w:space="0" w:color="000000"/>
              <w:bottom w:val="single" w:sz="6" w:space="0" w:color="000000"/>
              <w:right w:val="single" w:sz="6" w:space="0" w:color="000000"/>
            </w:tcBorders>
            <w:vAlign w:val="center"/>
            <w:hideMark/>
          </w:tcPr>
          <w:p w14:paraId="32877B3C"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86" w:type="pct"/>
            <w:vMerge/>
            <w:tcBorders>
              <w:top w:val="single" w:sz="6" w:space="0" w:color="000000"/>
              <w:left w:val="single" w:sz="6" w:space="0" w:color="000000"/>
              <w:bottom w:val="single" w:sz="6" w:space="0" w:color="000000"/>
              <w:right w:val="single" w:sz="6" w:space="0" w:color="000000"/>
            </w:tcBorders>
            <w:vAlign w:val="center"/>
            <w:hideMark/>
          </w:tcPr>
          <w:p w14:paraId="128F6B37"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572" w:type="pct"/>
            <w:vAlign w:val="center"/>
            <w:hideMark/>
          </w:tcPr>
          <w:p w14:paraId="2310DC39"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 xml:space="preserve">Краевой бюджет </w:t>
            </w:r>
          </w:p>
        </w:tc>
        <w:tc>
          <w:tcPr>
            <w:tcW w:w="273" w:type="pct"/>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58DD35DF"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446 633,62</w:t>
            </w:r>
          </w:p>
        </w:tc>
        <w:tc>
          <w:tcPr>
            <w:tcW w:w="251" w:type="pct"/>
            <w:vMerge w:val="restart"/>
            <w:tcBorders>
              <w:top w:val="single" w:sz="6" w:space="0" w:color="000000"/>
              <w:left w:val="single" w:sz="6" w:space="0" w:color="000000"/>
              <w:bottom w:val="single" w:sz="6" w:space="0" w:color="000000"/>
              <w:right w:val="single" w:sz="6" w:space="0" w:color="000000"/>
            </w:tcBorders>
            <w:vAlign w:val="center"/>
            <w:hideMark/>
          </w:tcPr>
          <w:p w14:paraId="39688A92"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446 633,62</w:t>
            </w:r>
          </w:p>
        </w:tc>
        <w:tc>
          <w:tcPr>
            <w:tcW w:w="218" w:type="pct"/>
            <w:vMerge w:val="restart"/>
            <w:tcBorders>
              <w:top w:val="single" w:sz="6" w:space="0" w:color="000000"/>
              <w:left w:val="single" w:sz="6" w:space="0" w:color="000000"/>
              <w:bottom w:val="single" w:sz="6" w:space="0" w:color="000000"/>
              <w:right w:val="single" w:sz="6" w:space="0" w:color="000000"/>
            </w:tcBorders>
            <w:vAlign w:val="center"/>
            <w:hideMark/>
          </w:tcPr>
          <w:p w14:paraId="7A98E5B7"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446 633,62</w:t>
            </w:r>
          </w:p>
        </w:tc>
        <w:tc>
          <w:tcPr>
            <w:tcW w:w="218" w:type="pct"/>
            <w:vMerge w:val="restart"/>
            <w:tcBorders>
              <w:top w:val="single" w:sz="6" w:space="0" w:color="000000"/>
              <w:left w:val="single" w:sz="6" w:space="0" w:color="000000"/>
              <w:bottom w:val="single" w:sz="6" w:space="0" w:color="000000"/>
              <w:right w:val="single" w:sz="6" w:space="0" w:color="000000"/>
            </w:tcBorders>
            <w:vAlign w:val="center"/>
            <w:hideMark/>
          </w:tcPr>
          <w:p w14:paraId="56B1A626"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219" w:type="pct"/>
            <w:vMerge w:val="restart"/>
            <w:tcBorders>
              <w:top w:val="single" w:sz="6" w:space="0" w:color="000000"/>
              <w:left w:val="single" w:sz="6" w:space="0" w:color="000000"/>
              <w:bottom w:val="single" w:sz="6" w:space="0" w:color="000000"/>
              <w:right w:val="single" w:sz="6" w:space="0" w:color="000000"/>
            </w:tcBorders>
            <w:vAlign w:val="center"/>
            <w:hideMark/>
          </w:tcPr>
          <w:p w14:paraId="783FE5A1"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11" w:type="pct"/>
            <w:vAlign w:val="center"/>
            <w:hideMark/>
          </w:tcPr>
          <w:p w14:paraId="46594BEC"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r>
      <w:tr w:rsidR="00422F94" w:rsidRPr="00576787" w14:paraId="75C8C799" w14:textId="77777777" w:rsidTr="00422F94">
        <w:trPr>
          <w:gridBefore w:val="1"/>
          <w:gridAfter w:val="1"/>
          <w:wBefore w:w="8" w:type="pct"/>
          <w:wAfter w:w="50" w:type="pct"/>
          <w:trHeight w:val="22"/>
          <w:tblCellSpacing w:w="0" w:type="dxa"/>
        </w:trPr>
        <w:tc>
          <w:tcPr>
            <w:tcW w:w="2604" w:type="pct"/>
            <w:gridSpan w:val="2"/>
            <w:vMerge/>
            <w:tcBorders>
              <w:top w:val="single" w:sz="6" w:space="0" w:color="000000"/>
              <w:left w:val="single" w:sz="6" w:space="0" w:color="000000"/>
              <w:bottom w:val="single" w:sz="6" w:space="0" w:color="000000"/>
              <w:right w:val="single" w:sz="6" w:space="0" w:color="000000"/>
            </w:tcBorders>
            <w:vAlign w:val="center"/>
            <w:hideMark/>
          </w:tcPr>
          <w:p w14:paraId="402C4402"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08" w:type="pct"/>
            <w:vMerge/>
            <w:tcBorders>
              <w:top w:val="single" w:sz="6" w:space="0" w:color="000000"/>
              <w:left w:val="single" w:sz="6" w:space="0" w:color="000000"/>
              <w:bottom w:val="single" w:sz="6" w:space="0" w:color="000000"/>
              <w:right w:val="single" w:sz="6" w:space="0" w:color="000000"/>
            </w:tcBorders>
            <w:vAlign w:val="center"/>
            <w:hideMark/>
          </w:tcPr>
          <w:p w14:paraId="7D39D039"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40" w:type="pct"/>
            <w:vMerge/>
            <w:tcBorders>
              <w:top w:val="single" w:sz="6" w:space="0" w:color="000000"/>
              <w:left w:val="single" w:sz="6" w:space="0" w:color="000000"/>
              <w:bottom w:val="single" w:sz="6" w:space="0" w:color="000000"/>
              <w:right w:val="single" w:sz="6" w:space="0" w:color="000000"/>
            </w:tcBorders>
            <w:vAlign w:val="center"/>
            <w:hideMark/>
          </w:tcPr>
          <w:p w14:paraId="2DF61032"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42" w:type="pct"/>
            <w:vMerge/>
            <w:tcBorders>
              <w:top w:val="single" w:sz="6" w:space="0" w:color="000000"/>
              <w:left w:val="single" w:sz="6" w:space="0" w:color="000000"/>
              <w:bottom w:val="single" w:sz="6" w:space="0" w:color="000000"/>
              <w:right w:val="single" w:sz="6" w:space="0" w:color="000000"/>
            </w:tcBorders>
            <w:vAlign w:val="center"/>
            <w:hideMark/>
          </w:tcPr>
          <w:p w14:paraId="53D820CF"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86" w:type="pct"/>
            <w:vMerge/>
            <w:tcBorders>
              <w:top w:val="single" w:sz="6" w:space="0" w:color="000000"/>
              <w:left w:val="single" w:sz="6" w:space="0" w:color="000000"/>
              <w:bottom w:val="single" w:sz="6" w:space="0" w:color="000000"/>
              <w:right w:val="single" w:sz="6" w:space="0" w:color="000000"/>
            </w:tcBorders>
            <w:vAlign w:val="center"/>
            <w:hideMark/>
          </w:tcPr>
          <w:p w14:paraId="256F8C74"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572" w:type="pct"/>
            <w:vAlign w:val="center"/>
            <w:hideMark/>
          </w:tcPr>
          <w:p w14:paraId="436BFD28"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1 339 900,86</w:t>
            </w:r>
          </w:p>
        </w:tc>
        <w:tc>
          <w:tcPr>
            <w:tcW w:w="273" w:type="pct"/>
            <w:gridSpan w:val="2"/>
            <w:vMerge/>
            <w:tcBorders>
              <w:top w:val="single" w:sz="6" w:space="0" w:color="000000"/>
              <w:left w:val="single" w:sz="6" w:space="0" w:color="000000"/>
              <w:bottom w:val="single" w:sz="6" w:space="0" w:color="000000"/>
              <w:right w:val="single" w:sz="6" w:space="0" w:color="000000"/>
            </w:tcBorders>
            <w:vAlign w:val="center"/>
            <w:hideMark/>
          </w:tcPr>
          <w:p w14:paraId="20DBB828"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51" w:type="pct"/>
            <w:vMerge/>
            <w:tcBorders>
              <w:top w:val="single" w:sz="6" w:space="0" w:color="000000"/>
              <w:left w:val="single" w:sz="6" w:space="0" w:color="000000"/>
              <w:bottom w:val="single" w:sz="6" w:space="0" w:color="000000"/>
              <w:right w:val="single" w:sz="6" w:space="0" w:color="000000"/>
            </w:tcBorders>
            <w:vAlign w:val="center"/>
            <w:hideMark/>
          </w:tcPr>
          <w:p w14:paraId="28349B18"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14:paraId="052EA2EB"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14:paraId="692CB183"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9" w:type="pct"/>
            <w:vMerge/>
            <w:tcBorders>
              <w:top w:val="single" w:sz="6" w:space="0" w:color="000000"/>
              <w:left w:val="single" w:sz="6" w:space="0" w:color="000000"/>
              <w:bottom w:val="single" w:sz="6" w:space="0" w:color="000000"/>
              <w:right w:val="single" w:sz="6" w:space="0" w:color="000000"/>
            </w:tcBorders>
            <w:vAlign w:val="center"/>
            <w:hideMark/>
          </w:tcPr>
          <w:p w14:paraId="72A2EBDE"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1" w:type="pct"/>
            <w:vAlign w:val="center"/>
            <w:hideMark/>
          </w:tcPr>
          <w:p w14:paraId="6F3F9876"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r>
      <w:tr w:rsidR="00422F94" w:rsidRPr="00576787" w14:paraId="6EB713B1" w14:textId="77777777" w:rsidTr="00422F94">
        <w:trPr>
          <w:gridBefore w:val="1"/>
          <w:gridAfter w:val="1"/>
          <w:wBefore w:w="8" w:type="pct"/>
          <w:wAfter w:w="50" w:type="pct"/>
          <w:tblCellSpacing w:w="0" w:type="dxa"/>
        </w:trPr>
        <w:tc>
          <w:tcPr>
            <w:tcW w:w="75" w:type="pct"/>
            <w:vMerge w:val="restart"/>
            <w:tcBorders>
              <w:top w:val="single" w:sz="6" w:space="0" w:color="000000"/>
              <w:left w:val="single" w:sz="6" w:space="0" w:color="000000"/>
              <w:bottom w:val="single" w:sz="6" w:space="0" w:color="000000"/>
              <w:right w:val="single" w:sz="6" w:space="0" w:color="000000"/>
            </w:tcBorders>
            <w:vAlign w:val="center"/>
            <w:hideMark/>
          </w:tcPr>
          <w:p w14:paraId="329E259B"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w:t>
            </w:r>
          </w:p>
        </w:tc>
        <w:tc>
          <w:tcPr>
            <w:tcW w:w="2529" w:type="pct"/>
            <w:vMerge w:val="restart"/>
            <w:tcBorders>
              <w:top w:val="single" w:sz="6" w:space="0" w:color="000000"/>
              <w:left w:val="single" w:sz="6" w:space="0" w:color="000000"/>
              <w:bottom w:val="single" w:sz="6" w:space="0" w:color="000000"/>
              <w:right w:val="single" w:sz="6" w:space="0" w:color="000000"/>
            </w:tcBorders>
            <w:vAlign w:val="center"/>
            <w:hideMark/>
          </w:tcPr>
          <w:p w14:paraId="781569DF"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Основное мероприятие: "Капитальный ремонт и ремонт муниципального жилищного фонда"</w:t>
            </w:r>
          </w:p>
        </w:tc>
        <w:tc>
          <w:tcPr>
            <w:tcW w:w="108" w:type="pct"/>
            <w:vMerge w:val="restart"/>
            <w:tcBorders>
              <w:top w:val="single" w:sz="6" w:space="0" w:color="000000"/>
              <w:left w:val="single" w:sz="6" w:space="0" w:color="000000"/>
              <w:bottom w:val="single" w:sz="6" w:space="0" w:color="000000"/>
              <w:right w:val="single" w:sz="6" w:space="0" w:color="000000"/>
            </w:tcBorders>
            <w:vAlign w:val="center"/>
            <w:hideMark/>
          </w:tcPr>
          <w:p w14:paraId="688B838D"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001</w:t>
            </w:r>
          </w:p>
        </w:tc>
        <w:tc>
          <w:tcPr>
            <w:tcW w:w="140" w:type="pct"/>
            <w:vMerge w:val="restart"/>
            <w:tcBorders>
              <w:top w:val="single" w:sz="6" w:space="0" w:color="000000"/>
              <w:left w:val="single" w:sz="6" w:space="0" w:color="000000"/>
              <w:bottom w:val="single" w:sz="6" w:space="0" w:color="000000"/>
              <w:right w:val="single" w:sz="6" w:space="0" w:color="000000"/>
            </w:tcBorders>
            <w:vAlign w:val="center"/>
            <w:hideMark/>
          </w:tcPr>
          <w:p w14:paraId="4B4295A8"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0501</w:t>
            </w:r>
          </w:p>
        </w:tc>
        <w:tc>
          <w:tcPr>
            <w:tcW w:w="242" w:type="pct"/>
            <w:vMerge w:val="restart"/>
            <w:tcBorders>
              <w:top w:val="single" w:sz="6" w:space="0" w:color="000000"/>
              <w:left w:val="single" w:sz="6" w:space="0" w:color="000000"/>
              <w:bottom w:val="single" w:sz="6" w:space="0" w:color="000000"/>
              <w:right w:val="single" w:sz="6" w:space="0" w:color="000000"/>
            </w:tcBorders>
            <w:vAlign w:val="center"/>
            <w:hideMark/>
          </w:tcPr>
          <w:p w14:paraId="54743B47"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2090100000</w:t>
            </w:r>
          </w:p>
        </w:tc>
        <w:tc>
          <w:tcPr>
            <w:tcW w:w="86" w:type="pct"/>
            <w:vMerge w:val="restart"/>
            <w:tcBorders>
              <w:top w:val="single" w:sz="6" w:space="0" w:color="000000"/>
              <w:left w:val="single" w:sz="6" w:space="0" w:color="000000"/>
              <w:bottom w:val="single" w:sz="6" w:space="0" w:color="000000"/>
              <w:right w:val="single" w:sz="6" w:space="0" w:color="000000"/>
            </w:tcBorders>
            <w:vAlign w:val="center"/>
            <w:hideMark/>
          </w:tcPr>
          <w:p w14:paraId="0A12E631"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572" w:type="pct"/>
            <w:vMerge w:val="restart"/>
            <w:tcBorders>
              <w:top w:val="single" w:sz="6" w:space="0" w:color="000000"/>
              <w:left w:val="single" w:sz="6" w:space="0" w:color="000000"/>
              <w:bottom w:val="single" w:sz="6" w:space="0" w:color="000000"/>
            </w:tcBorders>
            <w:shd w:val="clear" w:color="auto" w:fill="FFFFFF"/>
            <w:vAlign w:val="center"/>
            <w:hideMark/>
          </w:tcPr>
          <w:p w14:paraId="12159FA6"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14 302 675,00</w:t>
            </w:r>
          </w:p>
        </w:tc>
        <w:tc>
          <w:tcPr>
            <w:tcW w:w="273" w:type="pct"/>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629A5F78"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12 260 535,00</w:t>
            </w:r>
          </w:p>
        </w:tc>
        <w:tc>
          <w:tcPr>
            <w:tcW w:w="251" w:type="pct"/>
            <w:vMerge w:val="restart"/>
            <w:tcBorders>
              <w:top w:val="single" w:sz="6" w:space="0" w:color="000000"/>
              <w:left w:val="single" w:sz="6" w:space="0" w:color="000000"/>
              <w:bottom w:val="single" w:sz="6" w:space="0" w:color="000000"/>
              <w:right w:val="single" w:sz="6" w:space="0" w:color="000000"/>
            </w:tcBorders>
            <w:vAlign w:val="center"/>
            <w:hideMark/>
          </w:tcPr>
          <w:p w14:paraId="574D7953"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1 260 535,00</w:t>
            </w:r>
          </w:p>
        </w:tc>
        <w:tc>
          <w:tcPr>
            <w:tcW w:w="218" w:type="pct"/>
            <w:vMerge w:val="restart"/>
            <w:tcBorders>
              <w:top w:val="single" w:sz="6" w:space="0" w:color="000000"/>
              <w:left w:val="single" w:sz="6" w:space="0" w:color="000000"/>
              <w:bottom w:val="single" w:sz="6" w:space="0" w:color="000000"/>
              <w:right w:val="single" w:sz="6" w:space="0" w:color="000000"/>
            </w:tcBorders>
            <w:vAlign w:val="center"/>
            <w:hideMark/>
          </w:tcPr>
          <w:p w14:paraId="52345339"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260 535,00</w:t>
            </w:r>
          </w:p>
        </w:tc>
        <w:tc>
          <w:tcPr>
            <w:tcW w:w="218" w:type="pct"/>
            <w:vMerge w:val="restart"/>
            <w:tcBorders>
              <w:top w:val="single" w:sz="6" w:space="0" w:color="000000"/>
              <w:left w:val="single" w:sz="6" w:space="0" w:color="000000"/>
              <w:bottom w:val="single" w:sz="6" w:space="0" w:color="000000"/>
              <w:right w:val="single" w:sz="6" w:space="0" w:color="000000"/>
            </w:tcBorders>
            <w:vAlign w:val="center"/>
            <w:hideMark/>
          </w:tcPr>
          <w:p w14:paraId="3C698507"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260 535,00</w:t>
            </w:r>
          </w:p>
        </w:tc>
        <w:tc>
          <w:tcPr>
            <w:tcW w:w="219" w:type="pct"/>
            <w:vMerge w:val="restart"/>
            <w:tcBorders>
              <w:top w:val="single" w:sz="6" w:space="0" w:color="000000"/>
              <w:left w:val="single" w:sz="6" w:space="0" w:color="000000"/>
              <w:bottom w:val="single" w:sz="6" w:space="0" w:color="000000"/>
              <w:right w:val="single" w:sz="6" w:space="0" w:color="000000"/>
            </w:tcBorders>
            <w:vAlign w:val="center"/>
            <w:hideMark/>
          </w:tcPr>
          <w:p w14:paraId="372136C9"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260 535,00</w:t>
            </w:r>
          </w:p>
        </w:tc>
        <w:tc>
          <w:tcPr>
            <w:tcW w:w="11" w:type="pct"/>
            <w:vAlign w:val="center"/>
            <w:hideMark/>
          </w:tcPr>
          <w:p w14:paraId="103F7D50"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r>
      <w:tr w:rsidR="00422F94" w:rsidRPr="00576787" w14:paraId="21679EF8" w14:textId="77777777" w:rsidTr="00422F94">
        <w:trPr>
          <w:gridBefore w:val="1"/>
          <w:gridAfter w:val="1"/>
          <w:wBefore w:w="8" w:type="pct"/>
          <w:wAfter w:w="50" w:type="pct"/>
          <w:tblCellSpacing w:w="0" w:type="dxa"/>
        </w:trPr>
        <w:tc>
          <w:tcPr>
            <w:tcW w:w="75" w:type="pct"/>
            <w:vMerge/>
            <w:tcBorders>
              <w:top w:val="single" w:sz="6" w:space="0" w:color="000000"/>
              <w:left w:val="single" w:sz="6" w:space="0" w:color="000000"/>
              <w:bottom w:val="single" w:sz="6" w:space="0" w:color="000000"/>
              <w:right w:val="single" w:sz="6" w:space="0" w:color="000000"/>
            </w:tcBorders>
            <w:vAlign w:val="center"/>
            <w:hideMark/>
          </w:tcPr>
          <w:p w14:paraId="007B5EE5"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529" w:type="pct"/>
            <w:vMerge/>
            <w:tcBorders>
              <w:top w:val="single" w:sz="6" w:space="0" w:color="000000"/>
              <w:left w:val="single" w:sz="6" w:space="0" w:color="000000"/>
              <w:bottom w:val="single" w:sz="6" w:space="0" w:color="000000"/>
              <w:right w:val="single" w:sz="6" w:space="0" w:color="000000"/>
            </w:tcBorders>
            <w:vAlign w:val="center"/>
            <w:hideMark/>
          </w:tcPr>
          <w:p w14:paraId="17F438C2"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08" w:type="pct"/>
            <w:vMerge/>
            <w:tcBorders>
              <w:top w:val="single" w:sz="6" w:space="0" w:color="000000"/>
              <w:left w:val="single" w:sz="6" w:space="0" w:color="000000"/>
              <w:bottom w:val="single" w:sz="6" w:space="0" w:color="000000"/>
              <w:right w:val="single" w:sz="6" w:space="0" w:color="000000"/>
            </w:tcBorders>
            <w:vAlign w:val="center"/>
            <w:hideMark/>
          </w:tcPr>
          <w:p w14:paraId="0F321B7C"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40" w:type="pct"/>
            <w:vMerge/>
            <w:tcBorders>
              <w:top w:val="single" w:sz="6" w:space="0" w:color="000000"/>
              <w:left w:val="single" w:sz="6" w:space="0" w:color="000000"/>
              <w:bottom w:val="single" w:sz="6" w:space="0" w:color="000000"/>
              <w:right w:val="single" w:sz="6" w:space="0" w:color="000000"/>
            </w:tcBorders>
            <w:vAlign w:val="center"/>
            <w:hideMark/>
          </w:tcPr>
          <w:p w14:paraId="10551B16"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42" w:type="pct"/>
            <w:vMerge/>
            <w:tcBorders>
              <w:top w:val="single" w:sz="6" w:space="0" w:color="000000"/>
              <w:left w:val="single" w:sz="6" w:space="0" w:color="000000"/>
              <w:bottom w:val="single" w:sz="6" w:space="0" w:color="000000"/>
              <w:right w:val="single" w:sz="6" w:space="0" w:color="000000"/>
            </w:tcBorders>
            <w:vAlign w:val="center"/>
            <w:hideMark/>
          </w:tcPr>
          <w:p w14:paraId="2BFCCB36"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86" w:type="pct"/>
            <w:vMerge/>
            <w:tcBorders>
              <w:top w:val="single" w:sz="6" w:space="0" w:color="000000"/>
              <w:left w:val="single" w:sz="6" w:space="0" w:color="000000"/>
              <w:bottom w:val="single" w:sz="6" w:space="0" w:color="000000"/>
              <w:right w:val="single" w:sz="6" w:space="0" w:color="000000"/>
            </w:tcBorders>
            <w:vAlign w:val="center"/>
            <w:hideMark/>
          </w:tcPr>
          <w:p w14:paraId="1C0C98E5"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572" w:type="pct"/>
            <w:vMerge/>
            <w:tcBorders>
              <w:top w:val="single" w:sz="6" w:space="0" w:color="000000"/>
              <w:left w:val="single" w:sz="6" w:space="0" w:color="000000"/>
              <w:bottom w:val="single" w:sz="6" w:space="0" w:color="000000"/>
            </w:tcBorders>
            <w:vAlign w:val="center"/>
            <w:hideMark/>
          </w:tcPr>
          <w:p w14:paraId="2A5242DA"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73" w:type="pct"/>
            <w:gridSpan w:val="2"/>
            <w:vMerge/>
            <w:tcBorders>
              <w:top w:val="single" w:sz="6" w:space="0" w:color="000000"/>
              <w:left w:val="single" w:sz="6" w:space="0" w:color="000000"/>
              <w:bottom w:val="single" w:sz="6" w:space="0" w:color="000000"/>
              <w:right w:val="single" w:sz="6" w:space="0" w:color="000000"/>
            </w:tcBorders>
            <w:vAlign w:val="center"/>
            <w:hideMark/>
          </w:tcPr>
          <w:p w14:paraId="30DB6320"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51" w:type="pct"/>
            <w:vMerge/>
            <w:tcBorders>
              <w:top w:val="single" w:sz="6" w:space="0" w:color="000000"/>
              <w:left w:val="single" w:sz="6" w:space="0" w:color="000000"/>
              <w:bottom w:val="single" w:sz="6" w:space="0" w:color="000000"/>
              <w:right w:val="single" w:sz="6" w:space="0" w:color="000000"/>
            </w:tcBorders>
            <w:vAlign w:val="center"/>
            <w:hideMark/>
          </w:tcPr>
          <w:p w14:paraId="6B768E1D"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14:paraId="3E36DBAB"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14:paraId="59960B5B"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9" w:type="pct"/>
            <w:vMerge/>
            <w:tcBorders>
              <w:top w:val="single" w:sz="6" w:space="0" w:color="000000"/>
              <w:left w:val="single" w:sz="6" w:space="0" w:color="000000"/>
              <w:bottom w:val="single" w:sz="6" w:space="0" w:color="000000"/>
              <w:right w:val="single" w:sz="6" w:space="0" w:color="000000"/>
            </w:tcBorders>
            <w:vAlign w:val="center"/>
            <w:hideMark/>
          </w:tcPr>
          <w:p w14:paraId="6C3E92E6"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1" w:type="pct"/>
            <w:vAlign w:val="center"/>
            <w:hideMark/>
          </w:tcPr>
          <w:p w14:paraId="37967086"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p>
        </w:tc>
      </w:tr>
      <w:tr w:rsidR="00422F94" w:rsidRPr="00576787" w14:paraId="439BB18B" w14:textId="77777777" w:rsidTr="00422F94">
        <w:trPr>
          <w:gridBefore w:val="1"/>
          <w:gridAfter w:val="1"/>
          <w:wBefore w:w="8" w:type="pct"/>
          <w:wAfter w:w="50" w:type="pct"/>
          <w:tblCellSpacing w:w="0" w:type="dxa"/>
        </w:trPr>
        <w:tc>
          <w:tcPr>
            <w:tcW w:w="75" w:type="pct"/>
            <w:vMerge w:val="restart"/>
            <w:tcBorders>
              <w:top w:val="single" w:sz="6" w:space="0" w:color="000000"/>
              <w:left w:val="single" w:sz="6" w:space="0" w:color="000000"/>
              <w:bottom w:val="single" w:sz="6" w:space="0" w:color="000000"/>
              <w:right w:val="single" w:sz="6" w:space="0" w:color="000000"/>
            </w:tcBorders>
            <w:vAlign w:val="center"/>
            <w:hideMark/>
          </w:tcPr>
          <w:p w14:paraId="1F4A6537"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1.1</w:t>
            </w:r>
          </w:p>
        </w:tc>
        <w:tc>
          <w:tcPr>
            <w:tcW w:w="2529" w:type="pct"/>
            <w:vMerge w:val="restart"/>
            <w:tcBorders>
              <w:top w:val="single" w:sz="6" w:space="0" w:color="000000"/>
              <w:left w:val="single" w:sz="6" w:space="0" w:color="000000"/>
              <w:bottom w:val="single" w:sz="6" w:space="0" w:color="000000"/>
              <w:right w:val="single" w:sz="6" w:space="0" w:color="000000"/>
            </w:tcBorders>
            <w:vAlign w:val="center"/>
            <w:hideMark/>
          </w:tcPr>
          <w:p w14:paraId="0419AFA6"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 xml:space="preserve">Капитальный ремонт и ремонт муниципального жилищного фонда </w:t>
            </w:r>
          </w:p>
        </w:tc>
        <w:tc>
          <w:tcPr>
            <w:tcW w:w="108" w:type="pct"/>
            <w:vMerge w:val="restart"/>
            <w:tcBorders>
              <w:top w:val="single" w:sz="6" w:space="0" w:color="000000"/>
              <w:left w:val="single" w:sz="6" w:space="0" w:color="000000"/>
              <w:bottom w:val="single" w:sz="6" w:space="0" w:color="000000"/>
              <w:right w:val="single" w:sz="6" w:space="0" w:color="000000"/>
            </w:tcBorders>
            <w:vAlign w:val="center"/>
            <w:hideMark/>
          </w:tcPr>
          <w:p w14:paraId="68741D6A"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140" w:type="pct"/>
            <w:vMerge w:val="restart"/>
            <w:tcBorders>
              <w:top w:val="single" w:sz="6" w:space="0" w:color="000000"/>
              <w:left w:val="single" w:sz="6" w:space="0" w:color="000000"/>
              <w:bottom w:val="single" w:sz="6" w:space="0" w:color="000000"/>
              <w:right w:val="single" w:sz="6" w:space="0" w:color="000000"/>
            </w:tcBorders>
            <w:vAlign w:val="center"/>
            <w:hideMark/>
          </w:tcPr>
          <w:p w14:paraId="4999487E"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0501</w:t>
            </w:r>
          </w:p>
        </w:tc>
        <w:tc>
          <w:tcPr>
            <w:tcW w:w="242" w:type="pct"/>
            <w:vMerge w:val="restart"/>
            <w:tcBorders>
              <w:top w:val="single" w:sz="6" w:space="0" w:color="000000"/>
              <w:left w:val="single" w:sz="6" w:space="0" w:color="000000"/>
              <w:bottom w:val="single" w:sz="6" w:space="0" w:color="000000"/>
              <w:right w:val="single" w:sz="6" w:space="0" w:color="000000"/>
            </w:tcBorders>
            <w:vAlign w:val="center"/>
            <w:hideMark/>
          </w:tcPr>
          <w:p w14:paraId="187EF393"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2090123511</w:t>
            </w:r>
          </w:p>
        </w:tc>
        <w:tc>
          <w:tcPr>
            <w:tcW w:w="86" w:type="pct"/>
            <w:vMerge w:val="restart"/>
            <w:tcBorders>
              <w:top w:val="single" w:sz="6" w:space="0" w:color="000000"/>
              <w:left w:val="single" w:sz="6" w:space="0" w:color="000000"/>
              <w:bottom w:val="single" w:sz="6" w:space="0" w:color="000000"/>
              <w:right w:val="single" w:sz="6" w:space="0" w:color="000000"/>
            </w:tcBorders>
            <w:vAlign w:val="center"/>
            <w:hideMark/>
          </w:tcPr>
          <w:p w14:paraId="59531429"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572" w:type="pct"/>
            <w:vMerge w:val="restart"/>
            <w:tcBorders>
              <w:top w:val="single" w:sz="6" w:space="0" w:color="000000"/>
              <w:left w:val="single" w:sz="6" w:space="0" w:color="000000"/>
              <w:bottom w:val="single" w:sz="6" w:space="0" w:color="000000"/>
            </w:tcBorders>
            <w:vAlign w:val="center"/>
            <w:hideMark/>
          </w:tcPr>
          <w:p w14:paraId="633946DA"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13 000 000,00</w:t>
            </w:r>
          </w:p>
        </w:tc>
        <w:tc>
          <w:tcPr>
            <w:tcW w:w="273" w:type="pct"/>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276010DC"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12 000 000,00</w:t>
            </w:r>
          </w:p>
        </w:tc>
        <w:tc>
          <w:tcPr>
            <w:tcW w:w="251" w:type="pct"/>
            <w:vMerge w:val="restart"/>
            <w:tcBorders>
              <w:top w:val="single" w:sz="6" w:space="0" w:color="000000"/>
              <w:left w:val="single" w:sz="6" w:space="0" w:color="000000"/>
              <w:bottom w:val="single" w:sz="6" w:space="0" w:color="000000"/>
              <w:right w:val="single" w:sz="6" w:space="0" w:color="000000"/>
            </w:tcBorders>
            <w:vAlign w:val="center"/>
            <w:hideMark/>
          </w:tcPr>
          <w:p w14:paraId="2B737E79"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1 000 000,00</w:t>
            </w:r>
          </w:p>
        </w:tc>
        <w:tc>
          <w:tcPr>
            <w:tcW w:w="218" w:type="pct"/>
            <w:vMerge w:val="restart"/>
            <w:tcBorders>
              <w:top w:val="single" w:sz="6" w:space="0" w:color="000000"/>
              <w:left w:val="single" w:sz="6" w:space="0" w:color="000000"/>
              <w:bottom w:val="single" w:sz="6" w:space="0" w:color="000000"/>
              <w:right w:val="single" w:sz="6" w:space="0" w:color="000000"/>
            </w:tcBorders>
            <w:vAlign w:val="center"/>
            <w:hideMark/>
          </w:tcPr>
          <w:p w14:paraId="08C7A46E"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218" w:type="pct"/>
            <w:vMerge w:val="restart"/>
            <w:tcBorders>
              <w:top w:val="single" w:sz="6" w:space="0" w:color="000000"/>
              <w:left w:val="single" w:sz="6" w:space="0" w:color="000000"/>
              <w:bottom w:val="single" w:sz="6" w:space="0" w:color="000000"/>
              <w:right w:val="single" w:sz="6" w:space="0" w:color="000000"/>
            </w:tcBorders>
            <w:vAlign w:val="center"/>
            <w:hideMark/>
          </w:tcPr>
          <w:p w14:paraId="6DFBB379"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219" w:type="pct"/>
            <w:vMerge w:val="restart"/>
            <w:tcBorders>
              <w:top w:val="single" w:sz="6" w:space="0" w:color="000000"/>
              <w:left w:val="single" w:sz="6" w:space="0" w:color="000000"/>
              <w:bottom w:val="single" w:sz="6" w:space="0" w:color="000000"/>
              <w:right w:val="single" w:sz="6" w:space="0" w:color="000000"/>
            </w:tcBorders>
            <w:vAlign w:val="center"/>
            <w:hideMark/>
          </w:tcPr>
          <w:p w14:paraId="6C212CE7"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11" w:type="pct"/>
            <w:vAlign w:val="center"/>
            <w:hideMark/>
          </w:tcPr>
          <w:p w14:paraId="4FC4952D"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r>
      <w:tr w:rsidR="00422F94" w:rsidRPr="00576787" w14:paraId="3D580B9B" w14:textId="77777777" w:rsidTr="00422F94">
        <w:trPr>
          <w:gridBefore w:val="1"/>
          <w:gridAfter w:val="1"/>
          <w:wBefore w:w="8" w:type="pct"/>
          <w:wAfter w:w="50" w:type="pct"/>
          <w:tblCellSpacing w:w="0" w:type="dxa"/>
        </w:trPr>
        <w:tc>
          <w:tcPr>
            <w:tcW w:w="75" w:type="pct"/>
            <w:vMerge/>
            <w:tcBorders>
              <w:top w:val="single" w:sz="6" w:space="0" w:color="000000"/>
              <w:left w:val="single" w:sz="6" w:space="0" w:color="000000"/>
              <w:bottom w:val="single" w:sz="6" w:space="0" w:color="000000"/>
              <w:right w:val="single" w:sz="6" w:space="0" w:color="000000"/>
            </w:tcBorders>
            <w:vAlign w:val="center"/>
            <w:hideMark/>
          </w:tcPr>
          <w:p w14:paraId="46F7054D"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529" w:type="pct"/>
            <w:vMerge/>
            <w:tcBorders>
              <w:top w:val="single" w:sz="6" w:space="0" w:color="000000"/>
              <w:left w:val="single" w:sz="6" w:space="0" w:color="000000"/>
              <w:bottom w:val="single" w:sz="6" w:space="0" w:color="000000"/>
              <w:right w:val="single" w:sz="6" w:space="0" w:color="000000"/>
            </w:tcBorders>
            <w:vAlign w:val="center"/>
            <w:hideMark/>
          </w:tcPr>
          <w:p w14:paraId="0D9332B8"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08" w:type="pct"/>
            <w:vMerge/>
            <w:tcBorders>
              <w:top w:val="single" w:sz="6" w:space="0" w:color="000000"/>
              <w:left w:val="single" w:sz="6" w:space="0" w:color="000000"/>
              <w:bottom w:val="single" w:sz="6" w:space="0" w:color="000000"/>
              <w:right w:val="single" w:sz="6" w:space="0" w:color="000000"/>
            </w:tcBorders>
            <w:vAlign w:val="center"/>
            <w:hideMark/>
          </w:tcPr>
          <w:p w14:paraId="630D64DB"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40" w:type="pct"/>
            <w:vMerge/>
            <w:tcBorders>
              <w:top w:val="single" w:sz="6" w:space="0" w:color="000000"/>
              <w:left w:val="single" w:sz="6" w:space="0" w:color="000000"/>
              <w:bottom w:val="single" w:sz="6" w:space="0" w:color="000000"/>
              <w:right w:val="single" w:sz="6" w:space="0" w:color="000000"/>
            </w:tcBorders>
            <w:vAlign w:val="center"/>
            <w:hideMark/>
          </w:tcPr>
          <w:p w14:paraId="13E2FF40"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42" w:type="pct"/>
            <w:vMerge/>
            <w:tcBorders>
              <w:top w:val="single" w:sz="6" w:space="0" w:color="000000"/>
              <w:left w:val="single" w:sz="6" w:space="0" w:color="000000"/>
              <w:bottom w:val="single" w:sz="6" w:space="0" w:color="000000"/>
              <w:right w:val="single" w:sz="6" w:space="0" w:color="000000"/>
            </w:tcBorders>
            <w:vAlign w:val="center"/>
            <w:hideMark/>
          </w:tcPr>
          <w:p w14:paraId="0666FDFD"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86" w:type="pct"/>
            <w:vMerge/>
            <w:tcBorders>
              <w:top w:val="single" w:sz="6" w:space="0" w:color="000000"/>
              <w:left w:val="single" w:sz="6" w:space="0" w:color="000000"/>
              <w:bottom w:val="single" w:sz="6" w:space="0" w:color="000000"/>
              <w:right w:val="single" w:sz="6" w:space="0" w:color="000000"/>
            </w:tcBorders>
            <w:vAlign w:val="center"/>
            <w:hideMark/>
          </w:tcPr>
          <w:p w14:paraId="382A8E2E"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572" w:type="pct"/>
            <w:vMerge/>
            <w:tcBorders>
              <w:top w:val="single" w:sz="6" w:space="0" w:color="000000"/>
              <w:left w:val="single" w:sz="6" w:space="0" w:color="000000"/>
              <w:bottom w:val="single" w:sz="6" w:space="0" w:color="000000"/>
            </w:tcBorders>
            <w:vAlign w:val="center"/>
            <w:hideMark/>
          </w:tcPr>
          <w:p w14:paraId="539D4830"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73" w:type="pct"/>
            <w:gridSpan w:val="2"/>
            <w:vMerge/>
            <w:tcBorders>
              <w:top w:val="single" w:sz="6" w:space="0" w:color="000000"/>
              <w:left w:val="single" w:sz="6" w:space="0" w:color="000000"/>
              <w:bottom w:val="single" w:sz="6" w:space="0" w:color="000000"/>
              <w:right w:val="single" w:sz="6" w:space="0" w:color="000000"/>
            </w:tcBorders>
            <w:vAlign w:val="center"/>
            <w:hideMark/>
          </w:tcPr>
          <w:p w14:paraId="53E72C3B"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51" w:type="pct"/>
            <w:vMerge/>
            <w:tcBorders>
              <w:top w:val="single" w:sz="6" w:space="0" w:color="000000"/>
              <w:left w:val="single" w:sz="6" w:space="0" w:color="000000"/>
              <w:bottom w:val="single" w:sz="6" w:space="0" w:color="000000"/>
              <w:right w:val="single" w:sz="6" w:space="0" w:color="000000"/>
            </w:tcBorders>
            <w:vAlign w:val="center"/>
            <w:hideMark/>
          </w:tcPr>
          <w:p w14:paraId="6698C89F"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14:paraId="0E5558E7"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14:paraId="7B4040EC"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9" w:type="pct"/>
            <w:vMerge/>
            <w:tcBorders>
              <w:top w:val="single" w:sz="6" w:space="0" w:color="000000"/>
              <w:left w:val="single" w:sz="6" w:space="0" w:color="000000"/>
              <w:bottom w:val="single" w:sz="6" w:space="0" w:color="000000"/>
              <w:right w:val="single" w:sz="6" w:space="0" w:color="000000"/>
            </w:tcBorders>
            <w:vAlign w:val="center"/>
            <w:hideMark/>
          </w:tcPr>
          <w:p w14:paraId="6B07A7FA"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1" w:type="pct"/>
            <w:vAlign w:val="center"/>
            <w:hideMark/>
          </w:tcPr>
          <w:p w14:paraId="1FC4009B"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p>
        </w:tc>
      </w:tr>
      <w:tr w:rsidR="00422F94" w:rsidRPr="00576787" w14:paraId="1B6F8008" w14:textId="77777777" w:rsidTr="00422F94">
        <w:trPr>
          <w:gridBefore w:val="1"/>
          <w:gridAfter w:val="1"/>
          <w:wBefore w:w="8" w:type="pct"/>
          <w:wAfter w:w="50" w:type="pct"/>
          <w:tblCellSpacing w:w="0" w:type="dxa"/>
        </w:trPr>
        <w:tc>
          <w:tcPr>
            <w:tcW w:w="75" w:type="pct"/>
            <w:vMerge w:val="restart"/>
            <w:tcBorders>
              <w:top w:val="single" w:sz="6" w:space="0" w:color="000000"/>
              <w:left w:val="single" w:sz="6" w:space="0" w:color="000000"/>
              <w:bottom w:val="single" w:sz="6" w:space="0" w:color="000000"/>
              <w:right w:val="single" w:sz="6" w:space="0" w:color="000000"/>
            </w:tcBorders>
            <w:vAlign w:val="center"/>
            <w:hideMark/>
          </w:tcPr>
          <w:p w14:paraId="75C21637"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1.2</w:t>
            </w:r>
          </w:p>
        </w:tc>
        <w:tc>
          <w:tcPr>
            <w:tcW w:w="2529" w:type="pct"/>
            <w:vMerge w:val="restart"/>
            <w:tcBorders>
              <w:top w:val="single" w:sz="6" w:space="0" w:color="000000"/>
              <w:left w:val="single" w:sz="6" w:space="0" w:color="000000"/>
              <w:bottom w:val="single" w:sz="6" w:space="0" w:color="000000"/>
              <w:right w:val="single" w:sz="6" w:space="0" w:color="000000"/>
            </w:tcBorders>
            <w:vAlign w:val="center"/>
            <w:hideMark/>
          </w:tcPr>
          <w:p w14:paraId="31DB452D"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Взносы на капитальный ремонт многоквартирных домов из средств местного бюджета</w:t>
            </w:r>
          </w:p>
        </w:tc>
        <w:tc>
          <w:tcPr>
            <w:tcW w:w="108" w:type="pct"/>
            <w:vMerge w:val="restart"/>
            <w:tcBorders>
              <w:top w:val="single" w:sz="6" w:space="0" w:color="000000"/>
              <w:left w:val="single" w:sz="6" w:space="0" w:color="000000"/>
              <w:bottom w:val="single" w:sz="6" w:space="0" w:color="000000"/>
              <w:right w:val="single" w:sz="6" w:space="0" w:color="000000"/>
            </w:tcBorders>
            <w:vAlign w:val="center"/>
            <w:hideMark/>
          </w:tcPr>
          <w:p w14:paraId="43F9994D"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140" w:type="pct"/>
            <w:vMerge w:val="restart"/>
            <w:tcBorders>
              <w:top w:val="single" w:sz="6" w:space="0" w:color="000000"/>
              <w:left w:val="single" w:sz="6" w:space="0" w:color="000000"/>
              <w:bottom w:val="single" w:sz="6" w:space="0" w:color="000000"/>
              <w:right w:val="single" w:sz="6" w:space="0" w:color="000000"/>
            </w:tcBorders>
            <w:vAlign w:val="center"/>
            <w:hideMark/>
          </w:tcPr>
          <w:p w14:paraId="597B0386"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0501</w:t>
            </w:r>
          </w:p>
        </w:tc>
        <w:tc>
          <w:tcPr>
            <w:tcW w:w="242" w:type="pct"/>
            <w:vMerge w:val="restart"/>
            <w:tcBorders>
              <w:top w:val="single" w:sz="6" w:space="0" w:color="000000"/>
              <w:left w:val="single" w:sz="6" w:space="0" w:color="000000"/>
              <w:bottom w:val="single" w:sz="6" w:space="0" w:color="000000"/>
              <w:right w:val="single" w:sz="6" w:space="0" w:color="000000"/>
            </w:tcBorders>
            <w:vAlign w:val="center"/>
            <w:hideMark/>
          </w:tcPr>
          <w:p w14:paraId="5F4322BD"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2090123512</w:t>
            </w:r>
          </w:p>
        </w:tc>
        <w:tc>
          <w:tcPr>
            <w:tcW w:w="86" w:type="pct"/>
            <w:vMerge w:val="restart"/>
            <w:tcBorders>
              <w:top w:val="single" w:sz="6" w:space="0" w:color="000000"/>
              <w:left w:val="single" w:sz="6" w:space="0" w:color="000000"/>
              <w:bottom w:val="single" w:sz="6" w:space="0" w:color="000000"/>
              <w:right w:val="single" w:sz="6" w:space="0" w:color="000000"/>
            </w:tcBorders>
            <w:vAlign w:val="center"/>
            <w:hideMark/>
          </w:tcPr>
          <w:p w14:paraId="2D989E8D"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572" w:type="pct"/>
            <w:vMerge w:val="restart"/>
            <w:tcBorders>
              <w:top w:val="single" w:sz="6" w:space="0" w:color="000000"/>
              <w:left w:val="single" w:sz="6" w:space="0" w:color="000000"/>
              <w:bottom w:val="single" w:sz="6" w:space="0" w:color="000000"/>
            </w:tcBorders>
            <w:vAlign w:val="center"/>
            <w:hideMark/>
          </w:tcPr>
          <w:p w14:paraId="530764A8"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1 302 675,00</w:t>
            </w:r>
          </w:p>
        </w:tc>
        <w:tc>
          <w:tcPr>
            <w:tcW w:w="273" w:type="pct"/>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5DAD6E46"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260 535,00</w:t>
            </w:r>
          </w:p>
        </w:tc>
        <w:tc>
          <w:tcPr>
            <w:tcW w:w="251" w:type="pct"/>
            <w:vMerge w:val="restart"/>
            <w:tcBorders>
              <w:top w:val="single" w:sz="6" w:space="0" w:color="000000"/>
              <w:left w:val="single" w:sz="6" w:space="0" w:color="000000"/>
              <w:bottom w:val="single" w:sz="6" w:space="0" w:color="000000"/>
              <w:right w:val="single" w:sz="6" w:space="0" w:color="000000"/>
            </w:tcBorders>
            <w:vAlign w:val="center"/>
            <w:hideMark/>
          </w:tcPr>
          <w:p w14:paraId="616C6D30"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260 535,00</w:t>
            </w:r>
          </w:p>
        </w:tc>
        <w:tc>
          <w:tcPr>
            <w:tcW w:w="218" w:type="pct"/>
            <w:vMerge w:val="restart"/>
            <w:tcBorders>
              <w:top w:val="single" w:sz="6" w:space="0" w:color="000000"/>
              <w:left w:val="single" w:sz="6" w:space="0" w:color="000000"/>
              <w:bottom w:val="single" w:sz="6" w:space="0" w:color="000000"/>
              <w:right w:val="single" w:sz="6" w:space="0" w:color="000000"/>
            </w:tcBorders>
            <w:vAlign w:val="center"/>
            <w:hideMark/>
          </w:tcPr>
          <w:p w14:paraId="17A5AAA6"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260 535,00</w:t>
            </w:r>
          </w:p>
        </w:tc>
        <w:tc>
          <w:tcPr>
            <w:tcW w:w="218" w:type="pct"/>
            <w:vMerge w:val="restart"/>
            <w:tcBorders>
              <w:top w:val="single" w:sz="6" w:space="0" w:color="000000"/>
              <w:left w:val="single" w:sz="6" w:space="0" w:color="000000"/>
              <w:bottom w:val="single" w:sz="6" w:space="0" w:color="000000"/>
              <w:right w:val="single" w:sz="6" w:space="0" w:color="000000"/>
            </w:tcBorders>
            <w:vAlign w:val="center"/>
            <w:hideMark/>
          </w:tcPr>
          <w:p w14:paraId="49905E79"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260 535,00</w:t>
            </w:r>
          </w:p>
        </w:tc>
        <w:tc>
          <w:tcPr>
            <w:tcW w:w="219" w:type="pct"/>
            <w:vMerge w:val="restart"/>
            <w:tcBorders>
              <w:top w:val="single" w:sz="6" w:space="0" w:color="000000"/>
              <w:left w:val="single" w:sz="6" w:space="0" w:color="000000"/>
              <w:bottom w:val="single" w:sz="6" w:space="0" w:color="000000"/>
              <w:right w:val="single" w:sz="6" w:space="0" w:color="000000"/>
            </w:tcBorders>
            <w:vAlign w:val="center"/>
            <w:hideMark/>
          </w:tcPr>
          <w:p w14:paraId="42851C54"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260 535,00</w:t>
            </w:r>
          </w:p>
        </w:tc>
        <w:tc>
          <w:tcPr>
            <w:tcW w:w="11" w:type="pct"/>
            <w:vAlign w:val="center"/>
            <w:hideMark/>
          </w:tcPr>
          <w:p w14:paraId="079C8A3A"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r>
      <w:tr w:rsidR="00422F94" w:rsidRPr="00576787" w14:paraId="6DC7DEF4" w14:textId="77777777" w:rsidTr="00422F94">
        <w:trPr>
          <w:gridBefore w:val="1"/>
          <w:gridAfter w:val="1"/>
          <w:wBefore w:w="8" w:type="pct"/>
          <w:wAfter w:w="50" w:type="pct"/>
          <w:tblCellSpacing w:w="0" w:type="dxa"/>
        </w:trPr>
        <w:tc>
          <w:tcPr>
            <w:tcW w:w="75" w:type="pct"/>
            <w:vMerge/>
            <w:tcBorders>
              <w:top w:val="single" w:sz="6" w:space="0" w:color="000000"/>
              <w:left w:val="single" w:sz="6" w:space="0" w:color="000000"/>
              <w:bottom w:val="single" w:sz="6" w:space="0" w:color="000000"/>
              <w:right w:val="single" w:sz="6" w:space="0" w:color="000000"/>
            </w:tcBorders>
            <w:vAlign w:val="center"/>
            <w:hideMark/>
          </w:tcPr>
          <w:p w14:paraId="1F8F65C9"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529" w:type="pct"/>
            <w:vMerge/>
            <w:tcBorders>
              <w:top w:val="single" w:sz="6" w:space="0" w:color="000000"/>
              <w:left w:val="single" w:sz="6" w:space="0" w:color="000000"/>
              <w:bottom w:val="single" w:sz="6" w:space="0" w:color="000000"/>
              <w:right w:val="single" w:sz="6" w:space="0" w:color="000000"/>
            </w:tcBorders>
            <w:vAlign w:val="center"/>
            <w:hideMark/>
          </w:tcPr>
          <w:p w14:paraId="5B40904F"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08" w:type="pct"/>
            <w:vMerge/>
            <w:tcBorders>
              <w:top w:val="single" w:sz="6" w:space="0" w:color="000000"/>
              <w:left w:val="single" w:sz="6" w:space="0" w:color="000000"/>
              <w:bottom w:val="single" w:sz="6" w:space="0" w:color="000000"/>
              <w:right w:val="single" w:sz="6" w:space="0" w:color="000000"/>
            </w:tcBorders>
            <w:vAlign w:val="center"/>
            <w:hideMark/>
          </w:tcPr>
          <w:p w14:paraId="56ECFAB1"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40" w:type="pct"/>
            <w:vMerge/>
            <w:tcBorders>
              <w:top w:val="single" w:sz="6" w:space="0" w:color="000000"/>
              <w:left w:val="single" w:sz="6" w:space="0" w:color="000000"/>
              <w:bottom w:val="single" w:sz="6" w:space="0" w:color="000000"/>
              <w:right w:val="single" w:sz="6" w:space="0" w:color="000000"/>
            </w:tcBorders>
            <w:vAlign w:val="center"/>
            <w:hideMark/>
          </w:tcPr>
          <w:p w14:paraId="5C5A49E4"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42" w:type="pct"/>
            <w:vMerge/>
            <w:tcBorders>
              <w:top w:val="single" w:sz="6" w:space="0" w:color="000000"/>
              <w:left w:val="single" w:sz="6" w:space="0" w:color="000000"/>
              <w:bottom w:val="single" w:sz="6" w:space="0" w:color="000000"/>
              <w:right w:val="single" w:sz="6" w:space="0" w:color="000000"/>
            </w:tcBorders>
            <w:vAlign w:val="center"/>
            <w:hideMark/>
          </w:tcPr>
          <w:p w14:paraId="0ED197C2"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86" w:type="pct"/>
            <w:vMerge/>
            <w:tcBorders>
              <w:top w:val="single" w:sz="6" w:space="0" w:color="000000"/>
              <w:left w:val="single" w:sz="6" w:space="0" w:color="000000"/>
              <w:bottom w:val="single" w:sz="6" w:space="0" w:color="000000"/>
              <w:right w:val="single" w:sz="6" w:space="0" w:color="000000"/>
            </w:tcBorders>
            <w:vAlign w:val="center"/>
            <w:hideMark/>
          </w:tcPr>
          <w:p w14:paraId="19B79E7B"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572" w:type="pct"/>
            <w:vMerge/>
            <w:tcBorders>
              <w:top w:val="single" w:sz="6" w:space="0" w:color="000000"/>
              <w:left w:val="single" w:sz="6" w:space="0" w:color="000000"/>
              <w:bottom w:val="single" w:sz="6" w:space="0" w:color="000000"/>
            </w:tcBorders>
            <w:vAlign w:val="center"/>
            <w:hideMark/>
          </w:tcPr>
          <w:p w14:paraId="3447A695"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73" w:type="pct"/>
            <w:gridSpan w:val="2"/>
            <w:vMerge/>
            <w:tcBorders>
              <w:top w:val="single" w:sz="6" w:space="0" w:color="000000"/>
              <w:left w:val="single" w:sz="6" w:space="0" w:color="000000"/>
              <w:bottom w:val="single" w:sz="6" w:space="0" w:color="000000"/>
              <w:right w:val="single" w:sz="6" w:space="0" w:color="000000"/>
            </w:tcBorders>
            <w:vAlign w:val="center"/>
            <w:hideMark/>
          </w:tcPr>
          <w:p w14:paraId="3BCE6A10"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51" w:type="pct"/>
            <w:vMerge/>
            <w:tcBorders>
              <w:top w:val="single" w:sz="6" w:space="0" w:color="000000"/>
              <w:left w:val="single" w:sz="6" w:space="0" w:color="000000"/>
              <w:bottom w:val="single" w:sz="6" w:space="0" w:color="000000"/>
              <w:right w:val="single" w:sz="6" w:space="0" w:color="000000"/>
            </w:tcBorders>
            <w:vAlign w:val="center"/>
            <w:hideMark/>
          </w:tcPr>
          <w:p w14:paraId="78C7A9AC"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14:paraId="1EC51EBA"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14:paraId="0B388723"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9" w:type="pct"/>
            <w:vMerge/>
            <w:tcBorders>
              <w:top w:val="single" w:sz="6" w:space="0" w:color="000000"/>
              <w:left w:val="single" w:sz="6" w:space="0" w:color="000000"/>
              <w:bottom w:val="single" w:sz="6" w:space="0" w:color="000000"/>
              <w:right w:val="single" w:sz="6" w:space="0" w:color="000000"/>
            </w:tcBorders>
            <w:vAlign w:val="center"/>
            <w:hideMark/>
          </w:tcPr>
          <w:p w14:paraId="12A4FAB9"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1" w:type="pct"/>
            <w:vAlign w:val="center"/>
            <w:hideMark/>
          </w:tcPr>
          <w:p w14:paraId="5E3336BD"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p>
        </w:tc>
      </w:tr>
      <w:tr w:rsidR="00422F94" w:rsidRPr="00576787" w14:paraId="337EF479" w14:textId="77777777" w:rsidTr="00422F94">
        <w:trPr>
          <w:gridBefore w:val="1"/>
          <w:gridAfter w:val="1"/>
          <w:wBefore w:w="8" w:type="pct"/>
          <w:wAfter w:w="50" w:type="pct"/>
          <w:tblCellSpacing w:w="0" w:type="dxa"/>
        </w:trPr>
        <w:tc>
          <w:tcPr>
            <w:tcW w:w="75" w:type="pct"/>
            <w:vMerge w:val="restart"/>
            <w:tcBorders>
              <w:top w:val="single" w:sz="6" w:space="0" w:color="000000"/>
              <w:left w:val="single" w:sz="6" w:space="0" w:color="000000"/>
              <w:bottom w:val="single" w:sz="6" w:space="0" w:color="000000"/>
              <w:right w:val="single" w:sz="6" w:space="0" w:color="000000"/>
            </w:tcBorders>
            <w:vAlign w:val="center"/>
            <w:hideMark/>
          </w:tcPr>
          <w:p w14:paraId="27C11EDE"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w:t>
            </w:r>
          </w:p>
        </w:tc>
        <w:tc>
          <w:tcPr>
            <w:tcW w:w="2529" w:type="pct"/>
            <w:vMerge w:val="restart"/>
            <w:tcBorders>
              <w:top w:val="single" w:sz="6" w:space="0" w:color="000000"/>
              <w:left w:val="single" w:sz="6" w:space="0" w:color="000000"/>
              <w:bottom w:val="single" w:sz="6" w:space="0" w:color="000000"/>
              <w:right w:val="single" w:sz="6" w:space="0" w:color="000000"/>
            </w:tcBorders>
            <w:vAlign w:val="center"/>
            <w:hideMark/>
          </w:tcPr>
          <w:p w14:paraId="36C9F79A"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Основное мероприятие: «Выполнение обязательств по обеспечению жилыми помещениями детей-сирот и детей, оставшихся без попечения родителей, лиц из их числа»</w:t>
            </w:r>
          </w:p>
        </w:tc>
        <w:tc>
          <w:tcPr>
            <w:tcW w:w="108" w:type="pct"/>
            <w:vMerge w:val="restart"/>
            <w:tcBorders>
              <w:top w:val="single" w:sz="6" w:space="0" w:color="000000"/>
              <w:left w:val="single" w:sz="6" w:space="0" w:color="000000"/>
              <w:bottom w:val="single" w:sz="6" w:space="0" w:color="000000"/>
              <w:right w:val="single" w:sz="6" w:space="0" w:color="000000"/>
            </w:tcBorders>
            <w:vAlign w:val="center"/>
            <w:hideMark/>
          </w:tcPr>
          <w:p w14:paraId="7D2C9753"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001</w:t>
            </w:r>
          </w:p>
        </w:tc>
        <w:tc>
          <w:tcPr>
            <w:tcW w:w="140" w:type="pct"/>
            <w:vMerge w:val="restart"/>
            <w:tcBorders>
              <w:top w:val="single" w:sz="6" w:space="0" w:color="000000"/>
              <w:left w:val="single" w:sz="6" w:space="0" w:color="000000"/>
              <w:bottom w:val="single" w:sz="6" w:space="0" w:color="000000"/>
              <w:right w:val="single" w:sz="6" w:space="0" w:color="000000"/>
            </w:tcBorders>
            <w:vAlign w:val="center"/>
            <w:hideMark/>
          </w:tcPr>
          <w:p w14:paraId="32B636D3"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0000</w:t>
            </w:r>
          </w:p>
        </w:tc>
        <w:tc>
          <w:tcPr>
            <w:tcW w:w="242" w:type="pct"/>
            <w:vMerge w:val="restart"/>
            <w:tcBorders>
              <w:top w:val="single" w:sz="6" w:space="0" w:color="000000"/>
              <w:left w:val="single" w:sz="6" w:space="0" w:color="000000"/>
              <w:bottom w:val="single" w:sz="6" w:space="0" w:color="000000"/>
              <w:right w:val="single" w:sz="6" w:space="0" w:color="000000"/>
            </w:tcBorders>
            <w:vAlign w:val="center"/>
            <w:hideMark/>
          </w:tcPr>
          <w:p w14:paraId="1362173E"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2090200000</w:t>
            </w:r>
          </w:p>
        </w:tc>
        <w:tc>
          <w:tcPr>
            <w:tcW w:w="86" w:type="pct"/>
            <w:vMerge w:val="restart"/>
            <w:tcBorders>
              <w:top w:val="single" w:sz="6" w:space="0" w:color="000000"/>
              <w:left w:val="single" w:sz="6" w:space="0" w:color="000000"/>
              <w:bottom w:val="single" w:sz="6" w:space="0" w:color="000000"/>
              <w:right w:val="single" w:sz="6" w:space="0" w:color="000000"/>
            </w:tcBorders>
            <w:vAlign w:val="center"/>
            <w:hideMark/>
          </w:tcPr>
          <w:p w14:paraId="35227027"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572" w:type="pct"/>
            <w:vMerge w:val="restart"/>
            <w:tcBorders>
              <w:top w:val="single" w:sz="6" w:space="0" w:color="000000"/>
              <w:left w:val="single" w:sz="6" w:space="0" w:color="000000"/>
              <w:bottom w:val="single" w:sz="6" w:space="0" w:color="000000"/>
            </w:tcBorders>
            <w:vAlign w:val="center"/>
            <w:hideMark/>
          </w:tcPr>
          <w:p w14:paraId="05355EB7"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1 339 900,86</w:t>
            </w:r>
          </w:p>
        </w:tc>
        <w:tc>
          <w:tcPr>
            <w:tcW w:w="273" w:type="pct"/>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6B7F3E16"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446 633,62</w:t>
            </w:r>
          </w:p>
        </w:tc>
        <w:tc>
          <w:tcPr>
            <w:tcW w:w="251" w:type="pct"/>
            <w:vMerge w:val="restart"/>
            <w:tcBorders>
              <w:top w:val="single" w:sz="6" w:space="0" w:color="000000"/>
              <w:left w:val="single" w:sz="6" w:space="0" w:color="000000"/>
              <w:bottom w:val="single" w:sz="6" w:space="0" w:color="000000"/>
              <w:right w:val="single" w:sz="6" w:space="0" w:color="000000"/>
            </w:tcBorders>
            <w:vAlign w:val="center"/>
            <w:hideMark/>
          </w:tcPr>
          <w:p w14:paraId="0B7DC742"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446 633,62</w:t>
            </w:r>
          </w:p>
        </w:tc>
        <w:tc>
          <w:tcPr>
            <w:tcW w:w="218" w:type="pct"/>
            <w:vMerge w:val="restart"/>
            <w:tcBorders>
              <w:top w:val="single" w:sz="6" w:space="0" w:color="000000"/>
              <w:left w:val="single" w:sz="6" w:space="0" w:color="000000"/>
              <w:bottom w:val="single" w:sz="6" w:space="0" w:color="000000"/>
              <w:right w:val="single" w:sz="6" w:space="0" w:color="000000"/>
            </w:tcBorders>
            <w:vAlign w:val="center"/>
            <w:hideMark/>
          </w:tcPr>
          <w:p w14:paraId="7351ECCA"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446 633,62</w:t>
            </w:r>
          </w:p>
        </w:tc>
        <w:tc>
          <w:tcPr>
            <w:tcW w:w="218" w:type="pct"/>
            <w:vMerge w:val="restart"/>
            <w:tcBorders>
              <w:top w:val="single" w:sz="6" w:space="0" w:color="000000"/>
              <w:left w:val="single" w:sz="6" w:space="0" w:color="000000"/>
              <w:bottom w:val="single" w:sz="6" w:space="0" w:color="000000"/>
              <w:right w:val="single" w:sz="6" w:space="0" w:color="000000"/>
            </w:tcBorders>
            <w:vAlign w:val="center"/>
            <w:hideMark/>
          </w:tcPr>
          <w:p w14:paraId="28F5FBF8"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219" w:type="pct"/>
            <w:vMerge w:val="restart"/>
            <w:tcBorders>
              <w:top w:val="single" w:sz="6" w:space="0" w:color="000000"/>
              <w:left w:val="single" w:sz="6" w:space="0" w:color="000000"/>
              <w:bottom w:val="single" w:sz="6" w:space="0" w:color="000000"/>
              <w:right w:val="single" w:sz="6" w:space="0" w:color="000000"/>
            </w:tcBorders>
            <w:vAlign w:val="center"/>
            <w:hideMark/>
          </w:tcPr>
          <w:p w14:paraId="7FD012DC"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11" w:type="pct"/>
            <w:vAlign w:val="center"/>
            <w:hideMark/>
          </w:tcPr>
          <w:p w14:paraId="6C7083D8"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r>
      <w:tr w:rsidR="00422F94" w:rsidRPr="00576787" w14:paraId="5649EECD" w14:textId="77777777" w:rsidTr="00422F94">
        <w:trPr>
          <w:gridBefore w:val="1"/>
          <w:gridAfter w:val="1"/>
          <w:wBefore w:w="8" w:type="pct"/>
          <w:wAfter w:w="50" w:type="pct"/>
          <w:tblCellSpacing w:w="0" w:type="dxa"/>
        </w:trPr>
        <w:tc>
          <w:tcPr>
            <w:tcW w:w="75" w:type="pct"/>
            <w:vMerge/>
            <w:tcBorders>
              <w:top w:val="single" w:sz="6" w:space="0" w:color="000000"/>
              <w:left w:val="single" w:sz="6" w:space="0" w:color="000000"/>
              <w:bottom w:val="single" w:sz="6" w:space="0" w:color="000000"/>
              <w:right w:val="single" w:sz="6" w:space="0" w:color="000000"/>
            </w:tcBorders>
            <w:vAlign w:val="center"/>
            <w:hideMark/>
          </w:tcPr>
          <w:p w14:paraId="28759B4D"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529" w:type="pct"/>
            <w:vMerge/>
            <w:tcBorders>
              <w:top w:val="single" w:sz="6" w:space="0" w:color="000000"/>
              <w:left w:val="single" w:sz="6" w:space="0" w:color="000000"/>
              <w:bottom w:val="single" w:sz="6" w:space="0" w:color="000000"/>
              <w:right w:val="single" w:sz="6" w:space="0" w:color="000000"/>
            </w:tcBorders>
            <w:vAlign w:val="center"/>
            <w:hideMark/>
          </w:tcPr>
          <w:p w14:paraId="42D3AE8A"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08" w:type="pct"/>
            <w:vMerge/>
            <w:tcBorders>
              <w:top w:val="single" w:sz="6" w:space="0" w:color="000000"/>
              <w:left w:val="single" w:sz="6" w:space="0" w:color="000000"/>
              <w:bottom w:val="single" w:sz="6" w:space="0" w:color="000000"/>
              <w:right w:val="single" w:sz="6" w:space="0" w:color="000000"/>
            </w:tcBorders>
            <w:vAlign w:val="center"/>
            <w:hideMark/>
          </w:tcPr>
          <w:p w14:paraId="4DDBCE9B"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40" w:type="pct"/>
            <w:vMerge/>
            <w:tcBorders>
              <w:top w:val="single" w:sz="6" w:space="0" w:color="000000"/>
              <w:left w:val="single" w:sz="6" w:space="0" w:color="000000"/>
              <w:bottom w:val="single" w:sz="6" w:space="0" w:color="000000"/>
              <w:right w:val="single" w:sz="6" w:space="0" w:color="000000"/>
            </w:tcBorders>
            <w:vAlign w:val="center"/>
            <w:hideMark/>
          </w:tcPr>
          <w:p w14:paraId="0491EE6C"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42" w:type="pct"/>
            <w:vMerge/>
            <w:tcBorders>
              <w:top w:val="single" w:sz="6" w:space="0" w:color="000000"/>
              <w:left w:val="single" w:sz="6" w:space="0" w:color="000000"/>
              <w:bottom w:val="single" w:sz="6" w:space="0" w:color="000000"/>
              <w:right w:val="single" w:sz="6" w:space="0" w:color="000000"/>
            </w:tcBorders>
            <w:vAlign w:val="center"/>
            <w:hideMark/>
          </w:tcPr>
          <w:p w14:paraId="6D745E1A"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86" w:type="pct"/>
            <w:vMerge/>
            <w:tcBorders>
              <w:top w:val="single" w:sz="6" w:space="0" w:color="000000"/>
              <w:left w:val="single" w:sz="6" w:space="0" w:color="000000"/>
              <w:bottom w:val="single" w:sz="6" w:space="0" w:color="000000"/>
              <w:right w:val="single" w:sz="6" w:space="0" w:color="000000"/>
            </w:tcBorders>
            <w:vAlign w:val="center"/>
            <w:hideMark/>
          </w:tcPr>
          <w:p w14:paraId="244B067B"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572" w:type="pct"/>
            <w:vMerge/>
            <w:tcBorders>
              <w:top w:val="single" w:sz="6" w:space="0" w:color="000000"/>
              <w:left w:val="single" w:sz="6" w:space="0" w:color="000000"/>
              <w:bottom w:val="single" w:sz="6" w:space="0" w:color="000000"/>
            </w:tcBorders>
            <w:vAlign w:val="center"/>
            <w:hideMark/>
          </w:tcPr>
          <w:p w14:paraId="6D445A0C"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73" w:type="pct"/>
            <w:gridSpan w:val="2"/>
            <w:vMerge/>
            <w:tcBorders>
              <w:top w:val="single" w:sz="6" w:space="0" w:color="000000"/>
              <w:left w:val="single" w:sz="6" w:space="0" w:color="000000"/>
              <w:bottom w:val="single" w:sz="6" w:space="0" w:color="000000"/>
              <w:right w:val="single" w:sz="6" w:space="0" w:color="000000"/>
            </w:tcBorders>
            <w:vAlign w:val="center"/>
            <w:hideMark/>
          </w:tcPr>
          <w:p w14:paraId="723F757E"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51" w:type="pct"/>
            <w:vMerge/>
            <w:tcBorders>
              <w:top w:val="single" w:sz="6" w:space="0" w:color="000000"/>
              <w:left w:val="single" w:sz="6" w:space="0" w:color="000000"/>
              <w:bottom w:val="single" w:sz="6" w:space="0" w:color="000000"/>
              <w:right w:val="single" w:sz="6" w:space="0" w:color="000000"/>
            </w:tcBorders>
            <w:vAlign w:val="center"/>
            <w:hideMark/>
          </w:tcPr>
          <w:p w14:paraId="078B5BC9"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14:paraId="084CEEFC"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14:paraId="0A78FF89"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9" w:type="pct"/>
            <w:vMerge/>
            <w:tcBorders>
              <w:top w:val="single" w:sz="6" w:space="0" w:color="000000"/>
              <w:left w:val="single" w:sz="6" w:space="0" w:color="000000"/>
              <w:bottom w:val="single" w:sz="6" w:space="0" w:color="000000"/>
              <w:right w:val="single" w:sz="6" w:space="0" w:color="000000"/>
            </w:tcBorders>
            <w:vAlign w:val="center"/>
            <w:hideMark/>
          </w:tcPr>
          <w:p w14:paraId="5EEFD0E8"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1" w:type="pct"/>
            <w:vAlign w:val="center"/>
            <w:hideMark/>
          </w:tcPr>
          <w:p w14:paraId="312E3F94"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p>
        </w:tc>
      </w:tr>
      <w:tr w:rsidR="00422F94" w:rsidRPr="00576787" w14:paraId="7D8090F3" w14:textId="77777777" w:rsidTr="00422F94">
        <w:trPr>
          <w:gridBefore w:val="1"/>
          <w:gridAfter w:val="1"/>
          <w:wBefore w:w="8" w:type="pct"/>
          <w:wAfter w:w="50" w:type="pct"/>
          <w:tblCellSpacing w:w="0" w:type="dxa"/>
        </w:trPr>
        <w:tc>
          <w:tcPr>
            <w:tcW w:w="75" w:type="pct"/>
            <w:vMerge w:val="restart"/>
            <w:tcBorders>
              <w:top w:val="single" w:sz="6" w:space="0" w:color="000000"/>
              <w:left w:val="single" w:sz="6" w:space="0" w:color="000000"/>
              <w:bottom w:val="single" w:sz="6" w:space="0" w:color="000000"/>
              <w:right w:val="single" w:sz="6" w:space="0" w:color="000000"/>
            </w:tcBorders>
            <w:vAlign w:val="center"/>
            <w:hideMark/>
          </w:tcPr>
          <w:p w14:paraId="6D5B06BC"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2.1</w:t>
            </w:r>
          </w:p>
        </w:tc>
        <w:tc>
          <w:tcPr>
            <w:tcW w:w="2529" w:type="pct"/>
            <w:vMerge w:val="restart"/>
            <w:tcBorders>
              <w:top w:val="single" w:sz="6" w:space="0" w:color="000000"/>
              <w:left w:val="single" w:sz="6" w:space="0" w:color="000000"/>
              <w:bottom w:val="single" w:sz="6" w:space="0" w:color="000000"/>
              <w:right w:val="single" w:sz="6" w:space="0" w:color="000000"/>
            </w:tcBorders>
            <w:vAlign w:val="center"/>
            <w:hideMark/>
          </w:tcPr>
          <w:p w14:paraId="581E5973"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Обеспечение жилыми помещениями детей — сирот и детей, оставшихся без попечения родителей, лиц из числа детей — сирот и детей, оставшихся без попечения родителей за счет средств краевого бюджета 25МИ</w:t>
            </w:r>
          </w:p>
        </w:tc>
        <w:tc>
          <w:tcPr>
            <w:tcW w:w="108" w:type="pct"/>
            <w:vMerge w:val="restart"/>
            <w:tcBorders>
              <w:top w:val="single" w:sz="6" w:space="0" w:color="000000"/>
              <w:left w:val="single" w:sz="6" w:space="0" w:color="000000"/>
              <w:bottom w:val="single" w:sz="6" w:space="0" w:color="000000"/>
              <w:right w:val="single" w:sz="6" w:space="0" w:color="000000"/>
            </w:tcBorders>
            <w:vAlign w:val="center"/>
            <w:hideMark/>
          </w:tcPr>
          <w:p w14:paraId="1F5A740F"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140" w:type="pct"/>
            <w:vMerge w:val="restart"/>
            <w:tcBorders>
              <w:top w:val="single" w:sz="6" w:space="0" w:color="000000"/>
              <w:left w:val="single" w:sz="6" w:space="0" w:color="000000"/>
              <w:bottom w:val="single" w:sz="6" w:space="0" w:color="000000"/>
              <w:right w:val="single" w:sz="6" w:space="0" w:color="000000"/>
            </w:tcBorders>
            <w:vAlign w:val="center"/>
            <w:hideMark/>
          </w:tcPr>
          <w:p w14:paraId="6C2330C6"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1004</w:t>
            </w:r>
          </w:p>
        </w:tc>
        <w:tc>
          <w:tcPr>
            <w:tcW w:w="242" w:type="pct"/>
            <w:vMerge w:val="restart"/>
            <w:tcBorders>
              <w:top w:val="single" w:sz="6" w:space="0" w:color="000000"/>
              <w:left w:val="single" w:sz="6" w:space="0" w:color="000000"/>
              <w:bottom w:val="single" w:sz="6" w:space="0" w:color="000000"/>
              <w:right w:val="single" w:sz="6" w:space="0" w:color="000000"/>
            </w:tcBorders>
            <w:vAlign w:val="center"/>
            <w:hideMark/>
          </w:tcPr>
          <w:p w14:paraId="1D130728"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2090293210</w:t>
            </w:r>
          </w:p>
        </w:tc>
        <w:tc>
          <w:tcPr>
            <w:tcW w:w="86" w:type="pct"/>
            <w:vMerge w:val="restart"/>
            <w:tcBorders>
              <w:top w:val="single" w:sz="6" w:space="0" w:color="000000"/>
              <w:left w:val="single" w:sz="6" w:space="0" w:color="000000"/>
              <w:bottom w:val="single" w:sz="6" w:space="0" w:color="000000"/>
            </w:tcBorders>
            <w:vAlign w:val="center"/>
            <w:hideMark/>
          </w:tcPr>
          <w:p w14:paraId="7E063A4E"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572" w:type="pct"/>
            <w:vMerge w:val="restart"/>
            <w:tcBorders>
              <w:top w:val="single" w:sz="6" w:space="0" w:color="000000"/>
              <w:left w:val="single" w:sz="6" w:space="0" w:color="000000"/>
              <w:bottom w:val="single" w:sz="6" w:space="0" w:color="000000"/>
            </w:tcBorders>
            <w:vAlign w:val="center"/>
            <w:hideMark/>
          </w:tcPr>
          <w:p w14:paraId="4FF7CC0E"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1 339 900,86</w:t>
            </w:r>
          </w:p>
        </w:tc>
        <w:tc>
          <w:tcPr>
            <w:tcW w:w="273" w:type="pct"/>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705C0987"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446 633,62</w:t>
            </w:r>
          </w:p>
        </w:tc>
        <w:tc>
          <w:tcPr>
            <w:tcW w:w="251" w:type="pct"/>
            <w:vMerge w:val="restart"/>
            <w:tcBorders>
              <w:top w:val="single" w:sz="6" w:space="0" w:color="000000"/>
              <w:bottom w:val="single" w:sz="6" w:space="0" w:color="000000"/>
              <w:right w:val="single" w:sz="6" w:space="0" w:color="000000"/>
            </w:tcBorders>
            <w:vAlign w:val="center"/>
            <w:hideMark/>
          </w:tcPr>
          <w:p w14:paraId="15E67515"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446 633,62</w:t>
            </w:r>
          </w:p>
        </w:tc>
        <w:tc>
          <w:tcPr>
            <w:tcW w:w="218" w:type="pct"/>
            <w:vMerge w:val="restart"/>
            <w:tcBorders>
              <w:top w:val="single" w:sz="6" w:space="0" w:color="000000"/>
              <w:bottom w:val="single" w:sz="6" w:space="0" w:color="000000"/>
              <w:right w:val="single" w:sz="6" w:space="0" w:color="000000"/>
            </w:tcBorders>
            <w:vAlign w:val="center"/>
            <w:hideMark/>
          </w:tcPr>
          <w:p w14:paraId="452675FA"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446 633,62</w:t>
            </w:r>
          </w:p>
        </w:tc>
        <w:tc>
          <w:tcPr>
            <w:tcW w:w="218" w:type="pct"/>
            <w:vMerge w:val="restart"/>
            <w:tcBorders>
              <w:top w:val="single" w:sz="6" w:space="0" w:color="000000"/>
              <w:bottom w:val="single" w:sz="6" w:space="0" w:color="000000"/>
              <w:right w:val="single" w:sz="6" w:space="0" w:color="000000"/>
            </w:tcBorders>
            <w:vAlign w:val="center"/>
            <w:hideMark/>
          </w:tcPr>
          <w:p w14:paraId="6F88DF5E"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219" w:type="pct"/>
            <w:vMerge w:val="restart"/>
            <w:tcBorders>
              <w:top w:val="single" w:sz="6" w:space="0" w:color="000000"/>
              <w:bottom w:val="single" w:sz="6" w:space="0" w:color="000000"/>
              <w:right w:val="single" w:sz="6" w:space="0" w:color="000000"/>
            </w:tcBorders>
            <w:vAlign w:val="center"/>
            <w:hideMark/>
          </w:tcPr>
          <w:p w14:paraId="70EE1A66"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11" w:type="pct"/>
            <w:vAlign w:val="center"/>
            <w:hideMark/>
          </w:tcPr>
          <w:p w14:paraId="7977A1A1"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r>
      <w:tr w:rsidR="00422F94" w:rsidRPr="00576787" w14:paraId="370B173C" w14:textId="77777777" w:rsidTr="00422F94">
        <w:trPr>
          <w:gridBefore w:val="1"/>
          <w:gridAfter w:val="1"/>
          <w:wBefore w:w="8" w:type="pct"/>
          <w:wAfter w:w="50" w:type="pct"/>
          <w:tblCellSpacing w:w="0" w:type="dxa"/>
        </w:trPr>
        <w:tc>
          <w:tcPr>
            <w:tcW w:w="75" w:type="pct"/>
            <w:vMerge/>
            <w:tcBorders>
              <w:top w:val="single" w:sz="6" w:space="0" w:color="000000"/>
              <w:left w:val="single" w:sz="6" w:space="0" w:color="000000"/>
              <w:bottom w:val="single" w:sz="6" w:space="0" w:color="000000"/>
              <w:right w:val="single" w:sz="6" w:space="0" w:color="000000"/>
            </w:tcBorders>
            <w:vAlign w:val="center"/>
            <w:hideMark/>
          </w:tcPr>
          <w:p w14:paraId="4845B708"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529" w:type="pct"/>
            <w:vMerge/>
            <w:tcBorders>
              <w:top w:val="single" w:sz="6" w:space="0" w:color="000000"/>
              <w:left w:val="single" w:sz="6" w:space="0" w:color="000000"/>
              <w:bottom w:val="single" w:sz="6" w:space="0" w:color="000000"/>
              <w:right w:val="single" w:sz="6" w:space="0" w:color="000000"/>
            </w:tcBorders>
            <w:vAlign w:val="center"/>
            <w:hideMark/>
          </w:tcPr>
          <w:p w14:paraId="358B9861"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08" w:type="pct"/>
            <w:vMerge/>
            <w:tcBorders>
              <w:top w:val="single" w:sz="6" w:space="0" w:color="000000"/>
              <w:left w:val="single" w:sz="6" w:space="0" w:color="000000"/>
              <w:bottom w:val="single" w:sz="6" w:space="0" w:color="000000"/>
              <w:right w:val="single" w:sz="6" w:space="0" w:color="000000"/>
            </w:tcBorders>
            <w:vAlign w:val="center"/>
            <w:hideMark/>
          </w:tcPr>
          <w:p w14:paraId="47619F59"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40" w:type="pct"/>
            <w:vMerge/>
            <w:tcBorders>
              <w:top w:val="single" w:sz="6" w:space="0" w:color="000000"/>
              <w:left w:val="single" w:sz="6" w:space="0" w:color="000000"/>
              <w:bottom w:val="single" w:sz="6" w:space="0" w:color="000000"/>
              <w:right w:val="single" w:sz="6" w:space="0" w:color="000000"/>
            </w:tcBorders>
            <w:vAlign w:val="center"/>
            <w:hideMark/>
          </w:tcPr>
          <w:p w14:paraId="072AF892"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42" w:type="pct"/>
            <w:vMerge/>
            <w:tcBorders>
              <w:top w:val="single" w:sz="6" w:space="0" w:color="000000"/>
              <w:left w:val="single" w:sz="6" w:space="0" w:color="000000"/>
              <w:bottom w:val="single" w:sz="6" w:space="0" w:color="000000"/>
              <w:right w:val="single" w:sz="6" w:space="0" w:color="000000"/>
            </w:tcBorders>
            <w:vAlign w:val="center"/>
            <w:hideMark/>
          </w:tcPr>
          <w:p w14:paraId="168EA759"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86" w:type="pct"/>
            <w:vMerge/>
            <w:tcBorders>
              <w:top w:val="single" w:sz="6" w:space="0" w:color="000000"/>
              <w:left w:val="single" w:sz="6" w:space="0" w:color="000000"/>
              <w:bottom w:val="single" w:sz="6" w:space="0" w:color="000000"/>
            </w:tcBorders>
            <w:vAlign w:val="center"/>
            <w:hideMark/>
          </w:tcPr>
          <w:p w14:paraId="79B6BE8C"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572" w:type="pct"/>
            <w:vMerge/>
            <w:tcBorders>
              <w:top w:val="single" w:sz="6" w:space="0" w:color="000000"/>
              <w:left w:val="single" w:sz="6" w:space="0" w:color="000000"/>
              <w:bottom w:val="single" w:sz="6" w:space="0" w:color="000000"/>
            </w:tcBorders>
            <w:vAlign w:val="center"/>
            <w:hideMark/>
          </w:tcPr>
          <w:p w14:paraId="72B8EA0E"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73" w:type="pct"/>
            <w:gridSpan w:val="2"/>
            <w:vMerge/>
            <w:tcBorders>
              <w:top w:val="single" w:sz="6" w:space="0" w:color="000000"/>
              <w:left w:val="single" w:sz="6" w:space="0" w:color="000000"/>
              <w:bottom w:val="single" w:sz="6" w:space="0" w:color="000000"/>
              <w:right w:val="single" w:sz="6" w:space="0" w:color="000000"/>
            </w:tcBorders>
            <w:vAlign w:val="center"/>
            <w:hideMark/>
          </w:tcPr>
          <w:p w14:paraId="3AF81C30"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51" w:type="pct"/>
            <w:vMerge/>
            <w:tcBorders>
              <w:top w:val="single" w:sz="6" w:space="0" w:color="000000"/>
              <w:bottom w:val="single" w:sz="6" w:space="0" w:color="000000"/>
              <w:right w:val="single" w:sz="6" w:space="0" w:color="000000"/>
            </w:tcBorders>
            <w:vAlign w:val="center"/>
            <w:hideMark/>
          </w:tcPr>
          <w:p w14:paraId="5B5E3614"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bottom w:val="single" w:sz="6" w:space="0" w:color="000000"/>
              <w:right w:val="single" w:sz="6" w:space="0" w:color="000000"/>
            </w:tcBorders>
            <w:vAlign w:val="center"/>
            <w:hideMark/>
          </w:tcPr>
          <w:p w14:paraId="484D7289"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bottom w:val="single" w:sz="6" w:space="0" w:color="000000"/>
              <w:right w:val="single" w:sz="6" w:space="0" w:color="000000"/>
            </w:tcBorders>
            <w:vAlign w:val="center"/>
            <w:hideMark/>
          </w:tcPr>
          <w:p w14:paraId="5E2FC05E"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9" w:type="pct"/>
            <w:vMerge/>
            <w:tcBorders>
              <w:top w:val="single" w:sz="6" w:space="0" w:color="000000"/>
              <w:bottom w:val="single" w:sz="6" w:space="0" w:color="000000"/>
              <w:right w:val="single" w:sz="6" w:space="0" w:color="000000"/>
            </w:tcBorders>
            <w:vAlign w:val="center"/>
            <w:hideMark/>
          </w:tcPr>
          <w:p w14:paraId="68F3C4BE"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1" w:type="pct"/>
            <w:vAlign w:val="center"/>
            <w:hideMark/>
          </w:tcPr>
          <w:p w14:paraId="6ACF8AC2"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p>
        </w:tc>
      </w:tr>
      <w:tr w:rsidR="00422F94" w:rsidRPr="00576787" w14:paraId="52686D7B" w14:textId="77777777" w:rsidTr="00422F94">
        <w:trPr>
          <w:gridBefore w:val="1"/>
          <w:gridAfter w:val="1"/>
          <w:wBefore w:w="8" w:type="pct"/>
          <w:wAfter w:w="50" w:type="pct"/>
          <w:tblCellSpacing w:w="0" w:type="dxa"/>
        </w:trPr>
        <w:tc>
          <w:tcPr>
            <w:tcW w:w="75" w:type="pct"/>
            <w:vMerge w:val="restart"/>
            <w:tcBorders>
              <w:top w:val="single" w:sz="6" w:space="0" w:color="000000"/>
              <w:left w:val="single" w:sz="6" w:space="0" w:color="000000"/>
              <w:bottom w:val="single" w:sz="6" w:space="0" w:color="000000"/>
              <w:right w:val="single" w:sz="6" w:space="0" w:color="000000"/>
            </w:tcBorders>
            <w:vAlign w:val="center"/>
            <w:hideMark/>
          </w:tcPr>
          <w:p w14:paraId="3F871BDC"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2.2</w:t>
            </w:r>
          </w:p>
        </w:tc>
        <w:tc>
          <w:tcPr>
            <w:tcW w:w="2529" w:type="pct"/>
            <w:vMerge w:val="restart"/>
            <w:tcBorders>
              <w:top w:val="single" w:sz="6" w:space="0" w:color="000000"/>
              <w:left w:val="single" w:sz="6" w:space="0" w:color="000000"/>
              <w:bottom w:val="single" w:sz="6" w:space="0" w:color="000000"/>
              <w:right w:val="single" w:sz="6" w:space="0" w:color="000000"/>
            </w:tcBorders>
            <w:vAlign w:val="center"/>
            <w:hideMark/>
          </w:tcPr>
          <w:p w14:paraId="3D449034"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Обеспечение равных условий оплаты труда, установленных нормативными правовыми актами Дальнереченского муниципального округа, государственным гражданским служащим, выполняющим функции по осуществлению переданных полномочий Российской Федерации, за счет средств бюджета Дальнереченского муниципального округа (ЖКХ)</w:t>
            </w:r>
          </w:p>
        </w:tc>
        <w:tc>
          <w:tcPr>
            <w:tcW w:w="108" w:type="pct"/>
            <w:vMerge w:val="restart"/>
            <w:tcBorders>
              <w:top w:val="single" w:sz="6" w:space="0" w:color="000000"/>
              <w:left w:val="single" w:sz="6" w:space="0" w:color="000000"/>
              <w:bottom w:val="single" w:sz="6" w:space="0" w:color="000000"/>
              <w:right w:val="single" w:sz="6" w:space="0" w:color="000000"/>
            </w:tcBorders>
            <w:vAlign w:val="center"/>
            <w:hideMark/>
          </w:tcPr>
          <w:p w14:paraId="0A5CE719"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140" w:type="pct"/>
            <w:vMerge w:val="restart"/>
            <w:tcBorders>
              <w:top w:val="single" w:sz="6" w:space="0" w:color="000000"/>
              <w:left w:val="single" w:sz="6" w:space="0" w:color="000000"/>
              <w:bottom w:val="single" w:sz="6" w:space="0" w:color="000000"/>
              <w:right w:val="single" w:sz="6" w:space="0" w:color="000000"/>
            </w:tcBorders>
            <w:vAlign w:val="center"/>
            <w:hideMark/>
          </w:tcPr>
          <w:p w14:paraId="291A5325"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1004</w:t>
            </w:r>
          </w:p>
        </w:tc>
        <w:tc>
          <w:tcPr>
            <w:tcW w:w="242" w:type="pct"/>
            <w:vMerge w:val="restart"/>
            <w:tcBorders>
              <w:top w:val="single" w:sz="6" w:space="0" w:color="000000"/>
              <w:left w:val="single" w:sz="6" w:space="0" w:color="000000"/>
              <w:bottom w:val="single" w:sz="6" w:space="0" w:color="000000"/>
              <w:right w:val="single" w:sz="6" w:space="0" w:color="000000"/>
            </w:tcBorders>
            <w:vAlign w:val="center"/>
            <w:hideMark/>
          </w:tcPr>
          <w:p w14:paraId="71F47A98"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2090293210</w:t>
            </w:r>
          </w:p>
        </w:tc>
        <w:tc>
          <w:tcPr>
            <w:tcW w:w="86" w:type="pct"/>
            <w:vMerge w:val="restart"/>
            <w:tcBorders>
              <w:top w:val="single" w:sz="6" w:space="0" w:color="000000"/>
              <w:left w:val="single" w:sz="6" w:space="0" w:color="000000"/>
              <w:bottom w:val="single" w:sz="6" w:space="0" w:color="000000"/>
            </w:tcBorders>
            <w:vAlign w:val="center"/>
            <w:hideMark/>
          </w:tcPr>
          <w:p w14:paraId="4B101659"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120</w:t>
            </w:r>
          </w:p>
        </w:tc>
        <w:tc>
          <w:tcPr>
            <w:tcW w:w="572" w:type="pct"/>
            <w:vMerge w:val="restart"/>
            <w:tcBorders>
              <w:top w:val="single" w:sz="6" w:space="0" w:color="000000"/>
              <w:left w:val="single" w:sz="6" w:space="0" w:color="000000"/>
              <w:bottom w:val="single" w:sz="6" w:space="0" w:color="000000"/>
            </w:tcBorders>
            <w:vAlign w:val="center"/>
            <w:hideMark/>
          </w:tcPr>
          <w:p w14:paraId="43363B5C"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273" w:type="pct"/>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129008E6"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251" w:type="pct"/>
            <w:vMerge w:val="restart"/>
            <w:tcBorders>
              <w:top w:val="single" w:sz="6" w:space="0" w:color="000000"/>
              <w:bottom w:val="single" w:sz="6" w:space="0" w:color="000000"/>
              <w:right w:val="single" w:sz="6" w:space="0" w:color="000000"/>
            </w:tcBorders>
            <w:vAlign w:val="center"/>
            <w:hideMark/>
          </w:tcPr>
          <w:p w14:paraId="3AB2162E"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218" w:type="pct"/>
            <w:vMerge w:val="restart"/>
            <w:tcBorders>
              <w:top w:val="single" w:sz="6" w:space="0" w:color="000000"/>
              <w:bottom w:val="single" w:sz="6" w:space="0" w:color="000000"/>
              <w:right w:val="single" w:sz="6" w:space="0" w:color="000000"/>
            </w:tcBorders>
            <w:vAlign w:val="center"/>
            <w:hideMark/>
          </w:tcPr>
          <w:p w14:paraId="5D09A625"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218" w:type="pct"/>
            <w:vMerge w:val="restart"/>
            <w:tcBorders>
              <w:top w:val="single" w:sz="6" w:space="0" w:color="000000"/>
              <w:bottom w:val="single" w:sz="6" w:space="0" w:color="000000"/>
              <w:right w:val="single" w:sz="6" w:space="0" w:color="000000"/>
            </w:tcBorders>
            <w:vAlign w:val="center"/>
            <w:hideMark/>
          </w:tcPr>
          <w:p w14:paraId="5637C590"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219" w:type="pct"/>
            <w:vMerge w:val="restart"/>
            <w:tcBorders>
              <w:top w:val="single" w:sz="6" w:space="0" w:color="000000"/>
              <w:bottom w:val="single" w:sz="6" w:space="0" w:color="000000"/>
              <w:right w:val="single" w:sz="6" w:space="0" w:color="000000"/>
            </w:tcBorders>
            <w:vAlign w:val="center"/>
            <w:hideMark/>
          </w:tcPr>
          <w:p w14:paraId="34A30346"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11" w:type="pct"/>
            <w:vAlign w:val="center"/>
            <w:hideMark/>
          </w:tcPr>
          <w:p w14:paraId="6CC165B9"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r>
      <w:tr w:rsidR="00422F94" w:rsidRPr="00576787" w14:paraId="2B2D7286" w14:textId="77777777" w:rsidTr="00422F94">
        <w:trPr>
          <w:gridBefore w:val="1"/>
          <w:gridAfter w:val="1"/>
          <w:wBefore w:w="8" w:type="pct"/>
          <w:wAfter w:w="50" w:type="pct"/>
          <w:tblCellSpacing w:w="0" w:type="dxa"/>
        </w:trPr>
        <w:tc>
          <w:tcPr>
            <w:tcW w:w="75" w:type="pct"/>
            <w:vMerge/>
            <w:tcBorders>
              <w:top w:val="single" w:sz="6" w:space="0" w:color="000000"/>
              <w:left w:val="single" w:sz="6" w:space="0" w:color="000000"/>
              <w:bottom w:val="single" w:sz="6" w:space="0" w:color="000000"/>
              <w:right w:val="single" w:sz="6" w:space="0" w:color="000000"/>
            </w:tcBorders>
            <w:vAlign w:val="center"/>
            <w:hideMark/>
          </w:tcPr>
          <w:p w14:paraId="0B3CEA84"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529" w:type="pct"/>
            <w:vMerge/>
            <w:tcBorders>
              <w:top w:val="single" w:sz="6" w:space="0" w:color="000000"/>
              <w:left w:val="single" w:sz="6" w:space="0" w:color="000000"/>
              <w:bottom w:val="single" w:sz="6" w:space="0" w:color="000000"/>
              <w:right w:val="single" w:sz="6" w:space="0" w:color="000000"/>
            </w:tcBorders>
            <w:vAlign w:val="center"/>
            <w:hideMark/>
          </w:tcPr>
          <w:p w14:paraId="3AFD93D5"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08" w:type="pct"/>
            <w:vMerge/>
            <w:tcBorders>
              <w:top w:val="single" w:sz="6" w:space="0" w:color="000000"/>
              <w:left w:val="single" w:sz="6" w:space="0" w:color="000000"/>
              <w:bottom w:val="single" w:sz="6" w:space="0" w:color="000000"/>
              <w:right w:val="single" w:sz="6" w:space="0" w:color="000000"/>
            </w:tcBorders>
            <w:vAlign w:val="center"/>
            <w:hideMark/>
          </w:tcPr>
          <w:p w14:paraId="2D1D2FF7"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40" w:type="pct"/>
            <w:vMerge/>
            <w:tcBorders>
              <w:top w:val="single" w:sz="6" w:space="0" w:color="000000"/>
              <w:left w:val="single" w:sz="6" w:space="0" w:color="000000"/>
              <w:bottom w:val="single" w:sz="6" w:space="0" w:color="000000"/>
              <w:right w:val="single" w:sz="6" w:space="0" w:color="000000"/>
            </w:tcBorders>
            <w:vAlign w:val="center"/>
            <w:hideMark/>
          </w:tcPr>
          <w:p w14:paraId="53C5EB8C"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42" w:type="pct"/>
            <w:vMerge/>
            <w:tcBorders>
              <w:top w:val="single" w:sz="6" w:space="0" w:color="000000"/>
              <w:left w:val="single" w:sz="6" w:space="0" w:color="000000"/>
              <w:bottom w:val="single" w:sz="6" w:space="0" w:color="000000"/>
              <w:right w:val="single" w:sz="6" w:space="0" w:color="000000"/>
            </w:tcBorders>
            <w:vAlign w:val="center"/>
            <w:hideMark/>
          </w:tcPr>
          <w:p w14:paraId="6AEA4B60"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86" w:type="pct"/>
            <w:vMerge/>
            <w:tcBorders>
              <w:top w:val="single" w:sz="6" w:space="0" w:color="000000"/>
              <w:left w:val="single" w:sz="6" w:space="0" w:color="000000"/>
              <w:bottom w:val="single" w:sz="6" w:space="0" w:color="000000"/>
            </w:tcBorders>
            <w:vAlign w:val="center"/>
            <w:hideMark/>
          </w:tcPr>
          <w:p w14:paraId="395A82D5"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572" w:type="pct"/>
            <w:vMerge/>
            <w:tcBorders>
              <w:top w:val="single" w:sz="6" w:space="0" w:color="000000"/>
              <w:left w:val="single" w:sz="6" w:space="0" w:color="000000"/>
              <w:bottom w:val="single" w:sz="6" w:space="0" w:color="000000"/>
            </w:tcBorders>
            <w:vAlign w:val="center"/>
            <w:hideMark/>
          </w:tcPr>
          <w:p w14:paraId="605A0104"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73" w:type="pct"/>
            <w:gridSpan w:val="2"/>
            <w:vMerge/>
            <w:tcBorders>
              <w:top w:val="single" w:sz="6" w:space="0" w:color="000000"/>
              <w:left w:val="single" w:sz="6" w:space="0" w:color="000000"/>
              <w:bottom w:val="single" w:sz="6" w:space="0" w:color="000000"/>
              <w:right w:val="single" w:sz="6" w:space="0" w:color="000000"/>
            </w:tcBorders>
            <w:vAlign w:val="center"/>
            <w:hideMark/>
          </w:tcPr>
          <w:p w14:paraId="77E5D5E9"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51" w:type="pct"/>
            <w:vMerge/>
            <w:tcBorders>
              <w:top w:val="single" w:sz="6" w:space="0" w:color="000000"/>
              <w:bottom w:val="single" w:sz="6" w:space="0" w:color="000000"/>
              <w:right w:val="single" w:sz="6" w:space="0" w:color="000000"/>
            </w:tcBorders>
            <w:vAlign w:val="center"/>
            <w:hideMark/>
          </w:tcPr>
          <w:p w14:paraId="474C3538"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bottom w:val="single" w:sz="6" w:space="0" w:color="000000"/>
              <w:right w:val="single" w:sz="6" w:space="0" w:color="000000"/>
            </w:tcBorders>
            <w:vAlign w:val="center"/>
            <w:hideMark/>
          </w:tcPr>
          <w:p w14:paraId="51A27CA2"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bottom w:val="single" w:sz="6" w:space="0" w:color="000000"/>
              <w:right w:val="single" w:sz="6" w:space="0" w:color="000000"/>
            </w:tcBorders>
            <w:vAlign w:val="center"/>
            <w:hideMark/>
          </w:tcPr>
          <w:p w14:paraId="61944424"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9" w:type="pct"/>
            <w:vMerge/>
            <w:tcBorders>
              <w:top w:val="single" w:sz="6" w:space="0" w:color="000000"/>
              <w:bottom w:val="single" w:sz="6" w:space="0" w:color="000000"/>
              <w:right w:val="single" w:sz="6" w:space="0" w:color="000000"/>
            </w:tcBorders>
            <w:vAlign w:val="center"/>
            <w:hideMark/>
          </w:tcPr>
          <w:p w14:paraId="10070B7F"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1" w:type="pct"/>
            <w:vAlign w:val="center"/>
            <w:hideMark/>
          </w:tcPr>
          <w:p w14:paraId="7950C89F"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p>
        </w:tc>
      </w:tr>
      <w:tr w:rsidR="00422F94" w:rsidRPr="00576787" w14:paraId="18D642B9" w14:textId="77777777" w:rsidTr="00422F94">
        <w:trPr>
          <w:gridBefore w:val="1"/>
          <w:gridAfter w:val="1"/>
          <w:wBefore w:w="8" w:type="pct"/>
          <w:wAfter w:w="50" w:type="pct"/>
          <w:tblCellSpacing w:w="0" w:type="dxa"/>
        </w:trPr>
        <w:tc>
          <w:tcPr>
            <w:tcW w:w="75" w:type="pct"/>
            <w:vMerge w:val="restart"/>
            <w:tcBorders>
              <w:top w:val="single" w:sz="6" w:space="0" w:color="000000"/>
              <w:left w:val="single" w:sz="6" w:space="0" w:color="000000"/>
              <w:bottom w:val="single" w:sz="6" w:space="0" w:color="000000"/>
              <w:right w:val="single" w:sz="6" w:space="0" w:color="000000"/>
            </w:tcBorders>
            <w:vAlign w:val="center"/>
            <w:hideMark/>
          </w:tcPr>
          <w:p w14:paraId="098F54C7"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w:t>
            </w:r>
          </w:p>
        </w:tc>
        <w:tc>
          <w:tcPr>
            <w:tcW w:w="2529" w:type="pct"/>
            <w:vMerge w:val="restart"/>
            <w:tcBorders>
              <w:top w:val="single" w:sz="6" w:space="0" w:color="000000"/>
              <w:left w:val="single" w:sz="6" w:space="0" w:color="000000"/>
              <w:bottom w:val="single" w:sz="6" w:space="0" w:color="000000"/>
              <w:right w:val="single" w:sz="6" w:space="0" w:color="000000"/>
            </w:tcBorders>
            <w:vAlign w:val="center"/>
            <w:hideMark/>
          </w:tcPr>
          <w:p w14:paraId="5AB3FE74"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Основное мероприятие: "Обеспечение жилыми помещениями малоимущих граждан"</w:t>
            </w:r>
          </w:p>
        </w:tc>
        <w:tc>
          <w:tcPr>
            <w:tcW w:w="108" w:type="pct"/>
            <w:vMerge w:val="restart"/>
            <w:tcBorders>
              <w:top w:val="single" w:sz="6" w:space="0" w:color="000000"/>
              <w:left w:val="single" w:sz="6" w:space="0" w:color="000000"/>
              <w:bottom w:val="single" w:sz="6" w:space="0" w:color="000000"/>
              <w:right w:val="single" w:sz="6" w:space="0" w:color="000000"/>
            </w:tcBorders>
            <w:vAlign w:val="center"/>
            <w:hideMark/>
          </w:tcPr>
          <w:p w14:paraId="46358FC4"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001</w:t>
            </w:r>
          </w:p>
        </w:tc>
        <w:tc>
          <w:tcPr>
            <w:tcW w:w="140" w:type="pct"/>
            <w:vMerge w:val="restart"/>
            <w:tcBorders>
              <w:top w:val="single" w:sz="6" w:space="0" w:color="000000"/>
              <w:left w:val="single" w:sz="6" w:space="0" w:color="000000"/>
              <w:bottom w:val="single" w:sz="6" w:space="0" w:color="000000"/>
              <w:right w:val="single" w:sz="6" w:space="0" w:color="000000"/>
            </w:tcBorders>
            <w:vAlign w:val="center"/>
            <w:hideMark/>
          </w:tcPr>
          <w:p w14:paraId="0FD93410"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0113</w:t>
            </w:r>
          </w:p>
        </w:tc>
        <w:tc>
          <w:tcPr>
            <w:tcW w:w="242" w:type="pct"/>
            <w:vMerge w:val="restart"/>
            <w:tcBorders>
              <w:top w:val="single" w:sz="6" w:space="0" w:color="000000"/>
              <w:left w:val="single" w:sz="6" w:space="0" w:color="000000"/>
              <w:bottom w:val="single" w:sz="6" w:space="0" w:color="000000"/>
              <w:right w:val="single" w:sz="6" w:space="0" w:color="000000"/>
            </w:tcBorders>
            <w:vAlign w:val="center"/>
            <w:hideMark/>
          </w:tcPr>
          <w:p w14:paraId="1AAF05D5"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2090300000</w:t>
            </w:r>
          </w:p>
        </w:tc>
        <w:tc>
          <w:tcPr>
            <w:tcW w:w="86" w:type="pct"/>
            <w:vMerge w:val="restart"/>
            <w:tcBorders>
              <w:top w:val="single" w:sz="6" w:space="0" w:color="000000"/>
              <w:left w:val="single" w:sz="6" w:space="0" w:color="000000"/>
              <w:bottom w:val="single" w:sz="6" w:space="0" w:color="000000"/>
            </w:tcBorders>
            <w:vAlign w:val="center"/>
            <w:hideMark/>
          </w:tcPr>
          <w:p w14:paraId="477F82D0"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572" w:type="pct"/>
            <w:vMerge w:val="restart"/>
            <w:tcBorders>
              <w:top w:val="single" w:sz="6" w:space="0" w:color="000000"/>
              <w:left w:val="single" w:sz="6" w:space="0" w:color="000000"/>
              <w:bottom w:val="single" w:sz="6" w:space="0" w:color="000000"/>
            </w:tcBorders>
            <w:shd w:val="clear" w:color="auto" w:fill="FFFFFF"/>
            <w:vAlign w:val="center"/>
            <w:hideMark/>
          </w:tcPr>
          <w:p w14:paraId="01CA3584"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3 000 000,00</w:t>
            </w:r>
          </w:p>
        </w:tc>
        <w:tc>
          <w:tcPr>
            <w:tcW w:w="273" w:type="pct"/>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4573B529"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3 000 000,00</w:t>
            </w:r>
          </w:p>
        </w:tc>
        <w:tc>
          <w:tcPr>
            <w:tcW w:w="251" w:type="pct"/>
            <w:vMerge w:val="restart"/>
            <w:tcBorders>
              <w:top w:val="single" w:sz="6" w:space="0" w:color="000000"/>
              <w:bottom w:val="single" w:sz="6" w:space="0" w:color="000000"/>
              <w:right w:val="single" w:sz="6" w:space="0" w:color="000000"/>
            </w:tcBorders>
            <w:vAlign w:val="center"/>
            <w:hideMark/>
          </w:tcPr>
          <w:p w14:paraId="02F9C62F"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218" w:type="pct"/>
            <w:vMerge w:val="restart"/>
            <w:tcBorders>
              <w:top w:val="single" w:sz="6" w:space="0" w:color="000000"/>
              <w:bottom w:val="single" w:sz="6" w:space="0" w:color="000000"/>
              <w:right w:val="single" w:sz="6" w:space="0" w:color="000000"/>
            </w:tcBorders>
            <w:vAlign w:val="center"/>
            <w:hideMark/>
          </w:tcPr>
          <w:p w14:paraId="4334ACDA"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218" w:type="pct"/>
            <w:vMerge w:val="restart"/>
            <w:tcBorders>
              <w:top w:val="single" w:sz="6" w:space="0" w:color="000000"/>
              <w:bottom w:val="single" w:sz="6" w:space="0" w:color="000000"/>
              <w:right w:val="single" w:sz="6" w:space="0" w:color="000000"/>
            </w:tcBorders>
            <w:vAlign w:val="center"/>
            <w:hideMark/>
          </w:tcPr>
          <w:p w14:paraId="56D7EE61"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219" w:type="pct"/>
            <w:vMerge w:val="restart"/>
            <w:tcBorders>
              <w:top w:val="single" w:sz="6" w:space="0" w:color="000000"/>
              <w:bottom w:val="single" w:sz="6" w:space="0" w:color="000000"/>
              <w:right w:val="single" w:sz="6" w:space="0" w:color="000000"/>
            </w:tcBorders>
            <w:vAlign w:val="center"/>
            <w:hideMark/>
          </w:tcPr>
          <w:p w14:paraId="34E0DF26"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11" w:type="pct"/>
            <w:vAlign w:val="center"/>
            <w:hideMark/>
          </w:tcPr>
          <w:p w14:paraId="31DD7B77"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r>
      <w:tr w:rsidR="00422F94" w:rsidRPr="00576787" w14:paraId="7F127A64" w14:textId="77777777" w:rsidTr="00422F94">
        <w:trPr>
          <w:gridBefore w:val="1"/>
          <w:gridAfter w:val="1"/>
          <w:wBefore w:w="8" w:type="pct"/>
          <w:wAfter w:w="50" w:type="pct"/>
          <w:tblCellSpacing w:w="0" w:type="dxa"/>
        </w:trPr>
        <w:tc>
          <w:tcPr>
            <w:tcW w:w="75" w:type="pct"/>
            <w:vMerge/>
            <w:tcBorders>
              <w:top w:val="single" w:sz="6" w:space="0" w:color="000000"/>
              <w:left w:val="single" w:sz="6" w:space="0" w:color="000000"/>
              <w:bottom w:val="single" w:sz="6" w:space="0" w:color="000000"/>
              <w:right w:val="single" w:sz="6" w:space="0" w:color="000000"/>
            </w:tcBorders>
            <w:vAlign w:val="center"/>
            <w:hideMark/>
          </w:tcPr>
          <w:p w14:paraId="6ECA796A"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529" w:type="pct"/>
            <w:vMerge/>
            <w:tcBorders>
              <w:top w:val="single" w:sz="6" w:space="0" w:color="000000"/>
              <w:left w:val="single" w:sz="6" w:space="0" w:color="000000"/>
              <w:bottom w:val="single" w:sz="6" w:space="0" w:color="000000"/>
              <w:right w:val="single" w:sz="6" w:space="0" w:color="000000"/>
            </w:tcBorders>
            <w:vAlign w:val="center"/>
            <w:hideMark/>
          </w:tcPr>
          <w:p w14:paraId="68A0B8EA"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08" w:type="pct"/>
            <w:vMerge/>
            <w:tcBorders>
              <w:top w:val="single" w:sz="6" w:space="0" w:color="000000"/>
              <w:left w:val="single" w:sz="6" w:space="0" w:color="000000"/>
              <w:bottom w:val="single" w:sz="6" w:space="0" w:color="000000"/>
              <w:right w:val="single" w:sz="6" w:space="0" w:color="000000"/>
            </w:tcBorders>
            <w:vAlign w:val="center"/>
            <w:hideMark/>
          </w:tcPr>
          <w:p w14:paraId="78E2C7F0"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40" w:type="pct"/>
            <w:vMerge/>
            <w:tcBorders>
              <w:top w:val="single" w:sz="6" w:space="0" w:color="000000"/>
              <w:left w:val="single" w:sz="6" w:space="0" w:color="000000"/>
              <w:bottom w:val="single" w:sz="6" w:space="0" w:color="000000"/>
              <w:right w:val="single" w:sz="6" w:space="0" w:color="000000"/>
            </w:tcBorders>
            <w:vAlign w:val="center"/>
            <w:hideMark/>
          </w:tcPr>
          <w:p w14:paraId="2F1D47B6"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42" w:type="pct"/>
            <w:vMerge/>
            <w:tcBorders>
              <w:top w:val="single" w:sz="6" w:space="0" w:color="000000"/>
              <w:left w:val="single" w:sz="6" w:space="0" w:color="000000"/>
              <w:bottom w:val="single" w:sz="6" w:space="0" w:color="000000"/>
              <w:right w:val="single" w:sz="6" w:space="0" w:color="000000"/>
            </w:tcBorders>
            <w:vAlign w:val="center"/>
            <w:hideMark/>
          </w:tcPr>
          <w:p w14:paraId="1154DEF9"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86" w:type="pct"/>
            <w:vMerge/>
            <w:tcBorders>
              <w:top w:val="single" w:sz="6" w:space="0" w:color="000000"/>
              <w:left w:val="single" w:sz="6" w:space="0" w:color="000000"/>
              <w:bottom w:val="single" w:sz="6" w:space="0" w:color="000000"/>
            </w:tcBorders>
            <w:vAlign w:val="center"/>
            <w:hideMark/>
          </w:tcPr>
          <w:p w14:paraId="7FFA9F5D"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572" w:type="pct"/>
            <w:vMerge/>
            <w:tcBorders>
              <w:top w:val="single" w:sz="6" w:space="0" w:color="000000"/>
              <w:left w:val="single" w:sz="6" w:space="0" w:color="000000"/>
              <w:bottom w:val="single" w:sz="6" w:space="0" w:color="000000"/>
            </w:tcBorders>
            <w:vAlign w:val="center"/>
            <w:hideMark/>
          </w:tcPr>
          <w:p w14:paraId="4CC0B9BB"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73" w:type="pct"/>
            <w:gridSpan w:val="2"/>
            <w:vMerge/>
            <w:tcBorders>
              <w:top w:val="single" w:sz="6" w:space="0" w:color="000000"/>
              <w:left w:val="single" w:sz="6" w:space="0" w:color="000000"/>
              <w:bottom w:val="single" w:sz="6" w:space="0" w:color="000000"/>
              <w:right w:val="single" w:sz="6" w:space="0" w:color="000000"/>
            </w:tcBorders>
            <w:vAlign w:val="center"/>
            <w:hideMark/>
          </w:tcPr>
          <w:p w14:paraId="18A21A05"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51" w:type="pct"/>
            <w:vMerge/>
            <w:tcBorders>
              <w:top w:val="single" w:sz="6" w:space="0" w:color="000000"/>
              <w:bottom w:val="single" w:sz="6" w:space="0" w:color="000000"/>
              <w:right w:val="single" w:sz="6" w:space="0" w:color="000000"/>
            </w:tcBorders>
            <w:vAlign w:val="center"/>
            <w:hideMark/>
          </w:tcPr>
          <w:p w14:paraId="1DCCF88D"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bottom w:val="single" w:sz="6" w:space="0" w:color="000000"/>
              <w:right w:val="single" w:sz="6" w:space="0" w:color="000000"/>
            </w:tcBorders>
            <w:vAlign w:val="center"/>
            <w:hideMark/>
          </w:tcPr>
          <w:p w14:paraId="5B67FEAE"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bottom w:val="single" w:sz="6" w:space="0" w:color="000000"/>
              <w:right w:val="single" w:sz="6" w:space="0" w:color="000000"/>
            </w:tcBorders>
            <w:vAlign w:val="center"/>
            <w:hideMark/>
          </w:tcPr>
          <w:p w14:paraId="3FA241A9"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9" w:type="pct"/>
            <w:vMerge/>
            <w:tcBorders>
              <w:top w:val="single" w:sz="6" w:space="0" w:color="000000"/>
              <w:bottom w:val="single" w:sz="6" w:space="0" w:color="000000"/>
              <w:right w:val="single" w:sz="6" w:space="0" w:color="000000"/>
            </w:tcBorders>
            <w:vAlign w:val="center"/>
            <w:hideMark/>
          </w:tcPr>
          <w:p w14:paraId="4EBDD22D"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1" w:type="pct"/>
            <w:vAlign w:val="center"/>
            <w:hideMark/>
          </w:tcPr>
          <w:p w14:paraId="6334E3C2"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p>
        </w:tc>
      </w:tr>
      <w:tr w:rsidR="00422F94" w:rsidRPr="00576787" w14:paraId="1D99033C" w14:textId="77777777" w:rsidTr="00422F94">
        <w:trPr>
          <w:gridBefore w:val="1"/>
          <w:gridAfter w:val="1"/>
          <w:wBefore w:w="8" w:type="pct"/>
          <w:wAfter w:w="50" w:type="pct"/>
          <w:tblCellSpacing w:w="0" w:type="dxa"/>
        </w:trPr>
        <w:tc>
          <w:tcPr>
            <w:tcW w:w="75" w:type="pct"/>
            <w:vMerge w:val="restart"/>
            <w:tcBorders>
              <w:top w:val="single" w:sz="6" w:space="0" w:color="000000"/>
              <w:left w:val="single" w:sz="6" w:space="0" w:color="000000"/>
              <w:bottom w:val="single" w:sz="6" w:space="0" w:color="000000"/>
              <w:right w:val="single" w:sz="6" w:space="0" w:color="000000"/>
            </w:tcBorders>
            <w:vAlign w:val="center"/>
            <w:hideMark/>
          </w:tcPr>
          <w:p w14:paraId="02EE4445"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3.1</w:t>
            </w:r>
          </w:p>
        </w:tc>
        <w:tc>
          <w:tcPr>
            <w:tcW w:w="2529" w:type="pct"/>
            <w:vMerge w:val="restart"/>
            <w:tcBorders>
              <w:top w:val="single" w:sz="6" w:space="0" w:color="000000"/>
              <w:left w:val="single" w:sz="6" w:space="0" w:color="000000"/>
              <w:bottom w:val="single" w:sz="6" w:space="0" w:color="000000"/>
              <w:right w:val="single" w:sz="6" w:space="0" w:color="000000"/>
            </w:tcBorders>
            <w:vAlign w:val="center"/>
            <w:hideMark/>
          </w:tcPr>
          <w:p w14:paraId="09BDBAF3"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 xml:space="preserve">Приобретение жилищного фонда в целях обеспечения малоимущих граждан </w:t>
            </w:r>
          </w:p>
        </w:tc>
        <w:tc>
          <w:tcPr>
            <w:tcW w:w="108" w:type="pct"/>
            <w:vMerge w:val="restart"/>
            <w:tcBorders>
              <w:top w:val="single" w:sz="6" w:space="0" w:color="000000"/>
              <w:left w:val="single" w:sz="6" w:space="0" w:color="000000"/>
              <w:bottom w:val="single" w:sz="6" w:space="0" w:color="000000"/>
              <w:right w:val="single" w:sz="6" w:space="0" w:color="000000"/>
            </w:tcBorders>
            <w:vAlign w:val="center"/>
            <w:hideMark/>
          </w:tcPr>
          <w:p w14:paraId="4EB9B261"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140" w:type="pct"/>
            <w:vMerge w:val="restart"/>
            <w:tcBorders>
              <w:top w:val="single" w:sz="6" w:space="0" w:color="000000"/>
              <w:left w:val="single" w:sz="6" w:space="0" w:color="000000"/>
              <w:bottom w:val="single" w:sz="6" w:space="0" w:color="000000"/>
              <w:right w:val="single" w:sz="6" w:space="0" w:color="000000"/>
            </w:tcBorders>
            <w:vAlign w:val="center"/>
            <w:hideMark/>
          </w:tcPr>
          <w:p w14:paraId="44FD0341"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0113</w:t>
            </w:r>
          </w:p>
        </w:tc>
        <w:tc>
          <w:tcPr>
            <w:tcW w:w="242" w:type="pct"/>
            <w:vMerge w:val="restart"/>
            <w:tcBorders>
              <w:top w:val="single" w:sz="6" w:space="0" w:color="000000"/>
              <w:left w:val="single" w:sz="6" w:space="0" w:color="000000"/>
              <w:bottom w:val="single" w:sz="6" w:space="0" w:color="000000"/>
              <w:right w:val="single" w:sz="6" w:space="0" w:color="000000"/>
            </w:tcBorders>
            <w:vAlign w:val="center"/>
            <w:hideMark/>
          </w:tcPr>
          <w:p w14:paraId="39729EDE"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2090340014</w:t>
            </w:r>
          </w:p>
        </w:tc>
        <w:tc>
          <w:tcPr>
            <w:tcW w:w="86" w:type="pct"/>
            <w:vMerge w:val="restart"/>
            <w:tcBorders>
              <w:top w:val="single" w:sz="6" w:space="0" w:color="000000"/>
              <w:left w:val="single" w:sz="6" w:space="0" w:color="000000"/>
              <w:bottom w:val="single" w:sz="6" w:space="0" w:color="000000"/>
            </w:tcBorders>
            <w:vAlign w:val="center"/>
            <w:hideMark/>
          </w:tcPr>
          <w:p w14:paraId="7D4584B5"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572" w:type="pct"/>
            <w:vMerge w:val="restart"/>
            <w:tcBorders>
              <w:top w:val="single" w:sz="6" w:space="0" w:color="000000"/>
              <w:left w:val="single" w:sz="6" w:space="0" w:color="000000"/>
              <w:bottom w:val="single" w:sz="6" w:space="0" w:color="000000"/>
            </w:tcBorders>
            <w:shd w:val="clear" w:color="auto" w:fill="FFFFFF"/>
            <w:vAlign w:val="center"/>
            <w:hideMark/>
          </w:tcPr>
          <w:p w14:paraId="6F0120B1"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3 000 000,00</w:t>
            </w:r>
          </w:p>
        </w:tc>
        <w:tc>
          <w:tcPr>
            <w:tcW w:w="273" w:type="pct"/>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195019C5"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3 000 000,00</w:t>
            </w:r>
          </w:p>
        </w:tc>
        <w:tc>
          <w:tcPr>
            <w:tcW w:w="251" w:type="pct"/>
            <w:vMerge w:val="restart"/>
            <w:tcBorders>
              <w:top w:val="single" w:sz="6" w:space="0" w:color="000000"/>
              <w:bottom w:val="single" w:sz="6" w:space="0" w:color="000000"/>
              <w:right w:val="single" w:sz="6" w:space="0" w:color="000000"/>
            </w:tcBorders>
            <w:vAlign w:val="center"/>
            <w:hideMark/>
          </w:tcPr>
          <w:p w14:paraId="30F94A99"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218" w:type="pct"/>
            <w:vMerge w:val="restart"/>
            <w:tcBorders>
              <w:top w:val="single" w:sz="6" w:space="0" w:color="000000"/>
              <w:bottom w:val="single" w:sz="6" w:space="0" w:color="000000"/>
              <w:right w:val="single" w:sz="6" w:space="0" w:color="000000"/>
            </w:tcBorders>
            <w:vAlign w:val="center"/>
            <w:hideMark/>
          </w:tcPr>
          <w:p w14:paraId="66AF939D"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218" w:type="pct"/>
            <w:vMerge w:val="restart"/>
            <w:tcBorders>
              <w:top w:val="single" w:sz="6" w:space="0" w:color="000000"/>
              <w:bottom w:val="single" w:sz="6" w:space="0" w:color="000000"/>
              <w:right w:val="single" w:sz="6" w:space="0" w:color="000000"/>
            </w:tcBorders>
            <w:vAlign w:val="center"/>
            <w:hideMark/>
          </w:tcPr>
          <w:p w14:paraId="78BEEB89"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219" w:type="pct"/>
            <w:vMerge w:val="restart"/>
            <w:tcBorders>
              <w:top w:val="single" w:sz="6" w:space="0" w:color="000000"/>
              <w:bottom w:val="single" w:sz="6" w:space="0" w:color="000000"/>
              <w:right w:val="single" w:sz="6" w:space="0" w:color="000000"/>
            </w:tcBorders>
            <w:vAlign w:val="center"/>
            <w:hideMark/>
          </w:tcPr>
          <w:p w14:paraId="4F5EF07D"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11" w:type="pct"/>
            <w:vAlign w:val="center"/>
            <w:hideMark/>
          </w:tcPr>
          <w:p w14:paraId="083CBFDC"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r>
      <w:tr w:rsidR="00422F94" w:rsidRPr="00576787" w14:paraId="2A0CD4E9" w14:textId="77777777" w:rsidTr="00422F94">
        <w:trPr>
          <w:gridBefore w:val="1"/>
          <w:gridAfter w:val="1"/>
          <w:wBefore w:w="8" w:type="pct"/>
          <w:wAfter w:w="50" w:type="pct"/>
          <w:tblCellSpacing w:w="0" w:type="dxa"/>
        </w:trPr>
        <w:tc>
          <w:tcPr>
            <w:tcW w:w="75" w:type="pct"/>
            <w:vMerge/>
            <w:tcBorders>
              <w:top w:val="single" w:sz="6" w:space="0" w:color="000000"/>
              <w:left w:val="single" w:sz="6" w:space="0" w:color="000000"/>
              <w:bottom w:val="single" w:sz="6" w:space="0" w:color="000000"/>
              <w:right w:val="single" w:sz="6" w:space="0" w:color="000000"/>
            </w:tcBorders>
            <w:vAlign w:val="center"/>
            <w:hideMark/>
          </w:tcPr>
          <w:p w14:paraId="121DE400"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529" w:type="pct"/>
            <w:vMerge/>
            <w:tcBorders>
              <w:top w:val="single" w:sz="6" w:space="0" w:color="000000"/>
              <w:left w:val="single" w:sz="6" w:space="0" w:color="000000"/>
              <w:bottom w:val="single" w:sz="6" w:space="0" w:color="000000"/>
              <w:right w:val="single" w:sz="6" w:space="0" w:color="000000"/>
            </w:tcBorders>
            <w:vAlign w:val="center"/>
            <w:hideMark/>
          </w:tcPr>
          <w:p w14:paraId="1FC08741"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08" w:type="pct"/>
            <w:vMerge/>
            <w:tcBorders>
              <w:top w:val="single" w:sz="6" w:space="0" w:color="000000"/>
              <w:left w:val="single" w:sz="6" w:space="0" w:color="000000"/>
              <w:bottom w:val="single" w:sz="6" w:space="0" w:color="000000"/>
              <w:right w:val="single" w:sz="6" w:space="0" w:color="000000"/>
            </w:tcBorders>
            <w:vAlign w:val="center"/>
            <w:hideMark/>
          </w:tcPr>
          <w:p w14:paraId="38118562"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40" w:type="pct"/>
            <w:vMerge/>
            <w:tcBorders>
              <w:top w:val="single" w:sz="6" w:space="0" w:color="000000"/>
              <w:left w:val="single" w:sz="6" w:space="0" w:color="000000"/>
              <w:bottom w:val="single" w:sz="6" w:space="0" w:color="000000"/>
              <w:right w:val="single" w:sz="6" w:space="0" w:color="000000"/>
            </w:tcBorders>
            <w:vAlign w:val="center"/>
            <w:hideMark/>
          </w:tcPr>
          <w:p w14:paraId="1336BFFE"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42" w:type="pct"/>
            <w:vMerge/>
            <w:tcBorders>
              <w:top w:val="single" w:sz="6" w:space="0" w:color="000000"/>
              <w:left w:val="single" w:sz="6" w:space="0" w:color="000000"/>
              <w:bottom w:val="single" w:sz="6" w:space="0" w:color="000000"/>
              <w:right w:val="single" w:sz="6" w:space="0" w:color="000000"/>
            </w:tcBorders>
            <w:vAlign w:val="center"/>
            <w:hideMark/>
          </w:tcPr>
          <w:p w14:paraId="36704060"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86" w:type="pct"/>
            <w:vMerge/>
            <w:tcBorders>
              <w:top w:val="single" w:sz="6" w:space="0" w:color="000000"/>
              <w:left w:val="single" w:sz="6" w:space="0" w:color="000000"/>
              <w:bottom w:val="single" w:sz="6" w:space="0" w:color="000000"/>
            </w:tcBorders>
            <w:vAlign w:val="center"/>
            <w:hideMark/>
          </w:tcPr>
          <w:p w14:paraId="0B627932"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572" w:type="pct"/>
            <w:vMerge/>
            <w:tcBorders>
              <w:top w:val="single" w:sz="6" w:space="0" w:color="000000"/>
              <w:left w:val="single" w:sz="6" w:space="0" w:color="000000"/>
              <w:bottom w:val="single" w:sz="6" w:space="0" w:color="000000"/>
            </w:tcBorders>
            <w:vAlign w:val="center"/>
            <w:hideMark/>
          </w:tcPr>
          <w:p w14:paraId="5BD0303B"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73" w:type="pct"/>
            <w:gridSpan w:val="2"/>
            <w:vMerge/>
            <w:tcBorders>
              <w:top w:val="single" w:sz="6" w:space="0" w:color="000000"/>
              <w:left w:val="single" w:sz="6" w:space="0" w:color="000000"/>
              <w:bottom w:val="single" w:sz="6" w:space="0" w:color="000000"/>
              <w:right w:val="single" w:sz="6" w:space="0" w:color="000000"/>
            </w:tcBorders>
            <w:vAlign w:val="center"/>
            <w:hideMark/>
          </w:tcPr>
          <w:p w14:paraId="5CD722B2"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51" w:type="pct"/>
            <w:vMerge/>
            <w:tcBorders>
              <w:top w:val="single" w:sz="6" w:space="0" w:color="000000"/>
              <w:bottom w:val="single" w:sz="6" w:space="0" w:color="000000"/>
              <w:right w:val="single" w:sz="6" w:space="0" w:color="000000"/>
            </w:tcBorders>
            <w:vAlign w:val="center"/>
            <w:hideMark/>
          </w:tcPr>
          <w:p w14:paraId="445AE9A5"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bottom w:val="single" w:sz="6" w:space="0" w:color="000000"/>
              <w:right w:val="single" w:sz="6" w:space="0" w:color="000000"/>
            </w:tcBorders>
            <w:vAlign w:val="center"/>
            <w:hideMark/>
          </w:tcPr>
          <w:p w14:paraId="6EC236C1"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bottom w:val="single" w:sz="6" w:space="0" w:color="000000"/>
              <w:right w:val="single" w:sz="6" w:space="0" w:color="000000"/>
            </w:tcBorders>
            <w:vAlign w:val="center"/>
            <w:hideMark/>
          </w:tcPr>
          <w:p w14:paraId="2BBB85D2"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9" w:type="pct"/>
            <w:vMerge/>
            <w:tcBorders>
              <w:top w:val="single" w:sz="6" w:space="0" w:color="000000"/>
              <w:bottom w:val="single" w:sz="6" w:space="0" w:color="000000"/>
              <w:right w:val="single" w:sz="6" w:space="0" w:color="000000"/>
            </w:tcBorders>
            <w:vAlign w:val="center"/>
            <w:hideMark/>
          </w:tcPr>
          <w:p w14:paraId="54099EEE"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1" w:type="pct"/>
            <w:vAlign w:val="center"/>
            <w:hideMark/>
          </w:tcPr>
          <w:p w14:paraId="102301E8"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p>
        </w:tc>
      </w:tr>
      <w:tr w:rsidR="00422F94" w:rsidRPr="00576787" w14:paraId="6A7F6DC5" w14:textId="77777777" w:rsidTr="00422F94">
        <w:trPr>
          <w:gridBefore w:val="1"/>
          <w:gridAfter w:val="1"/>
          <w:wBefore w:w="8" w:type="pct"/>
          <w:wAfter w:w="50" w:type="pct"/>
          <w:tblCellSpacing w:w="0" w:type="dxa"/>
        </w:trPr>
        <w:tc>
          <w:tcPr>
            <w:tcW w:w="75" w:type="pct"/>
            <w:vMerge w:val="restart"/>
            <w:tcBorders>
              <w:top w:val="single" w:sz="6" w:space="0" w:color="000000"/>
              <w:left w:val="single" w:sz="6" w:space="0" w:color="000000"/>
              <w:bottom w:val="single" w:sz="6" w:space="0" w:color="000000"/>
              <w:right w:val="single" w:sz="6" w:space="0" w:color="000000"/>
            </w:tcBorders>
            <w:vAlign w:val="center"/>
            <w:hideMark/>
          </w:tcPr>
          <w:p w14:paraId="4950A7E4"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4.</w:t>
            </w:r>
          </w:p>
        </w:tc>
        <w:tc>
          <w:tcPr>
            <w:tcW w:w="2529" w:type="pct"/>
            <w:vMerge w:val="restart"/>
            <w:tcBorders>
              <w:top w:val="single" w:sz="6" w:space="0" w:color="000000"/>
              <w:left w:val="single" w:sz="6" w:space="0" w:color="000000"/>
              <w:bottom w:val="single" w:sz="6" w:space="0" w:color="000000"/>
              <w:right w:val="single" w:sz="6" w:space="0" w:color="000000"/>
            </w:tcBorders>
            <w:vAlign w:val="center"/>
            <w:hideMark/>
          </w:tcPr>
          <w:p w14:paraId="3645A6FA"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Основное мероприятие: «Переселение граждан из аварийного муниципального жилищного фонда в селах Дальнереченского муниципального округа»</w:t>
            </w:r>
          </w:p>
        </w:tc>
        <w:tc>
          <w:tcPr>
            <w:tcW w:w="108" w:type="pct"/>
            <w:vMerge w:val="restart"/>
            <w:tcBorders>
              <w:top w:val="single" w:sz="6" w:space="0" w:color="000000"/>
              <w:left w:val="single" w:sz="6" w:space="0" w:color="000000"/>
              <w:bottom w:val="single" w:sz="6" w:space="0" w:color="000000"/>
              <w:right w:val="single" w:sz="6" w:space="0" w:color="000000"/>
            </w:tcBorders>
            <w:vAlign w:val="center"/>
            <w:hideMark/>
          </w:tcPr>
          <w:p w14:paraId="292393CC"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001</w:t>
            </w:r>
          </w:p>
        </w:tc>
        <w:tc>
          <w:tcPr>
            <w:tcW w:w="140" w:type="pct"/>
            <w:vMerge w:val="restart"/>
            <w:tcBorders>
              <w:top w:val="single" w:sz="6" w:space="0" w:color="000000"/>
              <w:left w:val="single" w:sz="6" w:space="0" w:color="000000"/>
              <w:bottom w:val="single" w:sz="6" w:space="0" w:color="000000"/>
              <w:right w:val="single" w:sz="6" w:space="0" w:color="000000"/>
            </w:tcBorders>
            <w:vAlign w:val="center"/>
            <w:hideMark/>
          </w:tcPr>
          <w:p w14:paraId="54E9BDD1"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0501</w:t>
            </w:r>
          </w:p>
        </w:tc>
        <w:tc>
          <w:tcPr>
            <w:tcW w:w="242" w:type="pct"/>
            <w:vMerge w:val="restart"/>
            <w:tcBorders>
              <w:top w:val="single" w:sz="6" w:space="0" w:color="000000"/>
              <w:left w:val="single" w:sz="6" w:space="0" w:color="000000"/>
              <w:bottom w:val="single" w:sz="6" w:space="0" w:color="000000"/>
              <w:right w:val="single" w:sz="6" w:space="0" w:color="000000"/>
            </w:tcBorders>
            <w:vAlign w:val="center"/>
            <w:hideMark/>
          </w:tcPr>
          <w:p w14:paraId="2623EA6C"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2090400000</w:t>
            </w:r>
          </w:p>
        </w:tc>
        <w:tc>
          <w:tcPr>
            <w:tcW w:w="86" w:type="pct"/>
            <w:vMerge w:val="restart"/>
            <w:tcBorders>
              <w:top w:val="single" w:sz="6" w:space="0" w:color="000000"/>
              <w:left w:val="single" w:sz="6" w:space="0" w:color="000000"/>
              <w:bottom w:val="single" w:sz="6" w:space="0" w:color="000000"/>
            </w:tcBorders>
            <w:vAlign w:val="center"/>
            <w:hideMark/>
          </w:tcPr>
          <w:p w14:paraId="4AE4EF80"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572" w:type="pct"/>
            <w:vMerge w:val="restart"/>
            <w:tcBorders>
              <w:top w:val="single" w:sz="6" w:space="0" w:color="000000"/>
              <w:left w:val="single" w:sz="6" w:space="0" w:color="000000"/>
              <w:bottom w:val="single" w:sz="6" w:space="0" w:color="000000"/>
            </w:tcBorders>
            <w:vAlign w:val="center"/>
            <w:hideMark/>
          </w:tcPr>
          <w:p w14:paraId="4BC4D92A"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10 600 000,00</w:t>
            </w:r>
          </w:p>
        </w:tc>
        <w:tc>
          <w:tcPr>
            <w:tcW w:w="273" w:type="pct"/>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59CC0E07"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10 600 000,00</w:t>
            </w:r>
          </w:p>
        </w:tc>
        <w:tc>
          <w:tcPr>
            <w:tcW w:w="251" w:type="pct"/>
            <w:vMerge w:val="restart"/>
            <w:tcBorders>
              <w:top w:val="single" w:sz="6" w:space="0" w:color="000000"/>
              <w:bottom w:val="single" w:sz="6" w:space="0" w:color="000000"/>
              <w:right w:val="single" w:sz="6" w:space="0" w:color="000000"/>
            </w:tcBorders>
            <w:vAlign w:val="center"/>
            <w:hideMark/>
          </w:tcPr>
          <w:p w14:paraId="0443005B"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218" w:type="pct"/>
            <w:vMerge w:val="restart"/>
            <w:tcBorders>
              <w:top w:val="single" w:sz="6" w:space="0" w:color="000000"/>
              <w:bottom w:val="single" w:sz="6" w:space="0" w:color="000000"/>
              <w:right w:val="single" w:sz="6" w:space="0" w:color="000000"/>
            </w:tcBorders>
            <w:vAlign w:val="center"/>
            <w:hideMark/>
          </w:tcPr>
          <w:p w14:paraId="1971666C"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218" w:type="pct"/>
            <w:vMerge w:val="restart"/>
            <w:tcBorders>
              <w:top w:val="single" w:sz="6" w:space="0" w:color="000000"/>
              <w:bottom w:val="single" w:sz="6" w:space="0" w:color="000000"/>
              <w:right w:val="single" w:sz="6" w:space="0" w:color="000000"/>
            </w:tcBorders>
            <w:vAlign w:val="center"/>
            <w:hideMark/>
          </w:tcPr>
          <w:p w14:paraId="2E72FC07"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219" w:type="pct"/>
            <w:vMerge w:val="restart"/>
            <w:tcBorders>
              <w:top w:val="single" w:sz="6" w:space="0" w:color="000000"/>
              <w:bottom w:val="single" w:sz="6" w:space="0" w:color="000000"/>
              <w:right w:val="single" w:sz="6" w:space="0" w:color="000000"/>
            </w:tcBorders>
            <w:vAlign w:val="center"/>
            <w:hideMark/>
          </w:tcPr>
          <w:p w14:paraId="0C3B5444"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11" w:type="pct"/>
            <w:vAlign w:val="center"/>
            <w:hideMark/>
          </w:tcPr>
          <w:p w14:paraId="5B1C5F43"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r>
      <w:tr w:rsidR="00422F94" w:rsidRPr="00576787" w14:paraId="00A36D58" w14:textId="77777777" w:rsidTr="00422F94">
        <w:trPr>
          <w:gridBefore w:val="1"/>
          <w:gridAfter w:val="1"/>
          <w:wBefore w:w="8" w:type="pct"/>
          <w:wAfter w:w="50" w:type="pct"/>
          <w:trHeight w:val="22"/>
          <w:tblCellSpacing w:w="0" w:type="dxa"/>
        </w:trPr>
        <w:tc>
          <w:tcPr>
            <w:tcW w:w="75" w:type="pct"/>
            <w:vMerge/>
            <w:tcBorders>
              <w:top w:val="single" w:sz="6" w:space="0" w:color="000000"/>
              <w:left w:val="single" w:sz="6" w:space="0" w:color="000000"/>
              <w:bottom w:val="single" w:sz="6" w:space="0" w:color="000000"/>
              <w:right w:val="single" w:sz="6" w:space="0" w:color="000000"/>
            </w:tcBorders>
            <w:vAlign w:val="center"/>
            <w:hideMark/>
          </w:tcPr>
          <w:p w14:paraId="35A31601"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529" w:type="pct"/>
            <w:vMerge/>
            <w:tcBorders>
              <w:top w:val="single" w:sz="6" w:space="0" w:color="000000"/>
              <w:left w:val="single" w:sz="6" w:space="0" w:color="000000"/>
              <w:bottom w:val="single" w:sz="6" w:space="0" w:color="000000"/>
              <w:right w:val="single" w:sz="6" w:space="0" w:color="000000"/>
            </w:tcBorders>
            <w:vAlign w:val="center"/>
            <w:hideMark/>
          </w:tcPr>
          <w:p w14:paraId="4C8FEC5E"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08" w:type="pct"/>
            <w:vMerge/>
            <w:tcBorders>
              <w:top w:val="single" w:sz="6" w:space="0" w:color="000000"/>
              <w:left w:val="single" w:sz="6" w:space="0" w:color="000000"/>
              <w:bottom w:val="single" w:sz="6" w:space="0" w:color="000000"/>
              <w:right w:val="single" w:sz="6" w:space="0" w:color="000000"/>
            </w:tcBorders>
            <w:vAlign w:val="center"/>
            <w:hideMark/>
          </w:tcPr>
          <w:p w14:paraId="486BC158"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40" w:type="pct"/>
            <w:vMerge/>
            <w:tcBorders>
              <w:top w:val="single" w:sz="6" w:space="0" w:color="000000"/>
              <w:left w:val="single" w:sz="6" w:space="0" w:color="000000"/>
              <w:bottom w:val="single" w:sz="6" w:space="0" w:color="000000"/>
              <w:right w:val="single" w:sz="6" w:space="0" w:color="000000"/>
            </w:tcBorders>
            <w:vAlign w:val="center"/>
            <w:hideMark/>
          </w:tcPr>
          <w:p w14:paraId="68E515B9"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42" w:type="pct"/>
            <w:vMerge/>
            <w:tcBorders>
              <w:top w:val="single" w:sz="6" w:space="0" w:color="000000"/>
              <w:left w:val="single" w:sz="6" w:space="0" w:color="000000"/>
              <w:bottom w:val="single" w:sz="6" w:space="0" w:color="000000"/>
              <w:right w:val="single" w:sz="6" w:space="0" w:color="000000"/>
            </w:tcBorders>
            <w:vAlign w:val="center"/>
            <w:hideMark/>
          </w:tcPr>
          <w:p w14:paraId="377F425C"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86" w:type="pct"/>
            <w:vMerge/>
            <w:tcBorders>
              <w:top w:val="single" w:sz="6" w:space="0" w:color="000000"/>
              <w:left w:val="single" w:sz="6" w:space="0" w:color="000000"/>
              <w:bottom w:val="single" w:sz="6" w:space="0" w:color="000000"/>
            </w:tcBorders>
            <w:vAlign w:val="center"/>
            <w:hideMark/>
          </w:tcPr>
          <w:p w14:paraId="28218955"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572" w:type="pct"/>
            <w:vMerge/>
            <w:tcBorders>
              <w:top w:val="single" w:sz="6" w:space="0" w:color="000000"/>
              <w:left w:val="single" w:sz="6" w:space="0" w:color="000000"/>
              <w:bottom w:val="single" w:sz="6" w:space="0" w:color="000000"/>
            </w:tcBorders>
            <w:vAlign w:val="center"/>
            <w:hideMark/>
          </w:tcPr>
          <w:p w14:paraId="299E476A"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73" w:type="pct"/>
            <w:gridSpan w:val="2"/>
            <w:vMerge/>
            <w:tcBorders>
              <w:top w:val="single" w:sz="6" w:space="0" w:color="000000"/>
              <w:left w:val="single" w:sz="6" w:space="0" w:color="000000"/>
              <w:bottom w:val="single" w:sz="6" w:space="0" w:color="000000"/>
              <w:right w:val="single" w:sz="6" w:space="0" w:color="000000"/>
            </w:tcBorders>
            <w:vAlign w:val="center"/>
            <w:hideMark/>
          </w:tcPr>
          <w:p w14:paraId="38267690"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51" w:type="pct"/>
            <w:vMerge/>
            <w:tcBorders>
              <w:top w:val="single" w:sz="6" w:space="0" w:color="000000"/>
              <w:bottom w:val="single" w:sz="6" w:space="0" w:color="000000"/>
              <w:right w:val="single" w:sz="6" w:space="0" w:color="000000"/>
            </w:tcBorders>
            <w:vAlign w:val="center"/>
            <w:hideMark/>
          </w:tcPr>
          <w:p w14:paraId="369F4FF9"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bottom w:val="single" w:sz="6" w:space="0" w:color="000000"/>
              <w:right w:val="single" w:sz="6" w:space="0" w:color="000000"/>
            </w:tcBorders>
            <w:vAlign w:val="center"/>
            <w:hideMark/>
          </w:tcPr>
          <w:p w14:paraId="18CBDF3F"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bottom w:val="single" w:sz="6" w:space="0" w:color="000000"/>
              <w:right w:val="single" w:sz="6" w:space="0" w:color="000000"/>
            </w:tcBorders>
            <w:vAlign w:val="center"/>
            <w:hideMark/>
          </w:tcPr>
          <w:p w14:paraId="60403AEB"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9" w:type="pct"/>
            <w:vMerge/>
            <w:tcBorders>
              <w:top w:val="single" w:sz="6" w:space="0" w:color="000000"/>
              <w:bottom w:val="single" w:sz="6" w:space="0" w:color="000000"/>
              <w:right w:val="single" w:sz="6" w:space="0" w:color="000000"/>
            </w:tcBorders>
            <w:vAlign w:val="center"/>
            <w:hideMark/>
          </w:tcPr>
          <w:p w14:paraId="1B212AB5"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1" w:type="pct"/>
            <w:vAlign w:val="center"/>
            <w:hideMark/>
          </w:tcPr>
          <w:p w14:paraId="6270135B"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p>
        </w:tc>
      </w:tr>
      <w:tr w:rsidR="00422F94" w:rsidRPr="00576787" w14:paraId="57BF967A" w14:textId="77777777" w:rsidTr="00422F94">
        <w:trPr>
          <w:gridBefore w:val="1"/>
          <w:gridAfter w:val="1"/>
          <w:wBefore w:w="8" w:type="pct"/>
          <w:wAfter w:w="50" w:type="pct"/>
          <w:tblCellSpacing w:w="0" w:type="dxa"/>
        </w:trPr>
        <w:tc>
          <w:tcPr>
            <w:tcW w:w="75" w:type="pct"/>
            <w:vMerge w:val="restart"/>
            <w:tcBorders>
              <w:top w:val="single" w:sz="6" w:space="0" w:color="000000"/>
              <w:left w:val="single" w:sz="6" w:space="0" w:color="000000"/>
              <w:bottom w:val="single" w:sz="6" w:space="0" w:color="000000"/>
              <w:right w:val="single" w:sz="6" w:space="0" w:color="000000"/>
            </w:tcBorders>
            <w:vAlign w:val="center"/>
            <w:hideMark/>
          </w:tcPr>
          <w:p w14:paraId="18A66FEF"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4.1</w:t>
            </w:r>
          </w:p>
        </w:tc>
        <w:tc>
          <w:tcPr>
            <w:tcW w:w="2529" w:type="pct"/>
            <w:vMerge w:val="restart"/>
            <w:tcBorders>
              <w:top w:val="single" w:sz="6" w:space="0" w:color="000000"/>
              <w:left w:val="single" w:sz="6" w:space="0" w:color="000000"/>
              <w:bottom w:val="single" w:sz="6" w:space="0" w:color="000000"/>
              <w:right w:val="single" w:sz="6" w:space="0" w:color="000000"/>
            </w:tcBorders>
            <w:vAlign w:val="center"/>
            <w:hideMark/>
          </w:tcPr>
          <w:p w14:paraId="4420E8AF"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 xml:space="preserve">Приобретение муниципального жилищного фонда для переселения граждан из аварийного жилья </w:t>
            </w:r>
          </w:p>
        </w:tc>
        <w:tc>
          <w:tcPr>
            <w:tcW w:w="108" w:type="pct"/>
            <w:vMerge w:val="restart"/>
            <w:tcBorders>
              <w:top w:val="single" w:sz="6" w:space="0" w:color="000000"/>
              <w:left w:val="single" w:sz="6" w:space="0" w:color="000000"/>
              <w:bottom w:val="single" w:sz="6" w:space="0" w:color="000000"/>
              <w:right w:val="single" w:sz="6" w:space="0" w:color="000000"/>
            </w:tcBorders>
            <w:vAlign w:val="center"/>
            <w:hideMark/>
          </w:tcPr>
          <w:p w14:paraId="3D8B6425"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140" w:type="pct"/>
            <w:vMerge w:val="restart"/>
            <w:tcBorders>
              <w:top w:val="single" w:sz="6" w:space="0" w:color="000000"/>
              <w:left w:val="single" w:sz="6" w:space="0" w:color="000000"/>
              <w:bottom w:val="single" w:sz="6" w:space="0" w:color="000000"/>
              <w:right w:val="single" w:sz="6" w:space="0" w:color="000000"/>
            </w:tcBorders>
            <w:vAlign w:val="center"/>
            <w:hideMark/>
          </w:tcPr>
          <w:p w14:paraId="278DA414"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0501</w:t>
            </w:r>
          </w:p>
        </w:tc>
        <w:tc>
          <w:tcPr>
            <w:tcW w:w="242" w:type="pct"/>
            <w:vMerge w:val="restart"/>
            <w:tcBorders>
              <w:top w:val="single" w:sz="6" w:space="0" w:color="000000"/>
              <w:left w:val="single" w:sz="6" w:space="0" w:color="000000"/>
              <w:bottom w:val="single" w:sz="6" w:space="0" w:color="000000"/>
              <w:right w:val="single" w:sz="6" w:space="0" w:color="000000"/>
            </w:tcBorders>
            <w:vAlign w:val="center"/>
            <w:hideMark/>
          </w:tcPr>
          <w:p w14:paraId="7FDC556C"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2090440015</w:t>
            </w:r>
          </w:p>
        </w:tc>
        <w:tc>
          <w:tcPr>
            <w:tcW w:w="86" w:type="pct"/>
            <w:vMerge w:val="restart"/>
            <w:tcBorders>
              <w:top w:val="single" w:sz="6" w:space="0" w:color="000000"/>
              <w:left w:val="single" w:sz="6" w:space="0" w:color="000000"/>
              <w:bottom w:val="single" w:sz="6" w:space="0" w:color="000000"/>
            </w:tcBorders>
            <w:vAlign w:val="center"/>
            <w:hideMark/>
          </w:tcPr>
          <w:p w14:paraId="42C61F59"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572" w:type="pct"/>
            <w:vMerge w:val="restart"/>
            <w:tcBorders>
              <w:top w:val="single" w:sz="6" w:space="0" w:color="000000"/>
              <w:left w:val="single" w:sz="6" w:space="0" w:color="000000"/>
              <w:bottom w:val="single" w:sz="6" w:space="0" w:color="000000"/>
            </w:tcBorders>
            <w:vAlign w:val="center"/>
            <w:hideMark/>
          </w:tcPr>
          <w:p w14:paraId="45AD70C6"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10 000 000,00</w:t>
            </w:r>
          </w:p>
        </w:tc>
        <w:tc>
          <w:tcPr>
            <w:tcW w:w="273" w:type="pct"/>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29CC34CC"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10 000 000,00</w:t>
            </w:r>
          </w:p>
        </w:tc>
        <w:tc>
          <w:tcPr>
            <w:tcW w:w="251" w:type="pct"/>
            <w:vMerge w:val="restart"/>
            <w:tcBorders>
              <w:top w:val="single" w:sz="6" w:space="0" w:color="000000"/>
              <w:bottom w:val="single" w:sz="6" w:space="0" w:color="000000"/>
              <w:right w:val="single" w:sz="6" w:space="0" w:color="000000"/>
            </w:tcBorders>
            <w:vAlign w:val="center"/>
            <w:hideMark/>
          </w:tcPr>
          <w:p w14:paraId="1A1239EC"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218" w:type="pct"/>
            <w:vMerge w:val="restart"/>
            <w:tcBorders>
              <w:top w:val="single" w:sz="6" w:space="0" w:color="000000"/>
              <w:bottom w:val="single" w:sz="6" w:space="0" w:color="000000"/>
              <w:right w:val="single" w:sz="6" w:space="0" w:color="000000"/>
            </w:tcBorders>
            <w:vAlign w:val="center"/>
            <w:hideMark/>
          </w:tcPr>
          <w:p w14:paraId="4844D4F9"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218" w:type="pct"/>
            <w:vMerge w:val="restart"/>
            <w:tcBorders>
              <w:top w:val="single" w:sz="6" w:space="0" w:color="000000"/>
              <w:bottom w:val="single" w:sz="6" w:space="0" w:color="000000"/>
              <w:right w:val="single" w:sz="6" w:space="0" w:color="000000"/>
            </w:tcBorders>
            <w:vAlign w:val="center"/>
            <w:hideMark/>
          </w:tcPr>
          <w:p w14:paraId="13AB1DD1"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219" w:type="pct"/>
            <w:vMerge w:val="restart"/>
            <w:tcBorders>
              <w:top w:val="single" w:sz="6" w:space="0" w:color="000000"/>
              <w:bottom w:val="single" w:sz="6" w:space="0" w:color="000000"/>
              <w:right w:val="single" w:sz="6" w:space="0" w:color="000000"/>
            </w:tcBorders>
            <w:vAlign w:val="center"/>
            <w:hideMark/>
          </w:tcPr>
          <w:p w14:paraId="26A387BC"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11" w:type="pct"/>
            <w:vAlign w:val="center"/>
            <w:hideMark/>
          </w:tcPr>
          <w:p w14:paraId="6A9B0299"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r>
      <w:tr w:rsidR="00422F94" w:rsidRPr="00576787" w14:paraId="54416095" w14:textId="77777777" w:rsidTr="00422F94">
        <w:trPr>
          <w:gridBefore w:val="1"/>
          <w:gridAfter w:val="1"/>
          <w:wBefore w:w="8" w:type="pct"/>
          <w:wAfter w:w="50" w:type="pct"/>
          <w:tblCellSpacing w:w="0" w:type="dxa"/>
        </w:trPr>
        <w:tc>
          <w:tcPr>
            <w:tcW w:w="75" w:type="pct"/>
            <w:vMerge/>
            <w:tcBorders>
              <w:top w:val="single" w:sz="6" w:space="0" w:color="000000"/>
              <w:left w:val="single" w:sz="6" w:space="0" w:color="000000"/>
              <w:bottom w:val="single" w:sz="6" w:space="0" w:color="000000"/>
              <w:right w:val="single" w:sz="6" w:space="0" w:color="000000"/>
            </w:tcBorders>
            <w:vAlign w:val="center"/>
            <w:hideMark/>
          </w:tcPr>
          <w:p w14:paraId="6BFC9990"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529" w:type="pct"/>
            <w:vMerge/>
            <w:tcBorders>
              <w:top w:val="single" w:sz="6" w:space="0" w:color="000000"/>
              <w:left w:val="single" w:sz="6" w:space="0" w:color="000000"/>
              <w:bottom w:val="single" w:sz="6" w:space="0" w:color="000000"/>
              <w:right w:val="single" w:sz="6" w:space="0" w:color="000000"/>
            </w:tcBorders>
            <w:vAlign w:val="center"/>
            <w:hideMark/>
          </w:tcPr>
          <w:p w14:paraId="549C21F2"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08" w:type="pct"/>
            <w:vMerge/>
            <w:tcBorders>
              <w:top w:val="single" w:sz="6" w:space="0" w:color="000000"/>
              <w:left w:val="single" w:sz="6" w:space="0" w:color="000000"/>
              <w:bottom w:val="single" w:sz="6" w:space="0" w:color="000000"/>
              <w:right w:val="single" w:sz="6" w:space="0" w:color="000000"/>
            </w:tcBorders>
            <w:vAlign w:val="center"/>
            <w:hideMark/>
          </w:tcPr>
          <w:p w14:paraId="04CF2BD7"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40" w:type="pct"/>
            <w:vMerge/>
            <w:tcBorders>
              <w:top w:val="single" w:sz="6" w:space="0" w:color="000000"/>
              <w:left w:val="single" w:sz="6" w:space="0" w:color="000000"/>
              <w:bottom w:val="single" w:sz="6" w:space="0" w:color="000000"/>
              <w:right w:val="single" w:sz="6" w:space="0" w:color="000000"/>
            </w:tcBorders>
            <w:vAlign w:val="center"/>
            <w:hideMark/>
          </w:tcPr>
          <w:p w14:paraId="1AD1924D"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42" w:type="pct"/>
            <w:vMerge/>
            <w:tcBorders>
              <w:top w:val="single" w:sz="6" w:space="0" w:color="000000"/>
              <w:left w:val="single" w:sz="6" w:space="0" w:color="000000"/>
              <w:bottom w:val="single" w:sz="6" w:space="0" w:color="000000"/>
              <w:right w:val="single" w:sz="6" w:space="0" w:color="000000"/>
            </w:tcBorders>
            <w:vAlign w:val="center"/>
            <w:hideMark/>
          </w:tcPr>
          <w:p w14:paraId="74E65A7A"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86" w:type="pct"/>
            <w:vMerge/>
            <w:tcBorders>
              <w:top w:val="single" w:sz="6" w:space="0" w:color="000000"/>
              <w:left w:val="single" w:sz="6" w:space="0" w:color="000000"/>
              <w:bottom w:val="single" w:sz="6" w:space="0" w:color="000000"/>
            </w:tcBorders>
            <w:vAlign w:val="center"/>
            <w:hideMark/>
          </w:tcPr>
          <w:p w14:paraId="4429F79A"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572" w:type="pct"/>
            <w:vMerge/>
            <w:tcBorders>
              <w:top w:val="single" w:sz="6" w:space="0" w:color="000000"/>
              <w:left w:val="single" w:sz="6" w:space="0" w:color="000000"/>
              <w:bottom w:val="single" w:sz="6" w:space="0" w:color="000000"/>
            </w:tcBorders>
            <w:vAlign w:val="center"/>
            <w:hideMark/>
          </w:tcPr>
          <w:p w14:paraId="190C9D66"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73" w:type="pct"/>
            <w:gridSpan w:val="2"/>
            <w:vMerge/>
            <w:tcBorders>
              <w:top w:val="single" w:sz="6" w:space="0" w:color="000000"/>
              <w:left w:val="single" w:sz="6" w:space="0" w:color="000000"/>
              <w:bottom w:val="single" w:sz="6" w:space="0" w:color="000000"/>
              <w:right w:val="single" w:sz="6" w:space="0" w:color="000000"/>
            </w:tcBorders>
            <w:vAlign w:val="center"/>
            <w:hideMark/>
          </w:tcPr>
          <w:p w14:paraId="13FF0C5A"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51" w:type="pct"/>
            <w:vMerge/>
            <w:tcBorders>
              <w:top w:val="single" w:sz="6" w:space="0" w:color="000000"/>
              <w:bottom w:val="single" w:sz="6" w:space="0" w:color="000000"/>
              <w:right w:val="single" w:sz="6" w:space="0" w:color="000000"/>
            </w:tcBorders>
            <w:vAlign w:val="center"/>
            <w:hideMark/>
          </w:tcPr>
          <w:p w14:paraId="3A89984F"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bottom w:val="single" w:sz="6" w:space="0" w:color="000000"/>
              <w:right w:val="single" w:sz="6" w:space="0" w:color="000000"/>
            </w:tcBorders>
            <w:vAlign w:val="center"/>
            <w:hideMark/>
          </w:tcPr>
          <w:p w14:paraId="4BA4F0B4"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bottom w:val="single" w:sz="6" w:space="0" w:color="000000"/>
              <w:right w:val="single" w:sz="6" w:space="0" w:color="000000"/>
            </w:tcBorders>
            <w:vAlign w:val="center"/>
            <w:hideMark/>
          </w:tcPr>
          <w:p w14:paraId="11B319B6"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9" w:type="pct"/>
            <w:vMerge/>
            <w:tcBorders>
              <w:top w:val="single" w:sz="6" w:space="0" w:color="000000"/>
              <w:bottom w:val="single" w:sz="6" w:space="0" w:color="000000"/>
              <w:right w:val="single" w:sz="6" w:space="0" w:color="000000"/>
            </w:tcBorders>
            <w:vAlign w:val="center"/>
            <w:hideMark/>
          </w:tcPr>
          <w:p w14:paraId="1EEE194F"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1" w:type="pct"/>
            <w:vAlign w:val="center"/>
            <w:hideMark/>
          </w:tcPr>
          <w:p w14:paraId="2F4DBC66"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p>
        </w:tc>
      </w:tr>
      <w:tr w:rsidR="00422F94" w:rsidRPr="00576787" w14:paraId="6C04B0E5" w14:textId="77777777" w:rsidTr="00422F94">
        <w:trPr>
          <w:gridBefore w:val="1"/>
          <w:gridAfter w:val="1"/>
          <w:wBefore w:w="8" w:type="pct"/>
          <w:wAfter w:w="50" w:type="pct"/>
          <w:trHeight w:val="22"/>
          <w:tblCellSpacing w:w="0" w:type="dxa"/>
        </w:trPr>
        <w:tc>
          <w:tcPr>
            <w:tcW w:w="75" w:type="pct"/>
            <w:tcBorders>
              <w:top w:val="single" w:sz="6" w:space="0" w:color="000000"/>
              <w:left w:val="single" w:sz="6" w:space="0" w:color="000000"/>
              <w:bottom w:val="single" w:sz="6" w:space="0" w:color="000000"/>
              <w:right w:val="single" w:sz="6" w:space="0" w:color="000000"/>
            </w:tcBorders>
            <w:vAlign w:val="center"/>
            <w:hideMark/>
          </w:tcPr>
          <w:p w14:paraId="6B231190"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4.2</w:t>
            </w:r>
          </w:p>
        </w:tc>
        <w:tc>
          <w:tcPr>
            <w:tcW w:w="2529" w:type="pct"/>
            <w:tcBorders>
              <w:top w:val="single" w:sz="6" w:space="0" w:color="000000"/>
              <w:left w:val="single" w:sz="6" w:space="0" w:color="000000"/>
              <w:bottom w:val="single" w:sz="6" w:space="0" w:color="000000"/>
              <w:right w:val="single" w:sz="6" w:space="0" w:color="000000"/>
            </w:tcBorders>
            <w:vAlign w:val="center"/>
            <w:hideMark/>
          </w:tcPr>
          <w:p w14:paraId="3B65AE8F"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 xml:space="preserve">Расходы на проведение работ по сносу аварийного жилищного фонда </w:t>
            </w:r>
          </w:p>
        </w:tc>
        <w:tc>
          <w:tcPr>
            <w:tcW w:w="108" w:type="pct"/>
            <w:tcBorders>
              <w:top w:val="single" w:sz="6" w:space="0" w:color="000000"/>
              <w:left w:val="single" w:sz="6" w:space="0" w:color="000000"/>
              <w:bottom w:val="single" w:sz="6" w:space="0" w:color="000000"/>
              <w:right w:val="single" w:sz="6" w:space="0" w:color="000000"/>
            </w:tcBorders>
            <w:vAlign w:val="center"/>
            <w:hideMark/>
          </w:tcPr>
          <w:p w14:paraId="46E6777F"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140" w:type="pct"/>
            <w:tcBorders>
              <w:top w:val="single" w:sz="6" w:space="0" w:color="000000"/>
              <w:left w:val="single" w:sz="6" w:space="0" w:color="000000"/>
              <w:bottom w:val="single" w:sz="6" w:space="0" w:color="000000"/>
              <w:right w:val="single" w:sz="6" w:space="0" w:color="000000"/>
            </w:tcBorders>
            <w:vAlign w:val="center"/>
            <w:hideMark/>
          </w:tcPr>
          <w:p w14:paraId="12830AEC"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0501</w:t>
            </w:r>
          </w:p>
        </w:tc>
        <w:tc>
          <w:tcPr>
            <w:tcW w:w="242" w:type="pct"/>
            <w:tcBorders>
              <w:top w:val="single" w:sz="6" w:space="0" w:color="000000"/>
              <w:left w:val="single" w:sz="6" w:space="0" w:color="000000"/>
              <w:bottom w:val="single" w:sz="6" w:space="0" w:color="000000"/>
              <w:right w:val="single" w:sz="6" w:space="0" w:color="000000"/>
            </w:tcBorders>
            <w:vAlign w:val="center"/>
            <w:hideMark/>
          </w:tcPr>
          <w:p w14:paraId="4846B3A9"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2090427482</w:t>
            </w:r>
          </w:p>
        </w:tc>
        <w:tc>
          <w:tcPr>
            <w:tcW w:w="86" w:type="pct"/>
            <w:tcBorders>
              <w:top w:val="single" w:sz="6" w:space="0" w:color="000000"/>
              <w:left w:val="single" w:sz="6" w:space="0" w:color="000000"/>
              <w:bottom w:val="single" w:sz="6" w:space="0" w:color="000000"/>
              <w:right w:val="single" w:sz="6" w:space="0" w:color="000000"/>
            </w:tcBorders>
            <w:vAlign w:val="center"/>
            <w:hideMark/>
          </w:tcPr>
          <w:p w14:paraId="5B672F83"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572" w:type="pct"/>
            <w:tcBorders>
              <w:top w:val="single" w:sz="6" w:space="0" w:color="000000"/>
              <w:left w:val="single" w:sz="6" w:space="0" w:color="000000"/>
              <w:bottom w:val="single" w:sz="6" w:space="0" w:color="000000"/>
            </w:tcBorders>
            <w:vAlign w:val="center"/>
            <w:hideMark/>
          </w:tcPr>
          <w:p w14:paraId="20969B9E"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250 000,00</w:t>
            </w:r>
          </w:p>
        </w:tc>
        <w:tc>
          <w:tcPr>
            <w:tcW w:w="273" w:type="pct"/>
            <w:gridSpan w:val="2"/>
            <w:tcBorders>
              <w:top w:val="single" w:sz="6" w:space="0" w:color="000000"/>
              <w:left w:val="single" w:sz="6" w:space="0" w:color="000000"/>
              <w:bottom w:val="single" w:sz="6" w:space="0" w:color="000000"/>
              <w:right w:val="single" w:sz="6" w:space="0" w:color="000000"/>
            </w:tcBorders>
            <w:vAlign w:val="center"/>
            <w:hideMark/>
          </w:tcPr>
          <w:p w14:paraId="4CDCCCDF"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250 000,00</w:t>
            </w:r>
          </w:p>
        </w:tc>
        <w:tc>
          <w:tcPr>
            <w:tcW w:w="251" w:type="pct"/>
            <w:tcBorders>
              <w:top w:val="single" w:sz="6" w:space="0" w:color="000000"/>
              <w:left w:val="single" w:sz="6" w:space="0" w:color="000000"/>
              <w:bottom w:val="single" w:sz="6" w:space="0" w:color="000000"/>
              <w:right w:val="single" w:sz="6" w:space="0" w:color="000000"/>
            </w:tcBorders>
            <w:vAlign w:val="center"/>
            <w:hideMark/>
          </w:tcPr>
          <w:p w14:paraId="4DAC63FF"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218" w:type="pct"/>
            <w:tcBorders>
              <w:top w:val="single" w:sz="6" w:space="0" w:color="000000"/>
              <w:left w:val="single" w:sz="6" w:space="0" w:color="000000"/>
              <w:bottom w:val="single" w:sz="6" w:space="0" w:color="000000"/>
              <w:right w:val="single" w:sz="6" w:space="0" w:color="000000"/>
            </w:tcBorders>
            <w:vAlign w:val="center"/>
            <w:hideMark/>
          </w:tcPr>
          <w:p w14:paraId="6985176F"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218" w:type="pct"/>
            <w:tcBorders>
              <w:top w:val="single" w:sz="6" w:space="0" w:color="000000"/>
              <w:left w:val="single" w:sz="6" w:space="0" w:color="000000"/>
              <w:bottom w:val="single" w:sz="6" w:space="0" w:color="000000"/>
              <w:right w:val="single" w:sz="6" w:space="0" w:color="000000"/>
            </w:tcBorders>
            <w:vAlign w:val="center"/>
            <w:hideMark/>
          </w:tcPr>
          <w:p w14:paraId="31E0E972"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219" w:type="pct"/>
            <w:tcBorders>
              <w:top w:val="single" w:sz="6" w:space="0" w:color="000000"/>
              <w:left w:val="single" w:sz="6" w:space="0" w:color="000000"/>
              <w:bottom w:val="single" w:sz="6" w:space="0" w:color="000000"/>
              <w:right w:val="single" w:sz="6" w:space="0" w:color="000000"/>
            </w:tcBorders>
            <w:vAlign w:val="center"/>
            <w:hideMark/>
          </w:tcPr>
          <w:p w14:paraId="1C689860"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11" w:type="pct"/>
            <w:vAlign w:val="center"/>
            <w:hideMark/>
          </w:tcPr>
          <w:p w14:paraId="73AA6C2B"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r>
      <w:tr w:rsidR="00422F94" w:rsidRPr="00576787" w14:paraId="4F9717CD" w14:textId="77777777" w:rsidTr="00422F94">
        <w:trPr>
          <w:gridBefore w:val="1"/>
          <w:gridAfter w:val="1"/>
          <w:wBefore w:w="8" w:type="pct"/>
          <w:wAfter w:w="50" w:type="pct"/>
          <w:tblCellSpacing w:w="0" w:type="dxa"/>
        </w:trPr>
        <w:tc>
          <w:tcPr>
            <w:tcW w:w="75" w:type="pct"/>
            <w:vMerge w:val="restart"/>
            <w:tcBorders>
              <w:top w:val="single" w:sz="6" w:space="0" w:color="000000"/>
              <w:left w:val="single" w:sz="6" w:space="0" w:color="000000"/>
              <w:bottom w:val="single" w:sz="6" w:space="0" w:color="000000"/>
              <w:right w:val="single" w:sz="6" w:space="0" w:color="000000"/>
            </w:tcBorders>
            <w:vAlign w:val="center"/>
            <w:hideMark/>
          </w:tcPr>
          <w:p w14:paraId="0B032406"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4.3</w:t>
            </w:r>
          </w:p>
        </w:tc>
        <w:tc>
          <w:tcPr>
            <w:tcW w:w="2529" w:type="pct"/>
            <w:vMerge w:val="restart"/>
            <w:tcBorders>
              <w:top w:val="single" w:sz="6" w:space="0" w:color="000000"/>
              <w:left w:val="single" w:sz="6" w:space="0" w:color="000000"/>
              <w:bottom w:val="single" w:sz="6" w:space="0" w:color="000000"/>
              <w:right w:val="single" w:sz="6" w:space="0" w:color="000000"/>
            </w:tcBorders>
            <w:vAlign w:val="center"/>
            <w:hideMark/>
          </w:tcPr>
          <w:p w14:paraId="1289C423"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 xml:space="preserve">Расходы на проведение технического обследования муниципального жилищного фонда специализированной организацией </w:t>
            </w:r>
          </w:p>
        </w:tc>
        <w:tc>
          <w:tcPr>
            <w:tcW w:w="108" w:type="pct"/>
            <w:vMerge w:val="restart"/>
            <w:tcBorders>
              <w:top w:val="single" w:sz="6" w:space="0" w:color="000000"/>
              <w:left w:val="single" w:sz="6" w:space="0" w:color="000000"/>
              <w:bottom w:val="single" w:sz="6" w:space="0" w:color="000000"/>
              <w:right w:val="single" w:sz="6" w:space="0" w:color="000000"/>
            </w:tcBorders>
            <w:vAlign w:val="center"/>
            <w:hideMark/>
          </w:tcPr>
          <w:p w14:paraId="4A3630E8"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140" w:type="pct"/>
            <w:vMerge w:val="restart"/>
            <w:tcBorders>
              <w:top w:val="single" w:sz="6" w:space="0" w:color="000000"/>
              <w:left w:val="single" w:sz="6" w:space="0" w:color="000000"/>
              <w:bottom w:val="single" w:sz="6" w:space="0" w:color="000000"/>
              <w:right w:val="single" w:sz="6" w:space="0" w:color="000000"/>
            </w:tcBorders>
            <w:vAlign w:val="center"/>
            <w:hideMark/>
          </w:tcPr>
          <w:p w14:paraId="1BFF04FB"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0501</w:t>
            </w:r>
          </w:p>
        </w:tc>
        <w:tc>
          <w:tcPr>
            <w:tcW w:w="242" w:type="pct"/>
            <w:vMerge w:val="restart"/>
            <w:tcBorders>
              <w:top w:val="single" w:sz="6" w:space="0" w:color="000000"/>
              <w:left w:val="single" w:sz="6" w:space="0" w:color="000000"/>
              <w:bottom w:val="single" w:sz="6" w:space="0" w:color="000000"/>
              <w:right w:val="single" w:sz="6" w:space="0" w:color="000000"/>
            </w:tcBorders>
            <w:vAlign w:val="center"/>
            <w:hideMark/>
          </w:tcPr>
          <w:p w14:paraId="216EDCB7"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2090427483</w:t>
            </w:r>
          </w:p>
        </w:tc>
        <w:tc>
          <w:tcPr>
            <w:tcW w:w="86" w:type="pct"/>
            <w:vMerge w:val="restart"/>
            <w:tcBorders>
              <w:top w:val="single" w:sz="6" w:space="0" w:color="000000"/>
              <w:left w:val="single" w:sz="6" w:space="0" w:color="000000"/>
              <w:bottom w:val="single" w:sz="6" w:space="0" w:color="000000"/>
              <w:right w:val="single" w:sz="6" w:space="0" w:color="000000"/>
            </w:tcBorders>
            <w:vAlign w:val="center"/>
            <w:hideMark/>
          </w:tcPr>
          <w:p w14:paraId="35160F8E"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572" w:type="pct"/>
            <w:vMerge w:val="restart"/>
            <w:tcBorders>
              <w:top w:val="single" w:sz="6" w:space="0" w:color="000000"/>
              <w:left w:val="single" w:sz="6" w:space="0" w:color="000000"/>
              <w:bottom w:val="single" w:sz="6" w:space="0" w:color="000000"/>
            </w:tcBorders>
            <w:vAlign w:val="center"/>
            <w:hideMark/>
          </w:tcPr>
          <w:p w14:paraId="2A5F8178"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350 000,00</w:t>
            </w:r>
          </w:p>
        </w:tc>
        <w:tc>
          <w:tcPr>
            <w:tcW w:w="273" w:type="pct"/>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2CF6ABFE"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350 000,00</w:t>
            </w:r>
          </w:p>
        </w:tc>
        <w:tc>
          <w:tcPr>
            <w:tcW w:w="251" w:type="pct"/>
            <w:vMerge w:val="restart"/>
            <w:tcBorders>
              <w:top w:val="single" w:sz="6" w:space="0" w:color="000000"/>
              <w:left w:val="single" w:sz="6" w:space="0" w:color="000000"/>
              <w:bottom w:val="single" w:sz="6" w:space="0" w:color="000000"/>
              <w:right w:val="single" w:sz="6" w:space="0" w:color="000000"/>
            </w:tcBorders>
            <w:vAlign w:val="center"/>
            <w:hideMark/>
          </w:tcPr>
          <w:p w14:paraId="0E30E91F"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218" w:type="pct"/>
            <w:vMerge w:val="restart"/>
            <w:tcBorders>
              <w:top w:val="single" w:sz="6" w:space="0" w:color="000000"/>
              <w:left w:val="single" w:sz="6" w:space="0" w:color="000000"/>
              <w:bottom w:val="single" w:sz="6" w:space="0" w:color="000000"/>
              <w:right w:val="single" w:sz="6" w:space="0" w:color="000000"/>
            </w:tcBorders>
            <w:vAlign w:val="center"/>
            <w:hideMark/>
          </w:tcPr>
          <w:p w14:paraId="056C066F"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218" w:type="pct"/>
            <w:vMerge w:val="restart"/>
            <w:tcBorders>
              <w:top w:val="single" w:sz="6" w:space="0" w:color="000000"/>
              <w:left w:val="single" w:sz="6" w:space="0" w:color="000000"/>
              <w:bottom w:val="single" w:sz="6" w:space="0" w:color="000000"/>
              <w:right w:val="single" w:sz="6" w:space="0" w:color="000000"/>
            </w:tcBorders>
            <w:vAlign w:val="center"/>
            <w:hideMark/>
          </w:tcPr>
          <w:p w14:paraId="1C3F7E55"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219" w:type="pct"/>
            <w:vMerge w:val="restart"/>
            <w:tcBorders>
              <w:top w:val="single" w:sz="6" w:space="0" w:color="000000"/>
              <w:left w:val="single" w:sz="6" w:space="0" w:color="000000"/>
              <w:bottom w:val="single" w:sz="6" w:space="0" w:color="000000"/>
              <w:right w:val="single" w:sz="6" w:space="0" w:color="000000"/>
            </w:tcBorders>
            <w:vAlign w:val="center"/>
            <w:hideMark/>
          </w:tcPr>
          <w:p w14:paraId="4ADE4A96"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11" w:type="pct"/>
            <w:vAlign w:val="center"/>
            <w:hideMark/>
          </w:tcPr>
          <w:p w14:paraId="4CE02FD0"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r>
      <w:tr w:rsidR="00422F94" w:rsidRPr="00576787" w14:paraId="6F74315F" w14:textId="77777777" w:rsidTr="00422F94">
        <w:trPr>
          <w:gridBefore w:val="1"/>
          <w:gridAfter w:val="1"/>
          <w:wBefore w:w="8" w:type="pct"/>
          <w:wAfter w:w="50" w:type="pct"/>
          <w:tblCellSpacing w:w="0" w:type="dxa"/>
        </w:trPr>
        <w:tc>
          <w:tcPr>
            <w:tcW w:w="75" w:type="pct"/>
            <w:vMerge/>
            <w:tcBorders>
              <w:top w:val="single" w:sz="6" w:space="0" w:color="000000"/>
              <w:left w:val="single" w:sz="6" w:space="0" w:color="000000"/>
              <w:bottom w:val="single" w:sz="6" w:space="0" w:color="000000"/>
              <w:right w:val="single" w:sz="6" w:space="0" w:color="000000"/>
            </w:tcBorders>
            <w:vAlign w:val="center"/>
            <w:hideMark/>
          </w:tcPr>
          <w:p w14:paraId="7278FA1F"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529" w:type="pct"/>
            <w:vMerge/>
            <w:tcBorders>
              <w:top w:val="single" w:sz="6" w:space="0" w:color="000000"/>
              <w:left w:val="single" w:sz="6" w:space="0" w:color="000000"/>
              <w:bottom w:val="single" w:sz="6" w:space="0" w:color="000000"/>
              <w:right w:val="single" w:sz="6" w:space="0" w:color="000000"/>
            </w:tcBorders>
            <w:vAlign w:val="center"/>
            <w:hideMark/>
          </w:tcPr>
          <w:p w14:paraId="2620719F"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08" w:type="pct"/>
            <w:vMerge/>
            <w:tcBorders>
              <w:top w:val="single" w:sz="6" w:space="0" w:color="000000"/>
              <w:left w:val="single" w:sz="6" w:space="0" w:color="000000"/>
              <w:bottom w:val="single" w:sz="6" w:space="0" w:color="000000"/>
              <w:right w:val="single" w:sz="6" w:space="0" w:color="000000"/>
            </w:tcBorders>
            <w:vAlign w:val="center"/>
            <w:hideMark/>
          </w:tcPr>
          <w:p w14:paraId="45B3AC11"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40" w:type="pct"/>
            <w:vMerge/>
            <w:tcBorders>
              <w:top w:val="single" w:sz="6" w:space="0" w:color="000000"/>
              <w:left w:val="single" w:sz="6" w:space="0" w:color="000000"/>
              <w:bottom w:val="single" w:sz="6" w:space="0" w:color="000000"/>
              <w:right w:val="single" w:sz="6" w:space="0" w:color="000000"/>
            </w:tcBorders>
            <w:vAlign w:val="center"/>
            <w:hideMark/>
          </w:tcPr>
          <w:p w14:paraId="18DCD0B6"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42" w:type="pct"/>
            <w:vMerge/>
            <w:tcBorders>
              <w:top w:val="single" w:sz="6" w:space="0" w:color="000000"/>
              <w:left w:val="single" w:sz="6" w:space="0" w:color="000000"/>
              <w:bottom w:val="single" w:sz="6" w:space="0" w:color="000000"/>
              <w:right w:val="single" w:sz="6" w:space="0" w:color="000000"/>
            </w:tcBorders>
            <w:vAlign w:val="center"/>
            <w:hideMark/>
          </w:tcPr>
          <w:p w14:paraId="6A3F82FF"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86" w:type="pct"/>
            <w:vMerge/>
            <w:tcBorders>
              <w:top w:val="single" w:sz="6" w:space="0" w:color="000000"/>
              <w:left w:val="single" w:sz="6" w:space="0" w:color="000000"/>
              <w:bottom w:val="single" w:sz="6" w:space="0" w:color="000000"/>
              <w:right w:val="single" w:sz="6" w:space="0" w:color="000000"/>
            </w:tcBorders>
            <w:vAlign w:val="center"/>
            <w:hideMark/>
          </w:tcPr>
          <w:p w14:paraId="21916946"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572" w:type="pct"/>
            <w:vMerge/>
            <w:tcBorders>
              <w:top w:val="single" w:sz="6" w:space="0" w:color="000000"/>
              <w:left w:val="single" w:sz="6" w:space="0" w:color="000000"/>
              <w:bottom w:val="single" w:sz="6" w:space="0" w:color="000000"/>
            </w:tcBorders>
            <w:vAlign w:val="center"/>
            <w:hideMark/>
          </w:tcPr>
          <w:p w14:paraId="628066D6"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73" w:type="pct"/>
            <w:gridSpan w:val="2"/>
            <w:vMerge/>
            <w:tcBorders>
              <w:top w:val="single" w:sz="6" w:space="0" w:color="000000"/>
              <w:left w:val="single" w:sz="6" w:space="0" w:color="000000"/>
              <w:bottom w:val="single" w:sz="6" w:space="0" w:color="000000"/>
              <w:right w:val="single" w:sz="6" w:space="0" w:color="000000"/>
            </w:tcBorders>
            <w:vAlign w:val="center"/>
            <w:hideMark/>
          </w:tcPr>
          <w:p w14:paraId="72F619B9"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51" w:type="pct"/>
            <w:vMerge/>
            <w:tcBorders>
              <w:top w:val="single" w:sz="6" w:space="0" w:color="000000"/>
              <w:left w:val="single" w:sz="6" w:space="0" w:color="000000"/>
              <w:bottom w:val="single" w:sz="6" w:space="0" w:color="000000"/>
              <w:right w:val="single" w:sz="6" w:space="0" w:color="000000"/>
            </w:tcBorders>
            <w:vAlign w:val="center"/>
            <w:hideMark/>
          </w:tcPr>
          <w:p w14:paraId="6645C351"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14:paraId="1D62F709"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14:paraId="78ABCA5D"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219" w:type="pct"/>
            <w:vMerge/>
            <w:tcBorders>
              <w:top w:val="single" w:sz="6" w:space="0" w:color="000000"/>
              <w:left w:val="single" w:sz="6" w:space="0" w:color="000000"/>
              <w:bottom w:val="single" w:sz="6" w:space="0" w:color="000000"/>
              <w:right w:val="single" w:sz="6" w:space="0" w:color="000000"/>
            </w:tcBorders>
            <w:vAlign w:val="center"/>
            <w:hideMark/>
          </w:tcPr>
          <w:p w14:paraId="717F5788" w14:textId="77777777" w:rsidR="00422F94" w:rsidRPr="00576787" w:rsidRDefault="00422F94" w:rsidP="00576787">
            <w:pPr>
              <w:suppressAutoHyphens w:val="0"/>
              <w:rPr>
                <w:rFonts w:ascii="Calibri" w:eastAsia="Times New Roman" w:hAnsi="Calibri" w:cs="Calibri"/>
                <w:kern w:val="0"/>
                <w:sz w:val="14"/>
                <w:szCs w:val="14"/>
                <w:lang w:val="ru-RU" w:eastAsia="ru-RU" w:bidi="ar-SA"/>
              </w:rPr>
            </w:pPr>
          </w:p>
        </w:tc>
        <w:tc>
          <w:tcPr>
            <w:tcW w:w="11" w:type="pct"/>
            <w:vAlign w:val="center"/>
            <w:hideMark/>
          </w:tcPr>
          <w:p w14:paraId="3D4DDF16" w14:textId="77777777" w:rsidR="00422F94" w:rsidRPr="00576787" w:rsidRDefault="00422F94" w:rsidP="00576787">
            <w:pPr>
              <w:suppressAutoHyphens w:val="0"/>
              <w:jc w:val="center"/>
              <w:rPr>
                <w:rFonts w:ascii="Calibri" w:eastAsia="Times New Roman" w:hAnsi="Calibri" w:cs="Calibri"/>
                <w:kern w:val="0"/>
                <w:sz w:val="14"/>
                <w:szCs w:val="14"/>
                <w:lang w:val="ru-RU" w:eastAsia="ru-RU" w:bidi="ar-SA"/>
              </w:rPr>
            </w:pPr>
          </w:p>
        </w:tc>
      </w:tr>
      <w:tr w:rsidR="00422F94" w:rsidRPr="00576787" w14:paraId="074C122A" w14:textId="77777777" w:rsidTr="00422F94">
        <w:tblPrEx>
          <w:tblCellSpacing w:w="0" w:type="nil"/>
          <w:tblCellMar>
            <w:top w:w="0" w:type="dxa"/>
            <w:left w:w="0" w:type="dxa"/>
            <w:bottom w:w="0" w:type="dxa"/>
            <w:right w:w="0" w:type="dxa"/>
          </w:tblCellMar>
          <w:tblLook w:val="0000" w:firstRow="0" w:lastRow="0" w:firstColumn="0" w:lastColumn="0" w:noHBand="0" w:noVBand="0"/>
        </w:tblPrEx>
        <w:trPr>
          <w:trHeight w:val="18"/>
        </w:trPr>
        <w:tc>
          <w:tcPr>
            <w:tcW w:w="3823" w:type="pct"/>
            <w:gridSpan w:val="9"/>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D29C73C" w14:textId="77777777" w:rsidR="00422F94" w:rsidRPr="00576787" w:rsidRDefault="00422F94"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1177" w:type="pct"/>
            <w:gridSpan w:val="7"/>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6CD2689" w14:textId="3467B3C1" w:rsidR="00422F94" w:rsidRPr="00576787" w:rsidRDefault="00422F94" w:rsidP="00576787">
            <w:pPr>
              <w:snapToGrid w:val="0"/>
              <w:rPr>
                <w:rFonts w:ascii="Calibri" w:hAnsi="Calibri" w:cs="Calibri"/>
                <w:sz w:val="22"/>
                <w:szCs w:val="22"/>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Pr="00576787">
              <w:rPr>
                <w:rFonts w:ascii="Calibri" w:hAnsi="Calibri" w:cs="Calibri"/>
                <w:b/>
                <w:bCs/>
                <w:sz w:val="22"/>
                <w:szCs w:val="22"/>
              </w:rPr>
              <w:t>72</w:t>
            </w:r>
          </w:p>
        </w:tc>
      </w:tr>
    </w:tbl>
    <w:p w14:paraId="0C61982C" w14:textId="77777777" w:rsidR="00422F94" w:rsidRPr="00576787" w:rsidRDefault="00422F94" w:rsidP="00576787">
      <w:pPr>
        <w:rPr>
          <w:rFonts w:ascii="Calibri" w:hAnsi="Calibri" w:cs="Calibri"/>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3"/>
        <w:gridCol w:w="3771"/>
        <w:gridCol w:w="283"/>
        <w:gridCol w:w="3771"/>
        <w:gridCol w:w="282"/>
        <w:gridCol w:w="3771"/>
      </w:tblGrid>
      <w:tr w:rsidR="00422F94" w:rsidRPr="00576787" w14:paraId="7B6B4BF3" w14:textId="77777777" w:rsidTr="00BD5665">
        <w:trPr>
          <w:trHeight w:val="18"/>
        </w:trPr>
        <w:tc>
          <w:tcPr>
            <w:tcW w:w="3772" w:type="dxa"/>
            <w:shd w:val="clear" w:color="auto" w:fill="auto"/>
          </w:tcPr>
          <w:p w14:paraId="1544F9BB" w14:textId="77777777" w:rsidR="00E70DD7" w:rsidRPr="00576787" w:rsidRDefault="00E70DD7" w:rsidP="00576787">
            <w:pPr>
              <w:jc w:val="center"/>
              <w:rPr>
                <w:rFonts w:ascii="Calibri" w:hAnsi="Calibri" w:cs="Calibri"/>
                <w:b/>
                <w:bCs/>
                <w:sz w:val="18"/>
                <w:szCs w:val="18"/>
                <w:lang w:val="ru-RU"/>
              </w:rPr>
            </w:pPr>
            <w:r w:rsidRPr="00576787">
              <w:rPr>
                <w:rFonts w:ascii="Calibri" w:hAnsi="Calibri" w:cs="Calibri"/>
                <w:b/>
                <w:bCs/>
                <w:sz w:val="18"/>
                <w:szCs w:val="18"/>
                <w:lang w:val="ru-RU"/>
              </w:rPr>
              <w:t>АДМИНИСТРАЦИЯ ДАЛЬНЕРЕЧЕНСКОГО МУНИЦИПАЛЬНОГО ОКРУГА</w:t>
            </w:r>
          </w:p>
          <w:p w14:paraId="122D4232" w14:textId="77777777" w:rsidR="00E70DD7" w:rsidRPr="00576787" w:rsidRDefault="00E70DD7" w:rsidP="00576787">
            <w:pPr>
              <w:jc w:val="center"/>
              <w:rPr>
                <w:rFonts w:ascii="Calibri" w:hAnsi="Calibri" w:cs="Calibri"/>
                <w:b/>
                <w:bCs/>
                <w:sz w:val="18"/>
                <w:szCs w:val="18"/>
                <w:lang w:val="ru-RU"/>
              </w:rPr>
            </w:pPr>
            <w:r w:rsidRPr="00576787">
              <w:rPr>
                <w:rFonts w:ascii="Calibri" w:hAnsi="Calibri" w:cs="Calibri"/>
                <w:b/>
                <w:bCs/>
                <w:sz w:val="18"/>
                <w:szCs w:val="18"/>
                <w:lang w:val="ru-RU"/>
              </w:rPr>
              <w:t>ПРИМОРСКОГО КРАЯ</w:t>
            </w:r>
          </w:p>
          <w:p w14:paraId="6D5121AC" w14:textId="77777777" w:rsidR="00E70DD7" w:rsidRPr="00576787" w:rsidRDefault="00E70DD7" w:rsidP="00576787">
            <w:pPr>
              <w:ind w:firstLine="709"/>
              <w:jc w:val="center"/>
              <w:rPr>
                <w:rFonts w:ascii="Calibri" w:hAnsi="Calibri" w:cs="Calibri"/>
                <w:b/>
                <w:bCs/>
                <w:sz w:val="18"/>
                <w:szCs w:val="18"/>
                <w:lang w:val="ru-RU"/>
              </w:rPr>
            </w:pPr>
          </w:p>
          <w:p w14:paraId="5C85B573" w14:textId="63A29CF8" w:rsidR="00E70DD7" w:rsidRPr="00576787" w:rsidRDefault="00E70DD7" w:rsidP="00576787">
            <w:pPr>
              <w:jc w:val="center"/>
              <w:rPr>
                <w:rFonts w:ascii="Calibri" w:hAnsi="Calibri" w:cs="Calibri"/>
                <w:b/>
                <w:bCs/>
                <w:sz w:val="18"/>
                <w:szCs w:val="18"/>
                <w:lang w:val="ru-RU"/>
              </w:rPr>
            </w:pPr>
            <w:r w:rsidRPr="00576787">
              <w:rPr>
                <w:rFonts w:ascii="Calibri" w:hAnsi="Calibri" w:cs="Calibri"/>
                <w:b/>
                <w:bCs/>
                <w:sz w:val="18"/>
                <w:szCs w:val="18"/>
                <w:lang w:val="ru-RU"/>
              </w:rPr>
              <w:t>ПОСТАНОВЛЕНИЕ</w:t>
            </w:r>
          </w:p>
          <w:p w14:paraId="54646AB5" w14:textId="77777777" w:rsidR="00E70DD7" w:rsidRPr="00576787" w:rsidRDefault="00E70DD7" w:rsidP="00576787">
            <w:pPr>
              <w:ind w:firstLine="709"/>
              <w:jc w:val="center"/>
              <w:rPr>
                <w:rFonts w:ascii="Calibri" w:hAnsi="Calibri" w:cs="Calibri"/>
                <w:b/>
                <w:bCs/>
                <w:sz w:val="18"/>
                <w:szCs w:val="18"/>
                <w:lang w:val="ru-RU"/>
              </w:rPr>
            </w:pPr>
          </w:p>
          <w:p w14:paraId="2B5E7167" w14:textId="1EA23E74" w:rsidR="00E70DD7" w:rsidRPr="00576787" w:rsidRDefault="00E70DD7" w:rsidP="00576787">
            <w:pPr>
              <w:rPr>
                <w:rFonts w:ascii="Calibri" w:hAnsi="Calibri" w:cs="Calibri"/>
                <w:b/>
                <w:bCs/>
                <w:sz w:val="14"/>
                <w:szCs w:val="14"/>
                <w:lang w:val="ru-RU"/>
              </w:rPr>
            </w:pPr>
            <w:r w:rsidRPr="00576787">
              <w:rPr>
                <w:rFonts w:ascii="Calibri" w:hAnsi="Calibri" w:cs="Calibri"/>
                <w:b/>
                <w:bCs/>
                <w:sz w:val="14"/>
                <w:szCs w:val="14"/>
                <w:lang w:val="ru-RU"/>
              </w:rPr>
              <w:t xml:space="preserve">04 мая 2026 года             </w:t>
            </w:r>
            <w:r w:rsidRPr="00576787">
              <w:rPr>
                <w:rFonts w:ascii="Calibri" w:hAnsi="Calibri" w:cs="Calibri"/>
                <w:b/>
                <w:bCs/>
                <w:sz w:val="14"/>
                <w:szCs w:val="14"/>
              </w:rPr>
              <w:t xml:space="preserve"> </w:t>
            </w:r>
            <w:r w:rsidRPr="00576787">
              <w:rPr>
                <w:rFonts w:ascii="Calibri" w:hAnsi="Calibri" w:cs="Calibri"/>
                <w:b/>
                <w:bCs/>
                <w:sz w:val="14"/>
                <w:szCs w:val="14"/>
                <w:lang w:val="ru-RU"/>
              </w:rPr>
              <w:t xml:space="preserve"> г. Дальнереченск                    № 326-па</w:t>
            </w:r>
          </w:p>
          <w:p w14:paraId="6131597A" w14:textId="77777777" w:rsidR="00E70DD7" w:rsidRPr="00576787" w:rsidRDefault="00E70DD7" w:rsidP="00576787">
            <w:pPr>
              <w:ind w:firstLine="709"/>
              <w:jc w:val="center"/>
              <w:rPr>
                <w:rFonts w:ascii="Calibri" w:hAnsi="Calibri" w:cs="Calibri"/>
                <w:b/>
                <w:bCs/>
                <w:sz w:val="18"/>
                <w:szCs w:val="18"/>
                <w:lang w:val="ru-RU"/>
              </w:rPr>
            </w:pPr>
          </w:p>
          <w:p w14:paraId="3D51C9FE" w14:textId="1AA6F61F" w:rsidR="00E70DD7" w:rsidRPr="00576787" w:rsidRDefault="00E70DD7" w:rsidP="00576787">
            <w:pPr>
              <w:jc w:val="center"/>
              <w:rPr>
                <w:rFonts w:ascii="Calibri" w:hAnsi="Calibri" w:cs="Calibri"/>
                <w:b/>
                <w:bCs/>
                <w:sz w:val="18"/>
                <w:szCs w:val="18"/>
                <w:lang w:val="ru-RU"/>
              </w:rPr>
            </w:pPr>
            <w:r w:rsidRPr="00576787">
              <w:rPr>
                <w:rFonts w:ascii="Calibri" w:hAnsi="Calibri" w:cs="Calibri"/>
                <w:b/>
                <w:bCs/>
                <w:sz w:val="18"/>
                <w:szCs w:val="18"/>
                <w:lang w:val="ru-RU"/>
              </w:rPr>
              <w:t>О внесении изменений в муниципальную программу «Развитие дорожной отрасли на территории Дальнереченского муниципального округа на 2026-2030 годы»</w:t>
            </w:r>
          </w:p>
          <w:p w14:paraId="05BEF39D" w14:textId="77777777" w:rsidR="00E70DD7" w:rsidRPr="00576787" w:rsidRDefault="00E70DD7" w:rsidP="00576787">
            <w:pPr>
              <w:ind w:firstLine="709"/>
              <w:jc w:val="both"/>
              <w:rPr>
                <w:rFonts w:ascii="Calibri" w:hAnsi="Calibri" w:cs="Calibri"/>
                <w:sz w:val="18"/>
                <w:szCs w:val="18"/>
                <w:lang w:val="ru-RU"/>
              </w:rPr>
            </w:pPr>
          </w:p>
          <w:p w14:paraId="17178B55" w14:textId="5C5D4594" w:rsidR="00422F94" w:rsidRPr="00576787" w:rsidRDefault="00E70DD7" w:rsidP="00576787">
            <w:pPr>
              <w:ind w:firstLine="709"/>
              <w:jc w:val="both"/>
              <w:rPr>
                <w:rFonts w:ascii="Calibri" w:hAnsi="Calibri" w:cs="Calibri"/>
                <w:sz w:val="18"/>
                <w:szCs w:val="18"/>
                <w:lang w:val="ru-RU"/>
              </w:rPr>
            </w:pPr>
            <w:r w:rsidRPr="00576787">
              <w:rPr>
                <w:rFonts w:ascii="Calibri" w:hAnsi="Calibri" w:cs="Calibri"/>
                <w:sz w:val="18"/>
                <w:szCs w:val="18"/>
                <w:lang w:val="ru-RU"/>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08.11.2007 № 257-ФЗ «Об автомобильных дорогах и о дорожной деятельности в Российской</w:t>
            </w:r>
          </w:p>
        </w:tc>
        <w:tc>
          <w:tcPr>
            <w:tcW w:w="283" w:type="dxa"/>
            <w:shd w:val="clear" w:color="auto" w:fill="auto"/>
          </w:tcPr>
          <w:p w14:paraId="7D48E9F5" w14:textId="77777777" w:rsidR="00422F94" w:rsidRPr="00576787" w:rsidRDefault="00422F94" w:rsidP="00576787">
            <w:pPr>
              <w:rPr>
                <w:rFonts w:ascii="Calibri" w:hAnsi="Calibri" w:cs="Calibri"/>
                <w:sz w:val="18"/>
                <w:szCs w:val="18"/>
                <w:lang w:val="ru-RU"/>
              </w:rPr>
            </w:pPr>
          </w:p>
        </w:tc>
        <w:tc>
          <w:tcPr>
            <w:tcW w:w="3771" w:type="dxa"/>
            <w:shd w:val="clear" w:color="auto" w:fill="auto"/>
          </w:tcPr>
          <w:p w14:paraId="351936DF" w14:textId="1ACA4246" w:rsidR="00E70DD7" w:rsidRPr="00576787" w:rsidRDefault="00E70DD7" w:rsidP="00576787">
            <w:pPr>
              <w:jc w:val="both"/>
              <w:rPr>
                <w:rFonts w:ascii="Calibri" w:hAnsi="Calibri" w:cs="Calibri"/>
                <w:sz w:val="18"/>
                <w:szCs w:val="18"/>
                <w:lang w:val="ru-RU"/>
              </w:rPr>
            </w:pPr>
            <w:r w:rsidRPr="00576787">
              <w:rPr>
                <w:rFonts w:ascii="Calibri" w:hAnsi="Calibri" w:cs="Calibri"/>
                <w:sz w:val="18"/>
                <w:szCs w:val="18"/>
                <w:lang w:val="ru-RU"/>
              </w:rPr>
              <w:t>Федерации и о внесении изменений в отдельные законодательные акты Российской Федерации», постановлением администрации Дальнереченского муниципального округа от 19.12.2025 № 637-па «Об утверждении Порядка разработки, реализации и оценки эффективности муниципальных программ Дальнереченского муниципального округа», руководствуясь Уставом Дальнереченского муниципального округа, Администрация Дальнереченского муниципального округа п о с т а н о в л я е т:</w:t>
            </w:r>
          </w:p>
          <w:p w14:paraId="235ADAFD" w14:textId="77777777" w:rsidR="00E70DD7" w:rsidRPr="00576787" w:rsidRDefault="00E70DD7" w:rsidP="00576787">
            <w:pPr>
              <w:ind w:firstLine="709"/>
              <w:jc w:val="both"/>
              <w:rPr>
                <w:rFonts w:ascii="Calibri" w:hAnsi="Calibri" w:cs="Calibri"/>
                <w:sz w:val="18"/>
                <w:szCs w:val="18"/>
                <w:lang w:val="ru-RU"/>
              </w:rPr>
            </w:pPr>
          </w:p>
          <w:p w14:paraId="7144510A" w14:textId="7CE2A5D0" w:rsidR="00422F94" w:rsidRPr="00576787" w:rsidRDefault="00E70DD7" w:rsidP="00576787">
            <w:pPr>
              <w:jc w:val="both"/>
              <w:rPr>
                <w:rFonts w:ascii="Calibri" w:hAnsi="Calibri" w:cs="Calibri"/>
                <w:sz w:val="18"/>
                <w:szCs w:val="18"/>
                <w:lang w:val="ru-RU"/>
              </w:rPr>
            </w:pPr>
            <w:r w:rsidRPr="00576787">
              <w:rPr>
                <w:rFonts w:ascii="Calibri" w:hAnsi="Calibri" w:cs="Calibri"/>
                <w:sz w:val="18"/>
                <w:szCs w:val="18"/>
                <w:lang w:val="ru-RU"/>
              </w:rPr>
              <w:t>1. Внести изменения в муниципальную программу «Развитие дорожной отрасли на территории Дальнереченского муниципального округа на 2026-2030 годы», утвержденную постановлением администрации Дальнереченского муниципального округа от</w:t>
            </w:r>
          </w:p>
        </w:tc>
        <w:tc>
          <w:tcPr>
            <w:tcW w:w="283" w:type="dxa"/>
            <w:shd w:val="clear" w:color="auto" w:fill="auto"/>
          </w:tcPr>
          <w:p w14:paraId="64E5E258" w14:textId="77777777" w:rsidR="00422F94" w:rsidRPr="00576787" w:rsidRDefault="00422F94" w:rsidP="00576787">
            <w:pPr>
              <w:rPr>
                <w:rFonts w:ascii="Calibri" w:hAnsi="Calibri" w:cs="Calibri"/>
                <w:sz w:val="18"/>
                <w:szCs w:val="18"/>
                <w:lang w:val="ru-RU"/>
              </w:rPr>
            </w:pPr>
          </w:p>
        </w:tc>
        <w:tc>
          <w:tcPr>
            <w:tcW w:w="3771" w:type="dxa"/>
            <w:shd w:val="clear" w:color="auto" w:fill="auto"/>
          </w:tcPr>
          <w:p w14:paraId="55C8202C" w14:textId="77777777" w:rsidR="00E70DD7" w:rsidRPr="00576787" w:rsidRDefault="00E70DD7" w:rsidP="00576787">
            <w:pPr>
              <w:jc w:val="both"/>
              <w:rPr>
                <w:rFonts w:ascii="Calibri" w:hAnsi="Calibri" w:cs="Calibri"/>
                <w:sz w:val="18"/>
                <w:szCs w:val="18"/>
                <w:lang w:val="ru-RU"/>
              </w:rPr>
            </w:pPr>
            <w:r w:rsidRPr="00576787">
              <w:rPr>
                <w:rFonts w:ascii="Calibri" w:hAnsi="Calibri" w:cs="Calibri"/>
                <w:sz w:val="18"/>
                <w:szCs w:val="18"/>
                <w:lang w:val="ru-RU"/>
              </w:rPr>
              <w:t>22.01.2026 № 51-па (далее – Программа) следующие изменения:</w:t>
            </w:r>
          </w:p>
          <w:p w14:paraId="798715B7" w14:textId="77777777" w:rsidR="00E70DD7" w:rsidRPr="00576787" w:rsidRDefault="00E70DD7" w:rsidP="00576787">
            <w:pPr>
              <w:ind w:firstLine="709"/>
              <w:jc w:val="both"/>
              <w:rPr>
                <w:rFonts w:ascii="Calibri" w:hAnsi="Calibri" w:cs="Calibri"/>
                <w:sz w:val="18"/>
                <w:szCs w:val="18"/>
                <w:lang w:val="ru-RU"/>
              </w:rPr>
            </w:pPr>
            <w:r w:rsidRPr="00576787">
              <w:rPr>
                <w:rFonts w:ascii="Calibri" w:hAnsi="Calibri" w:cs="Calibri"/>
                <w:sz w:val="18"/>
                <w:szCs w:val="18"/>
                <w:lang w:val="ru-RU"/>
              </w:rPr>
              <w:t>1.1. В паспорте Программы строку «Объемы и источники финансирования Программы» изложить в следующей редакции:</w:t>
            </w:r>
          </w:p>
          <w:p w14:paraId="4E591699" w14:textId="77777777" w:rsidR="00E70DD7" w:rsidRPr="00576787" w:rsidRDefault="00E70DD7" w:rsidP="00576787">
            <w:pPr>
              <w:jc w:val="both"/>
              <w:rPr>
                <w:rFonts w:ascii="Calibri" w:hAnsi="Calibri" w:cs="Calibri"/>
                <w:sz w:val="18"/>
                <w:szCs w:val="18"/>
                <w:lang w:val="ru-RU"/>
              </w:rPr>
            </w:pPr>
            <w:r w:rsidRPr="00576787">
              <w:rPr>
                <w:rFonts w:ascii="Calibri" w:hAnsi="Calibri" w:cs="Calibri"/>
                <w:sz w:val="18"/>
                <w:szCs w:val="18"/>
                <w:lang w:val="ru-RU"/>
              </w:rPr>
              <w:t>«Общий объем средств бюджетных ассигнований на реализацию программы составляет – 175 093 706,82 руб., в том числе: 2026 год – 38 934 121,82 руб.; 2027 год – 30 386 640,00 руб.; 2028 год – 32 270 289,00 руб.; 2029 год – 34 152 398,00 руб.; 2030 год – 39 350 258,00 руб.</w:t>
            </w:r>
          </w:p>
          <w:p w14:paraId="4AC4D501" w14:textId="77777777" w:rsidR="00E70DD7" w:rsidRPr="00576787" w:rsidRDefault="00E70DD7" w:rsidP="00576787">
            <w:pPr>
              <w:ind w:firstLine="709"/>
              <w:jc w:val="both"/>
              <w:rPr>
                <w:rFonts w:ascii="Calibri" w:hAnsi="Calibri" w:cs="Calibri"/>
                <w:sz w:val="18"/>
                <w:szCs w:val="18"/>
                <w:lang w:val="ru-RU"/>
              </w:rPr>
            </w:pPr>
            <w:r w:rsidRPr="00576787">
              <w:rPr>
                <w:rFonts w:ascii="Calibri" w:hAnsi="Calibri" w:cs="Calibri"/>
                <w:sz w:val="18"/>
                <w:szCs w:val="18"/>
                <w:lang w:val="ru-RU"/>
              </w:rPr>
              <w:t>Средств, привлекаемых на реализацию целей программы краевого бюджета, составляет — 0,00 руб., в том числе: 2026 год – 0,00 руб.; 2027 год – 0,00 руб.; 2028 год – 0,00 руб.; 2029 год - 0,00 руб.; 2030 год — 0,00 руб.».</w:t>
            </w:r>
          </w:p>
          <w:p w14:paraId="7C2C7701" w14:textId="77777777" w:rsidR="00E70DD7" w:rsidRPr="00576787" w:rsidRDefault="00E70DD7" w:rsidP="00576787">
            <w:pPr>
              <w:ind w:firstLine="709"/>
              <w:jc w:val="both"/>
              <w:rPr>
                <w:rFonts w:ascii="Calibri" w:hAnsi="Calibri" w:cs="Calibri"/>
                <w:sz w:val="18"/>
                <w:szCs w:val="18"/>
                <w:lang w:val="ru-RU"/>
              </w:rPr>
            </w:pPr>
          </w:p>
          <w:p w14:paraId="62293198" w14:textId="014329EB" w:rsidR="00422F94" w:rsidRPr="00576787" w:rsidRDefault="00E70DD7"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1.2. Изложить приложение № 3 к Программе в редакции приложения № 1 к </w:t>
            </w:r>
          </w:p>
        </w:tc>
        <w:tc>
          <w:tcPr>
            <w:tcW w:w="282" w:type="dxa"/>
            <w:shd w:val="clear" w:color="auto" w:fill="auto"/>
          </w:tcPr>
          <w:p w14:paraId="61607613" w14:textId="77777777" w:rsidR="00422F94" w:rsidRPr="00576787" w:rsidRDefault="00422F94" w:rsidP="00576787">
            <w:pPr>
              <w:rPr>
                <w:rFonts w:ascii="Calibri" w:hAnsi="Calibri" w:cs="Calibri"/>
                <w:sz w:val="18"/>
                <w:szCs w:val="18"/>
                <w:lang w:val="ru-RU"/>
              </w:rPr>
            </w:pPr>
          </w:p>
        </w:tc>
        <w:tc>
          <w:tcPr>
            <w:tcW w:w="3771" w:type="dxa"/>
            <w:shd w:val="clear" w:color="auto" w:fill="auto"/>
          </w:tcPr>
          <w:p w14:paraId="32FDEF8C" w14:textId="52DB95B7" w:rsidR="00E70DD7" w:rsidRPr="00576787" w:rsidRDefault="00E70DD7" w:rsidP="00576787">
            <w:pPr>
              <w:jc w:val="both"/>
              <w:rPr>
                <w:rFonts w:ascii="Calibri" w:hAnsi="Calibri" w:cs="Calibri"/>
                <w:sz w:val="18"/>
                <w:szCs w:val="18"/>
                <w:lang w:val="ru-RU"/>
              </w:rPr>
            </w:pPr>
            <w:r w:rsidRPr="00576787">
              <w:rPr>
                <w:rFonts w:ascii="Calibri" w:hAnsi="Calibri" w:cs="Calibri"/>
                <w:sz w:val="18"/>
                <w:szCs w:val="18"/>
                <w:lang w:val="ru-RU"/>
              </w:rPr>
              <w:t>настоящему постановлению.</w:t>
            </w:r>
          </w:p>
          <w:p w14:paraId="1AECA403" w14:textId="4E15BCEF" w:rsidR="00E70DD7" w:rsidRPr="00576787" w:rsidRDefault="00E70DD7"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2.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 </w:t>
            </w:r>
          </w:p>
          <w:p w14:paraId="035CC67C" w14:textId="77777777" w:rsidR="00E70DD7" w:rsidRPr="00576787" w:rsidRDefault="00E70DD7" w:rsidP="00576787">
            <w:pPr>
              <w:ind w:firstLine="709"/>
              <w:jc w:val="both"/>
              <w:rPr>
                <w:rFonts w:ascii="Calibri" w:hAnsi="Calibri" w:cs="Calibri"/>
                <w:sz w:val="18"/>
                <w:szCs w:val="18"/>
                <w:lang w:val="ru-RU"/>
              </w:rPr>
            </w:pPr>
            <w:r w:rsidRPr="00576787">
              <w:rPr>
                <w:rFonts w:ascii="Calibri" w:hAnsi="Calibri" w:cs="Calibri"/>
                <w:sz w:val="18"/>
                <w:szCs w:val="18"/>
                <w:lang w:val="ru-RU"/>
              </w:rPr>
              <w:t>3.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193729CA" w14:textId="77777777" w:rsidR="00E70DD7" w:rsidRPr="00576787" w:rsidRDefault="00E70DD7" w:rsidP="00576787">
            <w:pPr>
              <w:ind w:firstLine="709"/>
              <w:jc w:val="both"/>
              <w:rPr>
                <w:rFonts w:ascii="Calibri" w:hAnsi="Calibri" w:cs="Calibri"/>
                <w:sz w:val="18"/>
                <w:szCs w:val="18"/>
                <w:lang w:val="ru-RU"/>
              </w:rPr>
            </w:pPr>
            <w:r w:rsidRPr="00576787">
              <w:rPr>
                <w:rFonts w:ascii="Calibri" w:hAnsi="Calibri" w:cs="Calibri"/>
                <w:sz w:val="18"/>
                <w:szCs w:val="18"/>
                <w:lang w:val="ru-RU"/>
              </w:rPr>
              <w:t>4. Настоящее постановление вступает в силу со дня его обнародования в установленном порядке.</w:t>
            </w:r>
          </w:p>
          <w:p w14:paraId="744ADA56" w14:textId="77777777" w:rsidR="00E70DD7" w:rsidRPr="00576787" w:rsidRDefault="00E70DD7" w:rsidP="00576787">
            <w:pPr>
              <w:ind w:firstLine="709"/>
              <w:jc w:val="both"/>
              <w:rPr>
                <w:rFonts w:ascii="Calibri" w:hAnsi="Calibri" w:cs="Calibri"/>
                <w:sz w:val="18"/>
                <w:szCs w:val="18"/>
                <w:lang w:val="ru-RU"/>
              </w:rPr>
            </w:pPr>
          </w:p>
          <w:p w14:paraId="76A6F8AB" w14:textId="77777777" w:rsidR="00E70DD7" w:rsidRPr="00576787" w:rsidRDefault="00E70DD7" w:rsidP="00576787">
            <w:pPr>
              <w:rPr>
                <w:rFonts w:ascii="Calibri" w:hAnsi="Calibri" w:cs="Calibri"/>
                <w:sz w:val="18"/>
                <w:szCs w:val="18"/>
                <w:lang w:val="ru-RU"/>
              </w:rPr>
            </w:pPr>
            <w:r w:rsidRPr="00576787">
              <w:rPr>
                <w:rFonts w:ascii="Calibri" w:hAnsi="Calibri" w:cs="Calibri"/>
                <w:sz w:val="18"/>
                <w:szCs w:val="18"/>
                <w:lang w:val="ru-RU"/>
              </w:rPr>
              <w:t xml:space="preserve">Глава Дальнереченского   </w:t>
            </w:r>
          </w:p>
          <w:p w14:paraId="4C9E9948" w14:textId="7E9EB9D2" w:rsidR="00422F94" w:rsidRPr="00576787" w:rsidRDefault="00E70DD7" w:rsidP="00576787">
            <w:pPr>
              <w:jc w:val="both"/>
              <w:rPr>
                <w:rFonts w:ascii="Calibri" w:hAnsi="Calibri" w:cs="Calibri"/>
                <w:sz w:val="18"/>
                <w:szCs w:val="18"/>
                <w:lang w:val="ru-RU"/>
              </w:rPr>
            </w:pPr>
            <w:r w:rsidRPr="00576787">
              <w:rPr>
                <w:rFonts w:ascii="Calibri" w:hAnsi="Calibri" w:cs="Calibri"/>
                <w:sz w:val="18"/>
                <w:szCs w:val="18"/>
                <w:lang w:val="ru-RU"/>
              </w:rPr>
              <w:t>муниципального округа                         В.С. Дернов</w:t>
            </w:r>
          </w:p>
        </w:tc>
      </w:tr>
    </w:tbl>
    <w:p w14:paraId="798C5E12" w14:textId="1901D72C" w:rsidR="00134059" w:rsidRPr="00576787" w:rsidRDefault="00134059" w:rsidP="00576787">
      <w:pPr>
        <w:rPr>
          <w:rFonts w:ascii="Calibri" w:hAnsi="Calibri" w:cs="Calibri"/>
          <w:sz w:val="14"/>
          <w:szCs w:val="14"/>
          <w:lang w:val="ru-RU"/>
        </w:rPr>
      </w:pPr>
    </w:p>
    <w:p w14:paraId="2DACF15B" w14:textId="77777777" w:rsidR="00BD5665" w:rsidRPr="00576787" w:rsidRDefault="00BD5665" w:rsidP="00576787">
      <w:pPr>
        <w:jc w:val="right"/>
        <w:rPr>
          <w:rFonts w:ascii="Calibri" w:hAnsi="Calibri" w:cs="Calibri"/>
          <w:sz w:val="14"/>
          <w:szCs w:val="14"/>
          <w:lang w:val="ru-RU"/>
        </w:rPr>
      </w:pP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t>Приложение № 1</w:t>
      </w:r>
    </w:p>
    <w:p w14:paraId="18AB8A3E" w14:textId="77777777" w:rsidR="00BD5665" w:rsidRPr="00576787" w:rsidRDefault="00BD5665" w:rsidP="00576787">
      <w:pPr>
        <w:jc w:val="right"/>
        <w:rPr>
          <w:rFonts w:ascii="Calibri" w:hAnsi="Calibri" w:cs="Calibri"/>
          <w:sz w:val="14"/>
          <w:szCs w:val="14"/>
          <w:lang w:val="ru-RU"/>
        </w:rPr>
      </w:pP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t>к постановлению администрации Дальнереченского муниципального округа от " 04" мая 2026 года № 326-па</w:t>
      </w:r>
    </w:p>
    <w:p w14:paraId="354F9122" w14:textId="5F95944E" w:rsidR="00BD5665" w:rsidRPr="00576787" w:rsidRDefault="00BD5665" w:rsidP="00576787">
      <w:pPr>
        <w:jc w:val="right"/>
        <w:rPr>
          <w:rFonts w:ascii="Calibri" w:hAnsi="Calibri" w:cs="Calibri"/>
          <w:sz w:val="14"/>
          <w:szCs w:val="14"/>
          <w:lang w:val="ru-RU"/>
        </w:rPr>
      </w:pPr>
      <w:r w:rsidRPr="00576787">
        <w:rPr>
          <w:rFonts w:ascii="Calibri" w:hAnsi="Calibri" w:cs="Calibri"/>
          <w:sz w:val="14"/>
          <w:szCs w:val="14"/>
          <w:lang w:val="ru-RU"/>
        </w:rPr>
        <w:t>Приложение №1 к муниципальной программе «Развитие дорожной отрасли на территории Дальнереченского</w:t>
      </w:r>
    </w:p>
    <w:p w14:paraId="7E9C211A" w14:textId="3DAFD242" w:rsidR="00BD5665" w:rsidRPr="00576787" w:rsidRDefault="00BD5665" w:rsidP="00576787">
      <w:pPr>
        <w:jc w:val="right"/>
        <w:rPr>
          <w:rFonts w:ascii="Calibri" w:hAnsi="Calibri" w:cs="Calibri"/>
          <w:sz w:val="14"/>
          <w:szCs w:val="14"/>
          <w:lang w:val="ru-RU"/>
        </w:rPr>
      </w:pPr>
      <w:r w:rsidRPr="00576787">
        <w:rPr>
          <w:rFonts w:ascii="Calibri" w:hAnsi="Calibri" w:cs="Calibri"/>
          <w:sz w:val="14"/>
          <w:szCs w:val="14"/>
          <w:lang w:val="ru-RU"/>
        </w:rPr>
        <w:t>муниципального округа на 2026 – 2030 годы»</w:t>
      </w:r>
    </w:p>
    <w:p w14:paraId="5EB3EB7A" w14:textId="08675107" w:rsidR="00BD5665" w:rsidRPr="00576787" w:rsidRDefault="00BD5665" w:rsidP="00576787">
      <w:pPr>
        <w:jc w:val="right"/>
        <w:rPr>
          <w:rFonts w:ascii="Calibri" w:hAnsi="Calibri" w:cs="Calibri"/>
          <w:sz w:val="14"/>
          <w:szCs w:val="14"/>
          <w:lang w:val="ru-RU"/>
        </w:rPr>
      </w:pP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r>
      <w:r w:rsidRPr="00576787">
        <w:rPr>
          <w:rFonts w:ascii="Calibri" w:hAnsi="Calibri" w:cs="Calibri"/>
          <w:sz w:val="14"/>
          <w:szCs w:val="14"/>
          <w:lang w:val="ru-RU"/>
        </w:rPr>
        <w:tab/>
      </w:r>
    </w:p>
    <w:p w14:paraId="76A8658F" w14:textId="70BD3CDD" w:rsidR="00134059" w:rsidRPr="00576787" w:rsidRDefault="00BD5665" w:rsidP="00576787">
      <w:pPr>
        <w:jc w:val="center"/>
        <w:rPr>
          <w:rFonts w:ascii="Calibri" w:hAnsi="Calibri" w:cs="Calibri"/>
          <w:b/>
          <w:bCs/>
          <w:sz w:val="14"/>
          <w:szCs w:val="14"/>
          <w:lang w:val="ru-RU"/>
        </w:rPr>
      </w:pPr>
      <w:r w:rsidRPr="00576787">
        <w:rPr>
          <w:rFonts w:ascii="Calibri" w:hAnsi="Calibri" w:cs="Calibri"/>
          <w:b/>
          <w:bCs/>
          <w:sz w:val="14"/>
          <w:szCs w:val="14"/>
          <w:lang w:val="ru-RU"/>
        </w:rPr>
        <w:t>Ресурсное обеспечение Муниципальной программы «Развитие дорожной отрасли на территории Дальнереченского муниципального округа на 2026 – 2030 годы»</w:t>
      </w:r>
    </w:p>
    <w:p w14:paraId="26D4EB2A" w14:textId="77777777" w:rsidR="00BD5665" w:rsidRPr="00576787" w:rsidRDefault="00BD5665" w:rsidP="00576787">
      <w:pPr>
        <w:jc w:val="center"/>
        <w:rPr>
          <w:rFonts w:ascii="Calibri" w:hAnsi="Calibri" w:cs="Calibri"/>
          <w:b/>
          <w:bCs/>
          <w:sz w:val="14"/>
          <w:szCs w:val="14"/>
          <w:lang w:val="ru-RU"/>
        </w:rPr>
      </w:pPr>
    </w:p>
    <w:tbl>
      <w:tblPr>
        <w:tblW w:w="15933" w:type="dxa"/>
        <w:tblCellSpacing w:w="0" w:type="dxa"/>
        <w:tblInd w:w="-25" w:type="dxa"/>
        <w:tblCellMar>
          <w:top w:w="15" w:type="dxa"/>
          <w:left w:w="15" w:type="dxa"/>
          <w:bottom w:w="15" w:type="dxa"/>
          <w:right w:w="15" w:type="dxa"/>
        </w:tblCellMar>
        <w:tblLook w:val="04A0" w:firstRow="1" w:lastRow="0" w:firstColumn="1" w:lastColumn="0" w:noHBand="0" w:noVBand="1"/>
      </w:tblPr>
      <w:tblGrid>
        <w:gridCol w:w="24"/>
        <w:gridCol w:w="249"/>
        <w:gridCol w:w="6898"/>
        <w:gridCol w:w="343"/>
        <w:gridCol w:w="445"/>
        <w:gridCol w:w="789"/>
        <w:gridCol w:w="273"/>
        <w:gridCol w:w="2386"/>
        <w:gridCol w:w="435"/>
        <w:gridCol w:w="435"/>
        <w:gridCol w:w="869"/>
        <w:gridCol w:w="869"/>
        <w:gridCol w:w="869"/>
        <w:gridCol w:w="869"/>
        <w:gridCol w:w="36"/>
        <w:gridCol w:w="144"/>
      </w:tblGrid>
      <w:tr w:rsidR="00BD5665" w:rsidRPr="00576787" w14:paraId="28A64003" w14:textId="77777777" w:rsidTr="00BD5665">
        <w:trPr>
          <w:gridBefore w:val="1"/>
          <w:gridAfter w:val="2"/>
          <w:wBefore w:w="25" w:type="dxa"/>
          <w:wAfter w:w="180" w:type="dxa"/>
          <w:trHeight w:val="244"/>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D775D05"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7384DFA"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vAlign w:val="center"/>
            <w:hideMark/>
          </w:tcPr>
          <w:p w14:paraId="06143C67"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Классификация расходов</w:t>
            </w:r>
          </w:p>
        </w:tc>
        <w:tc>
          <w:tcPr>
            <w:tcW w:w="0" w:type="auto"/>
            <w:vMerge w:val="restart"/>
            <w:tcBorders>
              <w:top w:val="single" w:sz="6" w:space="0" w:color="000000"/>
              <w:left w:val="single" w:sz="6" w:space="0" w:color="000000"/>
              <w:bottom w:val="single" w:sz="6" w:space="0" w:color="000000"/>
            </w:tcBorders>
            <w:vAlign w:val="center"/>
            <w:hideMark/>
          </w:tcPr>
          <w:p w14:paraId="515DE0F5"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Объем финансирования в разрезе источников, рублей</w:t>
            </w:r>
          </w:p>
        </w:tc>
        <w:tc>
          <w:tcPr>
            <w:tcW w:w="0" w:type="auto"/>
            <w:gridSpan w:val="6"/>
            <w:vMerge w:val="restart"/>
            <w:tcBorders>
              <w:top w:val="single" w:sz="6" w:space="0" w:color="000000"/>
              <w:left w:val="single" w:sz="6" w:space="0" w:color="000000"/>
              <w:bottom w:val="single" w:sz="6" w:space="0" w:color="000000"/>
              <w:right w:val="single" w:sz="6" w:space="0" w:color="000000"/>
            </w:tcBorders>
            <w:vAlign w:val="center"/>
            <w:hideMark/>
          </w:tcPr>
          <w:p w14:paraId="198BF0EC"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Объем финансирования, рублей</w:t>
            </w:r>
          </w:p>
        </w:tc>
      </w:tr>
      <w:tr w:rsidR="00BD5665" w:rsidRPr="00576787" w14:paraId="0DB86212" w14:textId="77777777" w:rsidTr="00BD5665">
        <w:trPr>
          <w:gridBefore w:val="1"/>
          <w:gridAfter w:val="1"/>
          <w:wBefore w:w="25" w:type="dxa"/>
          <w:wAfter w:w="144" w:type="dxa"/>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F2885D"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660005"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171BAE6A"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1BFECFE2"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14:paraId="1979CD7F"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70CD440C"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p>
        </w:tc>
      </w:tr>
      <w:tr w:rsidR="00BD5665" w:rsidRPr="00576787" w14:paraId="61CE2742" w14:textId="77777777" w:rsidTr="00BD5665">
        <w:trPr>
          <w:gridBefore w:val="1"/>
          <w:gridAfter w:val="1"/>
          <w:wBefore w:w="25" w:type="dxa"/>
          <w:wAfter w:w="144" w:type="dxa"/>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96FA9E"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197470"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94BC0A"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ГРБС</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FE8CD2"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proofErr w:type="spellStart"/>
            <w:proofErr w:type="gramStart"/>
            <w:r w:rsidRPr="00576787">
              <w:rPr>
                <w:rFonts w:ascii="Calibri" w:eastAsia="Times New Roman" w:hAnsi="Calibri" w:cs="Calibri"/>
                <w:color w:val="000000"/>
                <w:kern w:val="0"/>
                <w:sz w:val="14"/>
                <w:szCs w:val="14"/>
                <w:lang w:val="ru-RU" w:eastAsia="ru-RU" w:bidi="ar-SA"/>
              </w:rPr>
              <w:t>Рз,ПРз</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6D2F2D"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ЦС</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B7B7D9"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ВР</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14EC40"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gridSpan w:val="2"/>
            <w:tcBorders>
              <w:top w:val="single" w:sz="6" w:space="0" w:color="000000"/>
              <w:left w:val="single" w:sz="6" w:space="0" w:color="000000"/>
              <w:bottom w:val="single" w:sz="6" w:space="0" w:color="000000"/>
            </w:tcBorders>
            <w:vAlign w:val="center"/>
            <w:hideMark/>
          </w:tcPr>
          <w:p w14:paraId="32B84D16"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2026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7205F4"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2027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5B4DFD"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2028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CBAF69"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2029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153A72"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2030</w:t>
            </w:r>
          </w:p>
        </w:tc>
        <w:tc>
          <w:tcPr>
            <w:tcW w:w="0" w:type="auto"/>
            <w:vAlign w:val="center"/>
            <w:hideMark/>
          </w:tcPr>
          <w:p w14:paraId="5F6FDF16"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r>
      <w:tr w:rsidR="00BD5665" w:rsidRPr="00576787" w14:paraId="749F252C" w14:textId="77777777" w:rsidTr="00BD5665">
        <w:trPr>
          <w:gridBefore w:val="1"/>
          <w:gridAfter w:val="1"/>
          <w:wBefore w:w="25" w:type="dxa"/>
          <w:wAfter w:w="144" w:type="dxa"/>
          <w:trHeight w:val="22"/>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CC4E7C4"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FC2D68"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66DB81"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FFACD8"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96B129"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1751CE"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AA127E"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7</w:t>
            </w:r>
          </w:p>
        </w:tc>
        <w:tc>
          <w:tcPr>
            <w:tcW w:w="0" w:type="auto"/>
            <w:gridSpan w:val="2"/>
            <w:tcBorders>
              <w:top w:val="single" w:sz="6" w:space="0" w:color="000000"/>
              <w:left w:val="single" w:sz="6" w:space="0" w:color="000000"/>
              <w:bottom w:val="single" w:sz="6" w:space="0" w:color="000000"/>
            </w:tcBorders>
            <w:vAlign w:val="center"/>
            <w:hideMark/>
          </w:tcPr>
          <w:p w14:paraId="609450A0"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E5F6B2"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35EC11"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AE4D79"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DEFA31"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12</w:t>
            </w:r>
          </w:p>
        </w:tc>
        <w:tc>
          <w:tcPr>
            <w:tcW w:w="0" w:type="auto"/>
            <w:vAlign w:val="center"/>
            <w:hideMark/>
          </w:tcPr>
          <w:p w14:paraId="6A30FE78"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r>
      <w:tr w:rsidR="00BD5665" w:rsidRPr="00576787" w14:paraId="5805A00B" w14:textId="77777777" w:rsidTr="00BD5665">
        <w:trPr>
          <w:gridBefore w:val="1"/>
          <w:gridAfter w:val="1"/>
          <w:wBefore w:w="25" w:type="dxa"/>
          <w:wAfter w:w="144" w:type="dxa"/>
          <w:tblCellSpacing w:w="0" w:type="dxa"/>
        </w:trPr>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1861F230"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Муниципальная программа Дальнереченского муниципального округа «Развитие дорожной отрасли на территории Дальнереченского муниципального округа на 2026-2030 годы»</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094CFD1"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7F53720"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0409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550BB4A"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1600000000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52DE411"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Align w:val="center"/>
            <w:hideMark/>
          </w:tcPr>
          <w:p w14:paraId="0C934662"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Всего</w:t>
            </w:r>
          </w:p>
        </w:tc>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08FFC7CA"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38 934 121,82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7A04DF9"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30 386 640,00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BDC2F23"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32 270 289,00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90917DA"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34 152 398,00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CE4BA45"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39 350 258,00</w:t>
            </w:r>
          </w:p>
        </w:tc>
        <w:tc>
          <w:tcPr>
            <w:tcW w:w="0" w:type="auto"/>
            <w:vAlign w:val="center"/>
            <w:hideMark/>
          </w:tcPr>
          <w:p w14:paraId="2DCACC1F"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r>
      <w:tr w:rsidR="00BD5665" w:rsidRPr="00576787" w14:paraId="7372A1B3" w14:textId="77777777" w:rsidTr="00BD5665">
        <w:trPr>
          <w:gridBefore w:val="1"/>
          <w:gridAfter w:val="1"/>
          <w:wBefore w:w="25" w:type="dxa"/>
          <w:wAfter w:w="144" w:type="dxa"/>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6AD9BD94"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4AD312"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904090"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09CB26"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C34DCB"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vAlign w:val="center"/>
            <w:hideMark/>
          </w:tcPr>
          <w:p w14:paraId="5D8C282E"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175 093 706,82</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64EE58D5"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D2C157"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4FF7E6"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E635D4"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ABE8DA"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0C1096B7"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r>
      <w:tr w:rsidR="00BD5665" w:rsidRPr="00576787" w14:paraId="0DD02EF3" w14:textId="77777777" w:rsidTr="00BD5665">
        <w:trPr>
          <w:gridBefore w:val="1"/>
          <w:gridAfter w:val="1"/>
          <w:wBefore w:w="25" w:type="dxa"/>
          <w:wAfter w:w="144" w:type="dxa"/>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FB24B36"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FC21C5"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A86385"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FEE72A"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F72E38"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68B4ECD6"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В т.ч. местный бюджет</w:t>
            </w:r>
          </w:p>
        </w:tc>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7FEECD6B"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38 934 121,82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74B6F7F"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30 386 640,00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40104B8"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32 270 289,00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61EFFC7"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34 152 398,00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E4755BA"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39 350 258,00</w:t>
            </w:r>
          </w:p>
        </w:tc>
        <w:tc>
          <w:tcPr>
            <w:tcW w:w="0" w:type="auto"/>
            <w:vAlign w:val="center"/>
            <w:hideMark/>
          </w:tcPr>
          <w:p w14:paraId="21B091A5"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r>
      <w:tr w:rsidR="00BD5665" w:rsidRPr="00576787" w14:paraId="555064D7" w14:textId="77777777" w:rsidTr="00BD5665">
        <w:trPr>
          <w:gridBefore w:val="1"/>
          <w:gridAfter w:val="1"/>
          <w:wBefore w:w="25" w:type="dxa"/>
          <w:wAfter w:w="144" w:type="dxa"/>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6A5E91D"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EC9FEE"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C02F41"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E17028"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989A6F"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shd w:val="clear" w:color="auto" w:fill="FFFFFF"/>
            <w:vAlign w:val="center"/>
            <w:hideMark/>
          </w:tcPr>
          <w:p w14:paraId="54694E05"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175 093 706,82</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66E2EA69"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479AC2"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08CB70"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713BB1"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0BAB07"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05ACE817"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r>
      <w:tr w:rsidR="00BD5665" w:rsidRPr="00576787" w14:paraId="31CE2579" w14:textId="77777777" w:rsidTr="00BD5665">
        <w:trPr>
          <w:gridBefore w:val="1"/>
          <w:gridAfter w:val="1"/>
          <w:wBefore w:w="25" w:type="dxa"/>
          <w:wAfter w:w="144" w:type="dxa"/>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8396593"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FA673C"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57306E"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E9B851"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50B26D"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73D9BF82"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 xml:space="preserve">Краевой бюджет </w:t>
            </w:r>
          </w:p>
        </w:tc>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0394DC1C"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0CCD7A5"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D7994A1"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C47CD77"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9A21F86"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Align w:val="center"/>
            <w:hideMark/>
          </w:tcPr>
          <w:p w14:paraId="5BA05AF4"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r>
      <w:tr w:rsidR="00BD5665" w:rsidRPr="00576787" w14:paraId="6C5EE307" w14:textId="77777777" w:rsidTr="00BD5665">
        <w:trPr>
          <w:gridBefore w:val="1"/>
          <w:gridAfter w:val="1"/>
          <w:wBefore w:w="25" w:type="dxa"/>
          <w:wAfter w:w="144" w:type="dxa"/>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4C805CD6"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765B53"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9A7A56"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540066"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A003A6"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01B8D2CC"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A7B8745"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012D85"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3C34CA"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C1EB52"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6D7CA3"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2D533682"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r>
      <w:tr w:rsidR="00BD5665" w:rsidRPr="00576787" w14:paraId="3A55AA9E" w14:textId="77777777" w:rsidTr="00BD5665">
        <w:trPr>
          <w:gridBefore w:val="1"/>
          <w:gridAfter w:val="1"/>
          <w:wBefore w:w="25" w:type="dxa"/>
          <w:wAfter w:w="144" w:type="dxa"/>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F388087"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5A76DA0"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Основное мероприятие: «Капитальный ремонт, содержание и ремонт дорог местного значения»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325378B"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5D08D9D"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0409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CD589C4"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1690100000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7130ADB"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right w:val="single" w:sz="6" w:space="0" w:color="000000"/>
            </w:tcBorders>
            <w:vAlign w:val="center"/>
            <w:hideMark/>
          </w:tcPr>
          <w:p w14:paraId="109447B5"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Всего</w:t>
            </w:r>
          </w:p>
        </w:tc>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238F9D8F"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38 434 121,82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79C3045"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29 886 640,00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DF49F2F"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31 770 289,00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C8B98ED"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34 152 398,00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276A78C"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39 350 258,00</w:t>
            </w:r>
          </w:p>
        </w:tc>
        <w:tc>
          <w:tcPr>
            <w:tcW w:w="0" w:type="auto"/>
            <w:vAlign w:val="center"/>
            <w:hideMark/>
          </w:tcPr>
          <w:p w14:paraId="3D066B78"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r>
      <w:tr w:rsidR="00BD5665" w:rsidRPr="00576787" w14:paraId="384E3303" w14:textId="77777777" w:rsidTr="00BD5665">
        <w:trPr>
          <w:gridBefore w:val="1"/>
          <w:gridAfter w:val="1"/>
          <w:wBefore w:w="25" w:type="dxa"/>
          <w:wAfter w:w="144" w:type="dxa"/>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7F48F1"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1DFB59"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406F35"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F710FC"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534707"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D882DA"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shd w:val="clear" w:color="auto" w:fill="FFFFFF"/>
            <w:hideMark/>
          </w:tcPr>
          <w:p w14:paraId="2B20BE96"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173 593 706,82</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23C4EB8"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A4B498"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B11D90"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C7D7FC"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B59AA4"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62FA52FA"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r>
      <w:tr w:rsidR="00BD5665" w:rsidRPr="00576787" w14:paraId="588095D0" w14:textId="77777777" w:rsidTr="00BD5665">
        <w:trPr>
          <w:gridBefore w:val="1"/>
          <w:gridAfter w:val="1"/>
          <w:wBefore w:w="25" w:type="dxa"/>
          <w:wAfter w:w="144" w:type="dxa"/>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B07CD09"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551AF07"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Капитальный ремонт и ремонт дорог местного значения Дальнереченского муниципального округа за счет средств Дорожного фонда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9B49ACE"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0A37C97"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0409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AEFB00E"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169012Д102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841E505"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42FBEC26"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Всего</w:t>
            </w:r>
          </w:p>
        </w:tc>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559F46E5"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27 190 723,01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A6F97E8"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22 281 800,00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6237B86"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23 861 249,00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A4667CC"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25 926 998,00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A08C5B8"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30 795 838,00</w:t>
            </w:r>
          </w:p>
        </w:tc>
        <w:tc>
          <w:tcPr>
            <w:tcW w:w="0" w:type="auto"/>
            <w:vAlign w:val="center"/>
            <w:hideMark/>
          </w:tcPr>
          <w:p w14:paraId="5D95D7B1"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r>
      <w:tr w:rsidR="00BD5665" w:rsidRPr="00576787" w14:paraId="55566DBC" w14:textId="77777777" w:rsidTr="00BD5665">
        <w:trPr>
          <w:gridBefore w:val="1"/>
          <w:gridAfter w:val="1"/>
          <w:wBefore w:w="25" w:type="dxa"/>
          <w:wAfter w:w="144" w:type="dxa"/>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0037B5"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661138"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AF4B7D"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EFD274"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697007"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FB85C0"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hideMark/>
          </w:tcPr>
          <w:p w14:paraId="7A46DBFB"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130 056 608,01</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B722618"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2C2E93"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039EA8"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EA8A64"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CC05CE"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620783C1"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r>
      <w:tr w:rsidR="00BD5665" w:rsidRPr="00576787" w14:paraId="6EEE7AFA" w14:textId="77777777" w:rsidTr="00BD5665">
        <w:trPr>
          <w:gridBefore w:val="1"/>
          <w:gridAfter w:val="1"/>
          <w:wBefore w:w="25" w:type="dxa"/>
          <w:wAfter w:w="144" w:type="dxa"/>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FBCB157"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4EC53F6"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Капитальный ремонт и ремонт искусственных сооружений на дорогах местного значения Дальнереченского муниципального района за счет средств Дорожного фонда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95DD9DC"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07BB06D"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0409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42C27D4"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169012Д103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D00CEE1"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430D3F91"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Всего</w:t>
            </w:r>
          </w:p>
        </w:tc>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6E4C6F7F"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55E4277"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C28954B"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BF40B5B"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C6462E0"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2231E36C"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r>
      <w:tr w:rsidR="00BD5665" w:rsidRPr="00576787" w14:paraId="1593DC35" w14:textId="77777777" w:rsidTr="00BD5665">
        <w:trPr>
          <w:gridBefore w:val="1"/>
          <w:gridAfter w:val="1"/>
          <w:wBefore w:w="25" w:type="dxa"/>
          <w:wAfter w:w="144" w:type="dxa"/>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F0B35E"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1E0261"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4E05EC"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4621E7"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8F555C"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CA9E56"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hideMark/>
          </w:tcPr>
          <w:p w14:paraId="42292302"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3F30CE6E"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6C2F79"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6602CF"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868E7A"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14988A"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092CC525"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r>
      <w:tr w:rsidR="00BD5665" w:rsidRPr="00576787" w14:paraId="1600B96A" w14:textId="77777777" w:rsidTr="00BD5665">
        <w:trPr>
          <w:gridBefore w:val="1"/>
          <w:gridAfter w:val="1"/>
          <w:wBefore w:w="25" w:type="dxa"/>
          <w:wAfter w:w="144" w:type="dxa"/>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473A6D5"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3D42174"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Содержание дорог местного значения за счет средств Дорожного фонда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C144472"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0929311"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0409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220E238"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169012Д221</w:t>
            </w:r>
          </w:p>
        </w:tc>
        <w:tc>
          <w:tcPr>
            <w:tcW w:w="0" w:type="auto"/>
            <w:vMerge w:val="restart"/>
            <w:tcBorders>
              <w:top w:val="single" w:sz="6" w:space="0" w:color="000000"/>
              <w:left w:val="single" w:sz="6" w:space="0" w:color="000000"/>
              <w:bottom w:val="single" w:sz="6" w:space="0" w:color="000000"/>
            </w:tcBorders>
            <w:vAlign w:val="center"/>
            <w:hideMark/>
          </w:tcPr>
          <w:p w14:paraId="02935FAE"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tcBorders>
            <w:vAlign w:val="center"/>
            <w:hideMark/>
          </w:tcPr>
          <w:p w14:paraId="6ACA47D0"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Всего</w:t>
            </w:r>
          </w:p>
        </w:tc>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6D31D9D8"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8 772 947,35</w:t>
            </w:r>
          </w:p>
        </w:tc>
        <w:tc>
          <w:tcPr>
            <w:tcW w:w="0" w:type="auto"/>
            <w:vMerge w:val="restart"/>
            <w:tcBorders>
              <w:top w:val="single" w:sz="6" w:space="0" w:color="000000"/>
              <w:bottom w:val="single" w:sz="6" w:space="0" w:color="000000"/>
              <w:right w:val="single" w:sz="6" w:space="0" w:color="000000"/>
            </w:tcBorders>
            <w:vAlign w:val="center"/>
            <w:hideMark/>
          </w:tcPr>
          <w:p w14:paraId="2C7F17CD"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7 604 840,00</w:t>
            </w:r>
          </w:p>
        </w:tc>
        <w:tc>
          <w:tcPr>
            <w:tcW w:w="0" w:type="auto"/>
            <w:vMerge w:val="restart"/>
            <w:tcBorders>
              <w:top w:val="single" w:sz="6" w:space="0" w:color="000000"/>
              <w:bottom w:val="single" w:sz="6" w:space="0" w:color="000000"/>
              <w:right w:val="single" w:sz="6" w:space="0" w:color="000000"/>
            </w:tcBorders>
            <w:vAlign w:val="center"/>
            <w:hideMark/>
          </w:tcPr>
          <w:p w14:paraId="22C0CF58"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7 909 040,00</w:t>
            </w:r>
          </w:p>
        </w:tc>
        <w:tc>
          <w:tcPr>
            <w:tcW w:w="0" w:type="auto"/>
            <w:vMerge w:val="restart"/>
            <w:tcBorders>
              <w:top w:val="single" w:sz="6" w:space="0" w:color="000000"/>
              <w:bottom w:val="single" w:sz="6" w:space="0" w:color="000000"/>
              <w:right w:val="single" w:sz="6" w:space="0" w:color="000000"/>
            </w:tcBorders>
            <w:vAlign w:val="center"/>
            <w:hideMark/>
          </w:tcPr>
          <w:p w14:paraId="59DF1B77"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8 225 400,00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F2D7C6B"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8 554 420,00</w:t>
            </w:r>
          </w:p>
        </w:tc>
        <w:tc>
          <w:tcPr>
            <w:tcW w:w="0" w:type="auto"/>
            <w:vAlign w:val="center"/>
            <w:hideMark/>
          </w:tcPr>
          <w:p w14:paraId="6F0B0D0E"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r>
      <w:tr w:rsidR="00BD5665" w:rsidRPr="00576787" w14:paraId="68F0403B" w14:textId="77777777" w:rsidTr="00BD5665">
        <w:trPr>
          <w:gridBefore w:val="1"/>
          <w:gridAfter w:val="1"/>
          <w:wBefore w:w="25" w:type="dxa"/>
          <w:wAfter w:w="144" w:type="dxa"/>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D5DD91"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A1D726"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C78D9E"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90C4CF"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DB0DF2"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5EB2C119"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hideMark/>
          </w:tcPr>
          <w:p w14:paraId="0AA6C12A"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41 066 647,35</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3A4D1D02"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3B5EAAC5"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39CA27A0"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1B5EF9B9"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9EE475"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5BAF2376"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r>
      <w:tr w:rsidR="00BD5665" w:rsidRPr="00576787" w14:paraId="7587B163" w14:textId="77777777" w:rsidTr="00BD5665">
        <w:tblPrEx>
          <w:tblCellSpacing w:w="0" w:type="nil"/>
          <w:tblCellMar>
            <w:top w:w="0" w:type="dxa"/>
            <w:left w:w="0" w:type="dxa"/>
            <w:bottom w:w="0" w:type="dxa"/>
            <w:right w:w="0" w:type="dxa"/>
          </w:tblCellMar>
          <w:tblLook w:val="0000" w:firstRow="0" w:lastRow="0" w:firstColumn="0" w:lastColumn="0" w:noHBand="0" w:noVBand="0"/>
        </w:tblPrEx>
        <w:trPr>
          <w:trHeight w:val="18"/>
        </w:trPr>
        <w:tc>
          <w:tcPr>
            <w:tcW w:w="12181" w:type="dxa"/>
            <w:gridSpan w:val="9"/>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D3E4B5A" w14:textId="77777777" w:rsidR="00BD5665" w:rsidRPr="00576787" w:rsidRDefault="00BD5665" w:rsidP="00576787">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gridSpan w:val="7"/>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9DD9AC7" w14:textId="1DD71189" w:rsidR="00BD5665" w:rsidRPr="00576787" w:rsidRDefault="00BD5665" w:rsidP="00576787">
            <w:pPr>
              <w:snapToGrid w:val="0"/>
              <w:rPr>
                <w:rFonts w:ascii="Calibri" w:hAnsi="Calibri" w:cs="Calibri"/>
                <w:sz w:val="22"/>
                <w:szCs w:val="22"/>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sidRPr="00576787">
              <w:rPr>
                <w:rFonts w:ascii="Calibri" w:hAnsi="Calibri" w:cs="Calibri"/>
                <w:b/>
                <w:bCs/>
                <w:sz w:val="22"/>
                <w:szCs w:val="22"/>
              </w:rPr>
              <w:t>73</w:t>
            </w:r>
          </w:p>
        </w:tc>
      </w:tr>
    </w:tbl>
    <w:p w14:paraId="0BC63079" w14:textId="77777777" w:rsidR="00BD5665" w:rsidRPr="00576787" w:rsidRDefault="00BD5665" w:rsidP="00576787">
      <w:pPr>
        <w:rPr>
          <w:rFonts w:ascii="Calibri" w:hAnsi="Calibri" w:cs="Calibri"/>
          <w:sz w:val="18"/>
          <w:szCs w:val="18"/>
        </w:rPr>
      </w:pPr>
    </w:p>
    <w:tbl>
      <w:tblPr>
        <w:tblW w:w="15764" w:type="dxa"/>
        <w:tblCellSpacing w:w="0" w:type="dxa"/>
        <w:tblCellMar>
          <w:top w:w="15" w:type="dxa"/>
          <w:left w:w="15" w:type="dxa"/>
          <w:bottom w:w="15" w:type="dxa"/>
          <w:right w:w="15" w:type="dxa"/>
        </w:tblCellMar>
        <w:tblLook w:val="04A0" w:firstRow="1" w:lastRow="0" w:firstColumn="1" w:lastColumn="0" w:noHBand="0" w:noVBand="1"/>
      </w:tblPr>
      <w:tblGrid>
        <w:gridCol w:w="238"/>
        <w:gridCol w:w="10220"/>
        <w:gridCol w:w="273"/>
        <w:gridCol w:w="344"/>
        <w:gridCol w:w="789"/>
        <w:gridCol w:w="273"/>
        <w:gridCol w:w="784"/>
        <w:gridCol w:w="797"/>
        <w:gridCol w:w="696"/>
        <w:gridCol w:w="696"/>
        <w:gridCol w:w="309"/>
        <w:gridCol w:w="309"/>
        <w:gridCol w:w="36"/>
      </w:tblGrid>
      <w:tr w:rsidR="00BD5665" w:rsidRPr="00576787" w14:paraId="43C0A238" w14:textId="77777777" w:rsidTr="00BD5665">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3DCF385" w14:textId="3055D11F"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1.4</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E771839"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Выполнение работ по капитальному ремонту автомобильных дорог местного значения по элементам обустройства автомобильных дорог и прочим работам в части устройства недостающего электроосвещения (переустройства) и восстановление электроосвещения за счет средств Дорожного фонда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9E9138E"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DA0080C"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0409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F61AFEB"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169016Д222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1A69214"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left w:val="single" w:sz="6" w:space="0" w:color="000000"/>
            </w:tcBorders>
            <w:vAlign w:val="center"/>
            <w:hideMark/>
          </w:tcPr>
          <w:p w14:paraId="7E3EDC95"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CA13FBB"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2 470 451,46</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116CFA9"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329615C"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588CD88"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C419C59"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4C17AFD0"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r>
      <w:tr w:rsidR="00BD5665" w:rsidRPr="00576787" w14:paraId="433752D8" w14:textId="77777777" w:rsidTr="00BD5665">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1C0826"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71706C"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F2B82D"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906120"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EAED1A"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96EE8B"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hideMark/>
          </w:tcPr>
          <w:p w14:paraId="7349F3C7"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2 470 451,46</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1A1CB7"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CCA053"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2F7622"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D3B1FF"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604D97"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048D7E6A"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r>
      <w:tr w:rsidR="00BD5665" w:rsidRPr="00576787" w14:paraId="4E9E8F6F" w14:textId="77777777" w:rsidTr="00BD5665">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C71F3FF"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AAA5B12"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Основное мероприятие: «Обеспечение транспортной безопасности»</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474AEC8"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B622891"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0409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FBB0A88"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1690300000</w:t>
            </w:r>
          </w:p>
        </w:tc>
        <w:tc>
          <w:tcPr>
            <w:tcW w:w="0" w:type="auto"/>
            <w:vMerge w:val="restart"/>
            <w:tcBorders>
              <w:top w:val="single" w:sz="6" w:space="0" w:color="000000"/>
              <w:left w:val="single" w:sz="6" w:space="0" w:color="000000"/>
              <w:bottom w:val="single" w:sz="6" w:space="0" w:color="000000"/>
            </w:tcBorders>
            <w:vAlign w:val="center"/>
            <w:hideMark/>
          </w:tcPr>
          <w:p w14:paraId="058FE4AB"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tcBorders>
            <w:vAlign w:val="center"/>
            <w:hideMark/>
          </w:tcPr>
          <w:p w14:paraId="7C441EC0"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C5CB983"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500 000,00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C45C9E7"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500 000,00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C5F91A9"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500 000,00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963EC38"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969E26E"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Align w:val="center"/>
            <w:hideMark/>
          </w:tcPr>
          <w:p w14:paraId="4E2077BE"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r>
      <w:tr w:rsidR="00BD5665" w:rsidRPr="00576787" w14:paraId="242C9799" w14:textId="77777777" w:rsidTr="00BD5665">
        <w:trPr>
          <w:trHeight w:val="22"/>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F1863E"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B7C819"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843D2D"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2BB5E0"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ED13A4"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15173613"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hideMark/>
          </w:tcPr>
          <w:p w14:paraId="368232EC"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1 500 000,00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E84E2B"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0B9791"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C28E9D"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E5D6F5"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743824"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609A8D53"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r>
      <w:tr w:rsidR="00BD5665" w:rsidRPr="00576787" w14:paraId="76C91517" w14:textId="77777777" w:rsidTr="00BD5665">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DC09861"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0A2AC3C"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 xml:space="preserve">Разработка, проверка </w:t>
            </w:r>
            <w:proofErr w:type="spellStart"/>
            <w:r w:rsidRPr="00576787">
              <w:rPr>
                <w:rFonts w:ascii="Calibri" w:eastAsia="Times New Roman" w:hAnsi="Calibri" w:cs="Calibri"/>
                <w:color w:val="000000"/>
                <w:kern w:val="0"/>
                <w:sz w:val="14"/>
                <w:szCs w:val="14"/>
                <w:lang w:val="ru-RU" w:eastAsia="ru-RU" w:bidi="ar-SA"/>
              </w:rPr>
              <w:t>проектно</w:t>
            </w:r>
            <w:proofErr w:type="spellEnd"/>
            <w:r w:rsidRPr="00576787">
              <w:rPr>
                <w:rFonts w:ascii="Calibri" w:eastAsia="Times New Roman" w:hAnsi="Calibri" w:cs="Calibri"/>
                <w:color w:val="000000"/>
                <w:kern w:val="0"/>
                <w:sz w:val="14"/>
                <w:szCs w:val="14"/>
                <w:lang w:val="ru-RU" w:eastAsia="ru-RU" w:bidi="ar-SA"/>
              </w:rPr>
              <w:t xml:space="preserve"> - сметной документации, проведение инженерных изысканий</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BB66253"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EE6CC8A"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0409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741A16C"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169032Д402</w:t>
            </w:r>
          </w:p>
        </w:tc>
        <w:tc>
          <w:tcPr>
            <w:tcW w:w="0" w:type="auto"/>
            <w:vMerge w:val="restart"/>
            <w:tcBorders>
              <w:top w:val="single" w:sz="6" w:space="0" w:color="000000"/>
              <w:left w:val="single" w:sz="6" w:space="0" w:color="000000"/>
              <w:bottom w:val="single" w:sz="6" w:space="0" w:color="000000"/>
            </w:tcBorders>
            <w:vAlign w:val="center"/>
            <w:hideMark/>
          </w:tcPr>
          <w:p w14:paraId="0BDA9D88"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p>
        </w:tc>
        <w:tc>
          <w:tcPr>
            <w:tcW w:w="0" w:type="auto"/>
            <w:tcBorders>
              <w:left w:val="single" w:sz="6" w:space="0" w:color="000000"/>
            </w:tcBorders>
            <w:vAlign w:val="center"/>
            <w:hideMark/>
          </w:tcPr>
          <w:p w14:paraId="5CDA1018"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4A85092"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827C170"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834BBB4"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A11D64F"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9578073"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1CE776E6"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r>
      <w:tr w:rsidR="00BD5665" w:rsidRPr="00576787" w14:paraId="105161FD" w14:textId="77777777" w:rsidTr="00BD5665">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3B14C2"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9824A0"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C1F946"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84C286"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27958D"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1CA11A44"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hideMark/>
          </w:tcPr>
          <w:p w14:paraId="6B796696"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300 000,00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617810"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47C31F"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1556C7"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AED3F3"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06124E"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7FF90C14"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r>
      <w:tr w:rsidR="00BD5665" w:rsidRPr="00576787" w14:paraId="770D5872" w14:textId="77777777" w:rsidTr="00BD5665">
        <w:trPr>
          <w:trHeight w:val="22"/>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D28F12B"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6B8B252"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Повышение безопасности дорожного движения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69DDA5E"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0CF152C"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0409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36C2EB3"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169032Д401</w:t>
            </w:r>
          </w:p>
        </w:tc>
        <w:tc>
          <w:tcPr>
            <w:tcW w:w="0" w:type="auto"/>
            <w:vMerge w:val="restart"/>
            <w:tcBorders>
              <w:top w:val="single" w:sz="6" w:space="0" w:color="000000"/>
              <w:left w:val="single" w:sz="6" w:space="0" w:color="000000"/>
              <w:bottom w:val="single" w:sz="6" w:space="0" w:color="000000"/>
            </w:tcBorders>
            <w:vAlign w:val="center"/>
            <w:hideMark/>
          </w:tcPr>
          <w:p w14:paraId="68484A36"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p>
        </w:tc>
        <w:tc>
          <w:tcPr>
            <w:tcW w:w="0" w:type="auto"/>
            <w:tcBorders>
              <w:left w:val="single" w:sz="6" w:space="0" w:color="000000"/>
            </w:tcBorders>
            <w:vAlign w:val="center"/>
            <w:hideMark/>
          </w:tcPr>
          <w:p w14:paraId="3853FADF"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8CBFD27"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400 000,00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4BB873B"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400 000,00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93F8F8A"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400 000,00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6728850"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2E41D2F"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44406FC9"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r>
      <w:tr w:rsidR="00BD5665" w:rsidRPr="00576787" w14:paraId="563E24F7" w14:textId="77777777" w:rsidTr="00BD5665">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06F2DE"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A00663"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21F8B5"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4EEB14"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9D485D"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25EDF96B"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hideMark/>
          </w:tcPr>
          <w:p w14:paraId="35864B59" w14:textId="77777777" w:rsidR="00BD5665" w:rsidRPr="00576787" w:rsidRDefault="00BD5665"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1 200 000,00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056820"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7888CF"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2570B4"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615479"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F290CE"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40AA0993" w14:textId="77777777" w:rsidR="00BD5665" w:rsidRPr="00576787" w:rsidRDefault="00BD5665" w:rsidP="00576787">
            <w:pPr>
              <w:suppressAutoHyphens w:val="0"/>
              <w:rPr>
                <w:rFonts w:ascii="Calibri" w:eastAsia="Times New Roman" w:hAnsi="Calibri" w:cs="Calibri"/>
                <w:kern w:val="0"/>
                <w:sz w:val="14"/>
                <w:szCs w:val="14"/>
                <w:lang w:val="ru-RU" w:eastAsia="ru-RU" w:bidi="ar-SA"/>
              </w:rPr>
            </w:pPr>
          </w:p>
        </w:tc>
      </w:tr>
    </w:tbl>
    <w:p w14:paraId="2F3010B7" w14:textId="77777777" w:rsidR="00BD5665" w:rsidRPr="00576787" w:rsidRDefault="00BD5665" w:rsidP="00576787">
      <w:pPr>
        <w:jc w:val="center"/>
        <w:rPr>
          <w:rFonts w:ascii="Calibri" w:hAnsi="Calibri" w:cs="Calibri"/>
          <w:b/>
          <w:bCs/>
          <w:sz w:val="14"/>
          <w:szCs w:val="14"/>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3"/>
        <w:gridCol w:w="3771"/>
        <w:gridCol w:w="283"/>
        <w:gridCol w:w="3771"/>
        <w:gridCol w:w="282"/>
        <w:gridCol w:w="3771"/>
      </w:tblGrid>
      <w:tr w:rsidR="00BD5665" w:rsidRPr="00576787" w14:paraId="3428CAE0" w14:textId="77777777" w:rsidTr="00BD5665">
        <w:trPr>
          <w:trHeight w:val="18"/>
        </w:trPr>
        <w:tc>
          <w:tcPr>
            <w:tcW w:w="3772" w:type="dxa"/>
            <w:shd w:val="clear" w:color="auto" w:fill="auto"/>
          </w:tcPr>
          <w:p w14:paraId="2BE09564" w14:textId="77777777" w:rsidR="00E97139" w:rsidRPr="00576787" w:rsidRDefault="00E97139" w:rsidP="00576787">
            <w:pPr>
              <w:jc w:val="center"/>
              <w:rPr>
                <w:rFonts w:ascii="Calibri" w:hAnsi="Calibri" w:cs="Calibri"/>
                <w:b/>
                <w:bCs/>
                <w:sz w:val="18"/>
                <w:szCs w:val="18"/>
                <w:lang w:val="ru-RU"/>
              </w:rPr>
            </w:pPr>
            <w:r w:rsidRPr="00576787">
              <w:rPr>
                <w:rFonts w:ascii="Calibri" w:hAnsi="Calibri" w:cs="Calibri"/>
                <w:b/>
                <w:bCs/>
                <w:sz w:val="18"/>
                <w:szCs w:val="18"/>
                <w:lang w:val="ru-RU"/>
              </w:rPr>
              <w:t>АДМИНИСТРАЦИЯ ДАЛЬНЕРЕЧЕНСКОГО МУНИЦИПАЛЬНОГО ОКРУГА</w:t>
            </w:r>
          </w:p>
          <w:p w14:paraId="61CFF2AB" w14:textId="77777777" w:rsidR="00E97139" w:rsidRPr="00576787" w:rsidRDefault="00E97139" w:rsidP="00576787">
            <w:pPr>
              <w:jc w:val="center"/>
              <w:rPr>
                <w:rFonts w:ascii="Calibri" w:hAnsi="Calibri" w:cs="Calibri"/>
                <w:b/>
                <w:bCs/>
                <w:sz w:val="18"/>
                <w:szCs w:val="18"/>
                <w:lang w:val="ru-RU"/>
              </w:rPr>
            </w:pPr>
            <w:r w:rsidRPr="00576787">
              <w:rPr>
                <w:rFonts w:ascii="Calibri" w:hAnsi="Calibri" w:cs="Calibri"/>
                <w:b/>
                <w:bCs/>
                <w:sz w:val="18"/>
                <w:szCs w:val="18"/>
                <w:lang w:val="ru-RU"/>
              </w:rPr>
              <w:t>ПРИМОРСКОГО КРАЯ</w:t>
            </w:r>
          </w:p>
          <w:p w14:paraId="019D860E" w14:textId="77777777" w:rsidR="00E97139" w:rsidRPr="00576787" w:rsidRDefault="00E97139" w:rsidP="00576787">
            <w:pPr>
              <w:ind w:firstLine="709"/>
              <w:jc w:val="center"/>
              <w:rPr>
                <w:rFonts w:ascii="Calibri" w:hAnsi="Calibri" w:cs="Calibri"/>
                <w:b/>
                <w:bCs/>
                <w:sz w:val="18"/>
                <w:szCs w:val="18"/>
                <w:lang w:val="ru-RU"/>
              </w:rPr>
            </w:pPr>
          </w:p>
          <w:p w14:paraId="132C8B33" w14:textId="558270AA" w:rsidR="00E97139" w:rsidRPr="00576787" w:rsidRDefault="00E97139" w:rsidP="00576787">
            <w:pPr>
              <w:jc w:val="center"/>
              <w:rPr>
                <w:rFonts w:ascii="Calibri" w:hAnsi="Calibri" w:cs="Calibri"/>
                <w:b/>
                <w:bCs/>
                <w:sz w:val="18"/>
                <w:szCs w:val="18"/>
                <w:lang w:val="ru-RU"/>
              </w:rPr>
            </w:pPr>
            <w:r w:rsidRPr="00576787">
              <w:rPr>
                <w:rFonts w:ascii="Calibri" w:hAnsi="Calibri" w:cs="Calibri"/>
                <w:b/>
                <w:bCs/>
                <w:sz w:val="18"/>
                <w:szCs w:val="18"/>
                <w:lang w:val="ru-RU"/>
              </w:rPr>
              <w:t>ПОСТАНОВЛЕНИЕ</w:t>
            </w:r>
          </w:p>
          <w:p w14:paraId="1CBCF72B" w14:textId="77777777" w:rsidR="00E97139" w:rsidRPr="00576787" w:rsidRDefault="00E97139" w:rsidP="00576787">
            <w:pPr>
              <w:jc w:val="center"/>
              <w:rPr>
                <w:rFonts w:ascii="Calibri" w:hAnsi="Calibri" w:cs="Calibri"/>
                <w:b/>
                <w:bCs/>
                <w:sz w:val="18"/>
                <w:szCs w:val="18"/>
                <w:lang w:val="ru-RU"/>
              </w:rPr>
            </w:pPr>
          </w:p>
          <w:p w14:paraId="1862E994" w14:textId="3CA7F803" w:rsidR="00E97139" w:rsidRPr="00576787" w:rsidRDefault="00E97139" w:rsidP="00576787">
            <w:pPr>
              <w:rPr>
                <w:rFonts w:ascii="Calibri" w:hAnsi="Calibri" w:cs="Calibri"/>
                <w:b/>
                <w:bCs/>
                <w:sz w:val="14"/>
                <w:szCs w:val="14"/>
                <w:lang w:val="ru-RU"/>
              </w:rPr>
            </w:pPr>
            <w:r w:rsidRPr="00576787">
              <w:rPr>
                <w:rFonts w:ascii="Calibri" w:hAnsi="Calibri" w:cs="Calibri"/>
                <w:b/>
                <w:bCs/>
                <w:sz w:val="14"/>
                <w:szCs w:val="14"/>
                <w:lang w:val="ru-RU"/>
              </w:rPr>
              <w:t xml:space="preserve">04 мая 2026 года    </w:t>
            </w:r>
            <w:r w:rsidRPr="00576787">
              <w:rPr>
                <w:rFonts w:ascii="Calibri" w:hAnsi="Calibri" w:cs="Calibri"/>
                <w:b/>
                <w:bCs/>
                <w:sz w:val="14"/>
                <w:szCs w:val="14"/>
                <w:lang w:val="ru-RU"/>
              </w:rPr>
              <w:t xml:space="preserve">      </w:t>
            </w:r>
            <w:r w:rsidRPr="00576787">
              <w:rPr>
                <w:rFonts w:ascii="Calibri" w:hAnsi="Calibri" w:cs="Calibri"/>
                <w:b/>
                <w:bCs/>
                <w:sz w:val="14"/>
                <w:szCs w:val="14"/>
                <w:lang w:val="ru-RU"/>
              </w:rPr>
              <w:t xml:space="preserve">     г. Дальнереченск       </w:t>
            </w:r>
            <w:r w:rsidRPr="00576787">
              <w:rPr>
                <w:rFonts w:ascii="Calibri" w:hAnsi="Calibri" w:cs="Calibri"/>
                <w:b/>
                <w:bCs/>
                <w:sz w:val="14"/>
                <w:szCs w:val="14"/>
                <w:lang w:val="ru-RU"/>
              </w:rPr>
              <w:t xml:space="preserve">  </w:t>
            </w:r>
            <w:r w:rsidRPr="00576787">
              <w:rPr>
                <w:rFonts w:ascii="Calibri" w:hAnsi="Calibri" w:cs="Calibri"/>
                <w:b/>
                <w:bCs/>
                <w:sz w:val="14"/>
                <w:szCs w:val="14"/>
                <w:lang w:val="ru-RU"/>
              </w:rPr>
              <w:t xml:space="preserve">         № 327 - па</w:t>
            </w:r>
          </w:p>
          <w:p w14:paraId="285B48AC" w14:textId="77777777" w:rsidR="00E97139" w:rsidRPr="00576787" w:rsidRDefault="00E97139" w:rsidP="00576787">
            <w:pPr>
              <w:jc w:val="center"/>
              <w:rPr>
                <w:rFonts w:ascii="Calibri" w:hAnsi="Calibri" w:cs="Calibri"/>
                <w:b/>
                <w:bCs/>
                <w:sz w:val="18"/>
                <w:szCs w:val="18"/>
                <w:lang w:val="ru-RU"/>
              </w:rPr>
            </w:pPr>
          </w:p>
          <w:p w14:paraId="50FFC5BD" w14:textId="0829174F" w:rsidR="00E97139" w:rsidRPr="00576787" w:rsidRDefault="00E97139" w:rsidP="00576787">
            <w:pPr>
              <w:jc w:val="center"/>
              <w:rPr>
                <w:rFonts w:ascii="Calibri" w:hAnsi="Calibri" w:cs="Calibri"/>
                <w:b/>
                <w:bCs/>
                <w:sz w:val="18"/>
                <w:szCs w:val="18"/>
                <w:lang w:val="ru-RU"/>
              </w:rPr>
            </w:pPr>
            <w:r w:rsidRPr="00576787">
              <w:rPr>
                <w:rFonts w:ascii="Calibri" w:hAnsi="Calibri" w:cs="Calibri"/>
                <w:b/>
                <w:bCs/>
                <w:sz w:val="18"/>
                <w:szCs w:val="18"/>
                <w:lang w:val="ru-RU"/>
              </w:rPr>
              <w:t>О внесении изменений в муниципальную программу «Содержание и благоустройство территорий Дальнереченского муниципального округа на 2026-2030 годы»</w:t>
            </w:r>
          </w:p>
          <w:p w14:paraId="7DFDD7C6" w14:textId="77777777" w:rsidR="00E97139" w:rsidRPr="00576787" w:rsidRDefault="00E97139" w:rsidP="00576787">
            <w:pPr>
              <w:jc w:val="both"/>
              <w:rPr>
                <w:rFonts w:ascii="Calibri" w:hAnsi="Calibri" w:cs="Calibri"/>
                <w:sz w:val="18"/>
                <w:szCs w:val="18"/>
                <w:lang w:val="ru-RU"/>
              </w:rPr>
            </w:pPr>
          </w:p>
          <w:p w14:paraId="41C472C3" w14:textId="0A56EFDE" w:rsidR="00BD5665" w:rsidRPr="00576787" w:rsidRDefault="00E97139"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В соответствии с Федеральным законом от 06.10.2003 № 131-ФЗ «Об общих </w:t>
            </w:r>
          </w:p>
        </w:tc>
        <w:tc>
          <w:tcPr>
            <w:tcW w:w="283" w:type="dxa"/>
            <w:shd w:val="clear" w:color="auto" w:fill="auto"/>
          </w:tcPr>
          <w:p w14:paraId="28736FCB" w14:textId="77777777" w:rsidR="00BD5665" w:rsidRPr="00576787" w:rsidRDefault="00BD5665" w:rsidP="00576787">
            <w:pPr>
              <w:rPr>
                <w:rFonts w:ascii="Calibri" w:hAnsi="Calibri" w:cs="Calibri"/>
                <w:sz w:val="18"/>
                <w:szCs w:val="18"/>
                <w:lang w:val="ru-RU"/>
              </w:rPr>
            </w:pPr>
          </w:p>
        </w:tc>
        <w:tc>
          <w:tcPr>
            <w:tcW w:w="3771" w:type="dxa"/>
            <w:shd w:val="clear" w:color="auto" w:fill="auto"/>
          </w:tcPr>
          <w:p w14:paraId="6F948720" w14:textId="7371F516" w:rsidR="00BD5665" w:rsidRPr="00576787" w:rsidRDefault="007F61BA" w:rsidP="00576787">
            <w:pPr>
              <w:jc w:val="both"/>
              <w:rPr>
                <w:rFonts w:ascii="Calibri" w:hAnsi="Calibri" w:cs="Calibri"/>
                <w:sz w:val="18"/>
                <w:szCs w:val="18"/>
                <w:lang w:val="ru-RU"/>
              </w:rPr>
            </w:pPr>
            <w:r w:rsidRPr="00576787">
              <w:rPr>
                <w:rFonts w:ascii="Calibri" w:hAnsi="Calibri" w:cs="Calibri"/>
                <w:sz w:val="18"/>
                <w:szCs w:val="18"/>
                <w:lang w:val="ru-RU"/>
              </w:rPr>
              <w:t xml:space="preserve">принципах организации местного самоуправления в Российской Федерации», Федеральным законом от 20.03.2025 № 33-ФЗ </w:t>
            </w:r>
            <w:r w:rsidR="00E97139" w:rsidRPr="00576787">
              <w:rPr>
                <w:rFonts w:ascii="Calibri" w:hAnsi="Calibri" w:cs="Calibri"/>
                <w:sz w:val="18"/>
                <w:szCs w:val="18"/>
                <w:lang w:val="ru-RU"/>
              </w:rPr>
              <w:t>«Об общих принципах организации местного самоуправления в единой системе публичной власти», руководствуясь постановлением администрации Дальнереченского муниципального округа от 19.12.2025 № 637-па «Об утверждении Порядка разработки, реализации и оценки эффективности муниципальных программ Дальнереченского муниципального округа», руководствуясь Уставом Дальнереченского муниципального округа, Администрация Дальнереченского муниципального округа п о с т а н о в л я е т:</w:t>
            </w:r>
          </w:p>
        </w:tc>
        <w:tc>
          <w:tcPr>
            <w:tcW w:w="283" w:type="dxa"/>
            <w:shd w:val="clear" w:color="auto" w:fill="auto"/>
          </w:tcPr>
          <w:p w14:paraId="3010C24C" w14:textId="77777777" w:rsidR="00BD5665" w:rsidRPr="00576787" w:rsidRDefault="00BD5665" w:rsidP="00576787">
            <w:pPr>
              <w:rPr>
                <w:rFonts w:ascii="Calibri" w:hAnsi="Calibri" w:cs="Calibri"/>
                <w:sz w:val="18"/>
                <w:szCs w:val="18"/>
                <w:lang w:val="ru-RU"/>
              </w:rPr>
            </w:pPr>
          </w:p>
        </w:tc>
        <w:tc>
          <w:tcPr>
            <w:tcW w:w="3771" w:type="dxa"/>
            <w:shd w:val="clear" w:color="auto" w:fill="auto"/>
          </w:tcPr>
          <w:p w14:paraId="5E4962AF" w14:textId="77777777" w:rsidR="00E97139" w:rsidRPr="00576787" w:rsidRDefault="00E97139" w:rsidP="00576787">
            <w:pPr>
              <w:ind w:firstLine="709"/>
              <w:jc w:val="both"/>
              <w:rPr>
                <w:rFonts w:ascii="Calibri" w:hAnsi="Calibri" w:cs="Calibri"/>
                <w:sz w:val="18"/>
                <w:szCs w:val="18"/>
                <w:lang w:val="ru-RU"/>
              </w:rPr>
            </w:pPr>
            <w:r w:rsidRPr="00576787">
              <w:rPr>
                <w:rFonts w:ascii="Calibri" w:hAnsi="Calibri" w:cs="Calibri"/>
                <w:sz w:val="18"/>
                <w:szCs w:val="18"/>
                <w:lang w:val="ru-RU"/>
              </w:rPr>
              <w:t>1. Внести изменения в муниципальную программу «Содержание и благоустройство территорий Дальнереченского муниципального округа на 2026-2030 годы», утвержденную постановлением администрации Дальнереченского муниципального округа от 21.01.2026 № 30-па (далее – Программа) следующие изменения:</w:t>
            </w:r>
          </w:p>
          <w:p w14:paraId="405BC8C3" w14:textId="77777777" w:rsidR="00E97139" w:rsidRPr="00576787" w:rsidRDefault="00E97139" w:rsidP="00576787">
            <w:pPr>
              <w:ind w:firstLine="709"/>
              <w:jc w:val="both"/>
              <w:rPr>
                <w:rFonts w:ascii="Calibri" w:hAnsi="Calibri" w:cs="Calibri"/>
                <w:sz w:val="18"/>
                <w:szCs w:val="18"/>
                <w:lang w:val="ru-RU"/>
              </w:rPr>
            </w:pPr>
            <w:r w:rsidRPr="00576787">
              <w:rPr>
                <w:rFonts w:ascii="Calibri" w:hAnsi="Calibri" w:cs="Calibri"/>
                <w:sz w:val="18"/>
                <w:szCs w:val="18"/>
                <w:lang w:val="ru-RU"/>
              </w:rPr>
              <w:t>1.1. Изложить приложение № 3 к Программе в редакции приложения № 1 к настоящему постановлению.</w:t>
            </w:r>
          </w:p>
          <w:p w14:paraId="1C31BDFA" w14:textId="1370F168" w:rsidR="00E97139" w:rsidRPr="00576787" w:rsidRDefault="00E97139" w:rsidP="00576787">
            <w:pPr>
              <w:ind w:firstLine="709"/>
              <w:jc w:val="both"/>
              <w:rPr>
                <w:rFonts w:ascii="Calibri" w:hAnsi="Calibri" w:cs="Calibri"/>
                <w:sz w:val="18"/>
                <w:szCs w:val="18"/>
                <w:lang w:val="ru-RU"/>
              </w:rPr>
            </w:pPr>
            <w:r w:rsidRPr="00576787">
              <w:rPr>
                <w:rFonts w:ascii="Calibri" w:hAnsi="Calibri" w:cs="Calibri"/>
                <w:sz w:val="18"/>
                <w:szCs w:val="18"/>
                <w:lang w:val="ru-RU"/>
              </w:rPr>
              <w:t xml:space="preserve">2. Разместить настоящее постановление на официальном сайте администрации Дальнереченского </w:t>
            </w:r>
          </w:p>
          <w:p w14:paraId="0DFAB833" w14:textId="24BF1DB9" w:rsidR="00BD5665" w:rsidRPr="00576787" w:rsidRDefault="00BD5665" w:rsidP="00576787">
            <w:pPr>
              <w:jc w:val="both"/>
              <w:rPr>
                <w:rFonts w:ascii="Calibri" w:hAnsi="Calibri" w:cs="Calibri"/>
                <w:sz w:val="18"/>
                <w:szCs w:val="18"/>
                <w:lang w:val="ru-RU"/>
              </w:rPr>
            </w:pPr>
          </w:p>
        </w:tc>
        <w:tc>
          <w:tcPr>
            <w:tcW w:w="282" w:type="dxa"/>
            <w:shd w:val="clear" w:color="auto" w:fill="auto"/>
          </w:tcPr>
          <w:p w14:paraId="66794727" w14:textId="77777777" w:rsidR="00BD5665" w:rsidRPr="00576787" w:rsidRDefault="00BD5665" w:rsidP="00576787">
            <w:pPr>
              <w:rPr>
                <w:rFonts w:ascii="Calibri" w:hAnsi="Calibri" w:cs="Calibri"/>
                <w:sz w:val="18"/>
                <w:szCs w:val="18"/>
                <w:lang w:val="ru-RU"/>
              </w:rPr>
            </w:pPr>
          </w:p>
        </w:tc>
        <w:tc>
          <w:tcPr>
            <w:tcW w:w="3771" w:type="dxa"/>
            <w:shd w:val="clear" w:color="auto" w:fill="auto"/>
          </w:tcPr>
          <w:p w14:paraId="6EE9DA86" w14:textId="77777777" w:rsidR="00E97139" w:rsidRPr="00576787" w:rsidRDefault="00E97139" w:rsidP="00576787">
            <w:pPr>
              <w:jc w:val="both"/>
              <w:rPr>
                <w:rFonts w:ascii="Calibri" w:hAnsi="Calibri" w:cs="Calibri"/>
                <w:sz w:val="18"/>
                <w:szCs w:val="18"/>
                <w:lang w:val="ru-RU"/>
              </w:rPr>
            </w:pPr>
            <w:r w:rsidRPr="00576787">
              <w:rPr>
                <w:rFonts w:ascii="Calibri" w:hAnsi="Calibri" w:cs="Calibri"/>
                <w:sz w:val="18"/>
                <w:szCs w:val="18"/>
                <w:lang w:val="ru-RU"/>
              </w:rPr>
              <w:t xml:space="preserve">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 </w:t>
            </w:r>
          </w:p>
          <w:p w14:paraId="1C714C48" w14:textId="77777777" w:rsidR="00E97139" w:rsidRPr="00576787" w:rsidRDefault="00E97139" w:rsidP="00576787">
            <w:pPr>
              <w:ind w:firstLine="709"/>
              <w:jc w:val="both"/>
              <w:rPr>
                <w:rFonts w:ascii="Calibri" w:hAnsi="Calibri" w:cs="Calibri"/>
                <w:sz w:val="18"/>
                <w:szCs w:val="18"/>
                <w:lang w:val="ru-RU"/>
              </w:rPr>
            </w:pPr>
            <w:r w:rsidRPr="00576787">
              <w:rPr>
                <w:rFonts w:ascii="Calibri" w:hAnsi="Calibri" w:cs="Calibri"/>
                <w:sz w:val="18"/>
                <w:szCs w:val="18"/>
                <w:lang w:val="ru-RU"/>
              </w:rPr>
              <w:t>3.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41881489" w14:textId="77777777" w:rsidR="00E97139" w:rsidRPr="00576787" w:rsidRDefault="00E97139" w:rsidP="00576787">
            <w:pPr>
              <w:ind w:firstLine="709"/>
              <w:jc w:val="both"/>
              <w:rPr>
                <w:rFonts w:ascii="Calibri" w:hAnsi="Calibri" w:cs="Calibri"/>
                <w:sz w:val="18"/>
                <w:szCs w:val="18"/>
                <w:lang w:val="ru-RU"/>
              </w:rPr>
            </w:pPr>
            <w:r w:rsidRPr="00576787">
              <w:rPr>
                <w:rFonts w:ascii="Calibri" w:hAnsi="Calibri" w:cs="Calibri"/>
                <w:sz w:val="18"/>
                <w:szCs w:val="18"/>
                <w:lang w:val="ru-RU"/>
              </w:rPr>
              <w:t>4. Настоящее постановление вступает в силу со дня его обнародования в установленном порядке.</w:t>
            </w:r>
          </w:p>
          <w:p w14:paraId="1C88B652" w14:textId="77777777" w:rsidR="00E97139" w:rsidRPr="00576787" w:rsidRDefault="00E97139" w:rsidP="00576787">
            <w:pPr>
              <w:ind w:firstLine="709"/>
              <w:jc w:val="both"/>
              <w:rPr>
                <w:rFonts w:ascii="Calibri" w:hAnsi="Calibri" w:cs="Calibri"/>
                <w:sz w:val="18"/>
                <w:szCs w:val="18"/>
                <w:lang w:val="ru-RU"/>
              </w:rPr>
            </w:pPr>
          </w:p>
          <w:p w14:paraId="43C72681" w14:textId="77777777" w:rsidR="00E97139" w:rsidRPr="00576787" w:rsidRDefault="00E97139" w:rsidP="00576787">
            <w:pPr>
              <w:rPr>
                <w:rFonts w:ascii="Calibri" w:hAnsi="Calibri" w:cs="Calibri"/>
                <w:sz w:val="18"/>
                <w:szCs w:val="18"/>
                <w:lang w:val="ru-RU"/>
              </w:rPr>
            </w:pPr>
            <w:r w:rsidRPr="00576787">
              <w:rPr>
                <w:rFonts w:ascii="Calibri" w:hAnsi="Calibri" w:cs="Calibri"/>
                <w:sz w:val="18"/>
                <w:szCs w:val="18"/>
                <w:lang w:val="ru-RU"/>
              </w:rPr>
              <w:t xml:space="preserve">Глава Дальнереченского   </w:t>
            </w:r>
          </w:p>
          <w:p w14:paraId="55ABA013" w14:textId="4A1CFDFA" w:rsidR="00BD5665" w:rsidRPr="00576787" w:rsidRDefault="00E97139" w:rsidP="00576787">
            <w:pPr>
              <w:jc w:val="both"/>
              <w:rPr>
                <w:rFonts w:ascii="Calibri" w:hAnsi="Calibri" w:cs="Calibri"/>
                <w:sz w:val="18"/>
                <w:szCs w:val="18"/>
                <w:lang w:val="ru-RU"/>
              </w:rPr>
            </w:pPr>
            <w:r w:rsidRPr="00576787">
              <w:rPr>
                <w:rFonts w:ascii="Calibri" w:hAnsi="Calibri" w:cs="Calibri"/>
                <w:sz w:val="18"/>
                <w:szCs w:val="18"/>
                <w:lang w:val="ru-RU"/>
              </w:rPr>
              <w:t>муниципального округа                         В.С. Дернов</w:t>
            </w:r>
          </w:p>
        </w:tc>
      </w:tr>
    </w:tbl>
    <w:p w14:paraId="6B58F2C1" w14:textId="4E65CD8C" w:rsidR="00134059" w:rsidRPr="00576787" w:rsidRDefault="00134059" w:rsidP="00576787">
      <w:pPr>
        <w:rPr>
          <w:rFonts w:ascii="Calibri" w:hAnsi="Calibri" w:cs="Calibri"/>
          <w:sz w:val="18"/>
          <w:szCs w:val="18"/>
          <w:lang w:val="ru-RU"/>
        </w:rPr>
      </w:pPr>
    </w:p>
    <w:p w14:paraId="46DA505F" w14:textId="7683C716" w:rsidR="00576787" w:rsidRPr="00576787" w:rsidRDefault="00576787" w:rsidP="00576787">
      <w:pPr>
        <w:jc w:val="right"/>
        <w:rPr>
          <w:rFonts w:ascii="Calibri" w:hAnsi="Calibri" w:cs="Calibri"/>
          <w:sz w:val="18"/>
          <w:szCs w:val="18"/>
          <w:lang w:val="ru-RU"/>
        </w:rPr>
      </w:pPr>
      <w:r w:rsidRPr="00576787">
        <w:rPr>
          <w:rFonts w:ascii="Calibri" w:hAnsi="Calibri" w:cs="Calibri"/>
          <w:sz w:val="18"/>
          <w:szCs w:val="18"/>
          <w:lang w:val="ru-RU"/>
        </w:rPr>
        <w:t>Приложение №1</w:t>
      </w:r>
    </w:p>
    <w:p w14:paraId="3312FC8A" w14:textId="13695D1B" w:rsidR="00576787" w:rsidRPr="00576787" w:rsidRDefault="00576787" w:rsidP="00576787">
      <w:pPr>
        <w:jc w:val="right"/>
        <w:rPr>
          <w:rFonts w:ascii="Calibri" w:hAnsi="Calibri" w:cs="Calibri"/>
          <w:sz w:val="18"/>
          <w:szCs w:val="18"/>
          <w:lang w:val="ru-RU"/>
        </w:rPr>
      </w:pPr>
      <w:r w:rsidRPr="00576787">
        <w:rPr>
          <w:rFonts w:ascii="Calibri" w:hAnsi="Calibri" w:cs="Calibri"/>
          <w:sz w:val="18"/>
          <w:szCs w:val="18"/>
          <w:lang w:val="ru-RU"/>
        </w:rPr>
        <w:t>к постановлению администрации Дальнереченского муниципального округа от "04" мая 2026 № 327 -па</w:t>
      </w:r>
    </w:p>
    <w:p w14:paraId="1425A761" w14:textId="77777777" w:rsidR="00576787" w:rsidRPr="00576787" w:rsidRDefault="00576787" w:rsidP="00576787">
      <w:pPr>
        <w:jc w:val="right"/>
        <w:rPr>
          <w:rFonts w:ascii="Calibri" w:hAnsi="Calibri" w:cs="Calibri"/>
          <w:sz w:val="18"/>
          <w:szCs w:val="18"/>
          <w:lang w:val="ru-RU"/>
        </w:rPr>
      </w:pPr>
      <w:r w:rsidRPr="00576787">
        <w:rPr>
          <w:rFonts w:ascii="Calibri" w:hAnsi="Calibri" w:cs="Calibri"/>
          <w:sz w:val="18"/>
          <w:szCs w:val="18"/>
          <w:lang w:val="ru-RU"/>
        </w:rPr>
        <w:t>Приложение №1 к муниципальной программе «Содержание и благоустройство территорий Дальнереченского</w:t>
      </w:r>
    </w:p>
    <w:p w14:paraId="7A855BA5" w14:textId="16CEBC97" w:rsidR="00576787" w:rsidRPr="00576787" w:rsidRDefault="00576787" w:rsidP="00576787">
      <w:pPr>
        <w:jc w:val="right"/>
        <w:rPr>
          <w:rFonts w:ascii="Calibri" w:hAnsi="Calibri" w:cs="Calibri"/>
          <w:sz w:val="18"/>
          <w:szCs w:val="18"/>
          <w:lang w:val="ru-RU"/>
        </w:rPr>
      </w:pPr>
      <w:r w:rsidRPr="00576787">
        <w:rPr>
          <w:rFonts w:ascii="Calibri" w:hAnsi="Calibri" w:cs="Calibri"/>
          <w:sz w:val="18"/>
          <w:szCs w:val="18"/>
          <w:lang w:val="ru-RU"/>
        </w:rPr>
        <w:t>муниципального округа на 2026 – 2030 годы»</w:t>
      </w:r>
    </w:p>
    <w:p w14:paraId="658CED06" w14:textId="77777777" w:rsidR="00576787" w:rsidRPr="00576787" w:rsidRDefault="00576787" w:rsidP="00576787">
      <w:pPr>
        <w:jc w:val="right"/>
        <w:rPr>
          <w:rFonts w:ascii="Calibri" w:hAnsi="Calibri" w:cs="Calibri"/>
          <w:sz w:val="18"/>
          <w:szCs w:val="18"/>
          <w:lang w:val="ru-RU"/>
        </w:rPr>
      </w:pPr>
    </w:p>
    <w:p w14:paraId="7EED3981" w14:textId="7A6F1AF0" w:rsidR="00134059" w:rsidRPr="00576787" w:rsidRDefault="00576787" w:rsidP="00576787">
      <w:pPr>
        <w:jc w:val="center"/>
        <w:rPr>
          <w:rFonts w:ascii="Calibri" w:hAnsi="Calibri" w:cs="Calibri"/>
          <w:b/>
          <w:bCs/>
          <w:sz w:val="18"/>
          <w:szCs w:val="18"/>
          <w:lang w:val="ru-RU"/>
        </w:rPr>
      </w:pPr>
      <w:r w:rsidRPr="00576787">
        <w:rPr>
          <w:rFonts w:ascii="Calibri" w:hAnsi="Calibri" w:cs="Calibri"/>
          <w:b/>
          <w:bCs/>
          <w:sz w:val="18"/>
          <w:szCs w:val="18"/>
          <w:lang w:val="ru-RU"/>
        </w:rPr>
        <w:t>Ресурсное обеспечение Муниципальной программы «Содержание и благоустройство территорий Дальнереченского муниципального округа на 2026 – 2030 годы»</w:t>
      </w:r>
    </w:p>
    <w:p w14:paraId="00024E09" w14:textId="73786AAF" w:rsidR="0072095D" w:rsidRPr="00576787" w:rsidRDefault="0072095D" w:rsidP="00576787">
      <w:pPr>
        <w:rPr>
          <w:rFonts w:ascii="Calibri" w:hAnsi="Calibri" w:cs="Calibri"/>
          <w:sz w:val="18"/>
          <w:szCs w:val="18"/>
          <w:lang w:val="ru-RU"/>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67"/>
        <w:gridCol w:w="7209"/>
        <w:gridCol w:w="343"/>
        <w:gridCol w:w="445"/>
        <w:gridCol w:w="770"/>
        <w:gridCol w:w="273"/>
        <w:gridCol w:w="2456"/>
        <w:gridCol w:w="869"/>
        <w:gridCol w:w="799"/>
        <w:gridCol w:w="799"/>
        <w:gridCol w:w="799"/>
        <w:gridCol w:w="799"/>
        <w:gridCol w:w="36"/>
      </w:tblGrid>
      <w:tr w:rsidR="00576787" w:rsidRPr="00576787" w14:paraId="05518EEB" w14:textId="77777777" w:rsidTr="00576787">
        <w:trPr>
          <w:gridAfter w:val="1"/>
          <w:trHeight w:val="244"/>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6C6AA75"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E861E20"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vAlign w:val="center"/>
            <w:hideMark/>
          </w:tcPr>
          <w:p w14:paraId="0A3E8061"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Классификация расходов</w:t>
            </w:r>
          </w:p>
        </w:tc>
        <w:tc>
          <w:tcPr>
            <w:tcW w:w="0" w:type="auto"/>
            <w:vMerge w:val="restart"/>
            <w:tcBorders>
              <w:top w:val="single" w:sz="6" w:space="0" w:color="000000"/>
              <w:left w:val="single" w:sz="6" w:space="0" w:color="000000"/>
              <w:bottom w:val="single" w:sz="6" w:space="0" w:color="000000"/>
            </w:tcBorders>
            <w:vAlign w:val="center"/>
            <w:hideMark/>
          </w:tcPr>
          <w:p w14:paraId="1ACFB90C"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Объем финансирования в разрезе источников, рублей</w:t>
            </w:r>
          </w:p>
        </w:tc>
        <w:tc>
          <w:tcPr>
            <w:tcW w:w="0" w:type="auto"/>
            <w:gridSpan w:val="5"/>
            <w:vMerge w:val="restart"/>
            <w:tcBorders>
              <w:top w:val="single" w:sz="6" w:space="0" w:color="000000"/>
              <w:left w:val="single" w:sz="6" w:space="0" w:color="000000"/>
              <w:bottom w:val="single" w:sz="6" w:space="0" w:color="000000"/>
              <w:right w:val="single" w:sz="6" w:space="0" w:color="000000"/>
            </w:tcBorders>
            <w:vAlign w:val="center"/>
            <w:hideMark/>
          </w:tcPr>
          <w:p w14:paraId="2DFAB07E"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Объем финансирования, рублей</w:t>
            </w:r>
          </w:p>
        </w:tc>
      </w:tr>
      <w:tr w:rsidR="00576787" w:rsidRPr="00576787" w14:paraId="27F14F04" w14:textId="77777777" w:rsidTr="00576787">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E4893E"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71C804"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1E134002"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638B5E9F"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74B9E80E"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1B084950"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p>
        </w:tc>
      </w:tr>
      <w:tr w:rsidR="00576787" w:rsidRPr="00576787" w14:paraId="6E24166C" w14:textId="77777777" w:rsidTr="00576787">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7114D5"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391B0D"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CF9C51"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ГРБС</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AC73B0"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proofErr w:type="spellStart"/>
            <w:proofErr w:type="gramStart"/>
            <w:r w:rsidRPr="00576787">
              <w:rPr>
                <w:rFonts w:ascii="Calibri" w:eastAsia="Times New Roman" w:hAnsi="Calibri" w:cs="Calibri"/>
                <w:color w:val="000000"/>
                <w:kern w:val="0"/>
                <w:sz w:val="14"/>
                <w:szCs w:val="14"/>
                <w:lang w:val="ru-RU" w:eastAsia="ru-RU" w:bidi="ar-SA"/>
              </w:rPr>
              <w:t>Рз,ПРз</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DF23D7"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ЦС</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6EE784"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ВР</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B488E6"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tcBorders>
            <w:shd w:val="clear" w:color="auto" w:fill="FFFFFF"/>
            <w:vAlign w:val="center"/>
            <w:hideMark/>
          </w:tcPr>
          <w:p w14:paraId="76F4A024"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2026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B074F3"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2027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83491A"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2028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980E1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2029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6233B2"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2030</w:t>
            </w:r>
          </w:p>
        </w:tc>
        <w:tc>
          <w:tcPr>
            <w:tcW w:w="0" w:type="auto"/>
            <w:vAlign w:val="center"/>
            <w:hideMark/>
          </w:tcPr>
          <w:p w14:paraId="1266003E"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58A9586E" w14:textId="77777777" w:rsidTr="00576787">
        <w:trPr>
          <w:trHeight w:val="300"/>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97D2D82"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47D33B"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7F53C7"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BDCED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B5B866"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6FD8C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DD0FB6"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7</w:t>
            </w:r>
          </w:p>
        </w:tc>
        <w:tc>
          <w:tcPr>
            <w:tcW w:w="0" w:type="auto"/>
            <w:tcBorders>
              <w:top w:val="single" w:sz="6" w:space="0" w:color="000000"/>
              <w:left w:val="single" w:sz="6" w:space="0" w:color="000000"/>
              <w:bottom w:val="single" w:sz="6" w:space="0" w:color="000000"/>
            </w:tcBorders>
            <w:shd w:val="clear" w:color="auto" w:fill="FFFFFF"/>
            <w:vAlign w:val="center"/>
            <w:hideMark/>
          </w:tcPr>
          <w:p w14:paraId="2DB0676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7C7DD0"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F37DC3"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2C7C94"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B41255"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12</w:t>
            </w:r>
          </w:p>
        </w:tc>
        <w:tc>
          <w:tcPr>
            <w:tcW w:w="0" w:type="auto"/>
            <w:vAlign w:val="center"/>
            <w:hideMark/>
          </w:tcPr>
          <w:p w14:paraId="1D30152E"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0DB3D9E5" w14:textId="77777777" w:rsidTr="00576787">
        <w:trPr>
          <w:tblCellSpacing w:w="0" w:type="dxa"/>
        </w:trPr>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73B2622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 xml:space="preserve">Муниципальная программа Дальнереченского муниципального округа «Содержание и благоустройство территорий Дальнереченского </w:t>
            </w:r>
            <w:proofErr w:type="spellStart"/>
            <w:r w:rsidRPr="00576787">
              <w:rPr>
                <w:rFonts w:ascii="Calibri" w:eastAsia="Times New Roman" w:hAnsi="Calibri" w:cs="Calibri"/>
                <w:b/>
                <w:bCs/>
                <w:color w:val="000000"/>
                <w:kern w:val="0"/>
                <w:sz w:val="14"/>
                <w:szCs w:val="14"/>
                <w:lang w:val="ru-RU" w:eastAsia="ru-RU" w:bidi="ar-SA"/>
              </w:rPr>
              <w:t>мунципального</w:t>
            </w:r>
            <w:proofErr w:type="spellEnd"/>
            <w:r w:rsidRPr="00576787">
              <w:rPr>
                <w:rFonts w:ascii="Calibri" w:eastAsia="Times New Roman" w:hAnsi="Calibri" w:cs="Calibri"/>
                <w:b/>
                <w:bCs/>
                <w:color w:val="000000"/>
                <w:kern w:val="0"/>
                <w:sz w:val="14"/>
                <w:szCs w:val="14"/>
                <w:lang w:val="ru-RU" w:eastAsia="ru-RU" w:bidi="ar-SA"/>
              </w:rPr>
              <w:t xml:space="preserve"> округа на 2026-2030 годы»</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D6D5FF8"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8077E3F"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282DF80"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0800000000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1C4F636"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Align w:val="center"/>
            <w:hideMark/>
          </w:tcPr>
          <w:p w14:paraId="4C263EBF"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2420A03"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15 459 721,00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A87131E"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8 218 411,69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AF553D1"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6 184 195,38</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09D64A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4 476 864,87</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12BFBF8"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4 520 464,87</w:t>
            </w:r>
          </w:p>
        </w:tc>
        <w:tc>
          <w:tcPr>
            <w:tcW w:w="0" w:type="auto"/>
            <w:vAlign w:val="center"/>
            <w:hideMark/>
          </w:tcPr>
          <w:p w14:paraId="0F6E18A3"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70A4BE76" w14:textId="77777777" w:rsidTr="00576787">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47BAD968"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33373E"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DB408E"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486B2A"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441376"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vAlign w:val="center"/>
            <w:hideMark/>
          </w:tcPr>
          <w:p w14:paraId="1EAB4A3F"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38 859 657,81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4C0517"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6C11A7"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EE2CC0"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37AFF7"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669E6E"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55D893A3"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15A219F1" w14:textId="77777777" w:rsidTr="00576787">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B2BA46F"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5021FF"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350E3A"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6F91B4"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355692"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6346F102"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В т.ч. местный бюджет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398CEFE"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15 459 721,00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849A405"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8 218 411,69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C25FAB5"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6 184 195,38</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80FAFA5"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4 476 864,87</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CD22820"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4 520 464,87</w:t>
            </w:r>
          </w:p>
        </w:tc>
        <w:tc>
          <w:tcPr>
            <w:tcW w:w="0" w:type="auto"/>
            <w:vAlign w:val="center"/>
            <w:hideMark/>
          </w:tcPr>
          <w:p w14:paraId="255A5601"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06FEBFB6" w14:textId="77777777" w:rsidTr="00576787">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6C9E129"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CF94A0"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857079"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38D48F"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3F3C81"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vAlign w:val="center"/>
            <w:hideMark/>
          </w:tcPr>
          <w:p w14:paraId="2900F070"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38 859 657,81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14CEC8"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4D9D2E"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93D556"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6C261A"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FE6F76"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4A06EEAA"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21307990" w14:textId="77777777" w:rsidTr="00576787">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60D5552"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8F316F"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6858E6"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2746D9"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D5BDC2"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01DDADE5"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 xml:space="preserve">Краевой бюджет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064EBC1"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9 000 000,00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AB5227C"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5 067 626,70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1F8B196"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5 067 626,70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CC1865C"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74C3A1C"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Align w:val="center"/>
            <w:hideMark/>
          </w:tcPr>
          <w:p w14:paraId="725E27F9"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662E9F5E" w14:textId="77777777" w:rsidTr="00576787">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5BB457C3"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97B480"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F4521D"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FF048B"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5E1273"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0AF6AA56"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19 135 253,40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F14F94"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86AC4B"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8C96AF"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7D7E76"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6921E7"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354654C3"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2365E5CE" w14:textId="77777777" w:rsidTr="00576787">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5A4D3E2"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F614CCF"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Основное мероприятие: "Содержание территорий объектов благоустройства Дальнереченского муниципального округа"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2CC7486"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89EEB8E"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3BF8D3E"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0890100000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69A3128"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tcBorders>
            <w:shd w:val="clear" w:color="auto" w:fill="FFFFFF"/>
            <w:vAlign w:val="center"/>
            <w:hideMark/>
          </w:tcPr>
          <w:p w14:paraId="545C96C2"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7 655 969,41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F107866"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1 870 847,90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5E7DEC9"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1 333 681,82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B5A9712"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404 421,53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D623D0A"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2 023 509,08</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CCCAEFB"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2 023 509,08</w:t>
            </w:r>
          </w:p>
        </w:tc>
        <w:tc>
          <w:tcPr>
            <w:tcW w:w="0" w:type="auto"/>
            <w:vAlign w:val="center"/>
            <w:hideMark/>
          </w:tcPr>
          <w:p w14:paraId="1361A0E3"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606458A4" w14:textId="77777777" w:rsidTr="00576787">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2DD24D"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E98BDE"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A7B0D2"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3734B7"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EE34CF"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6CCB5C"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7EC239F2"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35FB96"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01A14E"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95F1E5"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6DBFC0"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61EF43"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47248DE5"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p>
        </w:tc>
      </w:tr>
    </w:tbl>
    <w:p w14:paraId="099CA18D" w14:textId="58EE5B96" w:rsidR="00576787" w:rsidRDefault="00576787">
      <w: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576787" w:rsidRPr="00576787" w14:paraId="3C44EFD5" w14:textId="77777777" w:rsidTr="00F2077D">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94847F0" w14:textId="77777777" w:rsidR="00576787" w:rsidRPr="00576787" w:rsidRDefault="00576787" w:rsidP="00F2077D">
            <w:pPr>
              <w:pStyle w:val="ae"/>
              <w:tabs>
                <w:tab w:val="right" w:pos="12050"/>
              </w:tabs>
              <w:rPr>
                <w:rFonts w:ascii="Calibri" w:hAnsi="Calibri" w:cs="Calibri"/>
                <w:lang w:val="ru-RU"/>
              </w:rPr>
            </w:pPr>
            <w:r w:rsidRPr="00576787">
              <w:rPr>
                <w:rFonts w:ascii="Calibri" w:hAnsi="Calibri" w:cs="Calibri"/>
                <w:lang w:val="ru-RU"/>
              </w:rPr>
              <w:lastRenderedPageBreak/>
              <w:br w:type="page"/>
            </w:r>
            <w:r w:rsidRPr="00576787">
              <w:rPr>
                <w:rFonts w:ascii="Calibri" w:hAnsi="Calibri" w:cs="Calibri"/>
                <w:b/>
                <w:bCs/>
                <w:sz w:val="22"/>
                <w:szCs w:val="22"/>
                <w:lang w:val="ru-RU"/>
              </w:rPr>
              <w:t>ИНФОРМАЦИОННЫЙ ВЕСТНИК ДАЛЬНЕРЕЧЕНСКОГО МУНИЦИПАЛЬНОГО ОКРУГА</w:t>
            </w:r>
            <w:r w:rsidRPr="0057678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4FCAB51" w14:textId="0BF30A65" w:rsidR="00576787" w:rsidRPr="00576787" w:rsidRDefault="00576787" w:rsidP="00F2077D">
            <w:pPr>
              <w:snapToGrid w:val="0"/>
              <w:rPr>
                <w:rFonts w:ascii="Calibri" w:hAnsi="Calibri" w:cs="Calibri"/>
                <w:sz w:val="22"/>
                <w:szCs w:val="22"/>
              </w:rPr>
            </w:pPr>
            <w:r w:rsidRPr="00576787">
              <w:rPr>
                <w:rFonts w:ascii="Calibri" w:hAnsi="Calibri" w:cs="Calibri"/>
                <w:b/>
                <w:bCs/>
                <w:sz w:val="22"/>
                <w:szCs w:val="22"/>
              </w:rPr>
              <w:t>№</w:t>
            </w:r>
            <w:r w:rsidRPr="00576787">
              <w:rPr>
                <w:rFonts w:ascii="Calibri" w:eastAsia="Calibri" w:hAnsi="Calibri" w:cs="Calibri"/>
                <w:b/>
                <w:bCs/>
                <w:sz w:val="22"/>
                <w:szCs w:val="22"/>
              </w:rPr>
              <w:t xml:space="preserve"> </w:t>
            </w:r>
            <w:r w:rsidRPr="00576787">
              <w:rPr>
                <w:rFonts w:ascii="Calibri" w:eastAsia="Calibri" w:hAnsi="Calibri" w:cs="Calibri"/>
                <w:b/>
                <w:bCs/>
                <w:sz w:val="22"/>
                <w:szCs w:val="22"/>
                <w:lang w:val="ru-RU"/>
              </w:rPr>
              <w:t>10</w:t>
            </w:r>
            <w:r w:rsidRPr="00576787">
              <w:rPr>
                <w:rFonts w:ascii="Calibri" w:hAnsi="Calibri" w:cs="Calibri"/>
                <w:b/>
                <w:bCs/>
                <w:sz w:val="22"/>
                <w:szCs w:val="22"/>
              </w:rPr>
              <w:t xml:space="preserve">, </w:t>
            </w:r>
            <w:r w:rsidRPr="00576787">
              <w:rPr>
                <w:rFonts w:ascii="Calibri" w:hAnsi="Calibri" w:cs="Calibri"/>
                <w:b/>
                <w:bCs/>
                <w:sz w:val="22"/>
                <w:szCs w:val="22"/>
                <w:lang w:val="ru-RU"/>
              </w:rPr>
              <w:t xml:space="preserve">4 мая 2026 г., стр. </w:t>
            </w:r>
            <w:r>
              <w:rPr>
                <w:rFonts w:ascii="Calibri" w:hAnsi="Calibri" w:cs="Calibri"/>
                <w:b/>
                <w:bCs/>
                <w:sz w:val="22"/>
                <w:szCs w:val="22"/>
              </w:rPr>
              <w:t>74</w:t>
            </w:r>
          </w:p>
        </w:tc>
      </w:tr>
    </w:tbl>
    <w:p w14:paraId="308B06DD" w14:textId="77777777" w:rsidR="00576787" w:rsidRPr="00576787" w:rsidRDefault="00576787">
      <w:pPr>
        <w:rPr>
          <w:rFonts w:ascii="Calibri" w:hAnsi="Calibri" w:cs="Calibri"/>
          <w:sz w:val="18"/>
          <w:szCs w:val="18"/>
        </w:rPr>
      </w:pPr>
    </w:p>
    <w:tbl>
      <w:tblPr>
        <w:tblW w:w="15764" w:type="dxa"/>
        <w:tblCellSpacing w:w="0" w:type="dxa"/>
        <w:tblCellMar>
          <w:top w:w="15" w:type="dxa"/>
          <w:left w:w="15" w:type="dxa"/>
          <w:bottom w:w="15" w:type="dxa"/>
          <w:right w:w="15" w:type="dxa"/>
        </w:tblCellMar>
        <w:tblLook w:val="04A0" w:firstRow="1" w:lastRow="0" w:firstColumn="1" w:lastColumn="0" w:noHBand="0" w:noVBand="1"/>
      </w:tblPr>
      <w:tblGrid>
        <w:gridCol w:w="273"/>
        <w:gridCol w:w="8936"/>
        <w:gridCol w:w="273"/>
        <w:gridCol w:w="344"/>
        <w:gridCol w:w="770"/>
        <w:gridCol w:w="273"/>
        <w:gridCol w:w="868"/>
        <w:gridCol w:w="799"/>
        <w:gridCol w:w="799"/>
        <w:gridCol w:w="799"/>
        <w:gridCol w:w="797"/>
        <w:gridCol w:w="797"/>
        <w:gridCol w:w="36"/>
      </w:tblGrid>
      <w:tr w:rsidR="00576787" w:rsidRPr="00576787" w14:paraId="229E4950" w14:textId="77777777" w:rsidTr="00576787">
        <w:trPr>
          <w:trHeight w:val="22"/>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4A96C3D" w14:textId="783E5054"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AA1FC6"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Очистка от снега и наледи и подсыпка противогололедными материалами территорий общего пользования (тротуары, пешеходные дорожки и пр.)</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91D0F1"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095125"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7AB6A1"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0890126010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BD358C"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tcBorders>
            <w:shd w:val="clear" w:color="auto" w:fill="FFFFFF"/>
            <w:vAlign w:val="center"/>
            <w:hideMark/>
          </w:tcPr>
          <w:p w14:paraId="77BC2DBF"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470 320,00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933FC30"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5E8465"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104 000,00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09F10F"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50 000,00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71822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108 160,00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9BB4E4"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108 160,00</w:t>
            </w:r>
          </w:p>
        </w:tc>
        <w:tc>
          <w:tcPr>
            <w:tcW w:w="0" w:type="auto"/>
            <w:vAlign w:val="center"/>
            <w:hideMark/>
          </w:tcPr>
          <w:p w14:paraId="74775FAC"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51C7F825" w14:textId="77777777" w:rsidTr="00576787">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D6F5768"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379065A"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Озеленение территорий, санитарная обрезка и спиливание угрожающих деревьев, включая вывоз порубочных остатков</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4F56EC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6A8B2F3"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0E5CD27"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0890126020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AFBFF79"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tcBorders>
            <w:vAlign w:val="center"/>
            <w:hideMark/>
          </w:tcPr>
          <w:p w14:paraId="1084A88A"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915 607,00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C4278F8"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205 940,00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D279CD5"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214 177,60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3B86FF1"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5AB6537"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222 744,70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B56C1B4"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222 744,70</w:t>
            </w:r>
          </w:p>
        </w:tc>
        <w:tc>
          <w:tcPr>
            <w:tcW w:w="0" w:type="auto"/>
            <w:vAlign w:val="center"/>
            <w:hideMark/>
          </w:tcPr>
          <w:p w14:paraId="1A51DE40"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0F241878" w14:textId="77777777" w:rsidTr="00576787">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87746F"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8AD418"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F7434F"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DDF614"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3648F0"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98F9B3"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70B0320C"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7CF776"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2E4281"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BA4A7F"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C8B8E4"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69B2A3"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4DF6C659"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p>
        </w:tc>
      </w:tr>
      <w:tr w:rsidR="00576787" w:rsidRPr="00576787" w14:paraId="3417220D" w14:textId="77777777" w:rsidTr="00576787">
        <w:trPr>
          <w:trHeight w:val="22"/>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6CB7D78"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99688A"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Кошение сорной растительности (травы), включая приобретение бензиновых косилок и расходных материалов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4C7164"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A6DB86"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40877C"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0890126030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9A77C9"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F24EC2"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4 072 259,45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2C4422A"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575 908,70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2B2F5A"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618 945,05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C497B0"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50 000,00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FC2ED9"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1 163 702,85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9E3AF6"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1 163 702,85</w:t>
            </w:r>
          </w:p>
        </w:tc>
        <w:tc>
          <w:tcPr>
            <w:tcW w:w="0" w:type="auto"/>
            <w:vAlign w:val="center"/>
            <w:hideMark/>
          </w:tcPr>
          <w:p w14:paraId="4F48BA12"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446EF4FC" w14:textId="77777777" w:rsidTr="00576787">
        <w:trPr>
          <w:trHeight w:val="22"/>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6821A92"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4248AC"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Оплата потребленной электроэнергии на уличное и парковое освещение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EAF595"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DC1BC9"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22D2E0"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0890126040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00A196"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43B289"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998 822,96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22510B4"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188 999,20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FEA88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196 559,17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94F6E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204 421,53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D1A36F"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204 421,53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77C227"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204 421,53</w:t>
            </w:r>
          </w:p>
        </w:tc>
        <w:tc>
          <w:tcPr>
            <w:tcW w:w="0" w:type="auto"/>
            <w:vAlign w:val="center"/>
            <w:hideMark/>
          </w:tcPr>
          <w:p w14:paraId="09600A11"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02A7D05E" w14:textId="77777777" w:rsidTr="00576787">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FB933F9"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1.5</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F0BBBCA"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Содержание объектов благоустройства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02FF03F"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A20A61B"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1915883"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0890126050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FFD796C"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tcBorders>
            <w:vAlign w:val="center"/>
            <w:hideMark/>
          </w:tcPr>
          <w:p w14:paraId="4A280A49"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1 698 960,00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D1F7B7E"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800 000,00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BD17CF8"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EB41B05"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E7D825C"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324 480,00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FFEBA7E"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324 480,00</w:t>
            </w:r>
          </w:p>
        </w:tc>
        <w:tc>
          <w:tcPr>
            <w:tcW w:w="0" w:type="auto"/>
            <w:vAlign w:val="center"/>
            <w:hideMark/>
          </w:tcPr>
          <w:p w14:paraId="6A456104"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5CF701E5" w14:textId="77777777" w:rsidTr="00576787">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F14790"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535FF8"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9572DA"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63F329"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7416D5"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9C9FED"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6AB029ED"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455958"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813C32"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EEF89E"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C4CDEB"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1C8869"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7EAA0E64"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p>
        </w:tc>
      </w:tr>
      <w:tr w:rsidR="00576787" w:rsidRPr="00576787" w14:paraId="18C1F760" w14:textId="77777777" w:rsidTr="00576787">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B1099DE"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6EB8DC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Основное мероприятие: «Благоустройство территорий Дальнереченского муниципального округа»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5ABB522"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750B405"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E16CF0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0890200000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C11F826"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tcBorders>
            <w:vAlign w:val="center"/>
            <w:hideMark/>
          </w:tcPr>
          <w:p w14:paraId="286975CA"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16 428 795,25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0D891C2"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kern w:val="0"/>
                <w:sz w:val="14"/>
                <w:szCs w:val="14"/>
                <w:lang w:val="ru-RU" w:eastAsia="ru-RU" w:bidi="ar-SA"/>
              </w:rPr>
              <w:t>4 019 097,25</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F5CB557"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5 764 291,57</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2A599CE"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5 118 814,85</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60A4D74"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763 295,79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44A17E8"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763 295,79</w:t>
            </w:r>
          </w:p>
        </w:tc>
        <w:tc>
          <w:tcPr>
            <w:tcW w:w="0" w:type="auto"/>
            <w:vAlign w:val="center"/>
            <w:hideMark/>
          </w:tcPr>
          <w:p w14:paraId="39840509"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701AB1E0" w14:textId="77777777" w:rsidTr="00576787">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3BCDD4"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542172"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93EDAD"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11E8D4"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1DE4D6"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E094B8"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72B652C6"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92608D"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8EED59"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3426ED"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C649C3"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087477"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7F68BCAA"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p>
        </w:tc>
      </w:tr>
      <w:tr w:rsidR="00576787" w:rsidRPr="00576787" w14:paraId="50CF32F3" w14:textId="77777777" w:rsidTr="00576787">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B26E2C6"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DD69E46"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Приобретение и монтаж малых архитектурных форм (лавочки, скамьи, урны, парковые фонари и пр.)</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D829CD4"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6C729B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198FE65"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0890223121</w:t>
            </w:r>
          </w:p>
        </w:tc>
        <w:tc>
          <w:tcPr>
            <w:tcW w:w="0" w:type="auto"/>
            <w:vMerge w:val="restart"/>
            <w:tcBorders>
              <w:top w:val="single" w:sz="6" w:space="0" w:color="000000"/>
              <w:left w:val="single" w:sz="6" w:space="0" w:color="000000"/>
              <w:bottom w:val="single" w:sz="6" w:space="0" w:color="000000"/>
            </w:tcBorders>
            <w:vAlign w:val="center"/>
            <w:hideMark/>
          </w:tcPr>
          <w:p w14:paraId="35642E27"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tcBorders>
            <w:vAlign w:val="center"/>
            <w:hideMark/>
          </w:tcPr>
          <w:p w14:paraId="5F4B5041"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804 198,45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752AF65"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9 774,61</w:t>
            </w:r>
          </w:p>
        </w:tc>
        <w:tc>
          <w:tcPr>
            <w:tcW w:w="0" w:type="auto"/>
            <w:vMerge w:val="restart"/>
            <w:tcBorders>
              <w:top w:val="single" w:sz="6" w:space="0" w:color="000000"/>
              <w:bottom w:val="single" w:sz="6" w:space="0" w:color="000000"/>
              <w:right w:val="single" w:sz="6" w:space="0" w:color="000000"/>
            </w:tcBorders>
            <w:vAlign w:val="center"/>
            <w:hideMark/>
          </w:tcPr>
          <w:p w14:paraId="6A1F911A"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122 864,88</w:t>
            </w:r>
          </w:p>
        </w:tc>
        <w:tc>
          <w:tcPr>
            <w:tcW w:w="0" w:type="auto"/>
            <w:vMerge w:val="restart"/>
            <w:tcBorders>
              <w:top w:val="single" w:sz="6" w:space="0" w:color="000000"/>
              <w:bottom w:val="single" w:sz="6" w:space="0" w:color="000000"/>
              <w:right w:val="single" w:sz="6" w:space="0" w:color="000000"/>
            </w:tcBorders>
            <w:vAlign w:val="center"/>
            <w:hideMark/>
          </w:tcPr>
          <w:p w14:paraId="580E835C"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3FD2565C"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335 779,48</w:t>
            </w:r>
          </w:p>
        </w:tc>
        <w:tc>
          <w:tcPr>
            <w:tcW w:w="0" w:type="auto"/>
            <w:vMerge w:val="restart"/>
            <w:tcBorders>
              <w:top w:val="single" w:sz="6" w:space="0" w:color="000000"/>
              <w:bottom w:val="single" w:sz="6" w:space="0" w:color="000000"/>
              <w:right w:val="single" w:sz="6" w:space="0" w:color="000000"/>
            </w:tcBorders>
            <w:vAlign w:val="center"/>
            <w:hideMark/>
          </w:tcPr>
          <w:p w14:paraId="0347DD85"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335 779,48</w:t>
            </w:r>
          </w:p>
        </w:tc>
        <w:tc>
          <w:tcPr>
            <w:tcW w:w="0" w:type="auto"/>
            <w:vAlign w:val="center"/>
            <w:hideMark/>
          </w:tcPr>
          <w:p w14:paraId="7709DF7A"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7C67C1EB" w14:textId="77777777" w:rsidTr="00576787">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E266C6"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8D9340"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569F24"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241E51"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ABD507"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221851F3"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1A0C9A0B"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7E4566"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37395D1B"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2EB5A2CF"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0933BC6A"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20CFE07D"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61E3D4CE"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p>
        </w:tc>
      </w:tr>
      <w:tr w:rsidR="00576787" w:rsidRPr="00576787" w14:paraId="42D2933C" w14:textId="77777777" w:rsidTr="00576787">
        <w:trPr>
          <w:trHeight w:val="22"/>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3874178"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E75E0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Приобретение, монтаж и ремонт оборудования для детских и спортивных площадок, включая ремонт специальных покрытий</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10012C"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09D6C4"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80F89E"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0890223122</w:t>
            </w:r>
          </w:p>
        </w:tc>
        <w:tc>
          <w:tcPr>
            <w:tcW w:w="0" w:type="auto"/>
            <w:tcBorders>
              <w:top w:val="single" w:sz="6" w:space="0" w:color="000000"/>
              <w:left w:val="single" w:sz="6" w:space="0" w:color="000000"/>
              <w:bottom w:val="single" w:sz="6" w:space="0" w:color="000000"/>
            </w:tcBorders>
            <w:vAlign w:val="center"/>
            <w:hideMark/>
          </w:tcPr>
          <w:p w14:paraId="24CE8FF4"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755337"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495 540,46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7063B12"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117 896,00</w:t>
            </w:r>
          </w:p>
        </w:tc>
        <w:tc>
          <w:tcPr>
            <w:tcW w:w="0" w:type="auto"/>
            <w:tcBorders>
              <w:top w:val="single" w:sz="6" w:space="0" w:color="000000"/>
              <w:bottom w:val="single" w:sz="6" w:space="0" w:color="000000"/>
              <w:right w:val="single" w:sz="6" w:space="0" w:color="000000"/>
            </w:tcBorders>
            <w:vAlign w:val="center"/>
            <w:hideMark/>
          </w:tcPr>
          <w:p w14:paraId="7515166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122 611,84</w:t>
            </w:r>
          </w:p>
        </w:tc>
        <w:tc>
          <w:tcPr>
            <w:tcW w:w="0" w:type="auto"/>
            <w:tcBorders>
              <w:top w:val="single" w:sz="6" w:space="0" w:color="000000"/>
              <w:bottom w:val="single" w:sz="6" w:space="0" w:color="000000"/>
              <w:right w:val="single" w:sz="6" w:space="0" w:color="000000"/>
            </w:tcBorders>
            <w:vAlign w:val="center"/>
            <w:hideMark/>
          </w:tcPr>
          <w:p w14:paraId="450A3B39"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348EDBA4"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127 516,31</w:t>
            </w:r>
          </w:p>
        </w:tc>
        <w:tc>
          <w:tcPr>
            <w:tcW w:w="0" w:type="auto"/>
            <w:tcBorders>
              <w:top w:val="single" w:sz="6" w:space="0" w:color="000000"/>
              <w:bottom w:val="single" w:sz="6" w:space="0" w:color="000000"/>
              <w:right w:val="single" w:sz="6" w:space="0" w:color="000000"/>
            </w:tcBorders>
            <w:vAlign w:val="center"/>
            <w:hideMark/>
          </w:tcPr>
          <w:p w14:paraId="678CE590"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127 516,31</w:t>
            </w:r>
          </w:p>
        </w:tc>
        <w:tc>
          <w:tcPr>
            <w:tcW w:w="0" w:type="auto"/>
            <w:vAlign w:val="center"/>
            <w:hideMark/>
          </w:tcPr>
          <w:p w14:paraId="234FADFD"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7C680D0C" w14:textId="77777777" w:rsidTr="00576787">
        <w:trPr>
          <w:trHeight w:val="22"/>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36733D9"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 xml:space="preserve">2.3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3CD782"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Поддержка муниципальных программ по благоустройству территорий муниципальных образований</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248199"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8CAF97"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vAlign w:val="center"/>
            <w:hideMark/>
          </w:tcPr>
          <w:p w14:paraId="4538E1A3"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08902S2610</w:t>
            </w:r>
          </w:p>
        </w:tc>
        <w:tc>
          <w:tcPr>
            <w:tcW w:w="0" w:type="auto"/>
            <w:tcBorders>
              <w:top w:val="single" w:sz="6" w:space="0" w:color="000000"/>
              <w:left w:val="single" w:sz="6" w:space="0" w:color="000000"/>
              <w:bottom w:val="single" w:sz="6" w:space="0" w:color="000000"/>
            </w:tcBorders>
            <w:vAlign w:val="center"/>
            <w:hideMark/>
          </w:tcPr>
          <w:p w14:paraId="32350361"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CF7FEC"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13 267 932,74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16B58D9"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3 030 303,04</w:t>
            </w:r>
          </w:p>
        </w:tc>
        <w:tc>
          <w:tcPr>
            <w:tcW w:w="0" w:type="auto"/>
            <w:tcBorders>
              <w:top w:val="single" w:sz="6" w:space="0" w:color="000000"/>
              <w:bottom w:val="single" w:sz="6" w:space="0" w:color="000000"/>
              <w:right w:val="single" w:sz="6" w:space="0" w:color="000000"/>
            </w:tcBorders>
            <w:vAlign w:val="center"/>
            <w:hideMark/>
          </w:tcPr>
          <w:p w14:paraId="1E3C6E0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5 118 814,85</w:t>
            </w:r>
          </w:p>
        </w:tc>
        <w:tc>
          <w:tcPr>
            <w:tcW w:w="0" w:type="auto"/>
            <w:tcBorders>
              <w:top w:val="single" w:sz="6" w:space="0" w:color="000000"/>
              <w:bottom w:val="single" w:sz="6" w:space="0" w:color="000000"/>
              <w:right w:val="single" w:sz="6" w:space="0" w:color="000000"/>
            </w:tcBorders>
            <w:vAlign w:val="center"/>
            <w:hideMark/>
          </w:tcPr>
          <w:p w14:paraId="0F56ADCF"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5 118 814,85</w:t>
            </w:r>
          </w:p>
        </w:tc>
        <w:tc>
          <w:tcPr>
            <w:tcW w:w="0" w:type="auto"/>
            <w:tcBorders>
              <w:top w:val="single" w:sz="6" w:space="0" w:color="000000"/>
              <w:bottom w:val="single" w:sz="6" w:space="0" w:color="000000"/>
              <w:right w:val="single" w:sz="6" w:space="0" w:color="000000"/>
            </w:tcBorders>
            <w:vAlign w:val="center"/>
            <w:hideMark/>
          </w:tcPr>
          <w:p w14:paraId="0B56A3D0"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15D70C3A"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75FCC03E"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719FFF73" w14:textId="77777777" w:rsidTr="00576787">
        <w:trPr>
          <w:trHeight w:val="22"/>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EC96F62"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C2DD57"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Устройство тротуаров и пешеходных дорожек, включая их ремонт</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B22B2B"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2F0548"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EA943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0890223123</w:t>
            </w:r>
          </w:p>
        </w:tc>
        <w:tc>
          <w:tcPr>
            <w:tcW w:w="0" w:type="auto"/>
            <w:tcBorders>
              <w:top w:val="single" w:sz="6" w:space="0" w:color="000000"/>
              <w:left w:val="single" w:sz="6" w:space="0" w:color="000000"/>
              <w:bottom w:val="single" w:sz="6" w:space="0" w:color="000000"/>
            </w:tcBorders>
            <w:vAlign w:val="center"/>
            <w:hideMark/>
          </w:tcPr>
          <w:p w14:paraId="2445D662"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3E287F"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9A46123"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722F3CC0"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193A8511"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750FA5A1"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74520420"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09753C89"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4B74A0CC" w14:textId="77777777" w:rsidTr="00576787">
        <w:trPr>
          <w:trHeight w:val="22"/>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217DB03"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39BBD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Приобретение и монтаж указателей с наименованием улиц в населенных пунктах округа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E8C27C"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79E789"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B46078"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0890223124</w:t>
            </w:r>
          </w:p>
        </w:tc>
        <w:tc>
          <w:tcPr>
            <w:tcW w:w="0" w:type="auto"/>
            <w:tcBorders>
              <w:top w:val="single" w:sz="6" w:space="0" w:color="000000"/>
              <w:left w:val="single" w:sz="6" w:space="0" w:color="000000"/>
              <w:bottom w:val="single" w:sz="6" w:space="0" w:color="000000"/>
            </w:tcBorders>
            <w:vAlign w:val="center"/>
            <w:hideMark/>
          </w:tcPr>
          <w:p w14:paraId="4EE58C12"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right w:val="single" w:sz="6" w:space="0" w:color="000000"/>
            </w:tcBorders>
            <w:vAlign w:val="center"/>
            <w:hideMark/>
          </w:tcPr>
          <w:p w14:paraId="573B7C62"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right w:val="single" w:sz="6" w:space="0" w:color="000000"/>
            </w:tcBorders>
            <w:shd w:val="clear" w:color="auto" w:fill="FFFFFF"/>
            <w:vAlign w:val="center"/>
            <w:hideMark/>
          </w:tcPr>
          <w:p w14:paraId="201FA062"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0,00</w:t>
            </w:r>
          </w:p>
        </w:tc>
        <w:tc>
          <w:tcPr>
            <w:tcW w:w="0" w:type="auto"/>
            <w:tcBorders>
              <w:top w:val="single" w:sz="6" w:space="0" w:color="000000"/>
              <w:right w:val="single" w:sz="6" w:space="0" w:color="000000"/>
            </w:tcBorders>
            <w:vAlign w:val="center"/>
            <w:hideMark/>
          </w:tcPr>
          <w:p w14:paraId="78588ED7"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786CB3A1"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7D342C7C"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559B7AC5"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48C1BCCB"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64B73E64" w14:textId="77777777" w:rsidTr="00576787">
        <w:trPr>
          <w:trHeight w:val="22"/>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4497EE9"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969174"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 xml:space="preserve">Создание </w:t>
            </w:r>
            <w:proofErr w:type="spellStart"/>
            <w:r w:rsidRPr="00576787">
              <w:rPr>
                <w:rFonts w:ascii="Calibri" w:eastAsia="Times New Roman" w:hAnsi="Calibri" w:cs="Calibri"/>
                <w:color w:val="000000"/>
                <w:kern w:val="0"/>
                <w:sz w:val="14"/>
                <w:szCs w:val="14"/>
                <w:lang w:val="ru-RU" w:eastAsia="ru-RU" w:bidi="ar-SA"/>
              </w:rPr>
              <w:t>минерализированных</w:t>
            </w:r>
            <w:proofErr w:type="spellEnd"/>
            <w:r w:rsidRPr="00576787">
              <w:rPr>
                <w:rFonts w:ascii="Calibri" w:eastAsia="Times New Roman" w:hAnsi="Calibri" w:cs="Calibri"/>
                <w:color w:val="000000"/>
                <w:kern w:val="0"/>
                <w:sz w:val="14"/>
                <w:szCs w:val="14"/>
                <w:lang w:val="ru-RU" w:eastAsia="ru-RU" w:bidi="ar-SA"/>
              </w:rPr>
              <w:t xml:space="preserve"> полос вокруг незаселенного жилья</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56DCB2"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5D4C10"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3BF2E1"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0890223125</w:t>
            </w:r>
          </w:p>
        </w:tc>
        <w:tc>
          <w:tcPr>
            <w:tcW w:w="0" w:type="auto"/>
            <w:tcBorders>
              <w:top w:val="single" w:sz="6" w:space="0" w:color="000000"/>
              <w:left w:val="single" w:sz="6" w:space="0" w:color="000000"/>
              <w:bottom w:val="single" w:sz="6" w:space="0" w:color="000000"/>
            </w:tcBorders>
            <w:vAlign w:val="center"/>
            <w:hideMark/>
          </w:tcPr>
          <w:p w14:paraId="04E17F54"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DE67F8"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1 800 000,00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447869C"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800 000,00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03EFA2"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400 000,00</w:t>
            </w:r>
          </w:p>
        </w:tc>
        <w:tc>
          <w:tcPr>
            <w:tcW w:w="0" w:type="auto"/>
            <w:tcBorders>
              <w:top w:val="single" w:sz="6" w:space="0" w:color="000000"/>
              <w:bottom w:val="single" w:sz="6" w:space="0" w:color="000000"/>
              <w:right w:val="single" w:sz="6" w:space="0" w:color="000000"/>
            </w:tcBorders>
            <w:vAlign w:val="center"/>
            <w:hideMark/>
          </w:tcPr>
          <w:p w14:paraId="3D0CCEFA"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2F6D1E58"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300 000,00</w:t>
            </w:r>
          </w:p>
        </w:tc>
        <w:tc>
          <w:tcPr>
            <w:tcW w:w="0" w:type="auto"/>
            <w:tcBorders>
              <w:top w:val="single" w:sz="6" w:space="0" w:color="000000"/>
              <w:bottom w:val="single" w:sz="6" w:space="0" w:color="000000"/>
              <w:right w:val="single" w:sz="6" w:space="0" w:color="000000"/>
            </w:tcBorders>
            <w:vAlign w:val="center"/>
            <w:hideMark/>
          </w:tcPr>
          <w:p w14:paraId="0831E16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300 000,00</w:t>
            </w:r>
          </w:p>
        </w:tc>
        <w:tc>
          <w:tcPr>
            <w:tcW w:w="0" w:type="auto"/>
            <w:vAlign w:val="center"/>
            <w:hideMark/>
          </w:tcPr>
          <w:p w14:paraId="7CA1C2B3"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78A9E5CD" w14:textId="77777777" w:rsidTr="00576787">
        <w:trPr>
          <w:trHeight w:val="22"/>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4E17BC9"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56B8B8"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Экспертиза стоимости сметной документации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F9377F"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D2D602"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68E085"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0890223126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7A2755"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B43B9A1"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41 600,00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0350F7B"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41 600,00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9FD226"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4DEE4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BBA211"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453275"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4AAD6288"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1F9BF790" w14:textId="77777777" w:rsidTr="00576787">
        <w:trPr>
          <w:trHeight w:val="22"/>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8E1E6FB"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2.8.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66E83F"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Составление проектной сметной документации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E8BA83"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4816B8"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9C76AC"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0890223127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81788F"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8FAB1C8"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19 523,60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4832975"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19 523,60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DA6B9B"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5F0E1F"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AD9BEC"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436C58"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4DA07456"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684EC663" w14:textId="77777777" w:rsidTr="00576787">
        <w:trPr>
          <w:tblCellSpacing w:w="0" w:type="dxa"/>
        </w:trPr>
        <w:tc>
          <w:tcPr>
            <w:tcW w:w="0" w:type="auto"/>
            <w:vMerge w:val="restart"/>
            <w:tcBorders>
              <w:left w:val="single" w:sz="6" w:space="0" w:color="000000"/>
              <w:bottom w:val="single" w:sz="6" w:space="0" w:color="000000"/>
              <w:right w:val="single" w:sz="6" w:space="0" w:color="000000"/>
            </w:tcBorders>
            <w:vAlign w:val="center"/>
            <w:hideMark/>
          </w:tcPr>
          <w:p w14:paraId="3D750D81"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3</w:t>
            </w:r>
          </w:p>
        </w:tc>
        <w:tc>
          <w:tcPr>
            <w:tcW w:w="0" w:type="auto"/>
            <w:vMerge w:val="restart"/>
            <w:tcBorders>
              <w:left w:val="single" w:sz="6" w:space="0" w:color="000000"/>
              <w:bottom w:val="single" w:sz="6" w:space="0" w:color="000000"/>
              <w:right w:val="single" w:sz="6" w:space="0" w:color="000000"/>
            </w:tcBorders>
            <w:vAlign w:val="center"/>
            <w:hideMark/>
          </w:tcPr>
          <w:p w14:paraId="4E93DE8F"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Основное мероприятие: "Содержание мест захоронений Дальнереченского муниципального округа"</w:t>
            </w:r>
          </w:p>
        </w:tc>
        <w:tc>
          <w:tcPr>
            <w:tcW w:w="0" w:type="auto"/>
            <w:vMerge w:val="restart"/>
            <w:tcBorders>
              <w:left w:val="single" w:sz="6" w:space="0" w:color="000000"/>
              <w:bottom w:val="single" w:sz="6" w:space="0" w:color="000000"/>
              <w:right w:val="single" w:sz="6" w:space="0" w:color="000000"/>
            </w:tcBorders>
            <w:vAlign w:val="center"/>
            <w:hideMark/>
          </w:tcPr>
          <w:p w14:paraId="19CE05D8"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vMerge w:val="restart"/>
            <w:tcBorders>
              <w:left w:val="single" w:sz="6" w:space="0" w:color="000000"/>
              <w:bottom w:val="single" w:sz="6" w:space="0" w:color="000000"/>
              <w:right w:val="single" w:sz="6" w:space="0" w:color="000000"/>
            </w:tcBorders>
            <w:vAlign w:val="center"/>
            <w:hideMark/>
          </w:tcPr>
          <w:p w14:paraId="0FC2E68B"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vMerge w:val="restart"/>
            <w:tcBorders>
              <w:left w:val="single" w:sz="6" w:space="0" w:color="000000"/>
              <w:bottom w:val="single" w:sz="6" w:space="0" w:color="000000"/>
              <w:right w:val="single" w:sz="6" w:space="0" w:color="000000"/>
            </w:tcBorders>
            <w:vAlign w:val="center"/>
            <w:hideMark/>
          </w:tcPr>
          <w:p w14:paraId="43132961"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0890300000</w:t>
            </w:r>
          </w:p>
        </w:tc>
        <w:tc>
          <w:tcPr>
            <w:tcW w:w="0" w:type="auto"/>
            <w:vMerge w:val="restart"/>
            <w:tcBorders>
              <w:left w:val="single" w:sz="6" w:space="0" w:color="000000"/>
              <w:bottom w:val="single" w:sz="6" w:space="0" w:color="000000"/>
            </w:tcBorders>
            <w:vAlign w:val="center"/>
            <w:hideMark/>
          </w:tcPr>
          <w:p w14:paraId="512741A2"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Merge w:val="restart"/>
            <w:tcBorders>
              <w:left w:val="single" w:sz="6" w:space="0" w:color="000000"/>
              <w:bottom w:val="single" w:sz="6" w:space="0" w:color="000000"/>
            </w:tcBorders>
            <w:shd w:val="clear" w:color="auto" w:fill="FFFFFF"/>
            <w:vAlign w:val="center"/>
            <w:hideMark/>
          </w:tcPr>
          <w:p w14:paraId="6A0DC40F"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7 015 185,30</w:t>
            </w:r>
          </w:p>
        </w:tc>
        <w:tc>
          <w:tcPr>
            <w:tcW w:w="0" w:type="auto"/>
            <w:vMerge w:val="restart"/>
            <w:tcBorders>
              <w:left w:val="single" w:sz="6" w:space="0" w:color="000000"/>
              <w:bottom w:val="single" w:sz="6" w:space="0" w:color="000000"/>
              <w:right w:val="single" w:sz="6" w:space="0" w:color="000000"/>
            </w:tcBorders>
            <w:shd w:val="clear" w:color="auto" w:fill="FFFFFF"/>
            <w:vAlign w:val="center"/>
            <w:hideMark/>
          </w:tcPr>
          <w:p w14:paraId="2D2755FB"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kern w:val="0"/>
                <w:sz w:val="14"/>
                <w:szCs w:val="14"/>
                <w:lang w:val="ru-RU" w:eastAsia="ru-RU" w:bidi="ar-SA"/>
              </w:rPr>
              <w:t>1 810 068,00</w:t>
            </w:r>
          </w:p>
        </w:tc>
        <w:tc>
          <w:tcPr>
            <w:tcW w:w="0" w:type="auto"/>
            <w:vMerge w:val="restart"/>
            <w:tcBorders>
              <w:bottom w:val="single" w:sz="6" w:space="0" w:color="000000"/>
              <w:right w:val="single" w:sz="6" w:space="0" w:color="000000"/>
            </w:tcBorders>
            <w:vAlign w:val="center"/>
            <w:hideMark/>
          </w:tcPr>
          <w:p w14:paraId="591A528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1 120 438,30</w:t>
            </w:r>
          </w:p>
        </w:tc>
        <w:tc>
          <w:tcPr>
            <w:tcW w:w="0" w:type="auto"/>
            <w:vMerge w:val="restart"/>
            <w:tcBorders>
              <w:bottom w:val="single" w:sz="6" w:space="0" w:color="000000"/>
              <w:right w:val="single" w:sz="6" w:space="0" w:color="000000"/>
            </w:tcBorders>
            <w:vAlign w:val="center"/>
            <w:hideMark/>
          </w:tcPr>
          <w:p w14:paraId="61DDD94A"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660 959,00</w:t>
            </w:r>
          </w:p>
        </w:tc>
        <w:tc>
          <w:tcPr>
            <w:tcW w:w="0" w:type="auto"/>
            <w:vMerge w:val="restart"/>
            <w:tcBorders>
              <w:bottom w:val="single" w:sz="6" w:space="0" w:color="000000"/>
              <w:right w:val="single" w:sz="6" w:space="0" w:color="000000"/>
            </w:tcBorders>
            <w:vAlign w:val="center"/>
            <w:hideMark/>
          </w:tcPr>
          <w:p w14:paraId="16E5E592"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1 690 060,00</w:t>
            </w:r>
          </w:p>
        </w:tc>
        <w:tc>
          <w:tcPr>
            <w:tcW w:w="0" w:type="auto"/>
            <w:vMerge w:val="restart"/>
            <w:tcBorders>
              <w:bottom w:val="single" w:sz="6" w:space="0" w:color="000000"/>
              <w:right w:val="single" w:sz="6" w:space="0" w:color="000000"/>
            </w:tcBorders>
            <w:vAlign w:val="center"/>
            <w:hideMark/>
          </w:tcPr>
          <w:p w14:paraId="0CA4C4EB"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1 733 660,00</w:t>
            </w:r>
          </w:p>
        </w:tc>
        <w:tc>
          <w:tcPr>
            <w:tcW w:w="0" w:type="auto"/>
            <w:vAlign w:val="center"/>
            <w:hideMark/>
          </w:tcPr>
          <w:p w14:paraId="28232BA9"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4AFF28C7" w14:textId="77777777" w:rsidTr="00576787">
        <w:trPr>
          <w:tblCellSpacing w:w="0" w:type="dxa"/>
        </w:trPr>
        <w:tc>
          <w:tcPr>
            <w:tcW w:w="0" w:type="auto"/>
            <w:vMerge/>
            <w:tcBorders>
              <w:left w:val="single" w:sz="6" w:space="0" w:color="000000"/>
              <w:bottom w:val="single" w:sz="6" w:space="0" w:color="000000"/>
              <w:right w:val="single" w:sz="6" w:space="0" w:color="000000"/>
            </w:tcBorders>
            <w:vAlign w:val="center"/>
            <w:hideMark/>
          </w:tcPr>
          <w:p w14:paraId="311DB58F"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left w:val="single" w:sz="6" w:space="0" w:color="000000"/>
              <w:bottom w:val="single" w:sz="6" w:space="0" w:color="000000"/>
              <w:right w:val="single" w:sz="6" w:space="0" w:color="000000"/>
            </w:tcBorders>
            <w:vAlign w:val="center"/>
            <w:hideMark/>
          </w:tcPr>
          <w:p w14:paraId="5BCAF083"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left w:val="single" w:sz="6" w:space="0" w:color="000000"/>
              <w:bottom w:val="single" w:sz="6" w:space="0" w:color="000000"/>
              <w:right w:val="single" w:sz="6" w:space="0" w:color="000000"/>
            </w:tcBorders>
            <w:vAlign w:val="center"/>
            <w:hideMark/>
          </w:tcPr>
          <w:p w14:paraId="1379A8F6"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left w:val="single" w:sz="6" w:space="0" w:color="000000"/>
              <w:bottom w:val="single" w:sz="6" w:space="0" w:color="000000"/>
              <w:right w:val="single" w:sz="6" w:space="0" w:color="000000"/>
            </w:tcBorders>
            <w:vAlign w:val="center"/>
            <w:hideMark/>
          </w:tcPr>
          <w:p w14:paraId="3D5390E7"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left w:val="single" w:sz="6" w:space="0" w:color="000000"/>
              <w:bottom w:val="single" w:sz="6" w:space="0" w:color="000000"/>
              <w:right w:val="single" w:sz="6" w:space="0" w:color="000000"/>
            </w:tcBorders>
            <w:vAlign w:val="center"/>
            <w:hideMark/>
          </w:tcPr>
          <w:p w14:paraId="49EAB5D9"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left w:val="single" w:sz="6" w:space="0" w:color="000000"/>
              <w:bottom w:val="single" w:sz="6" w:space="0" w:color="000000"/>
            </w:tcBorders>
            <w:vAlign w:val="center"/>
            <w:hideMark/>
          </w:tcPr>
          <w:p w14:paraId="4C4F2E0F"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left w:val="single" w:sz="6" w:space="0" w:color="000000"/>
              <w:bottom w:val="single" w:sz="6" w:space="0" w:color="000000"/>
            </w:tcBorders>
            <w:vAlign w:val="center"/>
            <w:hideMark/>
          </w:tcPr>
          <w:p w14:paraId="14A6C254"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left w:val="single" w:sz="6" w:space="0" w:color="000000"/>
              <w:bottom w:val="single" w:sz="6" w:space="0" w:color="000000"/>
              <w:right w:val="single" w:sz="6" w:space="0" w:color="000000"/>
            </w:tcBorders>
            <w:vAlign w:val="center"/>
            <w:hideMark/>
          </w:tcPr>
          <w:p w14:paraId="5C79D1ED"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bottom w:val="single" w:sz="6" w:space="0" w:color="000000"/>
              <w:right w:val="single" w:sz="6" w:space="0" w:color="000000"/>
            </w:tcBorders>
            <w:vAlign w:val="center"/>
            <w:hideMark/>
          </w:tcPr>
          <w:p w14:paraId="487760E4"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bottom w:val="single" w:sz="6" w:space="0" w:color="000000"/>
              <w:right w:val="single" w:sz="6" w:space="0" w:color="000000"/>
            </w:tcBorders>
            <w:vAlign w:val="center"/>
            <w:hideMark/>
          </w:tcPr>
          <w:p w14:paraId="26CCE4F8"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bottom w:val="single" w:sz="6" w:space="0" w:color="000000"/>
              <w:right w:val="single" w:sz="6" w:space="0" w:color="000000"/>
            </w:tcBorders>
            <w:vAlign w:val="center"/>
            <w:hideMark/>
          </w:tcPr>
          <w:p w14:paraId="1D78C547"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bottom w:val="single" w:sz="6" w:space="0" w:color="000000"/>
              <w:right w:val="single" w:sz="6" w:space="0" w:color="000000"/>
            </w:tcBorders>
            <w:vAlign w:val="center"/>
            <w:hideMark/>
          </w:tcPr>
          <w:p w14:paraId="3D34FDB3"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34F58BC1"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p>
        </w:tc>
      </w:tr>
      <w:tr w:rsidR="00576787" w:rsidRPr="00576787" w14:paraId="6F23921C" w14:textId="77777777" w:rsidTr="00576787">
        <w:trPr>
          <w:trHeight w:val="22"/>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9CC46F1"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CA4D8F"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Организация и содержание мест захоронения, включая вывоз мусора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0E6821"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BD7328"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F7B613"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0890322210</w:t>
            </w:r>
          </w:p>
        </w:tc>
        <w:tc>
          <w:tcPr>
            <w:tcW w:w="0" w:type="auto"/>
            <w:tcBorders>
              <w:top w:val="single" w:sz="6" w:space="0" w:color="000000"/>
              <w:left w:val="single" w:sz="6" w:space="0" w:color="000000"/>
              <w:bottom w:val="single" w:sz="6" w:space="0" w:color="000000"/>
            </w:tcBorders>
            <w:vAlign w:val="center"/>
            <w:hideMark/>
          </w:tcPr>
          <w:p w14:paraId="6310C9FF"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tcBorders>
            <w:shd w:val="clear" w:color="auto" w:fill="FFFFFF"/>
            <w:vAlign w:val="center"/>
            <w:hideMark/>
          </w:tcPr>
          <w:p w14:paraId="16222656"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5 748 739,00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7257DE5"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1 769 069,00</w:t>
            </w:r>
          </w:p>
        </w:tc>
        <w:tc>
          <w:tcPr>
            <w:tcW w:w="0" w:type="auto"/>
            <w:tcBorders>
              <w:top w:val="single" w:sz="6" w:space="0" w:color="000000"/>
              <w:bottom w:val="single" w:sz="6" w:space="0" w:color="000000"/>
              <w:right w:val="single" w:sz="6" w:space="0" w:color="000000"/>
            </w:tcBorders>
            <w:vAlign w:val="center"/>
            <w:hideMark/>
          </w:tcPr>
          <w:p w14:paraId="345B8D10"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1 107 820,00</w:t>
            </w:r>
          </w:p>
        </w:tc>
        <w:tc>
          <w:tcPr>
            <w:tcW w:w="0" w:type="auto"/>
            <w:tcBorders>
              <w:top w:val="single" w:sz="6" w:space="0" w:color="000000"/>
              <w:bottom w:val="single" w:sz="6" w:space="0" w:color="000000"/>
              <w:right w:val="single" w:sz="6" w:space="0" w:color="000000"/>
            </w:tcBorders>
            <w:vAlign w:val="center"/>
            <w:hideMark/>
          </w:tcPr>
          <w:p w14:paraId="373F749B"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648 130,00</w:t>
            </w:r>
          </w:p>
        </w:tc>
        <w:tc>
          <w:tcPr>
            <w:tcW w:w="0" w:type="auto"/>
            <w:tcBorders>
              <w:top w:val="single" w:sz="6" w:space="0" w:color="000000"/>
              <w:bottom w:val="single" w:sz="6" w:space="0" w:color="000000"/>
              <w:right w:val="single" w:sz="6" w:space="0" w:color="000000"/>
            </w:tcBorders>
            <w:vAlign w:val="center"/>
            <w:hideMark/>
          </w:tcPr>
          <w:p w14:paraId="18693753"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1 190 060,00</w:t>
            </w:r>
          </w:p>
        </w:tc>
        <w:tc>
          <w:tcPr>
            <w:tcW w:w="0" w:type="auto"/>
            <w:tcBorders>
              <w:top w:val="single" w:sz="6" w:space="0" w:color="000000"/>
              <w:bottom w:val="single" w:sz="6" w:space="0" w:color="000000"/>
              <w:right w:val="single" w:sz="6" w:space="0" w:color="000000"/>
            </w:tcBorders>
            <w:vAlign w:val="center"/>
            <w:hideMark/>
          </w:tcPr>
          <w:p w14:paraId="177C3CE7"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1 233 660,00</w:t>
            </w:r>
          </w:p>
        </w:tc>
        <w:tc>
          <w:tcPr>
            <w:tcW w:w="0" w:type="auto"/>
            <w:vAlign w:val="center"/>
            <w:hideMark/>
          </w:tcPr>
          <w:p w14:paraId="143923EA"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7E8A154F" w14:textId="77777777" w:rsidTr="00576787">
        <w:trPr>
          <w:trHeight w:val="22"/>
          <w:tblCellSpacing w:w="0" w:type="dxa"/>
        </w:trPr>
        <w:tc>
          <w:tcPr>
            <w:tcW w:w="0" w:type="auto"/>
            <w:vAlign w:val="center"/>
            <w:hideMark/>
          </w:tcPr>
          <w:p w14:paraId="42A92EAA"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6FF836"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 xml:space="preserve">Оплата услуг специализированной службе на </w:t>
            </w:r>
            <w:proofErr w:type="spellStart"/>
            <w:r w:rsidRPr="00576787">
              <w:rPr>
                <w:rFonts w:ascii="Calibri" w:eastAsia="Times New Roman" w:hAnsi="Calibri" w:cs="Calibri"/>
                <w:color w:val="000000"/>
                <w:kern w:val="0"/>
                <w:sz w:val="14"/>
                <w:szCs w:val="14"/>
                <w:lang w:val="ru-RU" w:eastAsia="ru-RU" w:bidi="ar-SA"/>
              </w:rPr>
              <w:t>захаронение</w:t>
            </w:r>
            <w:proofErr w:type="spellEnd"/>
            <w:r w:rsidRPr="00576787">
              <w:rPr>
                <w:rFonts w:ascii="Calibri" w:eastAsia="Times New Roman" w:hAnsi="Calibri" w:cs="Calibri"/>
                <w:color w:val="000000"/>
                <w:kern w:val="0"/>
                <w:sz w:val="14"/>
                <w:szCs w:val="14"/>
                <w:lang w:val="ru-RU" w:eastAsia="ru-RU" w:bidi="ar-SA"/>
              </w:rPr>
              <w:t xml:space="preserve"> невостребованных тел умерших</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922242"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391485"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D5044A"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0890322211</w:t>
            </w:r>
          </w:p>
        </w:tc>
        <w:tc>
          <w:tcPr>
            <w:tcW w:w="0" w:type="auto"/>
            <w:tcBorders>
              <w:top w:val="single" w:sz="6" w:space="0" w:color="000000"/>
              <w:left w:val="single" w:sz="6" w:space="0" w:color="000000"/>
              <w:bottom w:val="single" w:sz="6" w:space="0" w:color="000000"/>
            </w:tcBorders>
            <w:vAlign w:val="center"/>
            <w:hideMark/>
          </w:tcPr>
          <w:p w14:paraId="611259C8"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80B31C3"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30 000,00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080D318"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30 000,00</w:t>
            </w:r>
          </w:p>
        </w:tc>
        <w:tc>
          <w:tcPr>
            <w:tcW w:w="0" w:type="auto"/>
            <w:tcBorders>
              <w:right w:val="single" w:sz="6" w:space="0" w:color="000000"/>
            </w:tcBorders>
            <w:vAlign w:val="center"/>
            <w:hideMark/>
          </w:tcPr>
          <w:p w14:paraId="692EFD9B"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right w:val="single" w:sz="6" w:space="0" w:color="000000"/>
            </w:tcBorders>
            <w:vAlign w:val="center"/>
            <w:hideMark/>
          </w:tcPr>
          <w:p w14:paraId="4AC424DC"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right w:val="single" w:sz="6" w:space="0" w:color="000000"/>
            </w:tcBorders>
            <w:vAlign w:val="center"/>
            <w:hideMark/>
          </w:tcPr>
          <w:p w14:paraId="61C6F365"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right w:val="single" w:sz="6" w:space="0" w:color="000000"/>
            </w:tcBorders>
            <w:vAlign w:val="center"/>
            <w:hideMark/>
          </w:tcPr>
          <w:p w14:paraId="287463FA"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142C3215"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3C03F6AE" w14:textId="77777777" w:rsidTr="00576787">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260750F"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9776F95"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Инвентаризация кладбищ</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6006446"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8138D4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1207B79"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0890322220</w:t>
            </w:r>
          </w:p>
        </w:tc>
        <w:tc>
          <w:tcPr>
            <w:tcW w:w="0" w:type="auto"/>
            <w:vMerge w:val="restart"/>
            <w:tcBorders>
              <w:top w:val="single" w:sz="6" w:space="0" w:color="000000"/>
              <w:left w:val="single" w:sz="6" w:space="0" w:color="000000"/>
              <w:bottom w:val="single" w:sz="6" w:space="0" w:color="000000"/>
            </w:tcBorders>
            <w:vAlign w:val="center"/>
            <w:hideMark/>
          </w:tcPr>
          <w:p w14:paraId="262D82C9"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tcBorders>
            <w:shd w:val="clear" w:color="auto" w:fill="FFFFFF"/>
            <w:vAlign w:val="center"/>
            <w:hideMark/>
          </w:tcPr>
          <w:p w14:paraId="3AFF2AD8"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1 000 000,00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A1B616E"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3775A54F"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37539434"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1C6953D4"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500 000,00</w:t>
            </w:r>
          </w:p>
        </w:tc>
        <w:tc>
          <w:tcPr>
            <w:tcW w:w="0" w:type="auto"/>
            <w:vMerge w:val="restart"/>
            <w:tcBorders>
              <w:top w:val="single" w:sz="6" w:space="0" w:color="000000"/>
              <w:bottom w:val="single" w:sz="6" w:space="0" w:color="000000"/>
              <w:right w:val="single" w:sz="6" w:space="0" w:color="000000"/>
            </w:tcBorders>
            <w:vAlign w:val="center"/>
            <w:hideMark/>
          </w:tcPr>
          <w:p w14:paraId="0FC1A3B1"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500 000,00</w:t>
            </w:r>
          </w:p>
        </w:tc>
        <w:tc>
          <w:tcPr>
            <w:tcW w:w="0" w:type="auto"/>
            <w:vAlign w:val="center"/>
            <w:hideMark/>
          </w:tcPr>
          <w:p w14:paraId="12B16F35"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3D908024" w14:textId="77777777" w:rsidTr="00576787">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1B546A"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82533A"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BFC77D"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54E412"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BE6254"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41CEF78C"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3BFB9731"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E40AC4"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707DE47B"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28B33660"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7E39C5BB"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0963945E"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4C3F9052"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p>
        </w:tc>
      </w:tr>
      <w:tr w:rsidR="00576787" w:rsidRPr="00576787" w14:paraId="1C215760" w14:textId="77777777" w:rsidTr="00576787">
        <w:trPr>
          <w:trHeight w:val="22"/>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B90C38F"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AB4707"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Расходы на реализацию отдельного государственного полномочия по возмещению специализированным службам по вопросам похоронного дела стоимости услуг по погребению умерших, не подлежащих обязательному социальному страхованию на случай временной нетрудоспособности и в связи с материнством на день смерти и не являющихся пенсионерами, а также в случае рождения мертвого ребенка по истечении 154 дней беременности, предоставляемых согласно гарантированному перечню услуг по погребению</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D0979B"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54FAC3"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24E26F"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0890393190</w:t>
            </w:r>
          </w:p>
        </w:tc>
        <w:tc>
          <w:tcPr>
            <w:tcW w:w="0" w:type="auto"/>
            <w:tcBorders>
              <w:top w:val="single" w:sz="6" w:space="0" w:color="000000"/>
              <w:left w:val="single" w:sz="6" w:space="0" w:color="000000"/>
              <w:bottom w:val="single" w:sz="6" w:space="0" w:color="000000"/>
            </w:tcBorders>
            <w:vAlign w:val="center"/>
            <w:hideMark/>
          </w:tcPr>
          <w:p w14:paraId="360F7CC3"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B3226C6"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36 446,30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E063CEB"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10 999,00</w:t>
            </w:r>
          </w:p>
        </w:tc>
        <w:tc>
          <w:tcPr>
            <w:tcW w:w="0" w:type="auto"/>
            <w:tcBorders>
              <w:top w:val="single" w:sz="6" w:space="0" w:color="000000"/>
              <w:bottom w:val="single" w:sz="6" w:space="0" w:color="000000"/>
              <w:right w:val="single" w:sz="6" w:space="0" w:color="000000"/>
            </w:tcBorders>
            <w:vAlign w:val="center"/>
            <w:hideMark/>
          </w:tcPr>
          <w:p w14:paraId="705BC5AE"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12 618,30</w:t>
            </w:r>
          </w:p>
        </w:tc>
        <w:tc>
          <w:tcPr>
            <w:tcW w:w="0" w:type="auto"/>
            <w:tcBorders>
              <w:top w:val="single" w:sz="6" w:space="0" w:color="000000"/>
              <w:bottom w:val="single" w:sz="6" w:space="0" w:color="000000"/>
              <w:right w:val="single" w:sz="6" w:space="0" w:color="000000"/>
            </w:tcBorders>
            <w:vAlign w:val="center"/>
            <w:hideMark/>
          </w:tcPr>
          <w:p w14:paraId="0BBB9AE7"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12 829,00</w:t>
            </w:r>
          </w:p>
        </w:tc>
        <w:tc>
          <w:tcPr>
            <w:tcW w:w="0" w:type="auto"/>
            <w:tcBorders>
              <w:top w:val="single" w:sz="6" w:space="0" w:color="000000"/>
              <w:bottom w:val="single" w:sz="6" w:space="0" w:color="000000"/>
              <w:right w:val="single" w:sz="6" w:space="0" w:color="000000"/>
            </w:tcBorders>
            <w:vAlign w:val="center"/>
            <w:hideMark/>
          </w:tcPr>
          <w:p w14:paraId="3732389B"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1CB25DF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01CC77EC"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464C8958" w14:textId="77777777" w:rsidTr="00576787">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621D206"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4</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A82F9F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Основное мероприятие: «Создание и содержание мест (площадок) накопления твердых коммунальных отходов»</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DBD0F2A"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8FB9733"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6E44A4E"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0890400000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F0376D1"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2F1F9BB"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1 600 000,00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806518E"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kern w:val="0"/>
                <w:sz w:val="14"/>
                <w:szCs w:val="14"/>
                <w:lang w:val="ru-RU" w:eastAsia="ru-RU" w:bidi="ar-SA"/>
              </w:rPr>
              <w:t>1 600 000,00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5736729"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7498109"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9E81AE7"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85CC139"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Align w:val="center"/>
            <w:hideMark/>
          </w:tcPr>
          <w:p w14:paraId="096D6F1E"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16869378" w14:textId="77777777" w:rsidTr="00576787">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3DDEB2"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951174"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CB713A"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C37419"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499523"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EB2014"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3A7A3A"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6FF08B"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6BC66F"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A8642B"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17A947"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C5D299"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c>
          <w:tcPr>
            <w:tcW w:w="0" w:type="auto"/>
            <w:vAlign w:val="center"/>
            <w:hideMark/>
          </w:tcPr>
          <w:p w14:paraId="772D0E32"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p>
        </w:tc>
      </w:tr>
      <w:tr w:rsidR="00576787" w:rsidRPr="00576787" w14:paraId="54387F34" w14:textId="77777777" w:rsidTr="00576787">
        <w:trPr>
          <w:trHeight w:val="22"/>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3D42D72"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4.1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E059D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Обустройство (содержание) мест накопления твердых коммунальных отходов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E438E4"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677936"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A20C85"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0890423403</w:t>
            </w:r>
          </w:p>
        </w:tc>
        <w:tc>
          <w:tcPr>
            <w:tcW w:w="0" w:type="auto"/>
            <w:tcBorders>
              <w:top w:val="single" w:sz="6" w:space="0" w:color="000000"/>
              <w:left w:val="single" w:sz="6" w:space="0" w:color="000000"/>
              <w:bottom w:val="single" w:sz="6" w:space="0" w:color="000000"/>
            </w:tcBorders>
            <w:vAlign w:val="center"/>
            <w:hideMark/>
          </w:tcPr>
          <w:p w14:paraId="37C7267B"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tcBorders>
            <w:vAlign w:val="center"/>
            <w:hideMark/>
          </w:tcPr>
          <w:p w14:paraId="6E1C0031"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1 600 000,00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3404AE4"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1 600 000,00</w:t>
            </w:r>
          </w:p>
        </w:tc>
        <w:tc>
          <w:tcPr>
            <w:tcW w:w="0" w:type="auto"/>
            <w:tcBorders>
              <w:top w:val="single" w:sz="6" w:space="0" w:color="000000"/>
              <w:bottom w:val="single" w:sz="6" w:space="0" w:color="000000"/>
              <w:right w:val="single" w:sz="6" w:space="0" w:color="000000"/>
            </w:tcBorders>
            <w:vAlign w:val="center"/>
            <w:hideMark/>
          </w:tcPr>
          <w:p w14:paraId="1485E6AC"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6FEEFFCA"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3ED7E823"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7BF15503"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74574D2C"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723FD741" w14:textId="77777777" w:rsidTr="00576787">
        <w:trPr>
          <w:trHeight w:val="22"/>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674CF3A"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3E95A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 xml:space="preserve">Развитие инициативного </w:t>
            </w:r>
            <w:proofErr w:type="spellStart"/>
            <w:r w:rsidRPr="00576787">
              <w:rPr>
                <w:rFonts w:ascii="Calibri" w:eastAsia="Times New Roman" w:hAnsi="Calibri" w:cs="Calibri"/>
                <w:b/>
                <w:bCs/>
                <w:color w:val="000000"/>
                <w:kern w:val="0"/>
                <w:sz w:val="14"/>
                <w:szCs w:val="14"/>
                <w:lang w:val="ru-RU" w:eastAsia="ru-RU" w:bidi="ar-SA"/>
              </w:rPr>
              <w:t>бюжетирования</w:t>
            </w:r>
            <w:proofErr w:type="spellEnd"/>
            <w:r w:rsidRPr="00576787">
              <w:rPr>
                <w:rFonts w:ascii="Calibri" w:eastAsia="Times New Roman" w:hAnsi="Calibri" w:cs="Calibri"/>
                <w:b/>
                <w:bCs/>
                <w:color w:val="000000"/>
                <w:kern w:val="0"/>
                <w:sz w:val="14"/>
                <w:szCs w:val="14"/>
                <w:lang w:val="ru-RU" w:eastAsia="ru-RU" w:bidi="ar-SA"/>
              </w:rPr>
              <w:t xml:space="preserve"> в Дальнереченском муниципальном округе</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00CAC3"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6F8E88"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BBBC43"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0890500000</w:t>
            </w:r>
          </w:p>
        </w:tc>
        <w:tc>
          <w:tcPr>
            <w:tcW w:w="0" w:type="auto"/>
            <w:tcBorders>
              <w:top w:val="single" w:sz="6" w:space="0" w:color="000000"/>
              <w:left w:val="single" w:sz="6" w:space="0" w:color="000000"/>
              <w:bottom w:val="single" w:sz="6" w:space="0" w:color="000000"/>
            </w:tcBorders>
            <w:vAlign w:val="center"/>
            <w:hideMark/>
          </w:tcPr>
          <w:p w14:paraId="6E3253C4"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tcBorders>
            <w:vAlign w:val="center"/>
            <w:hideMark/>
          </w:tcPr>
          <w:p w14:paraId="1BC488F5"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6 159 707,85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DC6D121"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b/>
                <w:bCs/>
                <w:kern w:val="0"/>
                <w:sz w:val="14"/>
                <w:szCs w:val="14"/>
                <w:lang w:val="ru-RU" w:eastAsia="ru-RU" w:bidi="ar-SA"/>
              </w:rPr>
              <w:t>6 159 707,85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51CCAF" w14:textId="77777777" w:rsidR="00576787" w:rsidRPr="00576787" w:rsidRDefault="00576787" w:rsidP="00576787">
            <w:pPr>
              <w:suppressAutoHyphens w:val="0"/>
              <w:jc w:val="right"/>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262C6A" w14:textId="77777777" w:rsidR="00576787" w:rsidRPr="00576787" w:rsidRDefault="00576787" w:rsidP="00576787">
            <w:pPr>
              <w:suppressAutoHyphens w:val="0"/>
              <w:jc w:val="right"/>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82CC5B" w14:textId="77777777" w:rsidR="00576787" w:rsidRPr="00576787" w:rsidRDefault="00576787" w:rsidP="00576787">
            <w:pPr>
              <w:suppressAutoHyphens w:val="0"/>
              <w:jc w:val="right"/>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E67DA0" w14:textId="77777777" w:rsidR="00576787" w:rsidRPr="00576787" w:rsidRDefault="00576787" w:rsidP="00576787">
            <w:pPr>
              <w:suppressAutoHyphens w:val="0"/>
              <w:jc w:val="right"/>
              <w:rPr>
                <w:rFonts w:ascii="Calibri" w:eastAsia="Times New Roman" w:hAnsi="Calibri" w:cs="Calibri"/>
                <w:kern w:val="0"/>
                <w:sz w:val="14"/>
                <w:szCs w:val="14"/>
                <w:lang w:val="ru-RU" w:eastAsia="ru-RU" w:bidi="ar-SA"/>
              </w:rPr>
            </w:pPr>
            <w:r w:rsidRPr="00576787">
              <w:rPr>
                <w:rFonts w:ascii="Calibri" w:eastAsia="Times New Roman" w:hAnsi="Calibri" w:cs="Calibri"/>
                <w:b/>
                <w:bCs/>
                <w:color w:val="000000"/>
                <w:kern w:val="0"/>
                <w:sz w:val="14"/>
                <w:szCs w:val="14"/>
                <w:lang w:val="ru-RU" w:eastAsia="ru-RU" w:bidi="ar-SA"/>
              </w:rPr>
              <w:t>0,00</w:t>
            </w:r>
          </w:p>
        </w:tc>
        <w:tc>
          <w:tcPr>
            <w:tcW w:w="0" w:type="auto"/>
            <w:vAlign w:val="center"/>
            <w:hideMark/>
          </w:tcPr>
          <w:p w14:paraId="646E304D"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05241AE1" w14:textId="77777777" w:rsidTr="00576787">
        <w:trPr>
          <w:trHeight w:val="22"/>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631DE4A"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297229"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 xml:space="preserve">Проект "Благоустройство общественной территории </w:t>
            </w:r>
            <w:proofErr w:type="spellStart"/>
            <w:r w:rsidRPr="00576787">
              <w:rPr>
                <w:rFonts w:ascii="Calibri" w:eastAsia="Times New Roman" w:hAnsi="Calibri" w:cs="Calibri"/>
                <w:color w:val="000000"/>
                <w:kern w:val="0"/>
                <w:sz w:val="14"/>
                <w:szCs w:val="14"/>
                <w:lang w:val="ru-RU" w:eastAsia="ru-RU" w:bidi="ar-SA"/>
              </w:rPr>
              <w:t>с.Сальское</w:t>
            </w:r>
            <w:proofErr w:type="spellEnd"/>
            <w:r w:rsidRPr="00576787">
              <w:rPr>
                <w:rFonts w:ascii="Calibri" w:eastAsia="Times New Roman" w:hAnsi="Calibri" w:cs="Calibri"/>
                <w:color w:val="000000"/>
                <w:kern w:val="0"/>
                <w:sz w:val="14"/>
                <w:szCs w:val="14"/>
                <w:lang w:val="ru-RU" w:eastAsia="ru-RU" w:bidi="ar-SA"/>
              </w:rPr>
              <w:t xml:space="preserve">, </w:t>
            </w:r>
            <w:proofErr w:type="spellStart"/>
            <w:r w:rsidRPr="00576787">
              <w:rPr>
                <w:rFonts w:ascii="Calibri" w:eastAsia="Times New Roman" w:hAnsi="Calibri" w:cs="Calibri"/>
                <w:color w:val="000000"/>
                <w:kern w:val="0"/>
                <w:sz w:val="14"/>
                <w:szCs w:val="14"/>
                <w:lang w:val="ru-RU" w:eastAsia="ru-RU" w:bidi="ar-SA"/>
              </w:rPr>
              <w:t>ул.Школьная</w:t>
            </w:r>
            <w:proofErr w:type="spellEnd"/>
            <w:r w:rsidRPr="00576787">
              <w:rPr>
                <w:rFonts w:ascii="Calibri" w:eastAsia="Times New Roman" w:hAnsi="Calibri" w:cs="Calibri"/>
                <w:color w:val="000000"/>
                <w:kern w:val="0"/>
                <w:sz w:val="14"/>
                <w:szCs w:val="14"/>
                <w:lang w:val="ru-RU" w:eastAsia="ru-RU" w:bidi="ar-SA"/>
              </w:rPr>
              <w:t>, 31А" в Дальнереченском муниципальном округе за счет средств местного бюджета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0D47F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8F9E7C"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BFD243"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08905S2361</w:t>
            </w:r>
          </w:p>
        </w:tc>
        <w:tc>
          <w:tcPr>
            <w:tcW w:w="0" w:type="auto"/>
            <w:tcBorders>
              <w:top w:val="single" w:sz="6" w:space="0" w:color="000000"/>
              <w:left w:val="single" w:sz="6" w:space="0" w:color="000000"/>
              <w:bottom w:val="single" w:sz="6" w:space="0" w:color="000000"/>
            </w:tcBorders>
            <w:vAlign w:val="center"/>
            <w:hideMark/>
          </w:tcPr>
          <w:p w14:paraId="18F23EAA"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tcBorders>
            <w:vAlign w:val="center"/>
            <w:hideMark/>
          </w:tcPr>
          <w:p w14:paraId="205ACFEF"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41 574,95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6E7C4F0"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41 574,95</w:t>
            </w:r>
          </w:p>
        </w:tc>
        <w:tc>
          <w:tcPr>
            <w:tcW w:w="0" w:type="auto"/>
            <w:tcBorders>
              <w:top w:val="single" w:sz="6" w:space="0" w:color="000000"/>
              <w:bottom w:val="single" w:sz="6" w:space="0" w:color="000000"/>
              <w:right w:val="single" w:sz="6" w:space="0" w:color="000000"/>
            </w:tcBorders>
            <w:vAlign w:val="center"/>
            <w:hideMark/>
          </w:tcPr>
          <w:p w14:paraId="147AFF1C"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4D99996E"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189FFD03"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4CBA0CB8"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1886C444"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4A9A43E5" w14:textId="77777777" w:rsidTr="00576787">
        <w:trPr>
          <w:trHeight w:val="22"/>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527E9BA"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3E630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 xml:space="preserve">Проект "Благоустройство общественной территории </w:t>
            </w:r>
            <w:proofErr w:type="spellStart"/>
            <w:r w:rsidRPr="00576787">
              <w:rPr>
                <w:rFonts w:ascii="Calibri" w:eastAsia="Times New Roman" w:hAnsi="Calibri" w:cs="Calibri"/>
                <w:color w:val="000000"/>
                <w:kern w:val="0"/>
                <w:sz w:val="14"/>
                <w:szCs w:val="14"/>
                <w:lang w:val="ru-RU" w:eastAsia="ru-RU" w:bidi="ar-SA"/>
              </w:rPr>
              <w:t>с.Сальское</w:t>
            </w:r>
            <w:proofErr w:type="spellEnd"/>
            <w:r w:rsidRPr="00576787">
              <w:rPr>
                <w:rFonts w:ascii="Calibri" w:eastAsia="Times New Roman" w:hAnsi="Calibri" w:cs="Calibri"/>
                <w:color w:val="000000"/>
                <w:kern w:val="0"/>
                <w:sz w:val="14"/>
                <w:szCs w:val="14"/>
                <w:lang w:val="ru-RU" w:eastAsia="ru-RU" w:bidi="ar-SA"/>
              </w:rPr>
              <w:t xml:space="preserve">, </w:t>
            </w:r>
            <w:proofErr w:type="spellStart"/>
            <w:r w:rsidRPr="00576787">
              <w:rPr>
                <w:rFonts w:ascii="Calibri" w:eastAsia="Times New Roman" w:hAnsi="Calibri" w:cs="Calibri"/>
                <w:color w:val="000000"/>
                <w:kern w:val="0"/>
                <w:sz w:val="14"/>
                <w:szCs w:val="14"/>
                <w:lang w:val="ru-RU" w:eastAsia="ru-RU" w:bidi="ar-SA"/>
              </w:rPr>
              <w:t>ул.Школьная</w:t>
            </w:r>
            <w:proofErr w:type="spellEnd"/>
            <w:r w:rsidRPr="00576787">
              <w:rPr>
                <w:rFonts w:ascii="Calibri" w:eastAsia="Times New Roman" w:hAnsi="Calibri" w:cs="Calibri"/>
                <w:color w:val="000000"/>
                <w:kern w:val="0"/>
                <w:sz w:val="14"/>
                <w:szCs w:val="14"/>
                <w:lang w:val="ru-RU" w:eastAsia="ru-RU" w:bidi="ar-SA"/>
              </w:rPr>
              <w:t>, 31А" в Дальнереченском муниципальном округе за счет средств краевого бюджета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6AEBC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E4D78A"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2D8838"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08905S2361</w:t>
            </w:r>
          </w:p>
        </w:tc>
        <w:tc>
          <w:tcPr>
            <w:tcW w:w="0" w:type="auto"/>
            <w:tcBorders>
              <w:top w:val="single" w:sz="6" w:space="0" w:color="000000"/>
              <w:left w:val="single" w:sz="6" w:space="0" w:color="000000"/>
              <w:bottom w:val="single" w:sz="6" w:space="0" w:color="000000"/>
            </w:tcBorders>
            <w:vAlign w:val="center"/>
            <w:hideMark/>
          </w:tcPr>
          <w:p w14:paraId="06CFCA4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tcBorders>
            <w:vAlign w:val="center"/>
            <w:hideMark/>
          </w:tcPr>
          <w:p w14:paraId="6C90AC7C"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3 000 000,00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535F9F3"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3 000 000,00</w:t>
            </w:r>
          </w:p>
        </w:tc>
        <w:tc>
          <w:tcPr>
            <w:tcW w:w="0" w:type="auto"/>
            <w:tcBorders>
              <w:top w:val="single" w:sz="6" w:space="0" w:color="000000"/>
              <w:bottom w:val="single" w:sz="6" w:space="0" w:color="000000"/>
              <w:right w:val="single" w:sz="6" w:space="0" w:color="000000"/>
            </w:tcBorders>
            <w:vAlign w:val="center"/>
            <w:hideMark/>
          </w:tcPr>
          <w:p w14:paraId="02C29E25"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7F39B420"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63C022CA"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5D039731"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6DCC1DA5"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528F1700" w14:textId="77777777" w:rsidTr="00576787">
        <w:trPr>
          <w:trHeight w:val="22"/>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B2B72E6"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E398B3"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 xml:space="preserve">Проект "Спортивно-игровая площадка "Спорт для всех" </w:t>
            </w:r>
            <w:proofErr w:type="spellStart"/>
            <w:r w:rsidRPr="00576787">
              <w:rPr>
                <w:rFonts w:ascii="Calibri" w:eastAsia="Times New Roman" w:hAnsi="Calibri" w:cs="Calibri"/>
                <w:color w:val="000000"/>
                <w:kern w:val="0"/>
                <w:sz w:val="14"/>
                <w:szCs w:val="14"/>
                <w:lang w:val="ru-RU" w:eastAsia="ru-RU" w:bidi="ar-SA"/>
              </w:rPr>
              <w:t>с.Соловьевка</w:t>
            </w:r>
            <w:proofErr w:type="spellEnd"/>
            <w:r w:rsidRPr="00576787">
              <w:rPr>
                <w:rFonts w:ascii="Calibri" w:eastAsia="Times New Roman" w:hAnsi="Calibri" w:cs="Calibri"/>
                <w:color w:val="000000"/>
                <w:kern w:val="0"/>
                <w:sz w:val="14"/>
                <w:szCs w:val="14"/>
                <w:lang w:val="ru-RU" w:eastAsia="ru-RU" w:bidi="ar-SA"/>
              </w:rPr>
              <w:t>" в Дальнереченском муниципальном округе за счет средств местного бюджета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65FF3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FDBCDF"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439EA4"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08905S2362</w:t>
            </w:r>
          </w:p>
        </w:tc>
        <w:tc>
          <w:tcPr>
            <w:tcW w:w="0" w:type="auto"/>
            <w:tcBorders>
              <w:top w:val="single" w:sz="6" w:space="0" w:color="000000"/>
              <w:left w:val="single" w:sz="6" w:space="0" w:color="000000"/>
              <w:bottom w:val="single" w:sz="6" w:space="0" w:color="000000"/>
            </w:tcBorders>
            <w:vAlign w:val="center"/>
            <w:hideMark/>
          </w:tcPr>
          <w:p w14:paraId="2F29B513"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E1455EB"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118 132,90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D31052B"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kern w:val="0"/>
                <w:sz w:val="14"/>
                <w:szCs w:val="14"/>
                <w:lang w:val="ru-RU" w:eastAsia="ru-RU" w:bidi="ar-SA"/>
              </w:rPr>
              <w:t>118 132,90</w:t>
            </w:r>
          </w:p>
        </w:tc>
        <w:tc>
          <w:tcPr>
            <w:tcW w:w="0" w:type="auto"/>
            <w:tcBorders>
              <w:top w:val="single" w:sz="6" w:space="0" w:color="000000"/>
              <w:bottom w:val="single" w:sz="6" w:space="0" w:color="000000"/>
              <w:right w:val="single" w:sz="6" w:space="0" w:color="000000"/>
            </w:tcBorders>
            <w:vAlign w:val="center"/>
            <w:hideMark/>
          </w:tcPr>
          <w:p w14:paraId="7CA01291"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23F53D9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12496A1C"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25785EE2"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15DCCC1C"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r w:rsidR="00576787" w:rsidRPr="00576787" w14:paraId="6BBE7440" w14:textId="77777777" w:rsidTr="00576787">
        <w:trPr>
          <w:trHeight w:val="22"/>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6724A1E"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5.4.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92490C"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 xml:space="preserve">Проект "Спортивно-игровая площадка "Спорт для всех" </w:t>
            </w:r>
            <w:proofErr w:type="spellStart"/>
            <w:r w:rsidRPr="00576787">
              <w:rPr>
                <w:rFonts w:ascii="Calibri" w:eastAsia="Times New Roman" w:hAnsi="Calibri" w:cs="Calibri"/>
                <w:color w:val="000000"/>
                <w:kern w:val="0"/>
                <w:sz w:val="14"/>
                <w:szCs w:val="14"/>
                <w:lang w:val="ru-RU" w:eastAsia="ru-RU" w:bidi="ar-SA"/>
              </w:rPr>
              <w:t>с.Соловьевка</w:t>
            </w:r>
            <w:proofErr w:type="spellEnd"/>
            <w:r w:rsidRPr="00576787">
              <w:rPr>
                <w:rFonts w:ascii="Calibri" w:eastAsia="Times New Roman" w:hAnsi="Calibri" w:cs="Calibri"/>
                <w:color w:val="000000"/>
                <w:kern w:val="0"/>
                <w:sz w:val="14"/>
                <w:szCs w:val="14"/>
                <w:lang w:val="ru-RU" w:eastAsia="ru-RU" w:bidi="ar-SA"/>
              </w:rPr>
              <w:t>" в Дальнереченском муниципальном округе за счет средств краевого бюджета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093DA1"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8E3577"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A5BFF8"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08905S2362</w:t>
            </w:r>
          </w:p>
        </w:tc>
        <w:tc>
          <w:tcPr>
            <w:tcW w:w="0" w:type="auto"/>
            <w:tcBorders>
              <w:top w:val="single" w:sz="6" w:space="0" w:color="000000"/>
              <w:left w:val="single" w:sz="6" w:space="0" w:color="000000"/>
              <w:bottom w:val="single" w:sz="6" w:space="0" w:color="000000"/>
            </w:tcBorders>
            <w:vAlign w:val="center"/>
            <w:hideMark/>
          </w:tcPr>
          <w:p w14:paraId="04C2473E"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tcBorders>
            <w:vAlign w:val="center"/>
            <w:hideMark/>
          </w:tcPr>
          <w:p w14:paraId="2C33C734"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3 000 000,00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96DD9C6"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3 000 000,00</w:t>
            </w:r>
          </w:p>
        </w:tc>
        <w:tc>
          <w:tcPr>
            <w:tcW w:w="0" w:type="auto"/>
            <w:tcBorders>
              <w:top w:val="single" w:sz="6" w:space="0" w:color="000000"/>
              <w:bottom w:val="single" w:sz="6" w:space="0" w:color="000000"/>
              <w:right w:val="single" w:sz="6" w:space="0" w:color="000000"/>
            </w:tcBorders>
            <w:vAlign w:val="center"/>
            <w:hideMark/>
          </w:tcPr>
          <w:p w14:paraId="6648707F"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0410A3BD"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0D6636D8"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2552C441" w14:textId="77777777" w:rsidR="00576787" w:rsidRPr="00576787" w:rsidRDefault="00576787" w:rsidP="00576787">
            <w:pPr>
              <w:suppressAutoHyphens w:val="0"/>
              <w:jc w:val="center"/>
              <w:rPr>
                <w:rFonts w:ascii="Calibri" w:eastAsia="Times New Roman" w:hAnsi="Calibri" w:cs="Calibri"/>
                <w:kern w:val="0"/>
                <w:sz w:val="14"/>
                <w:szCs w:val="14"/>
                <w:lang w:val="ru-RU" w:eastAsia="ru-RU" w:bidi="ar-SA"/>
              </w:rPr>
            </w:pPr>
            <w:r w:rsidRPr="00576787">
              <w:rPr>
                <w:rFonts w:ascii="Calibri" w:eastAsia="Times New Roman" w:hAnsi="Calibri" w:cs="Calibri"/>
                <w:color w:val="000000"/>
                <w:kern w:val="0"/>
                <w:sz w:val="14"/>
                <w:szCs w:val="14"/>
                <w:lang w:val="ru-RU" w:eastAsia="ru-RU" w:bidi="ar-SA"/>
              </w:rPr>
              <w:t>0,00</w:t>
            </w:r>
          </w:p>
        </w:tc>
        <w:tc>
          <w:tcPr>
            <w:tcW w:w="0" w:type="auto"/>
            <w:vAlign w:val="center"/>
            <w:hideMark/>
          </w:tcPr>
          <w:p w14:paraId="733FA589" w14:textId="77777777" w:rsidR="00576787" w:rsidRPr="00576787" w:rsidRDefault="00576787" w:rsidP="00576787">
            <w:pPr>
              <w:suppressAutoHyphens w:val="0"/>
              <w:rPr>
                <w:rFonts w:ascii="Calibri" w:eastAsia="Times New Roman" w:hAnsi="Calibri" w:cs="Calibri"/>
                <w:kern w:val="0"/>
                <w:sz w:val="14"/>
                <w:szCs w:val="14"/>
                <w:lang w:val="ru-RU" w:eastAsia="ru-RU" w:bidi="ar-SA"/>
              </w:rPr>
            </w:pPr>
          </w:p>
        </w:tc>
      </w:tr>
    </w:tbl>
    <w:p w14:paraId="475EB84C" w14:textId="17D1100E" w:rsidR="00B5451B" w:rsidRPr="00576787" w:rsidRDefault="00B5451B" w:rsidP="00576787">
      <w:pPr>
        <w:rPr>
          <w:rFonts w:ascii="Calibri" w:hAnsi="Calibri" w:cs="Calibri"/>
          <w:lang w:val="ru-RU"/>
        </w:rPr>
      </w:pPr>
    </w:p>
    <w:sectPr w:rsidR="00B5451B" w:rsidRPr="00576787">
      <w:pgSz w:w="16838" w:h="11906" w:orient="landscape"/>
      <w:pgMar w:top="567" w:right="567" w:bottom="567" w:left="56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panose1 w:val="02020603050405020304"/>
    <w:charset w:val="CC"/>
    <w:family w:val="roman"/>
    <w:pitch w:val="variable"/>
    <w:sig w:usb0="20000887" w:usb1="00000000" w:usb2="00000000" w:usb3="00000000" w:csb0="000001BB"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 w:name="Liberation Sans">
    <w:altName w:val="Arial"/>
    <w:panose1 w:val="020B0604020202020204"/>
    <w:charset w:val="CC"/>
    <w:family w:val="swiss"/>
    <w:pitch w:val="variable"/>
    <w:sig w:usb0="20000A87" w:usb1="00000000" w:usb2="00000000"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altName w:val="Cambria"/>
    <w:charset w:val="01"/>
    <w:family w:val="roman"/>
    <w:pitch w:val="default"/>
  </w:font>
  <w:font w:name="NSimSun">
    <w:panose1 w:val="02010609030101010101"/>
    <w:charset w:val="86"/>
    <w:family w:val="modern"/>
    <w:pitch w:val="fixed"/>
    <w:sig w:usb0="0000028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E03CDC60"/>
    <w:name w:val="WW8Num3"/>
    <w:lvl w:ilvl="0">
      <w:start w:val="1"/>
      <w:numFmt w:val="bullet"/>
      <w:lvlText w:val=""/>
      <w:lvlJc w:val="left"/>
      <w:pPr>
        <w:tabs>
          <w:tab w:val="num" w:pos="0"/>
        </w:tabs>
        <w:ind w:left="0" w:firstLine="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multilevel"/>
    <w:tmpl w:val="00000004"/>
    <w:lvl w:ilvl="0">
      <w:start w:val="1"/>
      <w:numFmt w:val="bullet"/>
      <w:lvlText w:val=""/>
      <w:lvlJc w:val="left"/>
      <w:pPr>
        <w:tabs>
          <w:tab w:val="num" w:pos="709"/>
        </w:tabs>
        <w:ind w:left="709" w:hanging="283"/>
      </w:pPr>
      <w:rPr>
        <w:rFonts w:ascii="Symbol" w:hAnsi="Symbol" w:cs="Times New Roman"/>
        <w:sz w:val="26"/>
        <w:szCs w:val="26"/>
      </w:rPr>
    </w:lvl>
    <w:lvl w:ilvl="1">
      <w:start w:val="1"/>
      <w:numFmt w:val="bullet"/>
      <w:lvlText w:val=""/>
      <w:lvlJc w:val="left"/>
      <w:pPr>
        <w:tabs>
          <w:tab w:val="num" w:pos="1418"/>
        </w:tabs>
        <w:ind w:left="1418" w:hanging="283"/>
      </w:pPr>
      <w:rPr>
        <w:rFonts w:ascii="Symbol" w:hAnsi="Symbol" w:cs="Times New Roman"/>
        <w:sz w:val="26"/>
        <w:szCs w:val="26"/>
      </w:rPr>
    </w:lvl>
    <w:lvl w:ilvl="2">
      <w:start w:val="1"/>
      <w:numFmt w:val="bullet"/>
      <w:lvlText w:val=""/>
      <w:lvlJc w:val="left"/>
      <w:pPr>
        <w:tabs>
          <w:tab w:val="num" w:pos="2127"/>
        </w:tabs>
        <w:ind w:left="2127" w:hanging="283"/>
      </w:pPr>
      <w:rPr>
        <w:rFonts w:ascii="Symbol" w:hAnsi="Symbol" w:cs="Times New Roman"/>
        <w:sz w:val="26"/>
        <w:szCs w:val="26"/>
      </w:rPr>
    </w:lvl>
    <w:lvl w:ilvl="3">
      <w:start w:val="1"/>
      <w:numFmt w:val="bullet"/>
      <w:lvlText w:val=""/>
      <w:lvlJc w:val="left"/>
      <w:pPr>
        <w:tabs>
          <w:tab w:val="num" w:pos="2836"/>
        </w:tabs>
        <w:ind w:left="2836" w:hanging="283"/>
      </w:pPr>
      <w:rPr>
        <w:rFonts w:ascii="Symbol" w:hAnsi="Symbol" w:cs="Times New Roman"/>
        <w:sz w:val="26"/>
        <w:szCs w:val="26"/>
      </w:rPr>
    </w:lvl>
    <w:lvl w:ilvl="4">
      <w:start w:val="1"/>
      <w:numFmt w:val="bullet"/>
      <w:lvlText w:val=""/>
      <w:lvlJc w:val="left"/>
      <w:pPr>
        <w:tabs>
          <w:tab w:val="num" w:pos="3545"/>
        </w:tabs>
        <w:ind w:left="3545" w:hanging="283"/>
      </w:pPr>
      <w:rPr>
        <w:rFonts w:ascii="Symbol" w:hAnsi="Symbol" w:cs="Times New Roman"/>
        <w:sz w:val="26"/>
        <w:szCs w:val="26"/>
      </w:rPr>
    </w:lvl>
    <w:lvl w:ilvl="5">
      <w:start w:val="1"/>
      <w:numFmt w:val="bullet"/>
      <w:lvlText w:val=""/>
      <w:lvlJc w:val="left"/>
      <w:pPr>
        <w:tabs>
          <w:tab w:val="num" w:pos="4254"/>
        </w:tabs>
        <w:ind w:left="4254" w:hanging="283"/>
      </w:pPr>
      <w:rPr>
        <w:rFonts w:ascii="Symbol" w:hAnsi="Symbol" w:cs="Times New Roman"/>
        <w:sz w:val="26"/>
        <w:szCs w:val="26"/>
      </w:rPr>
    </w:lvl>
    <w:lvl w:ilvl="6">
      <w:start w:val="1"/>
      <w:numFmt w:val="bullet"/>
      <w:lvlText w:val=""/>
      <w:lvlJc w:val="left"/>
      <w:pPr>
        <w:tabs>
          <w:tab w:val="num" w:pos="4963"/>
        </w:tabs>
        <w:ind w:left="4963" w:hanging="283"/>
      </w:pPr>
      <w:rPr>
        <w:rFonts w:ascii="Symbol" w:hAnsi="Symbol" w:cs="Times New Roman"/>
        <w:sz w:val="26"/>
        <w:szCs w:val="26"/>
      </w:rPr>
    </w:lvl>
    <w:lvl w:ilvl="7">
      <w:start w:val="1"/>
      <w:numFmt w:val="bullet"/>
      <w:lvlText w:val=""/>
      <w:lvlJc w:val="left"/>
      <w:pPr>
        <w:tabs>
          <w:tab w:val="num" w:pos="5672"/>
        </w:tabs>
        <w:ind w:left="5672" w:hanging="283"/>
      </w:pPr>
      <w:rPr>
        <w:rFonts w:ascii="Symbol" w:hAnsi="Symbol" w:cs="Times New Roman"/>
        <w:sz w:val="26"/>
        <w:szCs w:val="26"/>
      </w:rPr>
    </w:lvl>
    <w:lvl w:ilvl="8">
      <w:start w:val="1"/>
      <w:numFmt w:val="bullet"/>
      <w:lvlText w:val=""/>
      <w:lvlJc w:val="left"/>
      <w:pPr>
        <w:tabs>
          <w:tab w:val="num" w:pos="6381"/>
        </w:tabs>
        <w:ind w:left="6381" w:hanging="283"/>
      </w:pPr>
      <w:rPr>
        <w:rFonts w:ascii="Symbol" w:hAnsi="Symbol" w:cs="Times New Roman"/>
        <w:sz w:val="26"/>
        <w:szCs w:val="26"/>
      </w:rPr>
    </w:lvl>
  </w:abstractNum>
  <w:abstractNum w:abstractNumId="4" w15:restartNumberingAfterBreak="0">
    <w:nsid w:val="00000005"/>
    <w:multiLevelType w:val="multilevel"/>
    <w:tmpl w:val="00000005"/>
    <w:name w:val="WW8Num4"/>
    <w:lvl w:ilvl="0">
      <w:start w:val="1"/>
      <w:numFmt w:val="bullet"/>
      <w:lvlText w:val=""/>
      <w:lvlJc w:val="left"/>
      <w:pPr>
        <w:tabs>
          <w:tab w:val="num" w:pos="709"/>
        </w:tabs>
        <w:ind w:left="709" w:hanging="283"/>
      </w:pPr>
      <w:rPr>
        <w:rFonts w:ascii="Symbol" w:hAnsi="Symbol" w:cs="Symbol"/>
        <w:sz w:val="26"/>
        <w:szCs w:val="26"/>
        <w:shd w:val="clear" w:color="auto" w:fill="auto"/>
      </w:rPr>
    </w:lvl>
    <w:lvl w:ilvl="1">
      <w:start w:val="1"/>
      <w:numFmt w:val="bullet"/>
      <w:lvlText w:val=""/>
      <w:lvlJc w:val="left"/>
      <w:pPr>
        <w:tabs>
          <w:tab w:val="num" w:pos="1418"/>
        </w:tabs>
        <w:ind w:left="1418" w:hanging="283"/>
      </w:pPr>
      <w:rPr>
        <w:rFonts w:ascii="Symbol" w:hAnsi="Symbol" w:cs="Symbol"/>
        <w:sz w:val="26"/>
        <w:szCs w:val="26"/>
        <w:shd w:val="clear" w:color="auto" w:fill="auto"/>
      </w:rPr>
    </w:lvl>
    <w:lvl w:ilvl="2">
      <w:start w:val="1"/>
      <w:numFmt w:val="bullet"/>
      <w:lvlText w:val=""/>
      <w:lvlJc w:val="left"/>
      <w:pPr>
        <w:tabs>
          <w:tab w:val="num" w:pos="2127"/>
        </w:tabs>
        <w:ind w:left="2127" w:hanging="283"/>
      </w:pPr>
      <w:rPr>
        <w:rFonts w:ascii="Symbol" w:hAnsi="Symbol" w:cs="Symbol"/>
        <w:sz w:val="26"/>
        <w:szCs w:val="26"/>
        <w:shd w:val="clear" w:color="auto" w:fill="auto"/>
      </w:rPr>
    </w:lvl>
    <w:lvl w:ilvl="3">
      <w:start w:val="1"/>
      <w:numFmt w:val="bullet"/>
      <w:lvlText w:val=""/>
      <w:lvlJc w:val="left"/>
      <w:pPr>
        <w:tabs>
          <w:tab w:val="num" w:pos="2836"/>
        </w:tabs>
        <w:ind w:left="2836" w:hanging="283"/>
      </w:pPr>
      <w:rPr>
        <w:rFonts w:ascii="Symbol" w:hAnsi="Symbol" w:cs="Symbol"/>
        <w:sz w:val="26"/>
        <w:szCs w:val="26"/>
        <w:shd w:val="clear" w:color="auto" w:fill="auto"/>
      </w:rPr>
    </w:lvl>
    <w:lvl w:ilvl="4">
      <w:start w:val="1"/>
      <w:numFmt w:val="bullet"/>
      <w:lvlText w:val=""/>
      <w:lvlJc w:val="left"/>
      <w:pPr>
        <w:tabs>
          <w:tab w:val="num" w:pos="3545"/>
        </w:tabs>
        <w:ind w:left="3545" w:hanging="283"/>
      </w:pPr>
      <w:rPr>
        <w:rFonts w:ascii="Symbol" w:hAnsi="Symbol" w:cs="Symbol"/>
        <w:sz w:val="26"/>
        <w:szCs w:val="26"/>
        <w:shd w:val="clear" w:color="auto" w:fill="auto"/>
      </w:rPr>
    </w:lvl>
    <w:lvl w:ilvl="5">
      <w:start w:val="1"/>
      <w:numFmt w:val="bullet"/>
      <w:lvlText w:val=""/>
      <w:lvlJc w:val="left"/>
      <w:pPr>
        <w:tabs>
          <w:tab w:val="num" w:pos="4254"/>
        </w:tabs>
        <w:ind w:left="4254" w:hanging="283"/>
      </w:pPr>
      <w:rPr>
        <w:rFonts w:ascii="Symbol" w:hAnsi="Symbol" w:cs="Symbol"/>
        <w:sz w:val="26"/>
        <w:szCs w:val="26"/>
        <w:shd w:val="clear" w:color="auto" w:fill="auto"/>
      </w:rPr>
    </w:lvl>
    <w:lvl w:ilvl="6">
      <w:start w:val="1"/>
      <w:numFmt w:val="bullet"/>
      <w:lvlText w:val=""/>
      <w:lvlJc w:val="left"/>
      <w:pPr>
        <w:tabs>
          <w:tab w:val="num" w:pos="4963"/>
        </w:tabs>
        <w:ind w:left="4963" w:hanging="283"/>
      </w:pPr>
      <w:rPr>
        <w:rFonts w:ascii="Symbol" w:hAnsi="Symbol" w:cs="Symbol"/>
        <w:sz w:val="26"/>
        <w:szCs w:val="26"/>
        <w:shd w:val="clear" w:color="auto" w:fill="auto"/>
      </w:rPr>
    </w:lvl>
    <w:lvl w:ilvl="7">
      <w:start w:val="1"/>
      <w:numFmt w:val="bullet"/>
      <w:lvlText w:val=""/>
      <w:lvlJc w:val="left"/>
      <w:pPr>
        <w:tabs>
          <w:tab w:val="num" w:pos="5672"/>
        </w:tabs>
        <w:ind w:left="5672" w:hanging="283"/>
      </w:pPr>
      <w:rPr>
        <w:rFonts w:ascii="Symbol" w:hAnsi="Symbol" w:cs="Symbol"/>
        <w:sz w:val="26"/>
        <w:szCs w:val="26"/>
        <w:shd w:val="clear" w:color="auto" w:fill="auto"/>
      </w:rPr>
    </w:lvl>
    <w:lvl w:ilvl="8">
      <w:start w:val="1"/>
      <w:numFmt w:val="bullet"/>
      <w:lvlText w:val=""/>
      <w:lvlJc w:val="left"/>
      <w:pPr>
        <w:tabs>
          <w:tab w:val="num" w:pos="6381"/>
        </w:tabs>
        <w:ind w:left="6381" w:hanging="283"/>
      </w:pPr>
      <w:rPr>
        <w:rFonts w:ascii="Symbol" w:hAnsi="Symbol" w:cs="Symbol"/>
        <w:sz w:val="26"/>
        <w:szCs w:val="26"/>
        <w:shd w:val="clear" w:color="auto" w:fill="auto"/>
      </w:rPr>
    </w:lvl>
  </w:abstractNum>
  <w:abstractNum w:abstractNumId="5" w15:restartNumberingAfterBreak="0">
    <w:nsid w:val="00000006"/>
    <w:multiLevelType w:val="multilevel"/>
    <w:tmpl w:val="00000006"/>
    <w:name w:val="WW8Num5"/>
    <w:lvl w:ilvl="0">
      <w:start w:val="1"/>
      <w:numFmt w:val="bullet"/>
      <w:lvlText w:val=""/>
      <w:lvlJc w:val="left"/>
      <w:pPr>
        <w:tabs>
          <w:tab w:val="num" w:pos="709"/>
        </w:tabs>
        <w:ind w:left="709" w:hanging="283"/>
      </w:pPr>
      <w:rPr>
        <w:rFonts w:ascii="Symbol" w:hAnsi="Symbol" w:cs="Symbol"/>
      </w:rPr>
    </w:lvl>
    <w:lvl w:ilvl="1">
      <w:start w:val="1"/>
      <w:numFmt w:val="bullet"/>
      <w:lvlText w:val=""/>
      <w:lvlJc w:val="left"/>
      <w:pPr>
        <w:tabs>
          <w:tab w:val="num" w:pos="1418"/>
        </w:tabs>
        <w:ind w:left="1418" w:hanging="283"/>
      </w:pPr>
      <w:rPr>
        <w:rFonts w:ascii="Symbol" w:hAnsi="Symbol" w:cs="Symbol"/>
      </w:rPr>
    </w:lvl>
    <w:lvl w:ilvl="2">
      <w:start w:val="1"/>
      <w:numFmt w:val="bullet"/>
      <w:lvlText w:val=""/>
      <w:lvlJc w:val="left"/>
      <w:pPr>
        <w:tabs>
          <w:tab w:val="num" w:pos="2127"/>
        </w:tabs>
        <w:ind w:left="2127" w:hanging="283"/>
      </w:pPr>
      <w:rPr>
        <w:rFonts w:ascii="Symbol" w:hAnsi="Symbol" w:cs="Symbol"/>
      </w:rPr>
    </w:lvl>
    <w:lvl w:ilvl="3">
      <w:start w:val="1"/>
      <w:numFmt w:val="bullet"/>
      <w:lvlText w:val=""/>
      <w:lvlJc w:val="left"/>
      <w:pPr>
        <w:tabs>
          <w:tab w:val="num" w:pos="2836"/>
        </w:tabs>
        <w:ind w:left="2836" w:hanging="283"/>
      </w:pPr>
      <w:rPr>
        <w:rFonts w:ascii="Symbol" w:hAnsi="Symbol" w:cs="Symbol"/>
      </w:rPr>
    </w:lvl>
    <w:lvl w:ilvl="4">
      <w:start w:val="1"/>
      <w:numFmt w:val="bullet"/>
      <w:lvlText w:val=""/>
      <w:lvlJc w:val="left"/>
      <w:pPr>
        <w:tabs>
          <w:tab w:val="num" w:pos="3545"/>
        </w:tabs>
        <w:ind w:left="3545" w:hanging="283"/>
      </w:pPr>
      <w:rPr>
        <w:rFonts w:ascii="Symbol" w:hAnsi="Symbol" w:cs="Symbol"/>
      </w:rPr>
    </w:lvl>
    <w:lvl w:ilvl="5">
      <w:start w:val="1"/>
      <w:numFmt w:val="bullet"/>
      <w:lvlText w:val=""/>
      <w:lvlJc w:val="left"/>
      <w:pPr>
        <w:tabs>
          <w:tab w:val="num" w:pos="4254"/>
        </w:tabs>
        <w:ind w:left="4254" w:hanging="283"/>
      </w:pPr>
      <w:rPr>
        <w:rFonts w:ascii="Symbol" w:hAnsi="Symbol" w:cs="Symbol"/>
      </w:rPr>
    </w:lvl>
    <w:lvl w:ilvl="6">
      <w:start w:val="1"/>
      <w:numFmt w:val="bullet"/>
      <w:lvlText w:val=""/>
      <w:lvlJc w:val="left"/>
      <w:pPr>
        <w:tabs>
          <w:tab w:val="num" w:pos="4963"/>
        </w:tabs>
        <w:ind w:left="4963" w:hanging="283"/>
      </w:pPr>
      <w:rPr>
        <w:rFonts w:ascii="Symbol" w:hAnsi="Symbol" w:cs="Symbol"/>
      </w:rPr>
    </w:lvl>
    <w:lvl w:ilvl="7">
      <w:start w:val="1"/>
      <w:numFmt w:val="bullet"/>
      <w:lvlText w:val=""/>
      <w:lvlJc w:val="left"/>
      <w:pPr>
        <w:tabs>
          <w:tab w:val="num" w:pos="5672"/>
        </w:tabs>
        <w:ind w:left="5672" w:hanging="283"/>
      </w:pPr>
      <w:rPr>
        <w:rFonts w:ascii="Symbol" w:hAnsi="Symbol" w:cs="Symbol"/>
      </w:rPr>
    </w:lvl>
    <w:lvl w:ilvl="8">
      <w:start w:val="1"/>
      <w:numFmt w:val="bullet"/>
      <w:lvlText w:val=""/>
      <w:lvlJc w:val="left"/>
      <w:pPr>
        <w:tabs>
          <w:tab w:val="num" w:pos="6381"/>
        </w:tabs>
        <w:ind w:left="6381" w:hanging="283"/>
      </w:pPr>
      <w:rPr>
        <w:rFonts w:ascii="Symbol" w:hAnsi="Symbol" w:cs="Symbol"/>
      </w:rPr>
    </w:lvl>
  </w:abstractNum>
  <w:abstractNum w:abstractNumId="6" w15:restartNumberingAfterBreak="0">
    <w:nsid w:val="00000007"/>
    <w:multiLevelType w:val="multilevel"/>
    <w:tmpl w:val="00000007"/>
    <w:name w:val="WW8Num6"/>
    <w:lvl w:ilvl="0">
      <w:start w:val="1"/>
      <w:numFmt w:val="bullet"/>
      <w:lvlText w:val=""/>
      <w:lvlJc w:val="left"/>
      <w:pPr>
        <w:tabs>
          <w:tab w:val="num" w:pos="709"/>
        </w:tabs>
        <w:ind w:left="709" w:hanging="283"/>
      </w:pPr>
      <w:rPr>
        <w:rFonts w:ascii="Symbol" w:hAnsi="Symbol" w:cs="Symbol"/>
      </w:rPr>
    </w:lvl>
    <w:lvl w:ilvl="1">
      <w:start w:val="1"/>
      <w:numFmt w:val="bullet"/>
      <w:lvlText w:val=""/>
      <w:lvlJc w:val="left"/>
      <w:pPr>
        <w:tabs>
          <w:tab w:val="num" w:pos="1418"/>
        </w:tabs>
        <w:ind w:left="1418" w:hanging="283"/>
      </w:pPr>
      <w:rPr>
        <w:rFonts w:ascii="Symbol" w:hAnsi="Symbol" w:cs="Symbol"/>
      </w:rPr>
    </w:lvl>
    <w:lvl w:ilvl="2">
      <w:start w:val="1"/>
      <w:numFmt w:val="bullet"/>
      <w:lvlText w:val=""/>
      <w:lvlJc w:val="left"/>
      <w:pPr>
        <w:tabs>
          <w:tab w:val="num" w:pos="2127"/>
        </w:tabs>
        <w:ind w:left="2127" w:hanging="283"/>
      </w:pPr>
      <w:rPr>
        <w:rFonts w:ascii="Symbol" w:hAnsi="Symbol" w:cs="Symbol"/>
      </w:rPr>
    </w:lvl>
    <w:lvl w:ilvl="3">
      <w:start w:val="1"/>
      <w:numFmt w:val="bullet"/>
      <w:lvlText w:val=""/>
      <w:lvlJc w:val="left"/>
      <w:pPr>
        <w:tabs>
          <w:tab w:val="num" w:pos="2836"/>
        </w:tabs>
        <w:ind w:left="2836" w:hanging="283"/>
      </w:pPr>
      <w:rPr>
        <w:rFonts w:ascii="Symbol" w:hAnsi="Symbol" w:cs="Symbol"/>
      </w:rPr>
    </w:lvl>
    <w:lvl w:ilvl="4">
      <w:start w:val="1"/>
      <w:numFmt w:val="bullet"/>
      <w:lvlText w:val=""/>
      <w:lvlJc w:val="left"/>
      <w:pPr>
        <w:tabs>
          <w:tab w:val="num" w:pos="3545"/>
        </w:tabs>
        <w:ind w:left="3545" w:hanging="283"/>
      </w:pPr>
      <w:rPr>
        <w:rFonts w:ascii="Symbol" w:hAnsi="Symbol" w:cs="Symbol"/>
      </w:rPr>
    </w:lvl>
    <w:lvl w:ilvl="5">
      <w:start w:val="1"/>
      <w:numFmt w:val="bullet"/>
      <w:lvlText w:val=""/>
      <w:lvlJc w:val="left"/>
      <w:pPr>
        <w:tabs>
          <w:tab w:val="num" w:pos="4254"/>
        </w:tabs>
        <w:ind w:left="4254" w:hanging="283"/>
      </w:pPr>
      <w:rPr>
        <w:rFonts w:ascii="Symbol" w:hAnsi="Symbol" w:cs="Symbol"/>
      </w:rPr>
    </w:lvl>
    <w:lvl w:ilvl="6">
      <w:start w:val="1"/>
      <w:numFmt w:val="bullet"/>
      <w:lvlText w:val=""/>
      <w:lvlJc w:val="left"/>
      <w:pPr>
        <w:tabs>
          <w:tab w:val="num" w:pos="4963"/>
        </w:tabs>
        <w:ind w:left="4963" w:hanging="283"/>
      </w:pPr>
      <w:rPr>
        <w:rFonts w:ascii="Symbol" w:hAnsi="Symbol" w:cs="Symbol"/>
      </w:rPr>
    </w:lvl>
    <w:lvl w:ilvl="7">
      <w:start w:val="1"/>
      <w:numFmt w:val="bullet"/>
      <w:lvlText w:val=""/>
      <w:lvlJc w:val="left"/>
      <w:pPr>
        <w:tabs>
          <w:tab w:val="num" w:pos="5672"/>
        </w:tabs>
        <w:ind w:left="5672" w:hanging="283"/>
      </w:pPr>
      <w:rPr>
        <w:rFonts w:ascii="Symbol" w:hAnsi="Symbol" w:cs="Symbol"/>
      </w:rPr>
    </w:lvl>
    <w:lvl w:ilvl="8">
      <w:start w:val="1"/>
      <w:numFmt w:val="bullet"/>
      <w:lvlText w:val=""/>
      <w:lvlJc w:val="left"/>
      <w:pPr>
        <w:tabs>
          <w:tab w:val="num" w:pos="6381"/>
        </w:tabs>
        <w:ind w:left="6381" w:hanging="283"/>
      </w:pPr>
      <w:rPr>
        <w:rFonts w:ascii="Symbol" w:hAnsi="Symbol" w:cs="Symbol"/>
      </w:rPr>
    </w:lvl>
  </w:abstractNum>
  <w:abstractNum w:abstractNumId="7" w15:restartNumberingAfterBreak="0">
    <w:nsid w:val="00000008"/>
    <w:multiLevelType w:val="multilevel"/>
    <w:tmpl w:val="00000008"/>
    <w:name w:val="WW8Num7"/>
    <w:lvl w:ilvl="0">
      <w:start w:val="1"/>
      <w:numFmt w:val="bullet"/>
      <w:lvlText w:val=""/>
      <w:lvlJc w:val="left"/>
      <w:pPr>
        <w:tabs>
          <w:tab w:val="num" w:pos="709"/>
        </w:tabs>
        <w:ind w:left="709" w:hanging="283"/>
      </w:pPr>
      <w:rPr>
        <w:rFonts w:ascii="Symbol" w:hAnsi="Symbol" w:cs="Symbol"/>
      </w:rPr>
    </w:lvl>
    <w:lvl w:ilvl="1">
      <w:start w:val="1"/>
      <w:numFmt w:val="bullet"/>
      <w:lvlText w:val=""/>
      <w:lvlJc w:val="left"/>
      <w:pPr>
        <w:tabs>
          <w:tab w:val="num" w:pos="1418"/>
        </w:tabs>
        <w:ind w:left="1418" w:hanging="283"/>
      </w:pPr>
      <w:rPr>
        <w:rFonts w:ascii="Symbol" w:hAnsi="Symbol" w:cs="Symbol"/>
      </w:rPr>
    </w:lvl>
    <w:lvl w:ilvl="2">
      <w:start w:val="1"/>
      <w:numFmt w:val="bullet"/>
      <w:lvlText w:val=""/>
      <w:lvlJc w:val="left"/>
      <w:pPr>
        <w:tabs>
          <w:tab w:val="num" w:pos="2127"/>
        </w:tabs>
        <w:ind w:left="2127" w:hanging="283"/>
      </w:pPr>
      <w:rPr>
        <w:rFonts w:ascii="Symbol" w:hAnsi="Symbol" w:cs="Symbol"/>
      </w:rPr>
    </w:lvl>
    <w:lvl w:ilvl="3">
      <w:start w:val="1"/>
      <w:numFmt w:val="bullet"/>
      <w:lvlText w:val=""/>
      <w:lvlJc w:val="left"/>
      <w:pPr>
        <w:tabs>
          <w:tab w:val="num" w:pos="2836"/>
        </w:tabs>
        <w:ind w:left="2836" w:hanging="283"/>
      </w:pPr>
      <w:rPr>
        <w:rFonts w:ascii="Symbol" w:hAnsi="Symbol" w:cs="Symbol"/>
      </w:rPr>
    </w:lvl>
    <w:lvl w:ilvl="4">
      <w:start w:val="1"/>
      <w:numFmt w:val="bullet"/>
      <w:lvlText w:val=""/>
      <w:lvlJc w:val="left"/>
      <w:pPr>
        <w:tabs>
          <w:tab w:val="num" w:pos="3545"/>
        </w:tabs>
        <w:ind w:left="3545" w:hanging="283"/>
      </w:pPr>
      <w:rPr>
        <w:rFonts w:ascii="Symbol" w:hAnsi="Symbol" w:cs="Symbol"/>
      </w:rPr>
    </w:lvl>
    <w:lvl w:ilvl="5">
      <w:start w:val="1"/>
      <w:numFmt w:val="bullet"/>
      <w:lvlText w:val=""/>
      <w:lvlJc w:val="left"/>
      <w:pPr>
        <w:tabs>
          <w:tab w:val="num" w:pos="4254"/>
        </w:tabs>
        <w:ind w:left="4254" w:hanging="283"/>
      </w:pPr>
      <w:rPr>
        <w:rFonts w:ascii="Symbol" w:hAnsi="Symbol" w:cs="Symbol"/>
      </w:rPr>
    </w:lvl>
    <w:lvl w:ilvl="6">
      <w:start w:val="1"/>
      <w:numFmt w:val="bullet"/>
      <w:lvlText w:val=""/>
      <w:lvlJc w:val="left"/>
      <w:pPr>
        <w:tabs>
          <w:tab w:val="num" w:pos="4963"/>
        </w:tabs>
        <w:ind w:left="4963" w:hanging="283"/>
      </w:pPr>
      <w:rPr>
        <w:rFonts w:ascii="Symbol" w:hAnsi="Symbol" w:cs="Symbol"/>
      </w:rPr>
    </w:lvl>
    <w:lvl w:ilvl="7">
      <w:start w:val="1"/>
      <w:numFmt w:val="bullet"/>
      <w:lvlText w:val=""/>
      <w:lvlJc w:val="left"/>
      <w:pPr>
        <w:tabs>
          <w:tab w:val="num" w:pos="5672"/>
        </w:tabs>
        <w:ind w:left="5672" w:hanging="283"/>
      </w:pPr>
      <w:rPr>
        <w:rFonts w:ascii="Symbol" w:hAnsi="Symbol" w:cs="Symbol"/>
      </w:rPr>
    </w:lvl>
    <w:lvl w:ilvl="8">
      <w:start w:val="1"/>
      <w:numFmt w:val="bullet"/>
      <w:lvlText w:val=""/>
      <w:lvlJc w:val="left"/>
      <w:pPr>
        <w:tabs>
          <w:tab w:val="num" w:pos="6381"/>
        </w:tabs>
        <w:ind w:left="6381" w:hanging="283"/>
      </w:pPr>
      <w:rPr>
        <w:rFonts w:ascii="Symbol" w:hAnsi="Symbol" w:cs="Symbol"/>
      </w:rPr>
    </w:lvl>
  </w:abstractNum>
  <w:abstractNum w:abstractNumId="8" w15:restartNumberingAfterBreak="0">
    <w:nsid w:val="00000009"/>
    <w:multiLevelType w:val="multilevel"/>
    <w:tmpl w:val="00000009"/>
    <w:name w:val="WW8Num8"/>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9" w15:restartNumberingAfterBreak="0">
    <w:nsid w:val="0000000A"/>
    <w:multiLevelType w:val="multilevel"/>
    <w:tmpl w:val="0000000A"/>
    <w:name w:val="WW8Num9"/>
    <w:lvl w:ilvl="0">
      <w:start w:val="1"/>
      <w:numFmt w:val="bullet"/>
      <w:lvlText w:val=""/>
      <w:lvlJc w:val="left"/>
      <w:pPr>
        <w:tabs>
          <w:tab w:val="num" w:pos="709"/>
        </w:tabs>
        <w:ind w:left="709" w:hanging="283"/>
      </w:pPr>
      <w:rPr>
        <w:rFonts w:ascii="Symbol" w:hAnsi="Symbol" w:cs="Symbol"/>
      </w:rPr>
    </w:lvl>
    <w:lvl w:ilvl="1">
      <w:start w:val="1"/>
      <w:numFmt w:val="bullet"/>
      <w:lvlText w:val=""/>
      <w:lvlJc w:val="left"/>
      <w:pPr>
        <w:tabs>
          <w:tab w:val="num" w:pos="1418"/>
        </w:tabs>
        <w:ind w:left="1418" w:hanging="283"/>
      </w:pPr>
      <w:rPr>
        <w:rFonts w:ascii="Symbol" w:hAnsi="Symbol" w:cs="Symbol"/>
      </w:rPr>
    </w:lvl>
    <w:lvl w:ilvl="2">
      <w:start w:val="1"/>
      <w:numFmt w:val="bullet"/>
      <w:lvlText w:val=""/>
      <w:lvlJc w:val="left"/>
      <w:pPr>
        <w:tabs>
          <w:tab w:val="num" w:pos="2127"/>
        </w:tabs>
        <w:ind w:left="2127" w:hanging="283"/>
      </w:pPr>
      <w:rPr>
        <w:rFonts w:ascii="Symbol" w:hAnsi="Symbol" w:cs="Symbol"/>
      </w:rPr>
    </w:lvl>
    <w:lvl w:ilvl="3">
      <w:start w:val="1"/>
      <w:numFmt w:val="bullet"/>
      <w:lvlText w:val=""/>
      <w:lvlJc w:val="left"/>
      <w:pPr>
        <w:tabs>
          <w:tab w:val="num" w:pos="2836"/>
        </w:tabs>
        <w:ind w:left="2836" w:hanging="283"/>
      </w:pPr>
      <w:rPr>
        <w:rFonts w:ascii="Symbol" w:hAnsi="Symbol" w:cs="Symbol"/>
      </w:rPr>
    </w:lvl>
    <w:lvl w:ilvl="4">
      <w:start w:val="1"/>
      <w:numFmt w:val="bullet"/>
      <w:lvlText w:val=""/>
      <w:lvlJc w:val="left"/>
      <w:pPr>
        <w:tabs>
          <w:tab w:val="num" w:pos="3545"/>
        </w:tabs>
        <w:ind w:left="3545" w:hanging="283"/>
      </w:pPr>
      <w:rPr>
        <w:rFonts w:ascii="Symbol" w:hAnsi="Symbol" w:cs="Symbol"/>
      </w:rPr>
    </w:lvl>
    <w:lvl w:ilvl="5">
      <w:start w:val="1"/>
      <w:numFmt w:val="bullet"/>
      <w:lvlText w:val=""/>
      <w:lvlJc w:val="left"/>
      <w:pPr>
        <w:tabs>
          <w:tab w:val="num" w:pos="4254"/>
        </w:tabs>
        <w:ind w:left="4254" w:hanging="283"/>
      </w:pPr>
      <w:rPr>
        <w:rFonts w:ascii="Symbol" w:hAnsi="Symbol" w:cs="Symbol"/>
      </w:rPr>
    </w:lvl>
    <w:lvl w:ilvl="6">
      <w:start w:val="1"/>
      <w:numFmt w:val="bullet"/>
      <w:lvlText w:val=""/>
      <w:lvlJc w:val="left"/>
      <w:pPr>
        <w:tabs>
          <w:tab w:val="num" w:pos="4963"/>
        </w:tabs>
        <w:ind w:left="4963" w:hanging="283"/>
      </w:pPr>
      <w:rPr>
        <w:rFonts w:ascii="Symbol" w:hAnsi="Symbol" w:cs="Symbol"/>
      </w:rPr>
    </w:lvl>
    <w:lvl w:ilvl="7">
      <w:start w:val="1"/>
      <w:numFmt w:val="bullet"/>
      <w:lvlText w:val=""/>
      <w:lvlJc w:val="left"/>
      <w:pPr>
        <w:tabs>
          <w:tab w:val="num" w:pos="5672"/>
        </w:tabs>
        <w:ind w:left="5672" w:hanging="283"/>
      </w:pPr>
      <w:rPr>
        <w:rFonts w:ascii="Symbol" w:hAnsi="Symbol" w:cs="Symbol"/>
      </w:rPr>
    </w:lvl>
    <w:lvl w:ilvl="8">
      <w:start w:val="1"/>
      <w:numFmt w:val="bullet"/>
      <w:lvlText w:val=""/>
      <w:lvlJc w:val="left"/>
      <w:pPr>
        <w:tabs>
          <w:tab w:val="num" w:pos="6381"/>
        </w:tabs>
        <w:ind w:left="6381" w:hanging="283"/>
      </w:pPr>
      <w:rPr>
        <w:rFonts w:ascii="Symbol" w:hAnsi="Symbol" w:cs="Symbol"/>
      </w:rPr>
    </w:lvl>
  </w:abstractNum>
  <w:abstractNum w:abstractNumId="10" w15:restartNumberingAfterBreak="0">
    <w:nsid w:val="0000000B"/>
    <w:multiLevelType w:val="multilevel"/>
    <w:tmpl w:val="0000000B"/>
    <w:name w:val="WW8Num10"/>
    <w:lvl w:ilvl="0">
      <w:start w:val="1"/>
      <w:numFmt w:val="bullet"/>
      <w:lvlText w:val=""/>
      <w:lvlJc w:val="left"/>
      <w:pPr>
        <w:tabs>
          <w:tab w:val="num" w:pos="709"/>
        </w:tabs>
        <w:ind w:left="709" w:hanging="283"/>
      </w:pPr>
      <w:rPr>
        <w:rFonts w:ascii="Symbol" w:hAnsi="Symbol" w:cs="Symbol"/>
        <w:color w:val="000000"/>
        <w:sz w:val="26"/>
        <w:szCs w:val="26"/>
      </w:rPr>
    </w:lvl>
    <w:lvl w:ilvl="1">
      <w:start w:val="1"/>
      <w:numFmt w:val="bullet"/>
      <w:lvlText w:val=""/>
      <w:lvlJc w:val="left"/>
      <w:pPr>
        <w:tabs>
          <w:tab w:val="num" w:pos="1418"/>
        </w:tabs>
        <w:ind w:left="1418" w:hanging="283"/>
      </w:pPr>
      <w:rPr>
        <w:rFonts w:ascii="Symbol" w:hAnsi="Symbol" w:cs="Symbol"/>
        <w:color w:val="000000"/>
        <w:sz w:val="26"/>
        <w:szCs w:val="26"/>
      </w:rPr>
    </w:lvl>
    <w:lvl w:ilvl="2">
      <w:start w:val="1"/>
      <w:numFmt w:val="bullet"/>
      <w:lvlText w:val=""/>
      <w:lvlJc w:val="left"/>
      <w:pPr>
        <w:tabs>
          <w:tab w:val="num" w:pos="2127"/>
        </w:tabs>
        <w:ind w:left="2127" w:hanging="283"/>
      </w:pPr>
      <w:rPr>
        <w:rFonts w:ascii="Symbol" w:hAnsi="Symbol" w:cs="Symbol"/>
        <w:color w:val="000000"/>
        <w:sz w:val="26"/>
        <w:szCs w:val="26"/>
      </w:rPr>
    </w:lvl>
    <w:lvl w:ilvl="3">
      <w:start w:val="1"/>
      <w:numFmt w:val="bullet"/>
      <w:lvlText w:val=""/>
      <w:lvlJc w:val="left"/>
      <w:pPr>
        <w:tabs>
          <w:tab w:val="num" w:pos="2836"/>
        </w:tabs>
        <w:ind w:left="2836" w:hanging="283"/>
      </w:pPr>
      <w:rPr>
        <w:rFonts w:ascii="Symbol" w:hAnsi="Symbol" w:cs="Symbol"/>
        <w:color w:val="000000"/>
        <w:sz w:val="26"/>
        <w:szCs w:val="26"/>
      </w:rPr>
    </w:lvl>
    <w:lvl w:ilvl="4">
      <w:start w:val="1"/>
      <w:numFmt w:val="bullet"/>
      <w:lvlText w:val=""/>
      <w:lvlJc w:val="left"/>
      <w:pPr>
        <w:tabs>
          <w:tab w:val="num" w:pos="3545"/>
        </w:tabs>
        <w:ind w:left="3545" w:hanging="283"/>
      </w:pPr>
      <w:rPr>
        <w:rFonts w:ascii="Symbol" w:hAnsi="Symbol" w:cs="Symbol"/>
        <w:color w:val="000000"/>
        <w:sz w:val="26"/>
        <w:szCs w:val="26"/>
      </w:rPr>
    </w:lvl>
    <w:lvl w:ilvl="5">
      <w:start w:val="1"/>
      <w:numFmt w:val="bullet"/>
      <w:lvlText w:val=""/>
      <w:lvlJc w:val="left"/>
      <w:pPr>
        <w:tabs>
          <w:tab w:val="num" w:pos="4254"/>
        </w:tabs>
        <w:ind w:left="4254" w:hanging="283"/>
      </w:pPr>
      <w:rPr>
        <w:rFonts w:ascii="Symbol" w:hAnsi="Symbol" w:cs="Symbol"/>
        <w:color w:val="000000"/>
        <w:sz w:val="26"/>
        <w:szCs w:val="26"/>
      </w:rPr>
    </w:lvl>
    <w:lvl w:ilvl="6">
      <w:start w:val="1"/>
      <w:numFmt w:val="bullet"/>
      <w:lvlText w:val=""/>
      <w:lvlJc w:val="left"/>
      <w:pPr>
        <w:tabs>
          <w:tab w:val="num" w:pos="4963"/>
        </w:tabs>
        <w:ind w:left="4963" w:hanging="283"/>
      </w:pPr>
      <w:rPr>
        <w:rFonts w:ascii="Symbol" w:hAnsi="Symbol" w:cs="Symbol"/>
        <w:color w:val="000000"/>
        <w:sz w:val="26"/>
        <w:szCs w:val="26"/>
      </w:rPr>
    </w:lvl>
    <w:lvl w:ilvl="7">
      <w:start w:val="1"/>
      <w:numFmt w:val="bullet"/>
      <w:lvlText w:val=""/>
      <w:lvlJc w:val="left"/>
      <w:pPr>
        <w:tabs>
          <w:tab w:val="num" w:pos="5672"/>
        </w:tabs>
        <w:ind w:left="5672" w:hanging="283"/>
      </w:pPr>
      <w:rPr>
        <w:rFonts w:ascii="Symbol" w:hAnsi="Symbol" w:cs="Symbol"/>
        <w:color w:val="000000"/>
        <w:sz w:val="26"/>
        <w:szCs w:val="26"/>
      </w:rPr>
    </w:lvl>
    <w:lvl w:ilvl="8">
      <w:start w:val="1"/>
      <w:numFmt w:val="bullet"/>
      <w:lvlText w:val=""/>
      <w:lvlJc w:val="left"/>
      <w:pPr>
        <w:tabs>
          <w:tab w:val="num" w:pos="6381"/>
        </w:tabs>
        <w:ind w:left="6381" w:hanging="283"/>
      </w:pPr>
      <w:rPr>
        <w:rFonts w:ascii="Symbol" w:hAnsi="Symbol" w:cs="Symbol"/>
        <w:color w:val="000000"/>
        <w:sz w:val="26"/>
        <w:szCs w:val="26"/>
      </w:rPr>
    </w:lvl>
  </w:abstractNum>
  <w:abstractNum w:abstractNumId="11" w15:restartNumberingAfterBreak="0">
    <w:nsid w:val="0000000C"/>
    <w:multiLevelType w:val="multilevel"/>
    <w:tmpl w:val="0000000C"/>
    <w:name w:val="WW8Num11"/>
    <w:lvl w:ilvl="0">
      <w:start w:val="1"/>
      <w:numFmt w:val="bullet"/>
      <w:lvlText w:val=""/>
      <w:lvlJc w:val="left"/>
      <w:pPr>
        <w:tabs>
          <w:tab w:val="num" w:pos="709"/>
        </w:tabs>
        <w:ind w:left="709" w:hanging="283"/>
      </w:pPr>
      <w:rPr>
        <w:rFonts w:ascii="Symbol" w:hAnsi="Symbol" w:cs="Symbol"/>
        <w:color w:val="000000"/>
        <w:kern w:val="2"/>
        <w:sz w:val="26"/>
        <w:szCs w:val="26"/>
        <w:lang w:eastAsia="zh-CN" w:bidi="hi-IN"/>
      </w:rPr>
    </w:lvl>
    <w:lvl w:ilvl="1">
      <w:start w:val="1"/>
      <w:numFmt w:val="bullet"/>
      <w:lvlText w:val=""/>
      <w:lvlJc w:val="left"/>
      <w:pPr>
        <w:tabs>
          <w:tab w:val="num" w:pos="1418"/>
        </w:tabs>
        <w:ind w:left="1418" w:hanging="283"/>
      </w:pPr>
      <w:rPr>
        <w:rFonts w:ascii="Symbol" w:hAnsi="Symbol" w:cs="Symbol"/>
        <w:color w:val="000000"/>
        <w:kern w:val="2"/>
        <w:sz w:val="26"/>
        <w:szCs w:val="26"/>
        <w:lang w:eastAsia="zh-CN" w:bidi="hi-IN"/>
      </w:rPr>
    </w:lvl>
    <w:lvl w:ilvl="2">
      <w:start w:val="1"/>
      <w:numFmt w:val="bullet"/>
      <w:lvlText w:val=""/>
      <w:lvlJc w:val="left"/>
      <w:pPr>
        <w:tabs>
          <w:tab w:val="num" w:pos="2127"/>
        </w:tabs>
        <w:ind w:left="2127" w:hanging="283"/>
      </w:pPr>
      <w:rPr>
        <w:rFonts w:ascii="Symbol" w:hAnsi="Symbol" w:cs="Symbol"/>
        <w:color w:val="000000"/>
        <w:kern w:val="2"/>
        <w:sz w:val="26"/>
        <w:szCs w:val="26"/>
        <w:lang w:eastAsia="zh-CN" w:bidi="hi-IN"/>
      </w:rPr>
    </w:lvl>
    <w:lvl w:ilvl="3">
      <w:start w:val="1"/>
      <w:numFmt w:val="bullet"/>
      <w:lvlText w:val=""/>
      <w:lvlJc w:val="left"/>
      <w:pPr>
        <w:tabs>
          <w:tab w:val="num" w:pos="2836"/>
        </w:tabs>
        <w:ind w:left="2836" w:hanging="283"/>
      </w:pPr>
      <w:rPr>
        <w:rFonts w:ascii="Symbol" w:hAnsi="Symbol" w:cs="Symbol"/>
        <w:color w:val="000000"/>
        <w:kern w:val="2"/>
        <w:sz w:val="26"/>
        <w:szCs w:val="26"/>
        <w:lang w:eastAsia="zh-CN" w:bidi="hi-IN"/>
      </w:rPr>
    </w:lvl>
    <w:lvl w:ilvl="4">
      <w:start w:val="1"/>
      <w:numFmt w:val="bullet"/>
      <w:lvlText w:val=""/>
      <w:lvlJc w:val="left"/>
      <w:pPr>
        <w:tabs>
          <w:tab w:val="num" w:pos="3545"/>
        </w:tabs>
        <w:ind w:left="3545" w:hanging="283"/>
      </w:pPr>
      <w:rPr>
        <w:rFonts w:ascii="Symbol" w:hAnsi="Symbol" w:cs="Symbol"/>
        <w:color w:val="000000"/>
        <w:kern w:val="2"/>
        <w:sz w:val="26"/>
        <w:szCs w:val="26"/>
        <w:lang w:eastAsia="zh-CN" w:bidi="hi-IN"/>
      </w:rPr>
    </w:lvl>
    <w:lvl w:ilvl="5">
      <w:start w:val="1"/>
      <w:numFmt w:val="bullet"/>
      <w:lvlText w:val=""/>
      <w:lvlJc w:val="left"/>
      <w:pPr>
        <w:tabs>
          <w:tab w:val="num" w:pos="4254"/>
        </w:tabs>
        <w:ind w:left="4254" w:hanging="283"/>
      </w:pPr>
      <w:rPr>
        <w:rFonts w:ascii="Symbol" w:hAnsi="Symbol" w:cs="Symbol"/>
        <w:color w:val="000000"/>
        <w:kern w:val="2"/>
        <w:sz w:val="26"/>
        <w:szCs w:val="26"/>
        <w:lang w:eastAsia="zh-CN" w:bidi="hi-IN"/>
      </w:rPr>
    </w:lvl>
    <w:lvl w:ilvl="6">
      <w:start w:val="1"/>
      <w:numFmt w:val="bullet"/>
      <w:lvlText w:val=""/>
      <w:lvlJc w:val="left"/>
      <w:pPr>
        <w:tabs>
          <w:tab w:val="num" w:pos="4963"/>
        </w:tabs>
        <w:ind w:left="4963" w:hanging="283"/>
      </w:pPr>
      <w:rPr>
        <w:rFonts w:ascii="Symbol" w:hAnsi="Symbol" w:cs="Symbol"/>
        <w:color w:val="000000"/>
        <w:kern w:val="2"/>
        <w:sz w:val="26"/>
        <w:szCs w:val="26"/>
        <w:lang w:eastAsia="zh-CN" w:bidi="hi-IN"/>
      </w:rPr>
    </w:lvl>
    <w:lvl w:ilvl="7">
      <w:start w:val="1"/>
      <w:numFmt w:val="bullet"/>
      <w:lvlText w:val=""/>
      <w:lvlJc w:val="left"/>
      <w:pPr>
        <w:tabs>
          <w:tab w:val="num" w:pos="5672"/>
        </w:tabs>
        <w:ind w:left="5672" w:hanging="283"/>
      </w:pPr>
      <w:rPr>
        <w:rFonts w:ascii="Symbol" w:hAnsi="Symbol" w:cs="Symbol"/>
        <w:color w:val="000000"/>
        <w:kern w:val="2"/>
        <w:sz w:val="26"/>
        <w:szCs w:val="26"/>
        <w:lang w:eastAsia="zh-CN" w:bidi="hi-IN"/>
      </w:rPr>
    </w:lvl>
    <w:lvl w:ilvl="8">
      <w:start w:val="1"/>
      <w:numFmt w:val="bullet"/>
      <w:lvlText w:val=""/>
      <w:lvlJc w:val="left"/>
      <w:pPr>
        <w:tabs>
          <w:tab w:val="num" w:pos="6381"/>
        </w:tabs>
        <w:ind w:left="6381" w:hanging="283"/>
      </w:pPr>
      <w:rPr>
        <w:rFonts w:ascii="Symbol" w:hAnsi="Symbol" w:cs="Symbol"/>
        <w:color w:val="000000"/>
        <w:kern w:val="2"/>
        <w:sz w:val="26"/>
        <w:szCs w:val="26"/>
        <w:lang w:eastAsia="zh-CN" w:bidi="hi-IN"/>
      </w:rPr>
    </w:lvl>
  </w:abstractNum>
  <w:abstractNum w:abstractNumId="12" w15:restartNumberingAfterBreak="0">
    <w:nsid w:val="0000000D"/>
    <w:multiLevelType w:val="multilevel"/>
    <w:tmpl w:val="0000000D"/>
    <w:name w:val="WW8Num12"/>
    <w:lvl w:ilvl="0">
      <w:start w:val="1"/>
      <w:numFmt w:val="bullet"/>
      <w:lvlText w:val=""/>
      <w:lvlJc w:val="left"/>
      <w:pPr>
        <w:tabs>
          <w:tab w:val="num" w:pos="709"/>
        </w:tabs>
        <w:ind w:left="709" w:hanging="283"/>
      </w:pPr>
      <w:rPr>
        <w:rFonts w:ascii="Symbol" w:hAnsi="Symbol" w:cs="Symbol"/>
      </w:rPr>
    </w:lvl>
    <w:lvl w:ilvl="1">
      <w:start w:val="1"/>
      <w:numFmt w:val="bullet"/>
      <w:lvlText w:val=""/>
      <w:lvlJc w:val="left"/>
      <w:pPr>
        <w:tabs>
          <w:tab w:val="num" w:pos="1418"/>
        </w:tabs>
        <w:ind w:left="1418" w:hanging="283"/>
      </w:pPr>
      <w:rPr>
        <w:rFonts w:ascii="Symbol" w:hAnsi="Symbol" w:cs="Symbol"/>
      </w:rPr>
    </w:lvl>
    <w:lvl w:ilvl="2">
      <w:start w:val="1"/>
      <w:numFmt w:val="bullet"/>
      <w:lvlText w:val=""/>
      <w:lvlJc w:val="left"/>
      <w:pPr>
        <w:tabs>
          <w:tab w:val="num" w:pos="2127"/>
        </w:tabs>
        <w:ind w:left="2127" w:hanging="283"/>
      </w:pPr>
      <w:rPr>
        <w:rFonts w:ascii="Symbol" w:hAnsi="Symbol" w:cs="Symbol"/>
      </w:rPr>
    </w:lvl>
    <w:lvl w:ilvl="3">
      <w:start w:val="1"/>
      <w:numFmt w:val="bullet"/>
      <w:lvlText w:val=""/>
      <w:lvlJc w:val="left"/>
      <w:pPr>
        <w:tabs>
          <w:tab w:val="num" w:pos="2836"/>
        </w:tabs>
        <w:ind w:left="2836" w:hanging="283"/>
      </w:pPr>
      <w:rPr>
        <w:rFonts w:ascii="Symbol" w:hAnsi="Symbol" w:cs="Symbol"/>
      </w:rPr>
    </w:lvl>
    <w:lvl w:ilvl="4">
      <w:start w:val="1"/>
      <w:numFmt w:val="bullet"/>
      <w:lvlText w:val=""/>
      <w:lvlJc w:val="left"/>
      <w:pPr>
        <w:tabs>
          <w:tab w:val="num" w:pos="3545"/>
        </w:tabs>
        <w:ind w:left="3545" w:hanging="283"/>
      </w:pPr>
      <w:rPr>
        <w:rFonts w:ascii="Symbol" w:hAnsi="Symbol" w:cs="Symbol"/>
      </w:rPr>
    </w:lvl>
    <w:lvl w:ilvl="5">
      <w:start w:val="1"/>
      <w:numFmt w:val="bullet"/>
      <w:lvlText w:val=""/>
      <w:lvlJc w:val="left"/>
      <w:pPr>
        <w:tabs>
          <w:tab w:val="num" w:pos="4254"/>
        </w:tabs>
        <w:ind w:left="4254" w:hanging="283"/>
      </w:pPr>
      <w:rPr>
        <w:rFonts w:ascii="Symbol" w:hAnsi="Symbol" w:cs="Symbol"/>
      </w:rPr>
    </w:lvl>
    <w:lvl w:ilvl="6">
      <w:start w:val="1"/>
      <w:numFmt w:val="bullet"/>
      <w:lvlText w:val=""/>
      <w:lvlJc w:val="left"/>
      <w:pPr>
        <w:tabs>
          <w:tab w:val="num" w:pos="4963"/>
        </w:tabs>
        <w:ind w:left="4963" w:hanging="283"/>
      </w:pPr>
      <w:rPr>
        <w:rFonts w:ascii="Symbol" w:hAnsi="Symbol" w:cs="Symbol"/>
      </w:rPr>
    </w:lvl>
    <w:lvl w:ilvl="7">
      <w:start w:val="1"/>
      <w:numFmt w:val="bullet"/>
      <w:lvlText w:val=""/>
      <w:lvlJc w:val="left"/>
      <w:pPr>
        <w:tabs>
          <w:tab w:val="num" w:pos="5672"/>
        </w:tabs>
        <w:ind w:left="5672" w:hanging="283"/>
      </w:pPr>
      <w:rPr>
        <w:rFonts w:ascii="Symbol" w:hAnsi="Symbol" w:cs="Symbol"/>
      </w:rPr>
    </w:lvl>
    <w:lvl w:ilvl="8">
      <w:start w:val="1"/>
      <w:numFmt w:val="bullet"/>
      <w:lvlText w:val=""/>
      <w:lvlJc w:val="left"/>
      <w:pPr>
        <w:tabs>
          <w:tab w:val="num" w:pos="6381"/>
        </w:tabs>
        <w:ind w:left="6381" w:hanging="283"/>
      </w:pPr>
      <w:rPr>
        <w:rFonts w:ascii="Symbol" w:hAnsi="Symbol" w:cs="Symbol"/>
      </w:rPr>
    </w:lvl>
  </w:abstractNum>
  <w:abstractNum w:abstractNumId="13" w15:restartNumberingAfterBreak="0">
    <w:nsid w:val="0000000E"/>
    <w:multiLevelType w:val="multilevel"/>
    <w:tmpl w:val="0000000E"/>
    <w:name w:val="WW8Num13"/>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4" w15:restartNumberingAfterBreak="0">
    <w:nsid w:val="0000000F"/>
    <w:multiLevelType w:val="multilevel"/>
    <w:tmpl w:val="0000000F"/>
    <w:name w:val="WW8Num14"/>
    <w:lvl w:ilvl="0">
      <w:start w:val="1"/>
      <w:numFmt w:val="decimal"/>
      <w:lvlText w:val="%1."/>
      <w:lvlJc w:val="left"/>
      <w:pPr>
        <w:tabs>
          <w:tab w:val="num" w:pos="709"/>
        </w:tabs>
        <w:ind w:left="709" w:hanging="283"/>
      </w:pPr>
    </w:lvl>
    <w:lvl w:ilvl="1">
      <w:start w:val="1"/>
      <w:numFmt w:val="bullet"/>
      <w:lvlText w:val=""/>
      <w:lvlJc w:val="left"/>
      <w:pPr>
        <w:tabs>
          <w:tab w:val="num" w:pos="1418"/>
        </w:tabs>
        <w:ind w:left="1418" w:hanging="283"/>
      </w:pPr>
      <w:rPr>
        <w:rFonts w:ascii="Symbol" w:hAnsi="Symbol" w:cs="Symbol"/>
      </w:rPr>
    </w:lvl>
    <w:lvl w:ilvl="2">
      <w:start w:val="1"/>
      <w:numFmt w:val="bullet"/>
      <w:lvlText w:val=""/>
      <w:lvlJc w:val="left"/>
      <w:pPr>
        <w:tabs>
          <w:tab w:val="num" w:pos="2127"/>
        </w:tabs>
        <w:ind w:left="2127" w:hanging="283"/>
      </w:pPr>
      <w:rPr>
        <w:rFonts w:ascii="Symbol" w:hAnsi="Symbol" w:cs="Symbol"/>
      </w:rPr>
    </w:lvl>
    <w:lvl w:ilvl="3">
      <w:start w:val="1"/>
      <w:numFmt w:val="bullet"/>
      <w:lvlText w:val=""/>
      <w:lvlJc w:val="left"/>
      <w:pPr>
        <w:tabs>
          <w:tab w:val="num" w:pos="2836"/>
        </w:tabs>
        <w:ind w:left="2836" w:hanging="283"/>
      </w:pPr>
      <w:rPr>
        <w:rFonts w:ascii="Symbol" w:hAnsi="Symbol" w:cs="Symbol"/>
      </w:rPr>
    </w:lvl>
    <w:lvl w:ilvl="4">
      <w:start w:val="1"/>
      <w:numFmt w:val="bullet"/>
      <w:lvlText w:val=""/>
      <w:lvlJc w:val="left"/>
      <w:pPr>
        <w:tabs>
          <w:tab w:val="num" w:pos="3545"/>
        </w:tabs>
        <w:ind w:left="3545" w:hanging="283"/>
      </w:pPr>
      <w:rPr>
        <w:rFonts w:ascii="Symbol" w:hAnsi="Symbol" w:cs="Symbol"/>
      </w:rPr>
    </w:lvl>
    <w:lvl w:ilvl="5">
      <w:start w:val="1"/>
      <w:numFmt w:val="bullet"/>
      <w:lvlText w:val=""/>
      <w:lvlJc w:val="left"/>
      <w:pPr>
        <w:tabs>
          <w:tab w:val="num" w:pos="4254"/>
        </w:tabs>
        <w:ind w:left="4254" w:hanging="283"/>
      </w:pPr>
      <w:rPr>
        <w:rFonts w:ascii="Symbol" w:hAnsi="Symbol" w:cs="Symbol"/>
      </w:rPr>
    </w:lvl>
    <w:lvl w:ilvl="6">
      <w:start w:val="1"/>
      <w:numFmt w:val="bullet"/>
      <w:lvlText w:val=""/>
      <w:lvlJc w:val="left"/>
      <w:pPr>
        <w:tabs>
          <w:tab w:val="num" w:pos="4963"/>
        </w:tabs>
        <w:ind w:left="4963" w:hanging="283"/>
      </w:pPr>
      <w:rPr>
        <w:rFonts w:ascii="Symbol" w:hAnsi="Symbol" w:cs="Symbol"/>
      </w:rPr>
    </w:lvl>
    <w:lvl w:ilvl="7">
      <w:start w:val="1"/>
      <w:numFmt w:val="bullet"/>
      <w:lvlText w:val=""/>
      <w:lvlJc w:val="left"/>
      <w:pPr>
        <w:tabs>
          <w:tab w:val="num" w:pos="5672"/>
        </w:tabs>
        <w:ind w:left="5672" w:hanging="283"/>
      </w:pPr>
      <w:rPr>
        <w:rFonts w:ascii="Symbol" w:hAnsi="Symbol" w:cs="Symbol"/>
      </w:rPr>
    </w:lvl>
    <w:lvl w:ilvl="8">
      <w:start w:val="1"/>
      <w:numFmt w:val="bullet"/>
      <w:lvlText w:val=""/>
      <w:lvlJc w:val="left"/>
      <w:pPr>
        <w:tabs>
          <w:tab w:val="num" w:pos="6381"/>
        </w:tabs>
        <w:ind w:left="6381" w:hanging="283"/>
      </w:pPr>
      <w:rPr>
        <w:rFonts w:ascii="Symbol" w:hAnsi="Symbol" w:cs="Symbol"/>
      </w:rPr>
    </w:lvl>
  </w:abstractNum>
  <w:abstractNum w:abstractNumId="15" w15:restartNumberingAfterBreak="0">
    <w:nsid w:val="00667F9B"/>
    <w:multiLevelType w:val="multilevel"/>
    <w:tmpl w:val="E03CDC60"/>
    <w:lvl w:ilvl="0">
      <w:start w:val="1"/>
      <w:numFmt w:val="bullet"/>
      <w:lvlText w:val=""/>
      <w:lvlJc w:val="left"/>
      <w:pPr>
        <w:tabs>
          <w:tab w:val="num" w:pos="0"/>
        </w:tabs>
        <w:ind w:left="0" w:firstLine="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00F42CF6"/>
    <w:multiLevelType w:val="multilevel"/>
    <w:tmpl w:val="E03CDC60"/>
    <w:lvl w:ilvl="0">
      <w:start w:val="1"/>
      <w:numFmt w:val="bullet"/>
      <w:lvlText w:val=""/>
      <w:lvlJc w:val="left"/>
      <w:pPr>
        <w:tabs>
          <w:tab w:val="num" w:pos="0"/>
        </w:tabs>
        <w:ind w:left="0" w:firstLine="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0187455A"/>
    <w:multiLevelType w:val="multilevel"/>
    <w:tmpl w:val="E03CDC60"/>
    <w:lvl w:ilvl="0">
      <w:start w:val="1"/>
      <w:numFmt w:val="bullet"/>
      <w:lvlText w:val=""/>
      <w:lvlJc w:val="left"/>
      <w:pPr>
        <w:tabs>
          <w:tab w:val="num" w:pos="0"/>
        </w:tabs>
        <w:ind w:left="0" w:firstLine="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40BE6CCB"/>
    <w:multiLevelType w:val="multilevel"/>
    <w:tmpl w:val="E03CDC60"/>
    <w:lvl w:ilvl="0">
      <w:start w:val="1"/>
      <w:numFmt w:val="bullet"/>
      <w:lvlText w:val=""/>
      <w:lvlJc w:val="left"/>
      <w:pPr>
        <w:tabs>
          <w:tab w:val="num" w:pos="0"/>
        </w:tabs>
        <w:ind w:left="0" w:firstLine="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4C397B39"/>
    <w:multiLevelType w:val="multilevel"/>
    <w:tmpl w:val="E03CDC60"/>
    <w:lvl w:ilvl="0">
      <w:start w:val="1"/>
      <w:numFmt w:val="bullet"/>
      <w:lvlText w:val=""/>
      <w:lvlJc w:val="left"/>
      <w:pPr>
        <w:tabs>
          <w:tab w:val="num" w:pos="0"/>
        </w:tabs>
        <w:ind w:left="0" w:firstLine="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62D60002"/>
    <w:multiLevelType w:val="multilevel"/>
    <w:tmpl w:val="E03CDC60"/>
    <w:lvl w:ilvl="0">
      <w:start w:val="1"/>
      <w:numFmt w:val="bullet"/>
      <w:lvlText w:val=""/>
      <w:lvlJc w:val="left"/>
      <w:pPr>
        <w:tabs>
          <w:tab w:val="num" w:pos="0"/>
        </w:tabs>
        <w:ind w:left="0" w:firstLine="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6E0634A1"/>
    <w:multiLevelType w:val="multilevel"/>
    <w:tmpl w:val="E03CDC60"/>
    <w:lvl w:ilvl="0">
      <w:start w:val="1"/>
      <w:numFmt w:val="bullet"/>
      <w:lvlText w:val=""/>
      <w:lvlJc w:val="left"/>
      <w:pPr>
        <w:tabs>
          <w:tab w:val="num" w:pos="0"/>
        </w:tabs>
        <w:ind w:left="0" w:firstLine="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73DB5D87"/>
    <w:multiLevelType w:val="multilevel"/>
    <w:tmpl w:val="E03CDC60"/>
    <w:lvl w:ilvl="0">
      <w:start w:val="1"/>
      <w:numFmt w:val="bullet"/>
      <w:lvlText w:val=""/>
      <w:lvlJc w:val="left"/>
      <w:pPr>
        <w:tabs>
          <w:tab w:val="num" w:pos="0"/>
        </w:tabs>
        <w:ind w:left="0" w:firstLine="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8"/>
  </w:num>
  <w:num w:numId="18">
    <w:abstractNumId w:val="22"/>
  </w:num>
  <w:num w:numId="19">
    <w:abstractNumId w:val="19"/>
  </w:num>
  <w:num w:numId="20">
    <w:abstractNumId w:val="17"/>
  </w:num>
  <w:num w:numId="21">
    <w:abstractNumId w:val="20"/>
  </w:num>
  <w:num w:numId="22">
    <w:abstractNumId w:val="21"/>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proofState w:spelling="clean" w:grammar="clean"/>
  <w:defaultTabStop w:val="708"/>
  <w:autoHyphenation/>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E62"/>
    <w:rsid w:val="00012EF7"/>
    <w:rsid w:val="000230DB"/>
    <w:rsid w:val="00040FD5"/>
    <w:rsid w:val="00041A82"/>
    <w:rsid w:val="00043005"/>
    <w:rsid w:val="0004501E"/>
    <w:rsid w:val="000465E2"/>
    <w:rsid w:val="00050A71"/>
    <w:rsid w:val="00050C3D"/>
    <w:rsid w:val="000523B2"/>
    <w:rsid w:val="00081903"/>
    <w:rsid w:val="00081F3F"/>
    <w:rsid w:val="00084878"/>
    <w:rsid w:val="0008546E"/>
    <w:rsid w:val="00091CA8"/>
    <w:rsid w:val="000972E1"/>
    <w:rsid w:val="00097646"/>
    <w:rsid w:val="000A2FB0"/>
    <w:rsid w:val="000A6DA2"/>
    <w:rsid w:val="000B2C48"/>
    <w:rsid w:val="000B7A9B"/>
    <w:rsid w:val="000C5989"/>
    <w:rsid w:val="000F42B1"/>
    <w:rsid w:val="00102EA5"/>
    <w:rsid w:val="00103DF3"/>
    <w:rsid w:val="00104293"/>
    <w:rsid w:val="001056C7"/>
    <w:rsid w:val="00107E03"/>
    <w:rsid w:val="001235F2"/>
    <w:rsid w:val="00126987"/>
    <w:rsid w:val="00132092"/>
    <w:rsid w:val="00134059"/>
    <w:rsid w:val="00135C19"/>
    <w:rsid w:val="0014016F"/>
    <w:rsid w:val="00141043"/>
    <w:rsid w:val="001458B4"/>
    <w:rsid w:val="00152C36"/>
    <w:rsid w:val="001674B4"/>
    <w:rsid w:val="00167690"/>
    <w:rsid w:val="00175E7A"/>
    <w:rsid w:val="00183044"/>
    <w:rsid w:val="0018590C"/>
    <w:rsid w:val="001A011E"/>
    <w:rsid w:val="001A4147"/>
    <w:rsid w:val="001A5070"/>
    <w:rsid w:val="001B06AC"/>
    <w:rsid w:val="001B6548"/>
    <w:rsid w:val="001C70A5"/>
    <w:rsid w:val="001D28FC"/>
    <w:rsid w:val="001D6235"/>
    <w:rsid w:val="001D6B1D"/>
    <w:rsid w:val="001E65B6"/>
    <w:rsid w:val="001E770F"/>
    <w:rsid w:val="001F2100"/>
    <w:rsid w:val="001F3255"/>
    <w:rsid w:val="001F37EC"/>
    <w:rsid w:val="001F3D16"/>
    <w:rsid w:val="001F4404"/>
    <w:rsid w:val="001F449C"/>
    <w:rsid w:val="00203513"/>
    <w:rsid w:val="002105A8"/>
    <w:rsid w:val="00210D41"/>
    <w:rsid w:val="00212CCD"/>
    <w:rsid w:val="002133A6"/>
    <w:rsid w:val="00217A24"/>
    <w:rsid w:val="002252CB"/>
    <w:rsid w:val="00226DFD"/>
    <w:rsid w:val="00227069"/>
    <w:rsid w:val="002345E2"/>
    <w:rsid w:val="00242048"/>
    <w:rsid w:val="00242C9A"/>
    <w:rsid w:val="00245404"/>
    <w:rsid w:val="00252290"/>
    <w:rsid w:val="0025716A"/>
    <w:rsid w:val="00257E5A"/>
    <w:rsid w:val="002602A4"/>
    <w:rsid w:val="00271239"/>
    <w:rsid w:val="002741AE"/>
    <w:rsid w:val="0027720A"/>
    <w:rsid w:val="0027756A"/>
    <w:rsid w:val="002A034B"/>
    <w:rsid w:val="002B1B4C"/>
    <w:rsid w:val="002B7D50"/>
    <w:rsid w:val="002C2D69"/>
    <w:rsid w:val="002C5C7A"/>
    <w:rsid w:val="002D4105"/>
    <w:rsid w:val="002D4122"/>
    <w:rsid w:val="002E04BD"/>
    <w:rsid w:val="002E6D5E"/>
    <w:rsid w:val="002E7443"/>
    <w:rsid w:val="002E7725"/>
    <w:rsid w:val="00303C6B"/>
    <w:rsid w:val="003040AC"/>
    <w:rsid w:val="003178E5"/>
    <w:rsid w:val="00331971"/>
    <w:rsid w:val="00341DB4"/>
    <w:rsid w:val="003502BC"/>
    <w:rsid w:val="0035369B"/>
    <w:rsid w:val="00394724"/>
    <w:rsid w:val="003A5C26"/>
    <w:rsid w:val="003B7D64"/>
    <w:rsid w:val="003C6C50"/>
    <w:rsid w:val="003D016E"/>
    <w:rsid w:val="003D1724"/>
    <w:rsid w:val="003E1ADB"/>
    <w:rsid w:val="003F0AF3"/>
    <w:rsid w:val="003F23E9"/>
    <w:rsid w:val="003F3EDB"/>
    <w:rsid w:val="004041EC"/>
    <w:rsid w:val="00412B83"/>
    <w:rsid w:val="00416F9D"/>
    <w:rsid w:val="00421297"/>
    <w:rsid w:val="00422D6C"/>
    <w:rsid w:val="00422F94"/>
    <w:rsid w:val="00423F99"/>
    <w:rsid w:val="00440F43"/>
    <w:rsid w:val="00444743"/>
    <w:rsid w:val="0044777F"/>
    <w:rsid w:val="00451143"/>
    <w:rsid w:val="00453EDB"/>
    <w:rsid w:val="00464999"/>
    <w:rsid w:val="00465847"/>
    <w:rsid w:val="004717B3"/>
    <w:rsid w:val="00477128"/>
    <w:rsid w:val="00491559"/>
    <w:rsid w:val="00491BD2"/>
    <w:rsid w:val="00492DC4"/>
    <w:rsid w:val="004A0193"/>
    <w:rsid w:val="004A6EC8"/>
    <w:rsid w:val="004B37F2"/>
    <w:rsid w:val="004B3FC5"/>
    <w:rsid w:val="004B766C"/>
    <w:rsid w:val="004D72A2"/>
    <w:rsid w:val="004E3645"/>
    <w:rsid w:val="004F43E6"/>
    <w:rsid w:val="004F727A"/>
    <w:rsid w:val="00500DE5"/>
    <w:rsid w:val="00501211"/>
    <w:rsid w:val="00503BE7"/>
    <w:rsid w:val="005127D5"/>
    <w:rsid w:val="00514876"/>
    <w:rsid w:val="00537FB9"/>
    <w:rsid w:val="00542FED"/>
    <w:rsid w:val="00555CB1"/>
    <w:rsid w:val="0055600B"/>
    <w:rsid w:val="0056062E"/>
    <w:rsid w:val="00564521"/>
    <w:rsid w:val="00566B94"/>
    <w:rsid w:val="00576787"/>
    <w:rsid w:val="00584E87"/>
    <w:rsid w:val="0059582A"/>
    <w:rsid w:val="005B0B88"/>
    <w:rsid w:val="005B1E29"/>
    <w:rsid w:val="005B23BD"/>
    <w:rsid w:val="005B3954"/>
    <w:rsid w:val="005C7F94"/>
    <w:rsid w:val="005D489A"/>
    <w:rsid w:val="005E2D0B"/>
    <w:rsid w:val="005F528F"/>
    <w:rsid w:val="006054A8"/>
    <w:rsid w:val="00607695"/>
    <w:rsid w:val="006150A3"/>
    <w:rsid w:val="006201BC"/>
    <w:rsid w:val="00620A6C"/>
    <w:rsid w:val="00623E62"/>
    <w:rsid w:val="00625829"/>
    <w:rsid w:val="00642B8E"/>
    <w:rsid w:val="0064660D"/>
    <w:rsid w:val="00653B6C"/>
    <w:rsid w:val="00656A34"/>
    <w:rsid w:val="00663312"/>
    <w:rsid w:val="00677A73"/>
    <w:rsid w:val="00677A8A"/>
    <w:rsid w:val="00692297"/>
    <w:rsid w:val="00695871"/>
    <w:rsid w:val="00697122"/>
    <w:rsid w:val="006B7DA2"/>
    <w:rsid w:val="006C4918"/>
    <w:rsid w:val="006D2797"/>
    <w:rsid w:val="006E0C9B"/>
    <w:rsid w:val="006E6A01"/>
    <w:rsid w:val="006F7534"/>
    <w:rsid w:val="0070167B"/>
    <w:rsid w:val="00703D05"/>
    <w:rsid w:val="00703D15"/>
    <w:rsid w:val="007053C7"/>
    <w:rsid w:val="0071200A"/>
    <w:rsid w:val="007145A8"/>
    <w:rsid w:val="0071462A"/>
    <w:rsid w:val="0072095D"/>
    <w:rsid w:val="007257B9"/>
    <w:rsid w:val="007264B1"/>
    <w:rsid w:val="007304BE"/>
    <w:rsid w:val="007374C5"/>
    <w:rsid w:val="00742557"/>
    <w:rsid w:val="0076298C"/>
    <w:rsid w:val="00762B9F"/>
    <w:rsid w:val="00767DCC"/>
    <w:rsid w:val="007728E4"/>
    <w:rsid w:val="007772D2"/>
    <w:rsid w:val="00777A1E"/>
    <w:rsid w:val="00792B94"/>
    <w:rsid w:val="007C32B8"/>
    <w:rsid w:val="007D1F34"/>
    <w:rsid w:val="007D272C"/>
    <w:rsid w:val="007D4E79"/>
    <w:rsid w:val="007F2868"/>
    <w:rsid w:val="007F482E"/>
    <w:rsid w:val="007F61BA"/>
    <w:rsid w:val="00800CC4"/>
    <w:rsid w:val="00805402"/>
    <w:rsid w:val="00810FD4"/>
    <w:rsid w:val="00815989"/>
    <w:rsid w:val="00833D0F"/>
    <w:rsid w:val="00836B6F"/>
    <w:rsid w:val="008425F5"/>
    <w:rsid w:val="008459C6"/>
    <w:rsid w:val="00850BAA"/>
    <w:rsid w:val="00856505"/>
    <w:rsid w:val="00861586"/>
    <w:rsid w:val="00864F0F"/>
    <w:rsid w:val="00865A6C"/>
    <w:rsid w:val="008663CA"/>
    <w:rsid w:val="008708B0"/>
    <w:rsid w:val="00875E5B"/>
    <w:rsid w:val="00880952"/>
    <w:rsid w:val="0088107C"/>
    <w:rsid w:val="00881376"/>
    <w:rsid w:val="008823BB"/>
    <w:rsid w:val="00887024"/>
    <w:rsid w:val="008A1608"/>
    <w:rsid w:val="008A165C"/>
    <w:rsid w:val="008A21EA"/>
    <w:rsid w:val="008A5865"/>
    <w:rsid w:val="008A685D"/>
    <w:rsid w:val="008B37BF"/>
    <w:rsid w:val="008C1EE5"/>
    <w:rsid w:val="008C33A9"/>
    <w:rsid w:val="008C4537"/>
    <w:rsid w:val="008C46B1"/>
    <w:rsid w:val="008D3D9B"/>
    <w:rsid w:val="008D3E6E"/>
    <w:rsid w:val="008D6236"/>
    <w:rsid w:val="008F664F"/>
    <w:rsid w:val="00902923"/>
    <w:rsid w:val="009136A4"/>
    <w:rsid w:val="0091795F"/>
    <w:rsid w:val="0092127A"/>
    <w:rsid w:val="00933150"/>
    <w:rsid w:val="0094764E"/>
    <w:rsid w:val="00951C31"/>
    <w:rsid w:val="0096673B"/>
    <w:rsid w:val="009727D3"/>
    <w:rsid w:val="0099212E"/>
    <w:rsid w:val="009A6315"/>
    <w:rsid w:val="009B4BCD"/>
    <w:rsid w:val="009B6765"/>
    <w:rsid w:val="009D255C"/>
    <w:rsid w:val="009D6113"/>
    <w:rsid w:val="009F25EC"/>
    <w:rsid w:val="009F3FA8"/>
    <w:rsid w:val="009F41A2"/>
    <w:rsid w:val="00A201F1"/>
    <w:rsid w:val="00A3093B"/>
    <w:rsid w:val="00A339EC"/>
    <w:rsid w:val="00A33F06"/>
    <w:rsid w:val="00A37585"/>
    <w:rsid w:val="00A402A2"/>
    <w:rsid w:val="00A44923"/>
    <w:rsid w:val="00A52EE0"/>
    <w:rsid w:val="00A53391"/>
    <w:rsid w:val="00A70179"/>
    <w:rsid w:val="00A75533"/>
    <w:rsid w:val="00A91580"/>
    <w:rsid w:val="00AA2619"/>
    <w:rsid w:val="00AB055B"/>
    <w:rsid w:val="00AB59C6"/>
    <w:rsid w:val="00AB6F3A"/>
    <w:rsid w:val="00AC1D50"/>
    <w:rsid w:val="00AC3ED2"/>
    <w:rsid w:val="00AC6F49"/>
    <w:rsid w:val="00AD018E"/>
    <w:rsid w:val="00AE0DCF"/>
    <w:rsid w:val="00B0682F"/>
    <w:rsid w:val="00B07376"/>
    <w:rsid w:val="00B078D1"/>
    <w:rsid w:val="00B11ED1"/>
    <w:rsid w:val="00B20E42"/>
    <w:rsid w:val="00B30D5A"/>
    <w:rsid w:val="00B335A2"/>
    <w:rsid w:val="00B34614"/>
    <w:rsid w:val="00B37E23"/>
    <w:rsid w:val="00B40D6B"/>
    <w:rsid w:val="00B442C9"/>
    <w:rsid w:val="00B47061"/>
    <w:rsid w:val="00B47BE7"/>
    <w:rsid w:val="00B54054"/>
    <w:rsid w:val="00B5451B"/>
    <w:rsid w:val="00B6047E"/>
    <w:rsid w:val="00B67F68"/>
    <w:rsid w:val="00B840CB"/>
    <w:rsid w:val="00B96207"/>
    <w:rsid w:val="00BA4D51"/>
    <w:rsid w:val="00BA74BC"/>
    <w:rsid w:val="00BB0690"/>
    <w:rsid w:val="00BB4B9C"/>
    <w:rsid w:val="00BB7BAF"/>
    <w:rsid w:val="00BD366F"/>
    <w:rsid w:val="00BD5665"/>
    <w:rsid w:val="00BD62E5"/>
    <w:rsid w:val="00BE24F6"/>
    <w:rsid w:val="00BE518F"/>
    <w:rsid w:val="00BE530F"/>
    <w:rsid w:val="00BF027A"/>
    <w:rsid w:val="00C0382B"/>
    <w:rsid w:val="00C03AB6"/>
    <w:rsid w:val="00C11351"/>
    <w:rsid w:val="00C13991"/>
    <w:rsid w:val="00C13DB1"/>
    <w:rsid w:val="00C16637"/>
    <w:rsid w:val="00C252D3"/>
    <w:rsid w:val="00C351E8"/>
    <w:rsid w:val="00C46293"/>
    <w:rsid w:val="00C5111E"/>
    <w:rsid w:val="00C53099"/>
    <w:rsid w:val="00C53B90"/>
    <w:rsid w:val="00C63782"/>
    <w:rsid w:val="00C65D64"/>
    <w:rsid w:val="00C816E9"/>
    <w:rsid w:val="00C87859"/>
    <w:rsid w:val="00CA02ED"/>
    <w:rsid w:val="00CA042F"/>
    <w:rsid w:val="00CA139C"/>
    <w:rsid w:val="00CA7608"/>
    <w:rsid w:val="00CB2255"/>
    <w:rsid w:val="00CB7B1D"/>
    <w:rsid w:val="00CC6485"/>
    <w:rsid w:val="00CC6C57"/>
    <w:rsid w:val="00CC7D57"/>
    <w:rsid w:val="00CD2D7B"/>
    <w:rsid w:val="00CD4B92"/>
    <w:rsid w:val="00CD6965"/>
    <w:rsid w:val="00CE216D"/>
    <w:rsid w:val="00CE5E91"/>
    <w:rsid w:val="00CE64F3"/>
    <w:rsid w:val="00CE6F48"/>
    <w:rsid w:val="00D04BDC"/>
    <w:rsid w:val="00D11710"/>
    <w:rsid w:val="00D17200"/>
    <w:rsid w:val="00D26663"/>
    <w:rsid w:val="00D314DF"/>
    <w:rsid w:val="00D33B6E"/>
    <w:rsid w:val="00D34FFF"/>
    <w:rsid w:val="00D3714E"/>
    <w:rsid w:val="00D42B61"/>
    <w:rsid w:val="00D42C17"/>
    <w:rsid w:val="00D45FD9"/>
    <w:rsid w:val="00D463E9"/>
    <w:rsid w:val="00D54BA3"/>
    <w:rsid w:val="00D61607"/>
    <w:rsid w:val="00D66F6F"/>
    <w:rsid w:val="00D8150F"/>
    <w:rsid w:val="00D85CFE"/>
    <w:rsid w:val="00D87800"/>
    <w:rsid w:val="00D90D02"/>
    <w:rsid w:val="00D92C50"/>
    <w:rsid w:val="00DA15B6"/>
    <w:rsid w:val="00DA5DE1"/>
    <w:rsid w:val="00DA700F"/>
    <w:rsid w:val="00DC3704"/>
    <w:rsid w:val="00DC4BCE"/>
    <w:rsid w:val="00DD689A"/>
    <w:rsid w:val="00DF381D"/>
    <w:rsid w:val="00E00FFF"/>
    <w:rsid w:val="00E031CD"/>
    <w:rsid w:val="00E10C72"/>
    <w:rsid w:val="00E10DAD"/>
    <w:rsid w:val="00E13E77"/>
    <w:rsid w:val="00E14E2F"/>
    <w:rsid w:val="00E36B69"/>
    <w:rsid w:val="00E36BC2"/>
    <w:rsid w:val="00E3750F"/>
    <w:rsid w:val="00E614AC"/>
    <w:rsid w:val="00E62A6F"/>
    <w:rsid w:val="00E645F5"/>
    <w:rsid w:val="00E70DD7"/>
    <w:rsid w:val="00E83159"/>
    <w:rsid w:val="00E83898"/>
    <w:rsid w:val="00E911AA"/>
    <w:rsid w:val="00E95293"/>
    <w:rsid w:val="00E97139"/>
    <w:rsid w:val="00ED108C"/>
    <w:rsid w:val="00ED56DF"/>
    <w:rsid w:val="00ED77BB"/>
    <w:rsid w:val="00EF2284"/>
    <w:rsid w:val="00F01E39"/>
    <w:rsid w:val="00F03E30"/>
    <w:rsid w:val="00F13A0D"/>
    <w:rsid w:val="00F441A1"/>
    <w:rsid w:val="00F46E85"/>
    <w:rsid w:val="00F502FB"/>
    <w:rsid w:val="00F7369D"/>
    <w:rsid w:val="00F7415E"/>
    <w:rsid w:val="00F81B26"/>
    <w:rsid w:val="00F84B78"/>
    <w:rsid w:val="00F9234A"/>
    <w:rsid w:val="00F95141"/>
    <w:rsid w:val="00F9593F"/>
    <w:rsid w:val="00FA0CF3"/>
    <w:rsid w:val="00FA1CB8"/>
    <w:rsid w:val="00FA4F9C"/>
    <w:rsid w:val="00FB342B"/>
    <w:rsid w:val="00FC0110"/>
    <w:rsid w:val="00FC66EC"/>
    <w:rsid w:val="00FD4C06"/>
    <w:rsid w:val="00FF2468"/>
    <w:rsid w:val="00FF3E7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7F1313A"/>
  <w15:docId w15:val="{2240221D-70C1-402C-ADDD-7CA13743D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5371"/>
    <w:rPr>
      <w:rFonts w:ascii="Liberation Serif" w:hAnsi="Liberation Serif" w:cs="Mangal"/>
      <w:kern w:val="2"/>
      <w:sz w:val="24"/>
      <w:szCs w:val="24"/>
      <w:lang w:val="en-US" w:eastAsia="zh-CN" w:bidi="hi-IN"/>
    </w:rPr>
  </w:style>
  <w:style w:type="paragraph" w:styleId="2">
    <w:name w:val="heading 2"/>
    <w:basedOn w:val="a"/>
    <w:next w:val="a"/>
    <w:link w:val="20"/>
    <w:uiPriority w:val="9"/>
    <w:semiHidden/>
    <w:unhideWhenUsed/>
    <w:qFormat/>
    <w:rsid w:val="008663CA"/>
    <w:pPr>
      <w:keepNext/>
      <w:keepLines/>
      <w:spacing w:before="40"/>
      <w:outlineLvl w:val="1"/>
    </w:pPr>
    <w:rPr>
      <w:rFonts w:asciiTheme="majorHAnsi" w:eastAsiaTheme="majorEastAsia" w:hAnsiTheme="majorHAnsi"/>
      <w:color w:val="2E74B5" w:themeColor="accent1" w:themeShade="BF"/>
      <w:sz w:val="26"/>
      <w:szCs w:val="23"/>
    </w:rPr>
  </w:style>
  <w:style w:type="paragraph" w:styleId="3">
    <w:name w:val="heading 3"/>
    <w:basedOn w:val="a"/>
    <w:next w:val="a0"/>
    <w:link w:val="30"/>
    <w:qFormat/>
    <w:rsid w:val="008D3E6E"/>
    <w:pPr>
      <w:numPr>
        <w:ilvl w:val="2"/>
        <w:numId w:val="1"/>
      </w:numPr>
      <w:spacing w:before="280" w:after="280"/>
      <w:outlineLvl w:val="2"/>
    </w:pPr>
    <w:rPr>
      <w:rFonts w:ascii="Times New Roman" w:eastAsia="Times New Roman" w:hAnsi="Times New Roman" w:cs="Times New Roman"/>
      <w:b/>
      <w:bCs/>
      <w:kern w:val="0"/>
      <w:sz w:val="27"/>
      <w:szCs w:val="27"/>
      <w:lang w:val="ru-RU" w:eastAsia="ru-RU"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бычный (Интернет) Знак"/>
    <w:link w:val="a5"/>
    <w:qFormat/>
    <w:rsid w:val="00005371"/>
    <w:rPr>
      <w:rFonts w:ascii="Times New Roman" w:eastAsia="Times New Roman" w:hAnsi="Times New Roman" w:cs="Times New Roman"/>
      <w:color w:val="000000"/>
      <w:sz w:val="24"/>
      <w:szCs w:val="24"/>
      <w:lang w:eastAsia="zh-CN"/>
    </w:rPr>
  </w:style>
  <w:style w:type="paragraph" w:styleId="a5">
    <w:name w:val="Normal (Web)"/>
    <w:basedOn w:val="a"/>
    <w:link w:val="a4"/>
    <w:uiPriority w:val="99"/>
    <w:qFormat/>
    <w:rsid w:val="00005371"/>
    <w:pPr>
      <w:suppressAutoHyphens w:val="0"/>
      <w:spacing w:before="100" w:after="142" w:line="276" w:lineRule="auto"/>
    </w:pPr>
    <w:rPr>
      <w:rFonts w:ascii="Times New Roman" w:eastAsia="Times New Roman" w:hAnsi="Times New Roman" w:cs="Times New Roman"/>
      <w:color w:val="000000"/>
      <w:kern w:val="0"/>
      <w:lang w:val="ru-RU" w:bidi="ar-SA"/>
    </w:rPr>
  </w:style>
  <w:style w:type="character" w:customStyle="1" w:styleId="organictextcontentspan">
    <w:name w:val="organictextcontentspan"/>
    <w:basedOn w:val="a1"/>
    <w:qFormat/>
    <w:rsid w:val="00D51B4B"/>
  </w:style>
  <w:style w:type="character" w:styleId="a6">
    <w:name w:val="Hyperlink"/>
    <w:uiPriority w:val="99"/>
    <w:rsid w:val="00234991"/>
    <w:rPr>
      <w:color w:val="000080"/>
      <w:u w:val="single"/>
    </w:rPr>
  </w:style>
  <w:style w:type="character" w:customStyle="1" w:styleId="a7">
    <w:name w:val="Основной текст Знак"/>
    <w:basedOn w:val="a1"/>
    <w:link w:val="a0"/>
    <w:qFormat/>
    <w:rsid w:val="00B95597"/>
    <w:rPr>
      <w:rFonts w:ascii="Times New Roman" w:eastAsia="Times New Roman" w:hAnsi="Times New Roman" w:cs="Times New Roman"/>
      <w:b/>
      <w:sz w:val="28"/>
      <w:szCs w:val="20"/>
      <w:lang w:eastAsia="ru-RU"/>
    </w:rPr>
  </w:style>
  <w:style w:type="paragraph" w:styleId="a0">
    <w:name w:val="Body Text"/>
    <w:basedOn w:val="a"/>
    <w:link w:val="a7"/>
    <w:unhideWhenUsed/>
    <w:rsid w:val="00B95597"/>
    <w:pPr>
      <w:suppressAutoHyphens w:val="0"/>
      <w:jc w:val="center"/>
    </w:pPr>
    <w:rPr>
      <w:rFonts w:ascii="Times New Roman" w:eastAsia="Times New Roman" w:hAnsi="Times New Roman" w:cs="Times New Roman"/>
      <w:b/>
      <w:kern w:val="0"/>
      <w:sz w:val="28"/>
      <w:szCs w:val="20"/>
      <w:lang w:val="ru-RU" w:eastAsia="ru-RU" w:bidi="ar-SA"/>
    </w:rPr>
  </w:style>
  <w:style w:type="character" w:customStyle="1" w:styleId="a8">
    <w:name w:val="Основной текст_"/>
    <w:basedOn w:val="a1"/>
    <w:link w:val="1"/>
    <w:qFormat/>
    <w:locked/>
    <w:rsid w:val="00212EE6"/>
    <w:rPr>
      <w:sz w:val="26"/>
      <w:szCs w:val="26"/>
    </w:rPr>
  </w:style>
  <w:style w:type="paragraph" w:customStyle="1" w:styleId="1">
    <w:name w:val="Основной текст1"/>
    <w:basedOn w:val="a"/>
    <w:link w:val="a8"/>
    <w:qFormat/>
    <w:rsid w:val="00212EE6"/>
    <w:pPr>
      <w:widowControl w:val="0"/>
      <w:suppressAutoHyphens w:val="0"/>
      <w:spacing w:line="300" w:lineRule="auto"/>
    </w:pPr>
    <w:rPr>
      <w:rFonts w:asciiTheme="minorHAnsi" w:eastAsiaTheme="minorHAnsi" w:hAnsiTheme="minorHAnsi" w:cstheme="minorBidi"/>
      <w:kern w:val="0"/>
      <w:sz w:val="26"/>
      <w:szCs w:val="26"/>
      <w:lang w:val="ru-RU" w:eastAsia="en-US" w:bidi="ar-SA"/>
    </w:rPr>
  </w:style>
  <w:style w:type="character" w:customStyle="1" w:styleId="a9">
    <w:name w:val="Цветовое выделение"/>
    <w:qFormat/>
    <w:rsid w:val="008F65D9"/>
    <w:rPr>
      <w:b/>
      <w:bCs/>
      <w:color w:val="26282F"/>
    </w:rPr>
  </w:style>
  <w:style w:type="paragraph" w:styleId="aa">
    <w:name w:val="Title"/>
    <w:basedOn w:val="a"/>
    <w:next w:val="a0"/>
    <w:qFormat/>
    <w:pPr>
      <w:keepNext/>
      <w:spacing w:before="240" w:after="120"/>
    </w:pPr>
    <w:rPr>
      <w:rFonts w:ascii="Liberation Sans" w:eastAsia="Microsoft YaHei" w:hAnsi="Liberation Sans" w:cs="Lucida Sans"/>
      <w:sz w:val="28"/>
      <w:szCs w:val="28"/>
    </w:rPr>
  </w:style>
  <w:style w:type="paragraph" w:styleId="ab">
    <w:name w:val="List"/>
    <w:basedOn w:val="a0"/>
    <w:rPr>
      <w:rFonts w:cs="Lucida Sans"/>
    </w:rPr>
  </w:style>
  <w:style w:type="paragraph" w:styleId="ac">
    <w:name w:val="caption"/>
    <w:basedOn w:val="a"/>
    <w:qFormat/>
    <w:pPr>
      <w:suppressLineNumbers/>
      <w:spacing w:before="120" w:after="120"/>
    </w:pPr>
    <w:rPr>
      <w:rFonts w:cs="Lucida Sans"/>
      <w:i/>
      <w:iCs/>
    </w:rPr>
  </w:style>
  <w:style w:type="paragraph" w:styleId="ad">
    <w:name w:val="index heading"/>
    <w:basedOn w:val="a"/>
    <w:qFormat/>
    <w:pPr>
      <w:suppressLineNumbers/>
    </w:pPr>
    <w:rPr>
      <w:rFonts w:cs="Lucida Sans"/>
    </w:rPr>
  </w:style>
  <w:style w:type="paragraph" w:customStyle="1" w:styleId="western">
    <w:name w:val="western"/>
    <w:basedOn w:val="a"/>
    <w:qFormat/>
    <w:rsid w:val="00005371"/>
    <w:pPr>
      <w:suppressAutoHyphens w:val="0"/>
      <w:spacing w:before="100" w:after="142" w:line="276" w:lineRule="auto"/>
    </w:pPr>
    <w:rPr>
      <w:rFonts w:ascii="Calibri" w:eastAsia="Times New Roman" w:hAnsi="Calibri" w:cs="Calibri"/>
      <w:color w:val="000000"/>
      <w:kern w:val="0"/>
      <w:sz w:val="22"/>
      <w:szCs w:val="22"/>
      <w:lang w:val="ru-RU" w:bidi="ar-SA"/>
    </w:rPr>
  </w:style>
  <w:style w:type="paragraph" w:customStyle="1" w:styleId="ae">
    <w:name w:val="Содержимое таблицы"/>
    <w:basedOn w:val="a"/>
    <w:qFormat/>
    <w:rsid w:val="004610C4"/>
    <w:pPr>
      <w:widowControl w:val="0"/>
      <w:suppressLineNumbers/>
    </w:pPr>
  </w:style>
  <w:style w:type="paragraph" w:customStyle="1" w:styleId="ConsPlusNonformat">
    <w:name w:val="ConsPlusNonformat"/>
    <w:qFormat/>
    <w:rsid w:val="001E01F5"/>
    <w:pPr>
      <w:widowControl w:val="0"/>
    </w:pPr>
    <w:rPr>
      <w:rFonts w:ascii="Courier New" w:eastAsia="Times New Roman" w:hAnsi="Courier New" w:cs="Courier New"/>
      <w:sz w:val="20"/>
      <w:szCs w:val="20"/>
      <w:lang w:eastAsia="zh-CN"/>
    </w:rPr>
  </w:style>
  <w:style w:type="paragraph" w:customStyle="1" w:styleId="ConsPlusNormal">
    <w:name w:val="ConsPlusNormal"/>
    <w:qFormat/>
    <w:rsid w:val="00007E71"/>
    <w:pPr>
      <w:widowControl w:val="0"/>
    </w:pPr>
    <w:rPr>
      <w:rFonts w:eastAsia="Times New Roman" w:cs="Calibri"/>
      <w:sz w:val="24"/>
      <w:szCs w:val="20"/>
      <w:lang w:eastAsia="ru-RU"/>
    </w:rPr>
  </w:style>
  <w:style w:type="paragraph" w:customStyle="1" w:styleId="ConsNonformat">
    <w:name w:val="ConsNonformat"/>
    <w:qFormat/>
    <w:rsid w:val="00B95597"/>
    <w:pPr>
      <w:widowControl w:val="0"/>
    </w:pPr>
    <w:rPr>
      <w:rFonts w:ascii="Courier New" w:eastAsia="Times New Roman" w:hAnsi="Courier New" w:cs="Courier New"/>
      <w:sz w:val="20"/>
      <w:szCs w:val="20"/>
      <w:lang w:eastAsia="ru-RU"/>
    </w:rPr>
  </w:style>
  <w:style w:type="paragraph" w:customStyle="1" w:styleId="ConsPlusTitle">
    <w:name w:val="ConsPlusTitle"/>
    <w:qFormat/>
    <w:rsid w:val="008F65D9"/>
    <w:pPr>
      <w:widowControl w:val="0"/>
    </w:pPr>
    <w:rPr>
      <w:rFonts w:ascii="Times New Roman" w:eastAsia="Times New Roman" w:hAnsi="Times New Roman" w:cs="Times New Roman"/>
      <w:b/>
      <w:sz w:val="24"/>
      <w:szCs w:val="20"/>
      <w:lang w:eastAsia="zh-CN"/>
    </w:rPr>
  </w:style>
  <w:style w:type="paragraph" w:styleId="af">
    <w:name w:val="No Spacing"/>
    <w:uiPriority w:val="1"/>
    <w:qFormat/>
    <w:rsid w:val="009414CA"/>
    <w:rPr>
      <w:rFonts w:ascii="Calibri" w:eastAsiaTheme="minorEastAsia" w:hAnsi="Calibri"/>
      <w:lang w:eastAsia="ru-RU"/>
    </w:rPr>
  </w:style>
  <w:style w:type="table" w:styleId="af0">
    <w:name w:val="Table Grid"/>
    <w:basedOn w:val="a2"/>
    <w:uiPriority w:val="59"/>
    <w:rsid w:val="00BC3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1"/>
    <w:uiPriority w:val="99"/>
    <w:semiHidden/>
    <w:unhideWhenUsed/>
    <w:rsid w:val="00951C31"/>
    <w:rPr>
      <w:sz w:val="16"/>
      <w:szCs w:val="16"/>
    </w:rPr>
  </w:style>
  <w:style w:type="paragraph" w:styleId="af2">
    <w:name w:val="annotation text"/>
    <w:basedOn w:val="a"/>
    <w:link w:val="af3"/>
    <w:uiPriority w:val="99"/>
    <w:semiHidden/>
    <w:unhideWhenUsed/>
    <w:rsid w:val="00951C31"/>
    <w:rPr>
      <w:sz w:val="20"/>
      <w:szCs w:val="18"/>
    </w:rPr>
  </w:style>
  <w:style w:type="character" w:customStyle="1" w:styleId="af3">
    <w:name w:val="Текст примечания Знак"/>
    <w:basedOn w:val="a1"/>
    <w:link w:val="af2"/>
    <w:uiPriority w:val="99"/>
    <w:semiHidden/>
    <w:rsid w:val="00951C31"/>
    <w:rPr>
      <w:rFonts w:ascii="Liberation Serif" w:eastAsia="SimSun" w:hAnsi="Liberation Serif" w:cs="Mangal"/>
      <w:kern w:val="2"/>
      <w:sz w:val="20"/>
      <w:szCs w:val="18"/>
      <w:lang w:val="en-US" w:eastAsia="zh-CN" w:bidi="hi-IN"/>
    </w:rPr>
  </w:style>
  <w:style w:type="paragraph" w:styleId="af4">
    <w:name w:val="annotation subject"/>
    <w:basedOn w:val="af2"/>
    <w:next w:val="af2"/>
    <w:link w:val="af5"/>
    <w:uiPriority w:val="99"/>
    <w:semiHidden/>
    <w:unhideWhenUsed/>
    <w:rsid w:val="00951C31"/>
    <w:rPr>
      <w:b/>
      <w:bCs/>
    </w:rPr>
  </w:style>
  <w:style w:type="character" w:customStyle="1" w:styleId="af5">
    <w:name w:val="Тема примечания Знак"/>
    <w:basedOn w:val="af3"/>
    <w:link w:val="af4"/>
    <w:uiPriority w:val="99"/>
    <w:semiHidden/>
    <w:rsid w:val="00951C31"/>
    <w:rPr>
      <w:rFonts w:ascii="Liberation Serif" w:eastAsia="SimSun" w:hAnsi="Liberation Serif" w:cs="Mangal"/>
      <w:b/>
      <w:bCs/>
      <w:kern w:val="2"/>
      <w:sz w:val="20"/>
      <w:szCs w:val="18"/>
      <w:lang w:val="en-US" w:eastAsia="zh-CN" w:bidi="hi-IN"/>
    </w:rPr>
  </w:style>
  <w:style w:type="paragraph" w:styleId="HTML">
    <w:name w:val="HTML Preformatted"/>
    <w:basedOn w:val="a"/>
    <w:link w:val="HTML0"/>
    <w:uiPriority w:val="99"/>
    <w:rsid w:val="004D72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val="ru-RU" w:eastAsia="ru-RU" w:bidi="ar-SA"/>
    </w:rPr>
  </w:style>
  <w:style w:type="character" w:customStyle="1" w:styleId="HTML0">
    <w:name w:val="Стандартный HTML Знак"/>
    <w:basedOn w:val="a1"/>
    <w:link w:val="HTML"/>
    <w:uiPriority w:val="99"/>
    <w:rsid w:val="004D72A2"/>
    <w:rPr>
      <w:rFonts w:ascii="Courier New" w:eastAsia="Times New Roman" w:hAnsi="Courier New" w:cs="Courier New"/>
      <w:sz w:val="20"/>
      <w:szCs w:val="20"/>
      <w:lang w:eastAsia="ru-RU"/>
    </w:rPr>
  </w:style>
  <w:style w:type="paragraph" w:styleId="af6">
    <w:name w:val="List Paragraph"/>
    <w:basedOn w:val="a"/>
    <w:qFormat/>
    <w:rsid w:val="00A3093B"/>
    <w:pPr>
      <w:widowControl w:val="0"/>
      <w:ind w:left="720"/>
      <w:contextualSpacing/>
    </w:pPr>
    <w:rPr>
      <w:rFonts w:ascii="Times New Roman" w:eastAsia="Tahoma" w:hAnsi="Times New Roman" w:cs="Noto Sans Devanagari"/>
      <w:kern w:val="0"/>
      <w:lang w:val="ru-RU"/>
    </w:rPr>
  </w:style>
  <w:style w:type="paragraph" w:customStyle="1" w:styleId="31">
    <w:name w:val="Заголовок3"/>
    <w:basedOn w:val="a"/>
    <w:next w:val="a0"/>
    <w:rsid w:val="00104293"/>
    <w:pPr>
      <w:widowControl w:val="0"/>
      <w:jc w:val="center"/>
    </w:pPr>
    <w:rPr>
      <w:rFonts w:ascii="Times New Roman" w:eastAsia="Times New Roman" w:hAnsi="Times New Roman" w:cs="Times New Roman"/>
      <w:b/>
      <w:bCs/>
      <w:sz w:val="26"/>
      <w:szCs w:val="26"/>
      <w:lang w:val="ru-RU"/>
    </w:rPr>
  </w:style>
  <w:style w:type="character" w:styleId="af7">
    <w:name w:val="FollowedHyperlink"/>
    <w:basedOn w:val="a1"/>
    <w:uiPriority w:val="99"/>
    <w:semiHidden/>
    <w:unhideWhenUsed/>
    <w:rsid w:val="00880952"/>
    <w:rPr>
      <w:color w:val="800080"/>
      <w:u w:val="single"/>
    </w:rPr>
  </w:style>
  <w:style w:type="paragraph" w:customStyle="1" w:styleId="msonormal0">
    <w:name w:val="msonormal"/>
    <w:basedOn w:val="a"/>
    <w:rsid w:val="00880952"/>
    <w:pPr>
      <w:suppressAutoHyphens w:val="0"/>
      <w:spacing w:before="100" w:beforeAutospacing="1" w:after="100" w:afterAutospacing="1"/>
    </w:pPr>
    <w:rPr>
      <w:rFonts w:ascii="Calibri" w:eastAsia="Times New Roman" w:hAnsi="Calibri" w:cs="Times New Roman"/>
      <w:kern w:val="0"/>
      <w:sz w:val="20"/>
      <w:szCs w:val="20"/>
      <w:lang w:val="ru-RU" w:eastAsia="ru-RU" w:bidi="ar-SA"/>
    </w:rPr>
  </w:style>
  <w:style w:type="paragraph" w:customStyle="1" w:styleId="af8">
    <w:name w:val="Заголовок таблицы"/>
    <w:basedOn w:val="ae"/>
    <w:rsid w:val="002252CB"/>
    <w:pPr>
      <w:jc w:val="center"/>
    </w:pPr>
    <w:rPr>
      <w:rFonts w:ascii="Times New Roman" w:eastAsia="Times New Roman" w:hAnsi="Times New Roman" w:cs="Times New Roman"/>
      <w:b/>
      <w:bCs/>
      <w:kern w:val="0"/>
      <w:lang w:val="ru-RU" w:eastAsia="ru-RU" w:bidi="ar-SA"/>
    </w:rPr>
  </w:style>
  <w:style w:type="paragraph" w:customStyle="1" w:styleId="NormalWeb">
    <w:name w:val="Normal (Web)"/>
    <w:basedOn w:val="a"/>
    <w:rsid w:val="0076298C"/>
    <w:pPr>
      <w:spacing w:before="280" w:after="280"/>
    </w:pPr>
    <w:rPr>
      <w:rFonts w:ascii="Times New Roman" w:eastAsia="Times New Roman" w:hAnsi="Times New Roman" w:cs="Times New Roman"/>
      <w:kern w:val="0"/>
      <w:lang w:val="ru-RU" w:eastAsia="ru-RU" w:bidi="ar-SA"/>
    </w:rPr>
  </w:style>
  <w:style w:type="character" w:customStyle="1" w:styleId="30">
    <w:name w:val="Заголовок 3 Знак"/>
    <w:basedOn w:val="a1"/>
    <w:link w:val="3"/>
    <w:rsid w:val="008D3E6E"/>
    <w:rPr>
      <w:rFonts w:ascii="Times New Roman" w:eastAsia="Times New Roman" w:hAnsi="Times New Roman" w:cs="Times New Roman"/>
      <w:b/>
      <w:bCs/>
      <w:sz w:val="27"/>
      <w:szCs w:val="27"/>
      <w:lang w:eastAsia="ru-RU"/>
    </w:rPr>
  </w:style>
  <w:style w:type="character" w:customStyle="1" w:styleId="FontStyle12">
    <w:name w:val="Font Style12"/>
    <w:rsid w:val="008D3E6E"/>
    <w:rPr>
      <w:rFonts w:ascii="Times New Roman" w:hAnsi="Times New Roman" w:cs="Times New Roman"/>
      <w:sz w:val="22"/>
      <w:szCs w:val="22"/>
    </w:rPr>
  </w:style>
  <w:style w:type="character" w:customStyle="1" w:styleId="Strong">
    <w:name w:val="Strong"/>
    <w:rsid w:val="008D3E6E"/>
    <w:rPr>
      <w:b/>
      <w:bCs/>
    </w:rPr>
  </w:style>
  <w:style w:type="character" w:customStyle="1" w:styleId="10">
    <w:name w:val="Основной шрифт абзаца1"/>
    <w:rsid w:val="008D3E6E"/>
  </w:style>
  <w:style w:type="paragraph" w:customStyle="1" w:styleId="BodyText3">
    <w:name w:val="Body Text 3"/>
    <w:basedOn w:val="a"/>
    <w:rsid w:val="008D3E6E"/>
    <w:pPr>
      <w:spacing w:after="120"/>
    </w:pPr>
    <w:rPr>
      <w:rFonts w:ascii="Times New Roman" w:eastAsia="Times New Roman" w:hAnsi="Times New Roman" w:cs="Times New Roman"/>
      <w:kern w:val="0"/>
      <w:sz w:val="25"/>
      <w:szCs w:val="25"/>
      <w:lang w:val="ru-RU" w:eastAsia="ru-RU" w:bidi="ar-SA"/>
    </w:rPr>
  </w:style>
  <w:style w:type="paragraph" w:customStyle="1" w:styleId="ListParagraph">
    <w:name w:val="List Paragraph"/>
    <w:basedOn w:val="a"/>
    <w:rsid w:val="008D3E6E"/>
    <w:pPr>
      <w:spacing w:after="160" w:line="252" w:lineRule="auto"/>
      <w:ind w:left="720"/>
      <w:contextualSpacing/>
    </w:pPr>
    <w:rPr>
      <w:rFonts w:ascii="Calibri" w:eastAsia="Calibri" w:hAnsi="Calibri" w:cs="Calibri"/>
      <w:kern w:val="0"/>
      <w:sz w:val="22"/>
      <w:szCs w:val="22"/>
      <w:lang w:val="ru-RU" w:eastAsia="en-US" w:bidi="ar-SA"/>
    </w:rPr>
  </w:style>
  <w:style w:type="character" w:customStyle="1" w:styleId="20">
    <w:name w:val="Заголовок 2 Знак"/>
    <w:basedOn w:val="a1"/>
    <w:link w:val="2"/>
    <w:uiPriority w:val="9"/>
    <w:semiHidden/>
    <w:rsid w:val="008663CA"/>
    <w:rPr>
      <w:rFonts w:asciiTheme="majorHAnsi" w:eastAsiaTheme="majorEastAsia" w:hAnsiTheme="majorHAnsi" w:cs="Mangal"/>
      <w:color w:val="2E74B5" w:themeColor="accent1" w:themeShade="BF"/>
      <w:kern w:val="2"/>
      <w:sz w:val="26"/>
      <w:szCs w:val="23"/>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996808">
      <w:bodyDiv w:val="1"/>
      <w:marLeft w:val="0"/>
      <w:marRight w:val="0"/>
      <w:marTop w:val="0"/>
      <w:marBottom w:val="0"/>
      <w:divBdr>
        <w:top w:val="none" w:sz="0" w:space="0" w:color="auto"/>
        <w:left w:val="none" w:sz="0" w:space="0" w:color="auto"/>
        <w:bottom w:val="none" w:sz="0" w:space="0" w:color="auto"/>
        <w:right w:val="none" w:sz="0" w:space="0" w:color="auto"/>
      </w:divBdr>
    </w:div>
    <w:div w:id="182480364">
      <w:bodyDiv w:val="1"/>
      <w:marLeft w:val="0"/>
      <w:marRight w:val="0"/>
      <w:marTop w:val="0"/>
      <w:marBottom w:val="0"/>
      <w:divBdr>
        <w:top w:val="none" w:sz="0" w:space="0" w:color="auto"/>
        <w:left w:val="none" w:sz="0" w:space="0" w:color="auto"/>
        <w:bottom w:val="none" w:sz="0" w:space="0" w:color="auto"/>
        <w:right w:val="none" w:sz="0" w:space="0" w:color="auto"/>
      </w:divBdr>
    </w:div>
    <w:div w:id="191462646">
      <w:bodyDiv w:val="1"/>
      <w:marLeft w:val="0"/>
      <w:marRight w:val="0"/>
      <w:marTop w:val="0"/>
      <w:marBottom w:val="0"/>
      <w:divBdr>
        <w:top w:val="none" w:sz="0" w:space="0" w:color="auto"/>
        <w:left w:val="none" w:sz="0" w:space="0" w:color="auto"/>
        <w:bottom w:val="none" w:sz="0" w:space="0" w:color="auto"/>
        <w:right w:val="none" w:sz="0" w:space="0" w:color="auto"/>
      </w:divBdr>
    </w:div>
    <w:div w:id="282348643">
      <w:bodyDiv w:val="1"/>
      <w:marLeft w:val="0"/>
      <w:marRight w:val="0"/>
      <w:marTop w:val="0"/>
      <w:marBottom w:val="0"/>
      <w:divBdr>
        <w:top w:val="none" w:sz="0" w:space="0" w:color="auto"/>
        <w:left w:val="none" w:sz="0" w:space="0" w:color="auto"/>
        <w:bottom w:val="none" w:sz="0" w:space="0" w:color="auto"/>
        <w:right w:val="none" w:sz="0" w:space="0" w:color="auto"/>
      </w:divBdr>
    </w:div>
    <w:div w:id="301662784">
      <w:bodyDiv w:val="1"/>
      <w:marLeft w:val="0"/>
      <w:marRight w:val="0"/>
      <w:marTop w:val="0"/>
      <w:marBottom w:val="0"/>
      <w:divBdr>
        <w:top w:val="none" w:sz="0" w:space="0" w:color="auto"/>
        <w:left w:val="none" w:sz="0" w:space="0" w:color="auto"/>
        <w:bottom w:val="none" w:sz="0" w:space="0" w:color="auto"/>
        <w:right w:val="none" w:sz="0" w:space="0" w:color="auto"/>
      </w:divBdr>
    </w:div>
    <w:div w:id="398943777">
      <w:bodyDiv w:val="1"/>
      <w:marLeft w:val="0"/>
      <w:marRight w:val="0"/>
      <w:marTop w:val="0"/>
      <w:marBottom w:val="0"/>
      <w:divBdr>
        <w:top w:val="none" w:sz="0" w:space="0" w:color="auto"/>
        <w:left w:val="none" w:sz="0" w:space="0" w:color="auto"/>
        <w:bottom w:val="none" w:sz="0" w:space="0" w:color="auto"/>
        <w:right w:val="none" w:sz="0" w:space="0" w:color="auto"/>
      </w:divBdr>
    </w:div>
    <w:div w:id="425465336">
      <w:bodyDiv w:val="1"/>
      <w:marLeft w:val="0"/>
      <w:marRight w:val="0"/>
      <w:marTop w:val="0"/>
      <w:marBottom w:val="0"/>
      <w:divBdr>
        <w:top w:val="none" w:sz="0" w:space="0" w:color="auto"/>
        <w:left w:val="none" w:sz="0" w:space="0" w:color="auto"/>
        <w:bottom w:val="none" w:sz="0" w:space="0" w:color="auto"/>
        <w:right w:val="none" w:sz="0" w:space="0" w:color="auto"/>
      </w:divBdr>
    </w:div>
    <w:div w:id="452557158">
      <w:bodyDiv w:val="1"/>
      <w:marLeft w:val="0"/>
      <w:marRight w:val="0"/>
      <w:marTop w:val="0"/>
      <w:marBottom w:val="0"/>
      <w:divBdr>
        <w:top w:val="none" w:sz="0" w:space="0" w:color="auto"/>
        <w:left w:val="none" w:sz="0" w:space="0" w:color="auto"/>
        <w:bottom w:val="none" w:sz="0" w:space="0" w:color="auto"/>
        <w:right w:val="none" w:sz="0" w:space="0" w:color="auto"/>
      </w:divBdr>
    </w:div>
    <w:div w:id="530846420">
      <w:bodyDiv w:val="1"/>
      <w:marLeft w:val="0"/>
      <w:marRight w:val="0"/>
      <w:marTop w:val="0"/>
      <w:marBottom w:val="0"/>
      <w:divBdr>
        <w:top w:val="none" w:sz="0" w:space="0" w:color="auto"/>
        <w:left w:val="none" w:sz="0" w:space="0" w:color="auto"/>
        <w:bottom w:val="none" w:sz="0" w:space="0" w:color="auto"/>
        <w:right w:val="none" w:sz="0" w:space="0" w:color="auto"/>
      </w:divBdr>
    </w:div>
    <w:div w:id="598099204">
      <w:bodyDiv w:val="1"/>
      <w:marLeft w:val="0"/>
      <w:marRight w:val="0"/>
      <w:marTop w:val="0"/>
      <w:marBottom w:val="0"/>
      <w:divBdr>
        <w:top w:val="none" w:sz="0" w:space="0" w:color="auto"/>
        <w:left w:val="none" w:sz="0" w:space="0" w:color="auto"/>
        <w:bottom w:val="none" w:sz="0" w:space="0" w:color="auto"/>
        <w:right w:val="none" w:sz="0" w:space="0" w:color="auto"/>
      </w:divBdr>
    </w:div>
    <w:div w:id="616839092">
      <w:bodyDiv w:val="1"/>
      <w:marLeft w:val="0"/>
      <w:marRight w:val="0"/>
      <w:marTop w:val="0"/>
      <w:marBottom w:val="0"/>
      <w:divBdr>
        <w:top w:val="none" w:sz="0" w:space="0" w:color="auto"/>
        <w:left w:val="none" w:sz="0" w:space="0" w:color="auto"/>
        <w:bottom w:val="none" w:sz="0" w:space="0" w:color="auto"/>
        <w:right w:val="none" w:sz="0" w:space="0" w:color="auto"/>
      </w:divBdr>
    </w:div>
    <w:div w:id="806506134">
      <w:bodyDiv w:val="1"/>
      <w:marLeft w:val="0"/>
      <w:marRight w:val="0"/>
      <w:marTop w:val="0"/>
      <w:marBottom w:val="0"/>
      <w:divBdr>
        <w:top w:val="none" w:sz="0" w:space="0" w:color="auto"/>
        <w:left w:val="none" w:sz="0" w:space="0" w:color="auto"/>
        <w:bottom w:val="none" w:sz="0" w:space="0" w:color="auto"/>
        <w:right w:val="none" w:sz="0" w:space="0" w:color="auto"/>
      </w:divBdr>
    </w:div>
    <w:div w:id="817379040">
      <w:bodyDiv w:val="1"/>
      <w:marLeft w:val="0"/>
      <w:marRight w:val="0"/>
      <w:marTop w:val="0"/>
      <w:marBottom w:val="0"/>
      <w:divBdr>
        <w:top w:val="none" w:sz="0" w:space="0" w:color="auto"/>
        <w:left w:val="none" w:sz="0" w:space="0" w:color="auto"/>
        <w:bottom w:val="none" w:sz="0" w:space="0" w:color="auto"/>
        <w:right w:val="none" w:sz="0" w:space="0" w:color="auto"/>
      </w:divBdr>
    </w:div>
    <w:div w:id="846209612">
      <w:bodyDiv w:val="1"/>
      <w:marLeft w:val="0"/>
      <w:marRight w:val="0"/>
      <w:marTop w:val="0"/>
      <w:marBottom w:val="0"/>
      <w:divBdr>
        <w:top w:val="none" w:sz="0" w:space="0" w:color="auto"/>
        <w:left w:val="none" w:sz="0" w:space="0" w:color="auto"/>
        <w:bottom w:val="none" w:sz="0" w:space="0" w:color="auto"/>
        <w:right w:val="none" w:sz="0" w:space="0" w:color="auto"/>
      </w:divBdr>
    </w:div>
    <w:div w:id="880902027">
      <w:bodyDiv w:val="1"/>
      <w:marLeft w:val="0"/>
      <w:marRight w:val="0"/>
      <w:marTop w:val="0"/>
      <w:marBottom w:val="0"/>
      <w:divBdr>
        <w:top w:val="none" w:sz="0" w:space="0" w:color="auto"/>
        <w:left w:val="none" w:sz="0" w:space="0" w:color="auto"/>
        <w:bottom w:val="none" w:sz="0" w:space="0" w:color="auto"/>
        <w:right w:val="none" w:sz="0" w:space="0" w:color="auto"/>
      </w:divBdr>
    </w:div>
    <w:div w:id="913853181">
      <w:bodyDiv w:val="1"/>
      <w:marLeft w:val="0"/>
      <w:marRight w:val="0"/>
      <w:marTop w:val="0"/>
      <w:marBottom w:val="0"/>
      <w:divBdr>
        <w:top w:val="none" w:sz="0" w:space="0" w:color="auto"/>
        <w:left w:val="none" w:sz="0" w:space="0" w:color="auto"/>
        <w:bottom w:val="none" w:sz="0" w:space="0" w:color="auto"/>
        <w:right w:val="none" w:sz="0" w:space="0" w:color="auto"/>
      </w:divBdr>
    </w:div>
    <w:div w:id="949750437">
      <w:bodyDiv w:val="1"/>
      <w:marLeft w:val="0"/>
      <w:marRight w:val="0"/>
      <w:marTop w:val="0"/>
      <w:marBottom w:val="0"/>
      <w:divBdr>
        <w:top w:val="none" w:sz="0" w:space="0" w:color="auto"/>
        <w:left w:val="none" w:sz="0" w:space="0" w:color="auto"/>
        <w:bottom w:val="none" w:sz="0" w:space="0" w:color="auto"/>
        <w:right w:val="none" w:sz="0" w:space="0" w:color="auto"/>
      </w:divBdr>
    </w:div>
    <w:div w:id="980035692">
      <w:bodyDiv w:val="1"/>
      <w:marLeft w:val="0"/>
      <w:marRight w:val="0"/>
      <w:marTop w:val="0"/>
      <w:marBottom w:val="0"/>
      <w:divBdr>
        <w:top w:val="none" w:sz="0" w:space="0" w:color="auto"/>
        <w:left w:val="none" w:sz="0" w:space="0" w:color="auto"/>
        <w:bottom w:val="none" w:sz="0" w:space="0" w:color="auto"/>
        <w:right w:val="none" w:sz="0" w:space="0" w:color="auto"/>
      </w:divBdr>
    </w:div>
    <w:div w:id="1020661878">
      <w:bodyDiv w:val="1"/>
      <w:marLeft w:val="0"/>
      <w:marRight w:val="0"/>
      <w:marTop w:val="0"/>
      <w:marBottom w:val="0"/>
      <w:divBdr>
        <w:top w:val="none" w:sz="0" w:space="0" w:color="auto"/>
        <w:left w:val="none" w:sz="0" w:space="0" w:color="auto"/>
        <w:bottom w:val="none" w:sz="0" w:space="0" w:color="auto"/>
        <w:right w:val="none" w:sz="0" w:space="0" w:color="auto"/>
      </w:divBdr>
    </w:div>
    <w:div w:id="1028063668">
      <w:bodyDiv w:val="1"/>
      <w:marLeft w:val="0"/>
      <w:marRight w:val="0"/>
      <w:marTop w:val="0"/>
      <w:marBottom w:val="0"/>
      <w:divBdr>
        <w:top w:val="none" w:sz="0" w:space="0" w:color="auto"/>
        <w:left w:val="none" w:sz="0" w:space="0" w:color="auto"/>
        <w:bottom w:val="none" w:sz="0" w:space="0" w:color="auto"/>
        <w:right w:val="none" w:sz="0" w:space="0" w:color="auto"/>
      </w:divBdr>
    </w:div>
    <w:div w:id="1183789592">
      <w:bodyDiv w:val="1"/>
      <w:marLeft w:val="0"/>
      <w:marRight w:val="0"/>
      <w:marTop w:val="0"/>
      <w:marBottom w:val="0"/>
      <w:divBdr>
        <w:top w:val="none" w:sz="0" w:space="0" w:color="auto"/>
        <w:left w:val="none" w:sz="0" w:space="0" w:color="auto"/>
        <w:bottom w:val="none" w:sz="0" w:space="0" w:color="auto"/>
        <w:right w:val="none" w:sz="0" w:space="0" w:color="auto"/>
      </w:divBdr>
    </w:div>
    <w:div w:id="1299147562">
      <w:bodyDiv w:val="1"/>
      <w:marLeft w:val="0"/>
      <w:marRight w:val="0"/>
      <w:marTop w:val="0"/>
      <w:marBottom w:val="0"/>
      <w:divBdr>
        <w:top w:val="none" w:sz="0" w:space="0" w:color="auto"/>
        <w:left w:val="none" w:sz="0" w:space="0" w:color="auto"/>
        <w:bottom w:val="none" w:sz="0" w:space="0" w:color="auto"/>
        <w:right w:val="none" w:sz="0" w:space="0" w:color="auto"/>
      </w:divBdr>
    </w:div>
    <w:div w:id="1320427998">
      <w:bodyDiv w:val="1"/>
      <w:marLeft w:val="0"/>
      <w:marRight w:val="0"/>
      <w:marTop w:val="0"/>
      <w:marBottom w:val="0"/>
      <w:divBdr>
        <w:top w:val="none" w:sz="0" w:space="0" w:color="auto"/>
        <w:left w:val="none" w:sz="0" w:space="0" w:color="auto"/>
        <w:bottom w:val="none" w:sz="0" w:space="0" w:color="auto"/>
        <w:right w:val="none" w:sz="0" w:space="0" w:color="auto"/>
      </w:divBdr>
    </w:div>
    <w:div w:id="1381326034">
      <w:bodyDiv w:val="1"/>
      <w:marLeft w:val="0"/>
      <w:marRight w:val="0"/>
      <w:marTop w:val="0"/>
      <w:marBottom w:val="0"/>
      <w:divBdr>
        <w:top w:val="none" w:sz="0" w:space="0" w:color="auto"/>
        <w:left w:val="none" w:sz="0" w:space="0" w:color="auto"/>
        <w:bottom w:val="none" w:sz="0" w:space="0" w:color="auto"/>
        <w:right w:val="none" w:sz="0" w:space="0" w:color="auto"/>
      </w:divBdr>
    </w:div>
    <w:div w:id="1421025891">
      <w:bodyDiv w:val="1"/>
      <w:marLeft w:val="0"/>
      <w:marRight w:val="0"/>
      <w:marTop w:val="0"/>
      <w:marBottom w:val="0"/>
      <w:divBdr>
        <w:top w:val="none" w:sz="0" w:space="0" w:color="auto"/>
        <w:left w:val="none" w:sz="0" w:space="0" w:color="auto"/>
        <w:bottom w:val="none" w:sz="0" w:space="0" w:color="auto"/>
        <w:right w:val="none" w:sz="0" w:space="0" w:color="auto"/>
      </w:divBdr>
    </w:div>
    <w:div w:id="1428378853">
      <w:bodyDiv w:val="1"/>
      <w:marLeft w:val="0"/>
      <w:marRight w:val="0"/>
      <w:marTop w:val="0"/>
      <w:marBottom w:val="0"/>
      <w:divBdr>
        <w:top w:val="none" w:sz="0" w:space="0" w:color="auto"/>
        <w:left w:val="none" w:sz="0" w:space="0" w:color="auto"/>
        <w:bottom w:val="none" w:sz="0" w:space="0" w:color="auto"/>
        <w:right w:val="none" w:sz="0" w:space="0" w:color="auto"/>
      </w:divBdr>
    </w:div>
    <w:div w:id="1435007679">
      <w:bodyDiv w:val="1"/>
      <w:marLeft w:val="0"/>
      <w:marRight w:val="0"/>
      <w:marTop w:val="0"/>
      <w:marBottom w:val="0"/>
      <w:divBdr>
        <w:top w:val="none" w:sz="0" w:space="0" w:color="auto"/>
        <w:left w:val="none" w:sz="0" w:space="0" w:color="auto"/>
        <w:bottom w:val="none" w:sz="0" w:space="0" w:color="auto"/>
        <w:right w:val="none" w:sz="0" w:space="0" w:color="auto"/>
      </w:divBdr>
    </w:div>
    <w:div w:id="1468741066">
      <w:bodyDiv w:val="1"/>
      <w:marLeft w:val="0"/>
      <w:marRight w:val="0"/>
      <w:marTop w:val="0"/>
      <w:marBottom w:val="0"/>
      <w:divBdr>
        <w:top w:val="none" w:sz="0" w:space="0" w:color="auto"/>
        <w:left w:val="none" w:sz="0" w:space="0" w:color="auto"/>
        <w:bottom w:val="none" w:sz="0" w:space="0" w:color="auto"/>
        <w:right w:val="none" w:sz="0" w:space="0" w:color="auto"/>
      </w:divBdr>
    </w:div>
    <w:div w:id="1493646554">
      <w:bodyDiv w:val="1"/>
      <w:marLeft w:val="0"/>
      <w:marRight w:val="0"/>
      <w:marTop w:val="0"/>
      <w:marBottom w:val="0"/>
      <w:divBdr>
        <w:top w:val="none" w:sz="0" w:space="0" w:color="auto"/>
        <w:left w:val="none" w:sz="0" w:space="0" w:color="auto"/>
        <w:bottom w:val="none" w:sz="0" w:space="0" w:color="auto"/>
        <w:right w:val="none" w:sz="0" w:space="0" w:color="auto"/>
      </w:divBdr>
    </w:div>
    <w:div w:id="1568687492">
      <w:bodyDiv w:val="1"/>
      <w:marLeft w:val="0"/>
      <w:marRight w:val="0"/>
      <w:marTop w:val="0"/>
      <w:marBottom w:val="0"/>
      <w:divBdr>
        <w:top w:val="none" w:sz="0" w:space="0" w:color="auto"/>
        <w:left w:val="none" w:sz="0" w:space="0" w:color="auto"/>
        <w:bottom w:val="none" w:sz="0" w:space="0" w:color="auto"/>
        <w:right w:val="none" w:sz="0" w:space="0" w:color="auto"/>
      </w:divBdr>
    </w:div>
    <w:div w:id="1609972023">
      <w:bodyDiv w:val="1"/>
      <w:marLeft w:val="0"/>
      <w:marRight w:val="0"/>
      <w:marTop w:val="0"/>
      <w:marBottom w:val="0"/>
      <w:divBdr>
        <w:top w:val="none" w:sz="0" w:space="0" w:color="auto"/>
        <w:left w:val="none" w:sz="0" w:space="0" w:color="auto"/>
        <w:bottom w:val="none" w:sz="0" w:space="0" w:color="auto"/>
        <w:right w:val="none" w:sz="0" w:space="0" w:color="auto"/>
      </w:divBdr>
    </w:div>
    <w:div w:id="1625964980">
      <w:bodyDiv w:val="1"/>
      <w:marLeft w:val="0"/>
      <w:marRight w:val="0"/>
      <w:marTop w:val="0"/>
      <w:marBottom w:val="0"/>
      <w:divBdr>
        <w:top w:val="none" w:sz="0" w:space="0" w:color="auto"/>
        <w:left w:val="none" w:sz="0" w:space="0" w:color="auto"/>
        <w:bottom w:val="none" w:sz="0" w:space="0" w:color="auto"/>
        <w:right w:val="none" w:sz="0" w:space="0" w:color="auto"/>
      </w:divBdr>
    </w:div>
    <w:div w:id="1686789238">
      <w:bodyDiv w:val="1"/>
      <w:marLeft w:val="0"/>
      <w:marRight w:val="0"/>
      <w:marTop w:val="0"/>
      <w:marBottom w:val="0"/>
      <w:divBdr>
        <w:top w:val="none" w:sz="0" w:space="0" w:color="auto"/>
        <w:left w:val="none" w:sz="0" w:space="0" w:color="auto"/>
        <w:bottom w:val="none" w:sz="0" w:space="0" w:color="auto"/>
        <w:right w:val="none" w:sz="0" w:space="0" w:color="auto"/>
      </w:divBdr>
    </w:div>
    <w:div w:id="1691569524">
      <w:bodyDiv w:val="1"/>
      <w:marLeft w:val="0"/>
      <w:marRight w:val="0"/>
      <w:marTop w:val="0"/>
      <w:marBottom w:val="0"/>
      <w:divBdr>
        <w:top w:val="none" w:sz="0" w:space="0" w:color="auto"/>
        <w:left w:val="none" w:sz="0" w:space="0" w:color="auto"/>
        <w:bottom w:val="none" w:sz="0" w:space="0" w:color="auto"/>
        <w:right w:val="none" w:sz="0" w:space="0" w:color="auto"/>
      </w:divBdr>
    </w:div>
    <w:div w:id="1946960102">
      <w:bodyDiv w:val="1"/>
      <w:marLeft w:val="0"/>
      <w:marRight w:val="0"/>
      <w:marTop w:val="0"/>
      <w:marBottom w:val="0"/>
      <w:divBdr>
        <w:top w:val="none" w:sz="0" w:space="0" w:color="auto"/>
        <w:left w:val="none" w:sz="0" w:space="0" w:color="auto"/>
        <w:bottom w:val="none" w:sz="0" w:space="0" w:color="auto"/>
        <w:right w:val="none" w:sz="0" w:space="0" w:color="auto"/>
      </w:divBdr>
    </w:div>
    <w:div w:id="1999844378">
      <w:bodyDiv w:val="1"/>
      <w:marLeft w:val="0"/>
      <w:marRight w:val="0"/>
      <w:marTop w:val="0"/>
      <w:marBottom w:val="0"/>
      <w:divBdr>
        <w:top w:val="none" w:sz="0" w:space="0" w:color="auto"/>
        <w:left w:val="none" w:sz="0" w:space="0" w:color="auto"/>
        <w:bottom w:val="none" w:sz="0" w:space="0" w:color="auto"/>
        <w:right w:val="none" w:sz="0" w:space="0" w:color="auto"/>
      </w:divBdr>
    </w:div>
    <w:div w:id="2016567024">
      <w:bodyDiv w:val="1"/>
      <w:marLeft w:val="0"/>
      <w:marRight w:val="0"/>
      <w:marTop w:val="0"/>
      <w:marBottom w:val="0"/>
      <w:divBdr>
        <w:top w:val="none" w:sz="0" w:space="0" w:color="auto"/>
        <w:left w:val="none" w:sz="0" w:space="0" w:color="auto"/>
        <w:bottom w:val="none" w:sz="0" w:space="0" w:color="auto"/>
        <w:right w:val="none" w:sz="0" w:space="0" w:color="auto"/>
      </w:divBdr>
    </w:div>
    <w:div w:id="2052530043">
      <w:bodyDiv w:val="1"/>
      <w:marLeft w:val="0"/>
      <w:marRight w:val="0"/>
      <w:marTop w:val="0"/>
      <w:marBottom w:val="0"/>
      <w:divBdr>
        <w:top w:val="none" w:sz="0" w:space="0" w:color="auto"/>
        <w:left w:val="none" w:sz="0" w:space="0" w:color="auto"/>
        <w:bottom w:val="none" w:sz="0" w:space="0" w:color="auto"/>
        <w:right w:val="none" w:sz="0" w:space="0" w:color="auto"/>
      </w:divBdr>
    </w:div>
    <w:div w:id="2093963124">
      <w:bodyDiv w:val="1"/>
      <w:marLeft w:val="0"/>
      <w:marRight w:val="0"/>
      <w:marTop w:val="0"/>
      <w:marBottom w:val="0"/>
      <w:divBdr>
        <w:top w:val="none" w:sz="0" w:space="0" w:color="auto"/>
        <w:left w:val="none" w:sz="0" w:space="0" w:color="auto"/>
        <w:bottom w:val="none" w:sz="0" w:space="0" w:color="auto"/>
        <w:right w:val="none" w:sz="0" w:space="0" w:color="auto"/>
      </w:divBdr>
    </w:div>
    <w:div w:id="2098750840">
      <w:bodyDiv w:val="1"/>
      <w:marLeft w:val="0"/>
      <w:marRight w:val="0"/>
      <w:marTop w:val="0"/>
      <w:marBottom w:val="0"/>
      <w:divBdr>
        <w:top w:val="none" w:sz="0" w:space="0" w:color="auto"/>
        <w:left w:val="none" w:sz="0" w:space="0" w:color="auto"/>
        <w:bottom w:val="none" w:sz="0" w:space="0" w:color="auto"/>
        <w:right w:val="none" w:sz="0" w:space="0" w:color="auto"/>
      </w:divBdr>
    </w:div>
    <w:div w:id="2124113435">
      <w:bodyDiv w:val="1"/>
      <w:marLeft w:val="0"/>
      <w:marRight w:val="0"/>
      <w:marTop w:val="0"/>
      <w:marBottom w:val="0"/>
      <w:divBdr>
        <w:top w:val="none" w:sz="0" w:space="0" w:color="auto"/>
        <w:left w:val="none" w:sz="0" w:space="0" w:color="auto"/>
        <w:bottom w:val="none" w:sz="0" w:space="0" w:color="auto"/>
        <w:right w:val="none" w:sz="0" w:space="0" w:color="auto"/>
      </w:divBdr>
    </w:div>
    <w:div w:id="21268060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municipal.kirovreg.ru/images/sovetsk/structure/fin/2.xl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26B9E-F36C-4486-9CF7-636DBE2B7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11699</TotalTime>
  <Pages>74</Pages>
  <Words>67815</Words>
  <Characters>386548</Characters>
  <Application>Microsoft Office Word</Application>
  <DocSecurity>0</DocSecurity>
  <Lines>3221</Lines>
  <Paragraphs>906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313</cp:revision>
  <dcterms:created xsi:type="dcterms:W3CDTF">2026-02-12T23:20:00Z</dcterms:created>
  <dcterms:modified xsi:type="dcterms:W3CDTF">2026-05-07T02:34:00Z</dcterms:modified>
  <dc:language>ru-RU</dc:language>
</cp:coreProperties>
</file>