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66"/>
        <w:gridCol w:w="3767"/>
      </w:tblGrid>
      <w:tr w:rsidR="00623E62" w:rsidRPr="00967C93" w14:paraId="46A8635A" w14:textId="77777777" w:rsidTr="00951C31">
        <w:trPr>
          <w:trHeight w:val="2908"/>
        </w:trPr>
        <w:tc>
          <w:tcPr>
            <w:tcW w:w="1218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</w:tcBorders>
            <w:shd w:val="clear" w:color="auto" w:fill="auto"/>
          </w:tcPr>
          <w:p w14:paraId="52E6DAA4" w14:textId="77777777" w:rsidR="00623E62" w:rsidRPr="00967C93" w:rsidRDefault="00623E62" w:rsidP="00967C93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44"/>
                <w:szCs w:val="44"/>
              </w:rPr>
            </w:pPr>
          </w:p>
          <w:p w14:paraId="7D5EAC00" w14:textId="77777777" w:rsidR="00623E62" w:rsidRPr="00967C93" w:rsidRDefault="00DC3704" w:rsidP="00967C93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46"/>
                <w:szCs w:val="46"/>
              </w:rPr>
            </w:pPr>
            <w:r w:rsidRPr="00967C93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>И Н Ф О Р М А Ц И О Н Н Ы Й   В Е С Т Н И К</w:t>
            </w:r>
          </w:p>
          <w:p w14:paraId="33F987D1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 xml:space="preserve">Д А Л Ь Н Е Р Е Ч Е Н С К О Г О   М У Н И Ц И П А Л Ь Н О Г О </w:t>
            </w:r>
          </w:p>
          <w:p w14:paraId="06DC34AC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>О К Р У Г А</w:t>
            </w:r>
          </w:p>
          <w:p w14:paraId="48DD527F" w14:textId="77777777" w:rsidR="00623E62" w:rsidRPr="00967C93" w:rsidRDefault="00623E62" w:rsidP="00967C93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DB2ABD3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Адрес редакции: 692132 г. Дальнереченск, ул. Героев Даманского, 28. </w:t>
            </w:r>
          </w:p>
          <w:p w14:paraId="7A76A7BF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  Зона распространения - муниципальное образование Дальнереченский муниципальный округ</w:t>
            </w:r>
          </w:p>
          <w:p w14:paraId="350E5262" w14:textId="77777777" w:rsidR="00623E62" w:rsidRPr="00967C93" w:rsidRDefault="00623E62" w:rsidP="00967C93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</w:tcPr>
          <w:p w14:paraId="017B4728" w14:textId="77777777" w:rsidR="00623E62" w:rsidRPr="00967C93" w:rsidRDefault="00623E62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1657CEE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67C93">
              <w:rPr>
                <w:rFonts w:ascii="Calibri" w:hAnsi="Calibri" w:cs="Calibri"/>
                <w:noProof/>
                <w:lang w:val="ru-RU" w:eastAsia="ru-RU" w:bidi="ar-SA"/>
              </w:rPr>
              <w:drawing>
                <wp:inline distT="0" distB="0" distL="0" distR="0" wp14:anchorId="4CA54FEA" wp14:editId="7CF7A616">
                  <wp:extent cx="891540" cy="1206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6A787" w14:textId="77777777" w:rsidR="00623E62" w:rsidRPr="00967C93" w:rsidRDefault="00623E62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C05CF2B" w14:textId="2A16EB50" w:rsidR="00623E62" w:rsidRPr="00967C93" w:rsidRDefault="00182FC0" w:rsidP="00967C9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67C93">
              <w:rPr>
                <w:rFonts w:ascii="Calibri" w:hAnsi="Calibri" w:cs="Calibri"/>
                <w:b/>
                <w:bCs/>
                <w:lang w:val="ru-RU"/>
              </w:rPr>
              <w:t>8</w:t>
            </w:r>
            <w:r w:rsidR="00DC3704" w:rsidRPr="00967C93">
              <w:rPr>
                <w:rFonts w:ascii="Calibri" w:hAnsi="Calibri" w:cs="Calibri"/>
                <w:b/>
                <w:bCs/>
                <w:lang w:val="ru-RU"/>
              </w:rPr>
              <w:t xml:space="preserve"> </w:t>
            </w:r>
            <w:r w:rsidRPr="00967C93">
              <w:rPr>
                <w:rFonts w:ascii="Calibri" w:hAnsi="Calibri" w:cs="Calibri"/>
                <w:b/>
                <w:bCs/>
                <w:lang w:val="ru-RU"/>
              </w:rPr>
              <w:t>мая</w:t>
            </w:r>
            <w:r w:rsidR="00DC3704" w:rsidRPr="00967C93">
              <w:rPr>
                <w:rFonts w:ascii="Calibri" w:hAnsi="Calibri" w:cs="Calibri"/>
                <w:b/>
                <w:bCs/>
                <w:lang w:val="ru-RU"/>
              </w:rPr>
              <w:t xml:space="preserve"> 2026 г.</w:t>
            </w:r>
          </w:p>
          <w:p w14:paraId="75E97863" w14:textId="3016D614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lang w:val="ru-RU"/>
              </w:rPr>
              <w:t>№</w:t>
            </w:r>
            <w:r w:rsidRPr="00967C93">
              <w:rPr>
                <w:rFonts w:ascii="Calibri" w:eastAsia="Calibri" w:hAnsi="Calibri" w:cs="Calibri"/>
                <w:b/>
                <w:bCs/>
                <w:lang w:val="ru-RU"/>
              </w:rPr>
              <w:t xml:space="preserve"> </w:t>
            </w:r>
            <w:r w:rsidR="00182FC0" w:rsidRPr="00967C93">
              <w:rPr>
                <w:rFonts w:ascii="Calibri" w:eastAsia="Calibri" w:hAnsi="Calibri" w:cs="Calibri"/>
                <w:b/>
                <w:bCs/>
                <w:lang w:val="ru-RU"/>
              </w:rPr>
              <w:t>11</w:t>
            </w:r>
          </w:p>
          <w:p w14:paraId="18BC7104" w14:textId="77777777" w:rsidR="00623E62" w:rsidRPr="00967C93" w:rsidRDefault="00DC3704" w:rsidP="00967C93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lang w:val="ru-RU"/>
              </w:rPr>
              <w:t>ТИРАЖ 100</w:t>
            </w:r>
          </w:p>
          <w:p w14:paraId="10487475" w14:textId="77777777" w:rsidR="00623E62" w:rsidRPr="00967C93" w:rsidRDefault="00623E62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</w:tbl>
    <w:p w14:paraId="44F84C09" w14:textId="77777777" w:rsidR="00623E62" w:rsidRPr="00967C93" w:rsidRDefault="00623E62" w:rsidP="00967C93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88" w:type="dxa"/>
        <w:tblInd w:w="-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"/>
        <w:gridCol w:w="3772"/>
        <w:gridCol w:w="283"/>
        <w:gridCol w:w="3771"/>
        <w:gridCol w:w="283"/>
        <w:gridCol w:w="3771"/>
        <w:gridCol w:w="246"/>
        <w:gridCol w:w="36"/>
        <w:gridCol w:w="3716"/>
        <w:gridCol w:w="55"/>
      </w:tblGrid>
      <w:tr w:rsidR="00625829" w:rsidRPr="002B42A8" w14:paraId="09120884" w14:textId="77777777" w:rsidTr="002243DF">
        <w:trPr>
          <w:gridBefore w:val="1"/>
          <w:wBefore w:w="55" w:type="dxa"/>
          <w:trHeight w:val="18"/>
        </w:trPr>
        <w:tc>
          <w:tcPr>
            <w:tcW w:w="3772" w:type="dxa"/>
            <w:shd w:val="clear" w:color="auto" w:fill="auto"/>
          </w:tcPr>
          <w:p w14:paraId="012C9270" w14:textId="77777777" w:rsidR="004F3218" w:rsidRPr="00967C93" w:rsidRDefault="004F3218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ДУМА ДАЛЬНЕРЕЧЕНСКОГО МУНИЦИПАЛЬНОГО ОКРУГА</w:t>
            </w:r>
          </w:p>
          <w:p w14:paraId="25FA91B4" w14:textId="77777777" w:rsidR="004F3218" w:rsidRPr="00967C93" w:rsidRDefault="004F3218" w:rsidP="00967C93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8B47704" w14:textId="77777777" w:rsidR="004F3218" w:rsidRPr="00967C93" w:rsidRDefault="004F3218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РЕШЕНИЕ</w:t>
            </w:r>
          </w:p>
          <w:p w14:paraId="5E46A483" w14:textId="77777777" w:rsidR="004F3218" w:rsidRPr="00967C93" w:rsidRDefault="004F3218" w:rsidP="00967C93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72225CB" w14:textId="06B6AA83" w:rsidR="004F3218" w:rsidRPr="00967C93" w:rsidRDefault="004F3218" w:rsidP="00967C93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30 апреля 2026 года     г. Дальнереченск</w:t>
            </w:r>
            <w:r w:rsidR="006F0356"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      </w:t>
            </w:r>
            <w:r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  № 113-МНПА</w:t>
            </w:r>
          </w:p>
          <w:p w14:paraId="5410C9FE" w14:textId="77777777" w:rsidR="004F3218" w:rsidRPr="00967C93" w:rsidRDefault="004F3218" w:rsidP="00967C93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321E8AC" w14:textId="3C9493B7" w:rsidR="004F3218" w:rsidRPr="00967C93" w:rsidRDefault="004F3218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и дополнений в Устав</w:t>
            </w:r>
          </w:p>
          <w:p w14:paraId="66E7C854" w14:textId="77777777" w:rsidR="004F3218" w:rsidRPr="00967C93" w:rsidRDefault="004F3218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Дальнереченского муниципального округа Приморского края</w:t>
            </w:r>
          </w:p>
          <w:p w14:paraId="64FD210B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654D6A3" w14:textId="095C3929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Дальнереченского муниципального округа Приморского края, Дума Дальнереченского муниципального округа </w:t>
            </w:r>
          </w:p>
          <w:p w14:paraId="5FBB24E6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298364CC" w14:textId="320993D1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РЕШИЛА:</w:t>
            </w:r>
          </w:p>
          <w:p w14:paraId="30BEA666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1D026B0D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1. Внести в Устав Дальнереченского муниципального округа Приморского края (далее – Устав) следующие изменения:</w:t>
            </w:r>
          </w:p>
          <w:p w14:paraId="00D19CF4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1.1. Пункт 8 части первой статьи 9 Устава изложить в следующей редакции:</w:t>
            </w:r>
          </w:p>
          <w:p w14:paraId="047EFE35" w14:textId="77777777" w:rsidR="004F3218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«8) организационное и материально-техническое обеспечение подготовки и проведения муниципальных выборов, местного референдума;»</w:t>
            </w:r>
          </w:p>
          <w:p w14:paraId="2EBE9830" w14:textId="055F518C" w:rsidR="00623E62" w:rsidRPr="00967C93" w:rsidRDefault="004F3218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1.2. Пункт 16 части первой статьи 36</w:t>
            </w:r>
          </w:p>
        </w:tc>
        <w:tc>
          <w:tcPr>
            <w:tcW w:w="283" w:type="dxa"/>
            <w:shd w:val="clear" w:color="auto" w:fill="auto"/>
          </w:tcPr>
          <w:p w14:paraId="60E13410" w14:textId="77777777" w:rsidR="00623E62" w:rsidRPr="00967C93" w:rsidRDefault="00623E62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4C818F0" w14:textId="77777777" w:rsidR="006F0356" w:rsidRPr="00967C93" w:rsidRDefault="006F0356" w:rsidP="00967C93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Устава изложить в следующей редакции:</w:t>
            </w:r>
          </w:p>
          <w:p w14:paraId="7B71880D" w14:textId="77777777" w:rsidR="006F0356" w:rsidRPr="00967C93" w:rsidRDefault="006F0356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«16)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организует предоставление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Приморского края),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создает условия для осуществления присмотра и ухода за детьми, содержания детей в муниципальных образовательных организациях, а также осуществляет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здоровья;».</w:t>
            </w:r>
          </w:p>
          <w:p w14:paraId="16EAEAD4" w14:textId="5B07176B" w:rsidR="00050A71" w:rsidRPr="00967C93" w:rsidRDefault="006F0356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1.3. В пунктах 8 и 21 части 1 статьи 36</w:t>
            </w:r>
          </w:p>
        </w:tc>
        <w:tc>
          <w:tcPr>
            <w:tcW w:w="283" w:type="dxa"/>
            <w:shd w:val="clear" w:color="auto" w:fill="auto"/>
          </w:tcPr>
          <w:p w14:paraId="4D3F7BD7" w14:textId="77777777" w:rsidR="00623E62" w:rsidRPr="00967C93" w:rsidRDefault="00623E62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A1A4581" w14:textId="77777777" w:rsidR="006F0356" w:rsidRPr="00967C93" w:rsidRDefault="006F0356" w:rsidP="00967C93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Устава слова «/городском» исключить.</w:t>
            </w:r>
          </w:p>
          <w:p w14:paraId="1CE93357" w14:textId="77777777" w:rsidR="006F0356" w:rsidRPr="00967C93" w:rsidRDefault="006F0356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2. Направить настоящее решение на государственную регистрацию в порядке, установленном Федеральным законом от 21.07.2005 № 97-ФЗ «О государственной регистрации уставов муниципальных образований».</w:t>
            </w:r>
          </w:p>
          <w:p w14:paraId="39636367" w14:textId="77777777" w:rsidR="006F0356" w:rsidRPr="00967C93" w:rsidRDefault="006F0356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3. Настоящее решение вступает в силу после его государственной регистрации и официального опубликования.</w:t>
            </w:r>
          </w:p>
          <w:p w14:paraId="34E9353E" w14:textId="77777777" w:rsidR="006F0356" w:rsidRPr="00967C93" w:rsidRDefault="006F0356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71AC68A8" w14:textId="77777777" w:rsidR="006F0356" w:rsidRPr="00967C93" w:rsidRDefault="006F0356" w:rsidP="00967C93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Глава Дальнереченского </w:t>
            </w:r>
          </w:p>
          <w:p w14:paraId="09739CA1" w14:textId="77777777" w:rsidR="001C154A" w:rsidRPr="00967C93" w:rsidRDefault="006F0356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</w:t>
            </w: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ab/>
              <w:t xml:space="preserve">                  В.С. Дернов</w:t>
            </w:r>
          </w:p>
          <w:p w14:paraId="1B56FB91" w14:textId="77777777" w:rsidR="00967C93" w:rsidRPr="00967C93" w:rsidRDefault="00967C93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06B390A5" w14:textId="77777777" w:rsidR="00967C93" w:rsidRPr="00967C93" w:rsidRDefault="00967C93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2933AB1F" w14:textId="5F753E21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 ПРИМОРСКОГО КРАЯ</w:t>
            </w:r>
          </w:p>
          <w:p w14:paraId="3E3899FB" w14:textId="77777777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C78043C" w14:textId="77777777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4347214D" w14:textId="77777777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7DB92A2" w14:textId="27CE4F77" w:rsidR="00967C93" w:rsidRPr="00967C93" w:rsidRDefault="00967C93" w:rsidP="00967C93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05 мая 2026 года     </w:t>
            </w:r>
            <w: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</w:t>
            </w:r>
            <w:r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 г. Дальнереченск      </w:t>
            </w:r>
            <w: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</w:t>
            </w:r>
            <w:r w:rsidRPr="00967C93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       № 328 -па</w:t>
            </w:r>
          </w:p>
          <w:p w14:paraId="0D950B39" w14:textId="0A546D54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9DC504B" w14:textId="77777777" w:rsidR="00967C93" w:rsidRPr="00967C93" w:rsidRDefault="00967C93" w:rsidP="00967C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Об утверждении Плана мероприятий по росту доходного потенциала, оптимизации расходов и совершенствованию долговой политики Дальнереченского муниципального округа в 2026 - 2028 годах</w:t>
            </w:r>
          </w:p>
          <w:p w14:paraId="040104C6" w14:textId="77777777" w:rsidR="00967C93" w:rsidRPr="00967C93" w:rsidRDefault="00967C93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5A164DD2" w14:textId="7385980D" w:rsidR="00967C93" w:rsidRPr="00967C93" w:rsidRDefault="00967C93" w:rsidP="002B42A8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На основании постановления Правительства Приморского края от 25 декабря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2020 года № 1068-пп «О заключении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82" w:type="dxa"/>
            <w:gridSpan w:val="2"/>
            <w:shd w:val="clear" w:color="auto" w:fill="auto"/>
          </w:tcPr>
          <w:p w14:paraId="24B4614F" w14:textId="77777777" w:rsidR="00623E62" w:rsidRPr="00967C93" w:rsidRDefault="00623E62" w:rsidP="00967C9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gridSpan w:val="2"/>
            <w:shd w:val="clear" w:color="auto" w:fill="auto"/>
          </w:tcPr>
          <w:p w14:paraId="4BB53F0C" w14:textId="62173554" w:rsidR="00967C93" w:rsidRPr="00967C93" w:rsidRDefault="002B42A8" w:rsidP="00967C93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соглашений,</w:t>
            </w:r>
            <w:r w:rsidRPr="002B42A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="00967C93" w:rsidRPr="00967C93">
              <w:rPr>
                <w:rFonts w:ascii="Calibri" w:hAnsi="Calibri" w:cs="Calibri"/>
                <w:sz w:val="18"/>
                <w:szCs w:val="18"/>
                <w:lang w:val="ru-RU"/>
              </w:rPr>
              <w:t>которые предусматривают меры по социально-экономическому развитию и оздоровлению муниципальных финансов муниципальных образований Приморского края», в целях увеличения поступлений налоговых и неналоговых доходов в местный бюджет, оптимизации расходов и совершенствования долговой политики Дальнереченского муниципального округа, руководствуясь Уставом Дальнереченского муниципального округа, администрация Дальнереченского муниципального округа п о с т а н о в л я е т:</w:t>
            </w:r>
          </w:p>
          <w:p w14:paraId="0340914B" w14:textId="77777777" w:rsidR="00967C93" w:rsidRPr="00967C93" w:rsidRDefault="00967C93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5F12AD3B" w14:textId="77777777" w:rsidR="00967C93" w:rsidRPr="00967C93" w:rsidRDefault="00967C93" w:rsidP="00967C93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1. Утвердить прилагаемый План мероприятий по росту доходного потенциала, оптимизации расходов и совершенствованию долговой политики Дальнереченского муниципального округа в 2026 – 2028 годах.</w:t>
            </w:r>
          </w:p>
          <w:p w14:paraId="6BB49055" w14:textId="41C03542" w:rsidR="001624A2" w:rsidRPr="00967C93" w:rsidRDefault="00967C93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2. Структурным подразделениям администрации Дальнереченского муниципального округа, главным распорядителям бюджетных средств  представлять в управление финансов администрации Дальнереченского муниципального округа отчет об исполнении Плана мероприятий по форме согласно приложению 1 к настоящему постановлению в срок до 15 числа месяца, следующего за отчетным кварталом и до 20 января текущего финансового года за предшествующий текущему финансовый год с указанием </w:t>
            </w:r>
          </w:p>
        </w:tc>
      </w:tr>
      <w:tr w:rsidR="002243DF" w:rsidRPr="00967C93" w14:paraId="4F24A2E6" w14:textId="77777777" w:rsidTr="002243DF">
        <w:trPr>
          <w:gridAfter w:val="1"/>
          <w:wAfter w:w="55" w:type="dxa"/>
          <w:trHeight w:val="18"/>
        </w:trPr>
        <w:tc>
          <w:tcPr>
            <w:tcW w:w="12181" w:type="dxa"/>
            <w:gridSpan w:val="7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174C2" w14:textId="77777777" w:rsidR="002243DF" w:rsidRPr="00967C93" w:rsidRDefault="002243DF" w:rsidP="00EB271F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967C93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967C93">
              <w:rPr>
                <w:rFonts w:ascii="Calibri" w:hAnsi="Calibri" w:cs="Calibri"/>
                <w:lang w:val="ru-RU"/>
              </w:rPr>
              <w:br w:type="page"/>
            </w:r>
            <w:r w:rsidRPr="00967C9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967C9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gridSpan w:val="2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91197" w14:textId="77777777" w:rsidR="002243DF" w:rsidRPr="00967C93" w:rsidRDefault="002243DF" w:rsidP="00EB271F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67C93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967C9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67C93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11</w:t>
            </w:r>
            <w:r w:rsidRPr="00967C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967C9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8 мая 2026 г., стр. 2</w:t>
            </w:r>
          </w:p>
        </w:tc>
      </w:tr>
    </w:tbl>
    <w:p w14:paraId="4B8A319D" w14:textId="77777777" w:rsidR="002243DF" w:rsidRPr="00967C93" w:rsidRDefault="002243DF" w:rsidP="002243DF">
      <w:pPr>
        <w:jc w:val="center"/>
        <w:rPr>
          <w:rFonts w:ascii="Calibri" w:hAnsi="Calibri" w:cs="Calibri"/>
          <w:b/>
          <w:bCs/>
          <w:sz w:val="18"/>
          <w:szCs w:val="18"/>
          <w:lang w:val="ru-RU"/>
        </w:rPr>
      </w:pPr>
    </w:p>
    <w:tbl>
      <w:tblPr>
        <w:tblW w:w="15932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1"/>
        <w:gridCol w:w="284"/>
        <w:gridCol w:w="3771"/>
        <w:gridCol w:w="284"/>
        <w:gridCol w:w="3769"/>
        <w:gridCol w:w="284"/>
        <w:gridCol w:w="3769"/>
      </w:tblGrid>
      <w:tr w:rsidR="002243DF" w:rsidRPr="002B42A8" w14:paraId="3BC8C82A" w14:textId="77777777" w:rsidTr="00EB271F">
        <w:trPr>
          <w:trHeight w:val="18"/>
        </w:trPr>
        <w:tc>
          <w:tcPr>
            <w:tcW w:w="3771" w:type="dxa"/>
            <w:shd w:val="clear" w:color="auto" w:fill="auto"/>
          </w:tcPr>
          <w:p w14:paraId="6492E914" w14:textId="73049388" w:rsidR="002B42A8" w:rsidRDefault="002B42A8" w:rsidP="002B42A8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бюджетного эффект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а.</w:t>
            </w: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                                             </w:t>
            </w:r>
          </w:p>
          <w:p w14:paraId="0F9E28A2" w14:textId="7B4B641E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3. Управлению финансов администрации Дальнереченского муниципального округа представлять в Министерство финансов Приморского края отчет по реализации Плана мероприятий по росту доходного потенциала, оптимизации расходов и совершенствованию долговой политики Дальнереченского муниципального округа в 2026 – 2028 годах до 1 февраля текущего года за предшествующий текущему </w:t>
            </w:r>
          </w:p>
        </w:tc>
        <w:tc>
          <w:tcPr>
            <w:tcW w:w="284" w:type="dxa"/>
            <w:shd w:val="clear" w:color="auto" w:fill="auto"/>
          </w:tcPr>
          <w:p w14:paraId="4189851A" w14:textId="77777777" w:rsidR="002243DF" w:rsidRPr="00967C93" w:rsidRDefault="002243DF" w:rsidP="00EB271F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BDFA5E9" w14:textId="18B94752" w:rsidR="002243DF" w:rsidRPr="00967C93" w:rsidRDefault="002B42A8" w:rsidP="002243DF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финансовый год с указанием бюджетного</w:t>
            </w: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="002243DF"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эффекта. </w:t>
            </w:r>
          </w:p>
          <w:p w14:paraId="0DECA108" w14:textId="77777777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4. Признать утратившим силу постановление администрации Дальнереченского муниципального района </w:t>
            </w:r>
          </w:p>
          <w:p w14:paraId="53C3FD67" w14:textId="49EA6B06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от 21 марта 2024 года № 140-па «Об утверждении Плана мероприятий по увеличению доходного потенциала, оптимизации расходов и совершенствованию долговой политики Дальнереченского муниципального района на период с 2024 по</w:t>
            </w:r>
          </w:p>
        </w:tc>
        <w:tc>
          <w:tcPr>
            <w:tcW w:w="284" w:type="dxa"/>
            <w:shd w:val="clear" w:color="auto" w:fill="auto"/>
          </w:tcPr>
          <w:p w14:paraId="20DD32C9" w14:textId="77777777" w:rsidR="002243DF" w:rsidRPr="00967C93" w:rsidRDefault="002243DF" w:rsidP="00EB271F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2F722C13" w14:textId="77777777" w:rsidR="002243DF" w:rsidRPr="00967C93" w:rsidRDefault="002243DF" w:rsidP="002243DF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2026 годы».</w:t>
            </w:r>
          </w:p>
          <w:p w14:paraId="4A11A0A8" w14:textId="77777777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5.Разместить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Интернет и официальном печатном издании «Информационный вестник Дальнереченского муниципального округа».</w:t>
            </w:r>
          </w:p>
          <w:p w14:paraId="60F1FEBE" w14:textId="72F2D42A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6. Контроль за исполнением </w:t>
            </w:r>
          </w:p>
        </w:tc>
        <w:tc>
          <w:tcPr>
            <w:tcW w:w="284" w:type="dxa"/>
            <w:shd w:val="clear" w:color="auto" w:fill="auto"/>
          </w:tcPr>
          <w:p w14:paraId="3EC6A1EE" w14:textId="77777777" w:rsidR="002243DF" w:rsidRPr="00967C93" w:rsidRDefault="002243DF" w:rsidP="00EB271F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58C18AA8" w14:textId="68C241D2" w:rsidR="002243DF" w:rsidRPr="00967C93" w:rsidRDefault="009C1136" w:rsidP="002243DF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настоящего постановления возложить на </w:t>
            </w:r>
            <w:r w:rsidR="002243DF" w:rsidRPr="00967C93">
              <w:rPr>
                <w:rFonts w:ascii="Calibri" w:hAnsi="Calibri" w:cs="Calibri"/>
                <w:sz w:val="18"/>
                <w:szCs w:val="18"/>
                <w:lang w:val="ru-RU"/>
              </w:rPr>
              <w:t>заместителя главы администрации Дальнереченского муниципального округа А.Г. Попова</w:t>
            </w:r>
          </w:p>
          <w:p w14:paraId="13F13CE1" w14:textId="77777777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>7. Настоящее постановление вступает в силу после его обнародования в установленном порядке.</w:t>
            </w:r>
          </w:p>
          <w:p w14:paraId="28B94228" w14:textId="77777777" w:rsidR="002243DF" w:rsidRPr="00967C93" w:rsidRDefault="002243DF" w:rsidP="002243DF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62BB7C5" w14:textId="77777777" w:rsidR="002243DF" w:rsidRPr="00967C93" w:rsidRDefault="002243DF" w:rsidP="002243DF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Глава Дальнереченского </w:t>
            </w:r>
          </w:p>
          <w:p w14:paraId="653EF84E" w14:textId="3635E618" w:rsidR="002243DF" w:rsidRPr="00967C93" w:rsidRDefault="002243DF" w:rsidP="002243DF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муниципального округа    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            </w:t>
            </w:r>
            <w:r w:rsidRPr="00967C93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В. С. Дернов                                                                      </w:t>
            </w:r>
          </w:p>
        </w:tc>
      </w:tr>
    </w:tbl>
    <w:p w14:paraId="2CA5AD71" w14:textId="77777777" w:rsidR="004014F9" w:rsidRPr="00967C93" w:rsidRDefault="004014F9" w:rsidP="009C1136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sectPr w:rsidR="004014F9" w:rsidRPr="00967C93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8C1797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21F97C73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62"/>
    <w:rsid w:val="00003D2E"/>
    <w:rsid w:val="000230DB"/>
    <w:rsid w:val="00026481"/>
    <w:rsid w:val="000366BE"/>
    <w:rsid w:val="0003702B"/>
    <w:rsid w:val="00040FD5"/>
    <w:rsid w:val="00050A71"/>
    <w:rsid w:val="00081903"/>
    <w:rsid w:val="00082133"/>
    <w:rsid w:val="000A2FB0"/>
    <w:rsid w:val="000A6D88"/>
    <w:rsid w:val="000B3DC2"/>
    <w:rsid w:val="000C4B54"/>
    <w:rsid w:val="000E0C39"/>
    <w:rsid w:val="000F7530"/>
    <w:rsid w:val="00103DF3"/>
    <w:rsid w:val="00112C05"/>
    <w:rsid w:val="0011544C"/>
    <w:rsid w:val="001235F2"/>
    <w:rsid w:val="001458B4"/>
    <w:rsid w:val="001624A2"/>
    <w:rsid w:val="00182FC0"/>
    <w:rsid w:val="001A4147"/>
    <w:rsid w:val="001B7B1B"/>
    <w:rsid w:val="001C154A"/>
    <w:rsid w:val="001C242A"/>
    <w:rsid w:val="001E65B6"/>
    <w:rsid w:val="001F3255"/>
    <w:rsid w:val="001F3D16"/>
    <w:rsid w:val="001F47CF"/>
    <w:rsid w:val="002105A8"/>
    <w:rsid w:val="002243DF"/>
    <w:rsid w:val="00242C9A"/>
    <w:rsid w:val="00245404"/>
    <w:rsid w:val="00252290"/>
    <w:rsid w:val="0025716A"/>
    <w:rsid w:val="00271239"/>
    <w:rsid w:val="0029793B"/>
    <w:rsid w:val="002A0926"/>
    <w:rsid w:val="002B23C2"/>
    <w:rsid w:val="002B3929"/>
    <w:rsid w:val="002B42A8"/>
    <w:rsid w:val="002C0C9E"/>
    <w:rsid w:val="002C2D69"/>
    <w:rsid w:val="002D006A"/>
    <w:rsid w:val="002D1894"/>
    <w:rsid w:val="002D6D90"/>
    <w:rsid w:val="002F1D0E"/>
    <w:rsid w:val="002F6F46"/>
    <w:rsid w:val="00310DB0"/>
    <w:rsid w:val="00335505"/>
    <w:rsid w:val="003502BC"/>
    <w:rsid w:val="003548F5"/>
    <w:rsid w:val="003735BD"/>
    <w:rsid w:val="00390EB7"/>
    <w:rsid w:val="003C7C66"/>
    <w:rsid w:val="003D1724"/>
    <w:rsid w:val="004014F9"/>
    <w:rsid w:val="00403AB0"/>
    <w:rsid w:val="004041EC"/>
    <w:rsid w:val="00465847"/>
    <w:rsid w:val="00472673"/>
    <w:rsid w:val="00484EDE"/>
    <w:rsid w:val="004A2DB1"/>
    <w:rsid w:val="004B37F2"/>
    <w:rsid w:val="004C4087"/>
    <w:rsid w:val="004F3218"/>
    <w:rsid w:val="004F77AD"/>
    <w:rsid w:val="00501211"/>
    <w:rsid w:val="00503BE7"/>
    <w:rsid w:val="005127D5"/>
    <w:rsid w:val="00535B2F"/>
    <w:rsid w:val="00537FB9"/>
    <w:rsid w:val="00543273"/>
    <w:rsid w:val="005551EC"/>
    <w:rsid w:val="00555B82"/>
    <w:rsid w:val="0056062E"/>
    <w:rsid w:val="005703B6"/>
    <w:rsid w:val="00577675"/>
    <w:rsid w:val="00587A45"/>
    <w:rsid w:val="005B0B88"/>
    <w:rsid w:val="005B23BD"/>
    <w:rsid w:val="005B3954"/>
    <w:rsid w:val="00601E86"/>
    <w:rsid w:val="00623E62"/>
    <w:rsid w:val="00625829"/>
    <w:rsid w:val="00634E72"/>
    <w:rsid w:val="00642EAC"/>
    <w:rsid w:val="00643546"/>
    <w:rsid w:val="00656A34"/>
    <w:rsid w:val="00664F3D"/>
    <w:rsid w:val="006809C9"/>
    <w:rsid w:val="006F0356"/>
    <w:rsid w:val="00703D15"/>
    <w:rsid w:val="00706D8A"/>
    <w:rsid w:val="0071758D"/>
    <w:rsid w:val="007268A6"/>
    <w:rsid w:val="0073205C"/>
    <w:rsid w:val="00742FB6"/>
    <w:rsid w:val="0074741F"/>
    <w:rsid w:val="00766734"/>
    <w:rsid w:val="00773108"/>
    <w:rsid w:val="007848B7"/>
    <w:rsid w:val="007C067D"/>
    <w:rsid w:val="007F26D8"/>
    <w:rsid w:val="00800447"/>
    <w:rsid w:val="008547AB"/>
    <w:rsid w:val="008755F0"/>
    <w:rsid w:val="00875E5B"/>
    <w:rsid w:val="00882612"/>
    <w:rsid w:val="00890592"/>
    <w:rsid w:val="008A0832"/>
    <w:rsid w:val="008A1608"/>
    <w:rsid w:val="008A21EA"/>
    <w:rsid w:val="008A5865"/>
    <w:rsid w:val="008C33A9"/>
    <w:rsid w:val="008F5DF7"/>
    <w:rsid w:val="009131B9"/>
    <w:rsid w:val="00924C17"/>
    <w:rsid w:val="009347DF"/>
    <w:rsid w:val="0095039A"/>
    <w:rsid w:val="00951C31"/>
    <w:rsid w:val="00952752"/>
    <w:rsid w:val="00967C93"/>
    <w:rsid w:val="00973251"/>
    <w:rsid w:val="0099228C"/>
    <w:rsid w:val="009C1136"/>
    <w:rsid w:val="009D255C"/>
    <w:rsid w:val="009F41A2"/>
    <w:rsid w:val="009F4DF9"/>
    <w:rsid w:val="009F6F10"/>
    <w:rsid w:val="00A2039B"/>
    <w:rsid w:val="00A4490B"/>
    <w:rsid w:val="00A54B76"/>
    <w:rsid w:val="00A67DE6"/>
    <w:rsid w:val="00A73255"/>
    <w:rsid w:val="00A75B6E"/>
    <w:rsid w:val="00A93C61"/>
    <w:rsid w:val="00A96029"/>
    <w:rsid w:val="00AA04D6"/>
    <w:rsid w:val="00AB055B"/>
    <w:rsid w:val="00AB283F"/>
    <w:rsid w:val="00AB5F96"/>
    <w:rsid w:val="00AD018E"/>
    <w:rsid w:val="00AE464F"/>
    <w:rsid w:val="00AE5302"/>
    <w:rsid w:val="00B02161"/>
    <w:rsid w:val="00B078D1"/>
    <w:rsid w:val="00B11ED1"/>
    <w:rsid w:val="00B26EDC"/>
    <w:rsid w:val="00B40D6B"/>
    <w:rsid w:val="00B442C9"/>
    <w:rsid w:val="00B4471C"/>
    <w:rsid w:val="00B54054"/>
    <w:rsid w:val="00B820F5"/>
    <w:rsid w:val="00BA2290"/>
    <w:rsid w:val="00BA4D51"/>
    <w:rsid w:val="00BA50C0"/>
    <w:rsid w:val="00BB0690"/>
    <w:rsid w:val="00C03AB6"/>
    <w:rsid w:val="00C13DB1"/>
    <w:rsid w:val="00C21585"/>
    <w:rsid w:val="00C3421F"/>
    <w:rsid w:val="00C351E8"/>
    <w:rsid w:val="00C47536"/>
    <w:rsid w:val="00C50B0A"/>
    <w:rsid w:val="00C66BAA"/>
    <w:rsid w:val="00C816E9"/>
    <w:rsid w:val="00C85447"/>
    <w:rsid w:val="00C87859"/>
    <w:rsid w:val="00CB147D"/>
    <w:rsid w:val="00CC6C57"/>
    <w:rsid w:val="00CD28C3"/>
    <w:rsid w:val="00CE64F3"/>
    <w:rsid w:val="00CF41A7"/>
    <w:rsid w:val="00CF4402"/>
    <w:rsid w:val="00D17200"/>
    <w:rsid w:val="00D26663"/>
    <w:rsid w:val="00D314DF"/>
    <w:rsid w:val="00D66F6F"/>
    <w:rsid w:val="00D72422"/>
    <w:rsid w:val="00D92C50"/>
    <w:rsid w:val="00DA0174"/>
    <w:rsid w:val="00DA5DE1"/>
    <w:rsid w:val="00DA672E"/>
    <w:rsid w:val="00DC1D97"/>
    <w:rsid w:val="00DC3704"/>
    <w:rsid w:val="00E00FFF"/>
    <w:rsid w:val="00E31667"/>
    <w:rsid w:val="00E614AC"/>
    <w:rsid w:val="00E65B18"/>
    <w:rsid w:val="00E83898"/>
    <w:rsid w:val="00EA0430"/>
    <w:rsid w:val="00EE7F7E"/>
    <w:rsid w:val="00F03E30"/>
    <w:rsid w:val="00F31F1E"/>
    <w:rsid w:val="00F81FE9"/>
    <w:rsid w:val="00F84B78"/>
    <w:rsid w:val="00F90D5A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313A"/>
  <w15:docId w15:val="{2240221D-70C1-402C-ADDD-7CA13743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7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link w:val="a4"/>
    <w:qFormat/>
    <w:rsid w:val="0000537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organictextcontentspan">
    <w:name w:val="organictextcontentspan"/>
    <w:basedOn w:val="a0"/>
    <w:qFormat/>
    <w:rsid w:val="00D51B4B"/>
  </w:style>
  <w:style w:type="character" w:styleId="a5">
    <w:name w:val="Hyperlink"/>
    <w:uiPriority w:val="99"/>
    <w:rsid w:val="00234991"/>
    <w:rPr>
      <w:color w:val="000080"/>
      <w:u w:val="single"/>
    </w:rPr>
  </w:style>
  <w:style w:type="character" w:customStyle="1" w:styleId="a6">
    <w:name w:val="Основной текст Знак"/>
    <w:basedOn w:val="a0"/>
    <w:link w:val="a7"/>
    <w:qFormat/>
    <w:rsid w:val="00B955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_"/>
    <w:basedOn w:val="a0"/>
    <w:link w:val="1"/>
    <w:qFormat/>
    <w:locked/>
    <w:rsid w:val="00212EE6"/>
    <w:rPr>
      <w:sz w:val="26"/>
      <w:szCs w:val="26"/>
    </w:rPr>
  </w:style>
  <w:style w:type="character" w:customStyle="1" w:styleId="a9">
    <w:name w:val="Цветовое выделение"/>
    <w:qFormat/>
    <w:rsid w:val="008F65D9"/>
    <w:rPr>
      <w:b/>
      <w:bCs/>
      <w:color w:val="26282F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unhideWhenUsed/>
    <w:rsid w:val="00B95597"/>
    <w:pPr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 w:bidi="ar-SA"/>
    </w:rPr>
  </w:style>
  <w:style w:type="paragraph" w:styleId="ab">
    <w:name w:val="List"/>
    <w:basedOn w:val="a7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rmal (Web)"/>
    <w:basedOn w:val="a"/>
    <w:link w:val="a3"/>
    <w:qFormat/>
    <w:rsid w:val="00005371"/>
    <w:pPr>
      <w:suppressAutoHyphens w:val="0"/>
      <w:spacing w:before="100" w:after="142" w:line="276" w:lineRule="auto"/>
    </w:pPr>
    <w:rPr>
      <w:rFonts w:ascii="Times New Roman" w:eastAsia="Times New Roman" w:hAnsi="Times New Roman" w:cs="Times New Roman"/>
      <w:color w:val="000000"/>
      <w:kern w:val="0"/>
      <w:lang w:val="ru-RU" w:bidi="ar-SA"/>
    </w:rPr>
  </w:style>
  <w:style w:type="paragraph" w:customStyle="1" w:styleId="western">
    <w:name w:val="western"/>
    <w:basedOn w:val="a"/>
    <w:qFormat/>
    <w:rsid w:val="00005371"/>
    <w:pPr>
      <w:suppressAutoHyphens w:val="0"/>
      <w:spacing w:before="100" w:after="142" w:line="276" w:lineRule="auto"/>
    </w:pPr>
    <w:rPr>
      <w:rFonts w:ascii="Calibri" w:eastAsia="Times New Roman" w:hAnsi="Calibri" w:cs="Calibri"/>
      <w:color w:val="000000"/>
      <w:kern w:val="0"/>
      <w:sz w:val="22"/>
      <w:szCs w:val="22"/>
      <w:lang w:val="ru-RU" w:bidi="ar-SA"/>
    </w:rPr>
  </w:style>
  <w:style w:type="paragraph" w:customStyle="1" w:styleId="ae">
    <w:name w:val="Содержимое таблицы"/>
    <w:basedOn w:val="a"/>
    <w:qFormat/>
    <w:rsid w:val="004610C4"/>
    <w:pPr>
      <w:widowControl w:val="0"/>
      <w:suppressLineNumbers/>
    </w:pPr>
  </w:style>
  <w:style w:type="paragraph" w:customStyle="1" w:styleId="ConsPlusNonformat">
    <w:name w:val="ConsPlusNonformat"/>
    <w:uiPriority w:val="99"/>
    <w:qFormat/>
    <w:rsid w:val="001E01F5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007E71"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ConsNonformat">
    <w:name w:val="ConsNonformat"/>
    <w:qFormat/>
    <w:rsid w:val="00B9559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link w:val="a8"/>
    <w:qFormat/>
    <w:rsid w:val="00212EE6"/>
    <w:pPr>
      <w:widowControl w:val="0"/>
      <w:suppressAutoHyphens w:val="0"/>
      <w:spacing w:line="300" w:lineRule="auto"/>
    </w:pPr>
    <w:rPr>
      <w:rFonts w:asciiTheme="minorHAnsi" w:eastAsiaTheme="minorHAnsi" w:hAnsiTheme="minorHAnsi" w:cstheme="minorBidi"/>
      <w:kern w:val="0"/>
      <w:sz w:val="26"/>
      <w:szCs w:val="26"/>
      <w:lang w:val="ru-RU" w:eastAsia="en-US" w:bidi="ar-SA"/>
    </w:rPr>
  </w:style>
  <w:style w:type="paragraph" w:customStyle="1" w:styleId="ConsPlusTitle">
    <w:name w:val="ConsPlusTitle"/>
    <w:qFormat/>
    <w:rsid w:val="008F65D9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f">
    <w:name w:val="No Spacing"/>
    <w:link w:val="af0"/>
    <w:uiPriority w:val="1"/>
    <w:qFormat/>
    <w:rsid w:val="009414CA"/>
    <w:rPr>
      <w:rFonts w:ascii="Calibri" w:eastAsiaTheme="minorEastAsia" w:hAnsi="Calibri"/>
      <w:lang w:eastAsia="ru-RU"/>
    </w:rPr>
  </w:style>
  <w:style w:type="table" w:styleId="af1">
    <w:name w:val="Table Grid"/>
    <w:basedOn w:val="a1"/>
    <w:uiPriority w:val="59"/>
    <w:rsid w:val="00BC3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51C3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51C31"/>
    <w:rPr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51C31"/>
    <w:rPr>
      <w:rFonts w:ascii="Liberation Serif" w:eastAsia="SimSun" w:hAnsi="Liberation Serif" w:cs="Mangal"/>
      <w:kern w:val="2"/>
      <w:sz w:val="20"/>
      <w:szCs w:val="18"/>
      <w:lang w:val="en-US" w:eastAsia="zh-C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51C3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51C31"/>
    <w:rPr>
      <w:rFonts w:ascii="Liberation Serif" w:eastAsia="SimSun" w:hAnsi="Liberation Serif" w:cs="Mangal"/>
      <w:b/>
      <w:bCs/>
      <w:kern w:val="2"/>
      <w:sz w:val="20"/>
      <w:szCs w:val="18"/>
      <w:lang w:val="en-US" w:eastAsia="zh-CN" w:bidi="hi-IN"/>
    </w:rPr>
  </w:style>
  <w:style w:type="character" w:styleId="af7">
    <w:name w:val="Unresolved Mention"/>
    <w:basedOn w:val="a0"/>
    <w:uiPriority w:val="99"/>
    <w:semiHidden/>
    <w:unhideWhenUsed/>
    <w:rsid w:val="004C4087"/>
    <w:rPr>
      <w:color w:val="605E5C"/>
      <w:shd w:val="clear" w:color="auto" w:fill="E1DFDD"/>
    </w:rPr>
  </w:style>
  <w:style w:type="paragraph" w:customStyle="1" w:styleId="af8">
    <w:name w:val="Таблицы (моноширинный)"/>
    <w:basedOn w:val="a"/>
    <w:next w:val="a"/>
    <w:rsid w:val="002D6D90"/>
    <w:pPr>
      <w:widowControl w:val="0"/>
      <w:autoSpaceDE w:val="0"/>
    </w:pPr>
    <w:rPr>
      <w:rFonts w:ascii="Courier New" w:eastAsia="Times New Roman" w:hAnsi="Courier New" w:cs="Courier New"/>
      <w:kern w:val="0"/>
      <w:lang w:val="ru-RU" w:bidi="ar-SA"/>
    </w:rPr>
  </w:style>
  <w:style w:type="paragraph" w:customStyle="1" w:styleId="af9">
    <w:name w:val="Нормальный"/>
    <w:qFormat/>
    <w:rsid w:val="00924C1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335505"/>
    <w:pPr>
      <w:ind w:left="720"/>
      <w:contextualSpacing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TableParagraph">
    <w:name w:val="Table Paragraph"/>
    <w:basedOn w:val="a"/>
    <w:uiPriority w:val="1"/>
    <w:qFormat/>
    <w:rsid w:val="00335505"/>
    <w:pPr>
      <w:widowControl w:val="0"/>
      <w:spacing w:before="73"/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b">
    <w:name w:val="Символ концевой сноски"/>
    <w:basedOn w:val="a0"/>
    <w:uiPriority w:val="99"/>
    <w:semiHidden/>
    <w:unhideWhenUsed/>
    <w:qFormat/>
    <w:rsid w:val="00CF4402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A54B76"/>
    <w:pPr>
      <w:spacing w:after="120" w:line="480" w:lineRule="auto"/>
      <w:ind w:left="283"/>
    </w:pPr>
    <w:rPr>
      <w:szCs w:val="21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54B76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styleId="afc">
    <w:name w:val="Strong"/>
    <w:basedOn w:val="a0"/>
    <w:uiPriority w:val="22"/>
    <w:qFormat/>
    <w:rsid w:val="00390EB7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390EB7"/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26B9E-F36C-4486-9CF7-636DBE2B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11642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157</cp:revision>
  <dcterms:created xsi:type="dcterms:W3CDTF">2026-02-12T23:20:00Z</dcterms:created>
  <dcterms:modified xsi:type="dcterms:W3CDTF">2026-05-12T04:12:00Z</dcterms:modified>
  <dc:language>ru-RU</dc:language>
</cp:coreProperties>
</file>